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5E80" w14:textId="77777777" w:rsidR="00BB32EE" w:rsidRDefault="00BB32EE" w:rsidP="009A0EB9">
      <w:pPr>
        <w:spacing w:after="0" w:line="240" w:lineRule="auto"/>
        <w:rPr>
          <w:rFonts w:cstheme="minorHAnsi"/>
          <w:b/>
          <w:color w:val="00B0F0"/>
        </w:rPr>
      </w:pPr>
    </w:p>
    <w:p w14:paraId="1DBF3A0A" w14:textId="77777777" w:rsidR="0079578D" w:rsidRPr="009A0EB9" w:rsidRDefault="0079578D" w:rsidP="009A0EB9">
      <w:pPr>
        <w:spacing w:after="0" w:line="240" w:lineRule="auto"/>
        <w:rPr>
          <w:rFonts w:cstheme="minorHAnsi"/>
          <w:b/>
          <w:color w:val="00B0F0"/>
        </w:rPr>
      </w:pPr>
    </w:p>
    <w:tbl>
      <w:tblPr>
        <w:tblStyle w:val="TableGrid"/>
        <w:tblW w:w="0" w:type="auto"/>
        <w:tblBorders>
          <w:top w:val="single" w:sz="4" w:space="0" w:color="C9F1FF"/>
          <w:left w:val="single" w:sz="4" w:space="0" w:color="C9F1FF"/>
          <w:bottom w:val="single" w:sz="4" w:space="0" w:color="C9F1FF"/>
          <w:right w:val="single" w:sz="4" w:space="0" w:color="C9F1FF"/>
          <w:insideH w:val="single" w:sz="4" w:space="0" w:color="C9F1FF"/>
          <w:insideV w:val="single" w:sz="4" w:space="0" w:color="C9F1FF"/>
        </w:tblBorders>
        <w:tblLook w:val="04A0" w:firstRow="1" w:lastRow="0" w:firstColumn="1" w:lastColumn="0" w:noHBand="0" w:noVBand="1"/>
      </w:tblPr>
      <w:tblGrid>
        <w:gridCol w:w="1885"/>
        <w:gridCol w:w="7110"/>
      </w:tblGrid>
      <w:tr w:rsidR="00A236EC" w:rsidRPr="009A0EB9" w14:paraId="54EA190F" w14:textId="77777777" w:rsidTr="0014112B">
        <w:tc>
          <w:tcPr>
            <w:tcW w:w="1885" w:type="dxa"/>
          </w:tcPr>
          <w:p w14:paraId="70054F1D" w14:textId="77777777" w:rsidR="00A236EC" w:rsidRPr="009A0EB9" w:rsidRDefault="001C1571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Action</w:t>
            </w:r>
            <w:r w:rsidR="00DD5668" w:rsidRPr="009A0EB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14:paraId="16B911BC" w14:textId="77777777" w:rsidR="00A236EC" w:rsidRPr="009A0EB9" w:rsidRDefault="00DD5668" w:rsidP="009A0EB9">
            <w:pPr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The Upgrade of the Iron Gate I Navigational Lock</w:t>
            </w:r>
          </w:p>
        </w:tc>
      </w:tr>
      <w:tr w:rsidR="005C2955" w:rsidRPr="009A0EB9" w14:paraId="44CF8CB9" w14:textId="77777777" w:rsidTr="0014112B">
        <w:tc>
          <w:tcPr>
            <w:tcW w:w="1885" w:type="dxa"/>
          </w:tcPr>
          <w:p w14:paraId="33D04465" w14:textId="77777777" w:rsidR="005C2955" w:rsidRPr="009A0EB9" w:rsidRDefault="00DD5668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Code:</w:t>
            </w:r>
          </w:p>
        </w:tc>
        <w:tc>
          <w:tcPr>
            <w:tcW w:w="7110" w:type="dxa"/>
          </w:tcPr>
          <w:p w14:paraId="57DC9867" w14:textId="77777777" w:rsidR="005C2955" w:rsidRPr="009A0EB9" w:rsidRDefault="00DD5668" w:rsidP="009A0EB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A0EB9">
              <w:rPr>
                <w:rFonts w:cstheme="minorHAnsi"/>
                <w:sz w:val="16"/>
                <w:szCs w:val="16"/>
                <w:lang w:val="sr-Latn-RS"/>
              </w:rPr>
              <w:t>2016-RS-TA-0073-W</w:t>
            </w:r>
          </w:p>
        </w:tc>
      </w:tr>
      <w:tr w:rsidR="009544D5" w:rsidRPr="009A0EB9" w14:paraId="653840E9" w14:textId="77777777" w:rsidTr="0014112B">
        <w:tc>
          <w:tcPr>
            <w:tcW w:w="1885" w:type="dxa"/>
          </w:tcPr>
          <w:p w14:paraId="69565EDC" w14:textId="77777777" w:rsidR="009544D5" w:rsidRPr="009A0EB9" w:rsidRDefault="009544D5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MCTI reference:</w:t>
            </w:r>
          </w:p>
        </w:tc>
        <w:tc>
          <w:tcPr>
            <w:tcW w:w="7110" w:type="dxa"/>
          </w:tcPr>
          <w:p w14:paraId="31820CF8" w14:textId="77777777" w:rsidR="009544D5" w:rsidRPr="009A0EB9" w:rsidRDefault="009544D5" w:rsidP="009A0EB9">
            <w:pPr>
              <w:rPr>
                <w:rFonts w:cstheme="minorHAnsi"/>
                <w:sz w:val="16"/>
                <w:szCs w:val="16"/>
                <w:lang w:val="sr-Latn-RS"/>
              </w:rPr>
            </w:pPr>
            <w:r w:rsidRPr="009A0EB9">
              <w:rPr>
                <w:rFonts w:cstheme="minorHAnsi"/>
                <w:sz w:val="16"/>
                <w:szCs w:val="16"/>
                <w:lang w:val="sr-Latn-RS"/>
              </w:rPr>
              <w:t>404-00-27/2018-06</w:t>
            </w:r>
          </w:p>
        </w:tc>
      </w:tr>
      <w:tr w:rsidR="00A236EC" w:rsidRPr="009A0EB9" w14:paraId="4BCD1F53" w14:textId="77777777" w:rsidTr="0014112B">
        <w:tc>
          <w:tcPr>
            <w:tcW w:w="1885" w:type="dxa"/>
          </w:tcPr>
          <w:p w14:paraId="3A1F1B0A" w14:textId="77777777" w:rsidR="00A236EC" w:rsidRPr="009A0EB9" w:rsidRDefault="005C2955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 xml:space="preserve">Type of </w:t>
            </w:r>
            <w:r w:rsidR="00DD5668" w:rsidRPr="009A0EB9">
              <w:rPr>
                <w:rFonts w:cstheme="minorHAnsi"/>
                <w:sz w:val="16"/>
                <w:szCs w:val="16"/>
              </w:rPr>
              <w:t>document</w:t>
            </w:r>
            <w:r w:rsidRPr="009A0EB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14:paraId="565D13CA" w14:textId="354142BE" w:rsidR="00A236EC" w:rsidRPr="009A0EB9" w:rsidRDefault="00786927" w:rsidP="009A0EB9">
            <w:pPr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C</w:t>
            </w:r>
            <w:r w:rsidR="00A51368">
              <w:rPr>
                <w:rFonts w:cstheme="minorHAnsi"/>
                <w:sz w:val="16"/>
                <w:szCs w:val="16"/>
              </w:rPr>
              <w:t>orrigendum No 1 t</w:t>
            </w:r>
            <w:r w:rsidRPr="009A0EB9">
              <w:rPr>
                <w:rFonts w:cstheme="minorHAnsi"/>
                <w:sz w:val="16"/>
                <w:szCs w:val="16"/>
              </w:rPr>
              <w:t>o tender Dossier</w:t>
            </w:r>
          </w:p>
        </w:tc>
      </w:tr>
      <w:tr w:rsidR="00DD5668" w:rsidRPr="009A0EB9" w14:paraId="1BE2D6A5" w14:textId="77777777" w:rsidTr="0014112B">
        <w:tc>
          <w:tcPr>
            <w:tcW w:w="1885" w:type="dxa"/>
          </w:tcPr>
          <w:p w14:paraId="17377F0F" w14:textId="77777777" w:rsidR="00DD5668" w:rsidRPr="006061C4" w:rsidRDefault="00DD5668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6061C4">
              <w:rPr>
                <w:rFonts w:cstheme="minorHAnsi"/>
                <w:sz w:val="16"/>
                <w:szCs w:val="16"/>
              </w:rPr>
              <w:t>Number of pages:</w:t>
            </w:r>
          </w:p>
        </w:tc>
        <w:tc>
          <w:tcPr>
            <w:tcW w:w="7110" w:type="dxa"/>
          </w:tcPr>
          <w:p w14:paraId="47121600" w14:textId="1BEF2A86" w:rsidR="00DD5668" w:rsidRPr="006061C4" w:rsidRDefault="0082566A" w:rsidP="009A0E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DD5668" w:rsidRPr="009A0EB9" w14:paraId="5FAB678E" w14:textId="77777777" w:rsidTr="0014112B">
        <w:tc>
          <w:tcPr>
            <w:tcW w:w="1885" w:type="dxa"/>
          </w:tcPr>
          <w:p w14:paraId="685126D8" w14:textId="77777777" w:rsidR="00DD5668" w:rsidRPr="009A0EB9" w:rsidRDefault="00DD5668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Number of attachments:</w:t>
            </w:r>
          </w:p>
        </w:tc>
        <w:tc>
          <w:tcPr>
            <w:tcW w:w="7110" w:type="dxa"/>
          </w:tcPr>
          <w:p w14:paraId="0C4C216F" w14:textId="13E9B2CE" w:rsidR="00DD5668" w:rsidRPr="009A0EB9" w:rsidRDefault="00D16FD2" w:rsidP="009A0E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DD5668" w:rsidRPr="009A0EB9" w14:paraId="79BFC9C4" w14:textId="77777777" w:rsidTr="0014112B">
        <w:tc>
          <w:tcPr>
            <w:tcW w:w="1885" w:type="dxa"/>
          </w:tcPr>
          <w:p w14:paraId="4DB09052" w14:textId="77777777" w:rsidR="00DD5668" w:rsidRPr="009A0EB9" w:rsidRDefault="00DD5668" w:rsidP="009A0EB9">
            <w:pPr>
              <w:jc w:val="right"/>
              <w:rPr>
                <w:rFonts w:cstheme="minorHAnsi"/>
                <w:sz w:val="16"/>
                <w:szCs w:val="16"/>
              </w:rPr>
            </w:pPr>
            <w:r w:rsidRPr="009A0EB9">
              <w:rPr>
                <w:rFonts w:cstheme="minorHAnsi"/>
                <w:sz w:val="16"/>
                <w:szCs w:val="16"/>
              </w:rPr>
              <w:t>Date:</w:t>
            </w:r>
          </w:p>
        </w:tc>
        <w:tc>
          <w:tcPr>
            <w:tcW w:w="7110" w:type="dxa"/>
          </w:tcPr>
          <w:p w14:paraId="099D7C8C" w14:textId="7F553859" w:rsidR="00DD5668" w:rsidRPr="009A0EB9" w:rsidRDefault="0082566A" w:rsidP="00F376E9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12</w:t>
            </w:r>
            <w:r w:rsidR="00B84F1C" w:rsidRPr="009A0EB9">
              <w:rPr>
                <w:rFonts w:cstheme="minorHAnsi"/>
                <w:i/>
                <w:sz w:val="16"/>
                <w:szCs w:val="16"/>
              </w:rPr>
              <w:t>.0</w:t>
            </w:r>
            <w:r w:rsidR="00F376E9">
              <w:rPr>
                <w:rFonts w:cstheme="minorHAnsi"/>
                <w:i/>
                <w:sz w:val="16"/>
                <w:szCs w:val="16"/>
              </w:rPr>
              <w:t>9</w:t>
            </w:r>
            <w:bookmarkStart w:id="0" w:name="_GoBack"/>
            <w:bookmarkEnd w:id="0"/>
            <w:r w:rsidR="00B84F1C" w:rsidRPr="009A0EB9">
              <w:rPr>
                <w:rFonts w:cstheme="minorHAnsi"/>
                <w:i/>
                <w:sz w:val="16"/>
                <w:szCs w:val="16"/>
              </w:rPr>
              <w:t>.2018</w:t>
            </w:r>
          </w:p>
        </w:tc>
      </w:tr>
    </w:tbl>
    <w:p w14:paraId="58C8269E" w14:textId="77777777" w:rsidR="007051FA" w:rsidRPr="009A0EB9" w:rsidRDefault="007051FA" w:rsidP="009A0EB9">
      <w:pPr>
        <w:spacing w:after="0" w:line="240" w:lineRule="auto"/>
        <w:rPr>
          <w:rFonts w:cstheme="minorHAnsi"/>
        </w:rPr>
      </w:pPr>
    </w:p>
    <w:p w14:paraId="117E6EDE" w14:textId="77777777" w:rsidR="007051FA" w:rsidRPr="009A0EB9" w:rsidRDefault="007051FA" w:rsidP="009A0EB9">
      <w:pPr>
        <w:spacing w:after="0" w:line="240" w:lineRule="auto"/>
        <w:rPr>
          <w:rFonts w:cstheme="minorHAnsi"/>
        </w:rPr>
      </w:pPr>
    </w:p>
    <w:p w14:paraId="3A6FEA9A" w14:textId="2C47BEE1" w:rsidR="00BB32EE" w:rsidRPr="009A0EB9" w:rsidRDefault="00786927" w:rsidP="009A0EB9">
      <w:pPr>
        <w:spacing w:after="240" w:line="240" w:lineRule="auto"/>
        <w:jc w:val="center"/>
        <w:rPr>
          <w:rFonts w:cstheme="minorHAnsi"/>
          <w:b/>
          <w:color w:val="00B0F0"/>
          <w:sz w:val="52"/>
          <w:szCs w:val="52"/>
        </w:rPr>
      </w:pPr>
      <w:r w:rsidRPr="009A0EB9">
        <w:rPr>
          <w:rFonts w:cstheme="minorHAnsi"/>
          <w:b/>
          <w:color w:val="00B0F0"/>
          <w:sz w:val="52"/>
          <w:szCs w:val="52"/>
        </w:rPr>
        <w:t>C</w:t>
      </w:r>
      <w:r w:rsidR="00684333" w:rsidRPr="009A0EB9">
        <w:rPr>
          <w:rFonts w:cstheme="minorHAnsi"/>
          <w:b/>
          <w:color w:val="00B0F0"/>
          <w:sz w:val="52"/>
          <w:szCs w:val="52"/>
        </w:rPr>
        <w:t xml:space="preserve">ORRIGENDUM </w:t>
      </w:r>
      <w:r w:rsidRPr="009A0EB9">
        <w:rPr>
          <w:rFonts w:cstheme="minorHAnsi"/>
          <w:b/>
          <w:color w:val="00B0F0"/>
          <w:sz w:val="52"/>
          <w:szCs w:val="52"/>
        </w:rPr>
        <w:t xml:space="preserve">NO </w:t>
      </w:r>
      <w:r w:rsidR="0082566A">
        <w:rPr>
          <w:rFonts w:cstheme="minorHAnsi"/>
          <w:b/>
          <w:color w:val="00B0F0"/>
          <w:sz w:val="52"/>
          <w:szCs w:val="52"/>
        </w:rPr>
        <w:t>3</w:t>
      </w:r>
      <w:r w:rsidRPr="009A0EB9">
        <w:rPr>
          <w:rFonts w:cstheme="minorHAnsi"/>
          <w:b/>
          <w:color w:val="00B0F0"/>
          <w:sz w:val="52"/>
          <w:szCs w:val="52"/>
        </w:rPr>
        <w:t xml:space="preserve"> TO T</w:t>
      </w:r>
      <w:r w:rsidR="007B695C">
        <w:rPr>
          <w:rFonts w:cstheme="minorHAnsi"/>
          <w:b/>
          <w:color w:val="00B0F0"/>
          <w:sz w:val="52"/>
          <w:szCs w:val="52"/>
        </w:rPr>
        <w:t>D</w:t>
      </w:r>
    </w:p>
    <w:p w14:paraId="24FE6541" w14:textId="0134F018" w:rsidR="00786927" w:rsidRPr="009A0EB9" w:rsidRDefault="00684333" w:rsidP="009A0EB9">
      <w:pPr>
        <w:spacing w:after="0" w:line="240" w:lineRule="auto"/>
        <w:jc w:val="center"/>
        <w:rPr>
          <w:rFonts w:cstheme="minorHAnsi"/>
          <w:b/>
        </w:rPr>
      </w:pPr>
      <w:r w:rsidRPr="009A0EB9">
        <w:rPr>
          <w:rFonts w:cstheme="minorHAnsi"/>
          <w:b/>
        </w:rPr>
        <w:t>The following alterations are made to the Tender Dossier</w:t>
      </w:r>
    </w:p>
    <w:p w14:paraId="66EB7F6A" w14:textId="6EFAEB69" w:rsidR="009A0EB9" w:rsidRDefault="00A51368" w:rsidP="009A0EB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proofErr w:type="gramStart"/>
      <w:r>
        <w:rPr>
          <w:rFonts w:cstheme="minorHAnsi"/>
          <w:b/>
        </w:rPr>
        <w:t>alterations</w:t>
      </w:r>
      <w:proofErr w:type="gramEnd"/>
      <w:r>
        <w:rPr>
          <w:rFonts w:cstheme="minorHAnsi"/>
          <w:b/>
        </w:rPr>
        <w:t xml:space="preserve"> in bold italics)</w:t>
      </w:r>
    </w:p>
    <w:p w14:paraId="629DF564" w14:textId="77777777" w:rsidR="0082566A" w:rsidRPr="009A0EB9" w:rsidRDefault="0082566A" w:rsidP="009A0EB9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BB6" w:rsidRPr="009A0EB9" w14:paraId="6146E2C0" w14:textId="77777777" w:rsidTr="00863ECD">
        <w:tc>
          <w:tcPr>
            <w:tcW w:w="9016" w:type="dxa"/>
            <w:shd w:val="clear" w:color="auto" w:fill="FFF2CC" w:themeFill="accent4" w:themeFillTint="33"/>
          </w:tcPr>
          <w:p w14:paraId="363EB9A2" w14:textId="77777777" w:rsidR="00695BB6" w:rsidRPr="009A0EB9" w:rsidRDefault="00695BB6" w:rsidP="009A0EB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2-GENERAL EMPLOYERS REQUIREMENTS</w:t>
            </w:r>
          </w:p>
          <w:p w14:paraId="6002AA29" w14:textId="76C664B9" w:rsidR="00695BB6" w:rsidRPr="009A0EB9" w:rsidRDefault="00695BB6" w:rsidP="009A0EB9">
            <w:pPr>
              <w:jc w:val="center"/>
              <w:rPr>
                <w:rFonts w:cstheme="minorHAnsi"/>
                <w:b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 xml:space="preserve">13.2.4, third paragraph, </w:t>
            </w:r>
            <w:proofErr w:type="spellStart"/>
            <w:r w:rsidRPr="009A0EB9"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 w:rsidRPr="009A0EB9">
              <w:rPr>
                <w:rFonts w:cstheme="minorHAnsi"/>
                <w:b/>
                <w:sz w:val="28"/>
                <w:szCs w:val="28"/>
              </w:rPr>
              <w:t xml:space="preserve"> 18</w:t>
            </w:r>
          </w:p>
        </w:tc>
      </w:tr>
    </w:tbl>
    <w:p w14:paraId="6CDC769F" w14:textId="60BF9078" w:rsidR="00684333" w:rsidRPr="009A0EB9" w:rsidRDefault="00684333" w:rsidP="009A0EB9">
      <w:pPr>
        <w:spacing w:after="0" w:line="240" w:lineRule="auto"/>
        <w:rPr>
          <w:rFonts w:cstheme="minorHAnsi"/>
          <w:b/>
        </w:rPr>
      </w:pPr>
    </w:p>
    <w:p w14:paraId="30163C36" w14:textId="54AF226C" w:rsidR="00684333" w:rsidRPr="009A0EB9" w:rsidRDefault="00695BB6" w:rsidP="009A0EB9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5DC871C2" w14:textId="77777777" w:rsidR="00695BB6" w:rsidRPr="009A0EB9" w:rsidRDefault="00695BB6" w:rsidP="009A0EB9">
      <w:pPr>
        <w:spacing w:after="0" w:line="240" w:lineRule="auto"/>
        <w:rPr>
          <w:rFonts w:cstheme="minorHAnsi"/>
          <w:b/>
        </w:rPr>
      </w:pPr>
    </w:p>
    <w:p w14:paraId="2DE98AE0" w14:textId="79914273" w:rsidR="00695BB6" w:rsidRPr="00B16994" w:rsidRDefault="00695BB6" w:rsidP="009A0EB9">
      <w:pPr>
        <w:spacing w:after="0" w:line="240" w:lineRule="auto"/>
        <w:rPr>
          <w:rFonts w:cstheme="minorHAnsi"/>
        </w:rPr>
      </w:pPr>
      <w:r w:rsidRPr="00B16994">
        <w:rPr>
          <w:rFonts w:cstheme="minorHAnsi"/>
        </w:rPr>
        <w:t>“The Contractor should take into account that documentation for execution must be finally verified by Engineer at least two months before commencement of work”</w:t>
      </w:r>
    </w:p>
    <w:p w14:paraId="7D49A2C9" w14:textId="0CF6EC6A" w:rsidR="00684333" w:rsidRPr="009A0EB9" w:rsidRDefault="00684333" w:rsidP="009A0EB9">
      <w:pPr>
        <w:spacing w:after="0" w:line="240" w:lineRule="auto"/>
        <w:rPr>
          <w:rFonts w:cstheme="minorHAnsi"/>
          <w:i/>
        </w:rPr>
      </w:pPr>
    </w:p>
    <w:p w14:paraId="77D8477E" w14:textId="50127495" w:rsidR="00684333" w:rsidRPr="009A0EB9" w:rsidRDefault="00695BB6" w:rsidP="009A0EB9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new text</w:t>
      </w:r>
    </w:p>
    <w:p w14:paraId="6F0F4A79" w14:textId="77777777" w:rsidR="00BE014D" w:rsidRPr="009A0EB9" w:rsidRDefault="00BE014D" w:rsidP="009A0EB9">
      <w:pPr>
        <w:spacing w:after="0" w:line="240" w:lineRule="auto"/>
        <w:rPr>
          <w:rFonts w:cstheme="minorHAnsi"/>
          <w:b/>
        </w:rPr>
      </w:pPr>
    </w:p>
    <w:p w14:paraId="6BB60F30" w14:textId="5F2200E8" w:rsidR="00684333" w:rsidRPr="009A0EB9" w:rsidRDefault="00BE014D" w:rsidP="009A0EB9">
      <w:pPr>
        <w:spacing w:after="0" w:line="240" w:lineRule="auto"/>
        <w:rPr>
          <w:rFonts w:cstheme="minorHAnsi"/>
          <w:b/>
          <w:i/>
        </w:rPr>
      </w:pPr>
      <w:r w:rsidRPr="009A0EB9">
        <w:rPr>
          <w:rFonts w:cstheme="minorHAnsi"/>
          <w:b/>
        </w:rPr>
        <w:t>“</w:t>
      </w:r>
      <w:r w:rsidRPr="009A0EB9">
        <w:rPr>
          <w:rFonts w:cstheme="minorHAnsi"/>
          <w:b/>
          <w:i/>
        </w:rPr>
        <w:t>The Contractor shall take into account that documentation for execution must be submitted at least 45 days prior to the commencement of execution of the works”</w:t>
      </w:r>
    </w:p>
    <w:p w14:paraId="1B02ADB5" w14:textId="50CEB48C" w:rsidR="00684333" w:rsidRPr="009A0EB9" w:rsidRDefault="00684333" w:rsidP="009A0EB9">
      <w:pPr>
        <w:spacing w:after="0" w:line="240" w:lineRule="auto"/>
        <w:rPr>
          <w:rFonts w:cstheme="minorHAnsi"/>
          <w:b/>
        </w:rPr>
      </w:pPr>
    </w:p>
    <w:p w14:paraId="24F136C1" w14:textId="54CE4010" w:rsidR="00684333" w:rsidRPr="009A0EB9" w:rsidRDefault="00684333" w:rsidP="009A0EB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14D" w:rsidRPr="009A0EB9" w14:paraId="6E963E28" w14:textId="77777777" w:rsidTr="00863ECD">
        <w:tc>
          <w:tcPr>
            <w:tcW w:w="9016" w:type="dxa"/>
            <w:shd w:val="clear" w:color="auto" w:fill="FFF2CC" w:themeFill="accent4" w:themeFillTint="33"/>
          </w:tcPr>
          <w:p w14:paraId="52F431FA" w14:textId="05AB939E" w:rsidR="00BE014D" w:rsidRPr="009A0EB9" w:rsidRDefault="00BE014D" w:rsidP="009A0EB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3-PARTICULAR EMPLOYERS REQUIREMENTS</w:t>
            </w:r>
          </w:p>
          <w:p w14:paraId="7D2E26DF" w14:textId="25A7463A" w:rsidR="00BE014D" w:rsidRPr="009A0EB9" w:rsidRDefault="004B151E" w:rsidP="009A0EB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Section 4,  </w:t>
            </w:r>
            <w:r w:rsidR="00BE014D" w:rsidRPr="009A0EB9">
              <w:rPr>
                <w:rFonts w:cstheme="minorHAnsi"/>
                <w:b/>
                <w:sz w:val="28"/>
                <w:szCs w:val="28"/>
              </w:rPr>
              <w:t>12.1.6.3.</w:t>
            </w:r>
            <w:r w:rsidR="007019B0" w:rsidRPr="009A0EB9">
              <w:rPr>
                <w:rFonts w:cstheme="minorHAnsi"/>
                <w:b/>
                <w:sz w:val="28"/>
                <w:szCs w:val="28"/>
              </w:rPr>
              <w:t>2</w:t>
            </w:r>
            <w:r w:rsidR="00BE014D" w:rsidRPr="009A0EB9"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BE014D" w:rsidRPr="009A0EB9"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 w:rsidR="00BE014D" w:rsidRPr="009A0EB9">
              <w:rPr>
                <w:rFonts w:cstheme="minorHAnsi"/>
                <w:b/>
                <w:sz w:val="28"/>
                <w:szCs w:val="28"/>
              </w:rPr>
              <w:t xml:space="preserve"> 1</w:t>
            </w:r>
            <w:r w:rsidR="00DD61C9" w:rsidRPr="009A0EB9">
              <w:rPr>
                <w:rFonts w:cstheme="minorHAnsi"/>
                <w:b/>
                <w:sz w:val="28"/>
                <w:szCs w:val="28"/>
              </w:rPr>
              <w:t>70</w:t>
            </w:r>
          </w:p>
        </w:tc>
      </w:tr>
    </w:tbl>
    <w:p w14:paraId="14DB7C32" w14:textId="77777777" w:rsidR="00BE014D" w:rsidRPr="009A0EB9" w:rsidRDefault="00BE014D" w:rsidP="009A0EB9">
      <w:pPr>
        <w:spacing w:after="0" w:line="240" w:lineRule="auto"/>
        <w:rPr>
          <w:rFonts w:cstheme="minorHAnsi"/>
          <w:b/>
        </w:rPr>
      </w:pPr>
    </w:p>
    <w:p w14:paraId="601A48D1" w14:textId="77777777" w:rsidR="00BE014D" w:rsidRPr="009A0EB9" w:rsidRDefault="00BE014D" w:rsidP="009A0EB9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4315C142" w14:textId="77777777" w:rsidR="00DD61C9" w:rsidRPr="009A0EB9" w:rsidRDefault="00DD61C9" w:rsidP="009A0EB9">
      <w:pPr>
        <w:spacing w:after="0" w:line="240" w:lineRule="auto"/>
        <w:rPr>
          <w:rFonts w:cstheme="minorHAnsi"/>
          <w:b/>
        </w:rPr>
      </w:pPr>
    </w:p>
    <w:p w14:paraId="3D960BD9" w14:textId="180258B7" w:rsidR="00DD61C9" w:rsidRPr="00A51368" w:rsidRDefault="00925FB7" w:rsidP="009A0EB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12.1.6.3.2 Mandatory Sp</w:t>
      </w:r>
      <w:r w:rsidR="00DD61C9" w:rsidRPr="00A51368">
        <w:rPr>
          <w:rFonts w:cstheme="minorHAnsi"/>
          <w:b/>
        </w:rPr>
        <w:t>are Parts</w:t>
      </w:r>
    </w:p>
    <w:p w14:paraId="3202401B" w14:textId="1A752A58" w:rsidR="00DD61C9" w:rsidRPr="00A51368" w:rsidRDefault="00DD61C9" w:rsidP="009A0EB9">
      <w:pPr>
        <w:spacing w:after="0" w:line="240" w:lineRule="auto"/>
        <w:rPr>
          <w:rFonts w:cstheme="minorHAnsi"/>
        </w:rPr>
      </w:pPr>
      <w:r w:rsidRPr="00A51368">
        <w:rPr>
          <w:rFonts w:cstheme="minorHAnsi"/>
        </w:rPr>
        <w:t xml:space="preserve"> Contractor shall deliver the following mandatory spare parts:</w:t>
      </w:r>
    </w:p>
    <w:p w14:paraId="05AAF71B" w14:textId="05C43AF2" w:rsidR="00DD61C9" w:rsidRPr="00A51368" w:rsidRDefault="00DD61C9" w:rsidP="009A0EB9">
      <w:pPr>
        <w:spacing w:after="0" w:line="240" w:lineRule="auto"/>
        <w:ind w:left="426"/>
        <w:rPr>
          <w:rFonts w:cstheme="minorHAnsi"/>
        </w:rPr>
      </w:pPr>
      <w:r w:rsidRPr="00A51368">
        <w:rPr>
          <w:rFonts w:cstheme="minorHAnsi"/>
        </w:rPr>
        <w:t xml:space="preserve"> -Gasket + </w:t>
      </w:r>
      <w:proofErr w:type="spellStart"/>
      <w:r w:rsidRPr="00A51368">
        <w:rPr>
          <w:rFonts w:cstheme="minorHAnsi"/>
        </w:rPr>
        <w:t>o’ring</w:t>
      </w:r>
      <w:proofErr w:type="spellEnd"/>
      <w:r w:rsidRPr="00A51368">
        <w:rPr>
          <w:rFonts w:cstheme="minorHAnsi"/>
        </w:rPr>
        <w:t>+ seal:    1 set per type</w:t>
      </w:r>
    </w:p>
    <w:p w14:paraId="61603137" w14:textId="5F8EC775" w:rsidR="00DD61C9" w:rsidRPr="00A51368" w:rsidRDefault="00DD61C9" w:rsidP="009A0EB9">
      <w:pPr>
        <w:spacing w:after="0" w:line="240" w:lineRule="auto"/>
        <w:ind w:left="426"/>
        <w:rPr>
          <w:rFonts w:cstheme="minorHAnsi"/>
        </w:rPr>
      </w:pPr>
      <w:r w:rsidRPr="00A51368">
        <w:rPr>
          <w:rFonts w:cstheme="minorHAnsi"/>
        </w:rPr>
        <w:t xml:space="preserve"> -Limit switches:    1 set </w:t>
      </w:r>
    </w:p>
    <w:p w14:paraId="1DECDBB1" w14:textId="46D09FF9" w:rsidR="00DD61C9" w:rsidRPr="00A51368" w:rsidRDefault="00DD61C9" w:rsidP="009A0EB9">
      <w:pPr>
        <w:spacing w:after="0" w:line="240" w:lineRule="auto"/>
        <w:ind w:left="426"/>
        <w:rPr>
          <w:rFonts w:cstheme="minorHAnsi"/>
        </w:rPr>
      </w:pPr>
      <w:r w:rsidRPr="00A51368">
        <w:rPr>
          <w:rFonts w:cstheme="minorHAnsi"/>
        </w:rPr>
        <w:t xml:space="preserve"> -Clamps and bolts:   2 sets per type </w:t>
      </w:r>
    </w:p>
    <w:p w14:paraId="0F86C970" w14:textId="0386B451" w:rsidR="00DD61C9" w:rsidRPr="00A51368" w:rsidRDefault="00DD61C9" w:rsidP="009A0EB9">
      <w:pPr>
        <w:spacing w:after="0" w:line="240" w:lineRule="auto"/>
        <w:ind w:left="426"/>
        <w:rPr>
          <w:rFonts w:cstheme="minorHAnsi"/>
        </w:rPr>
      </w:pPr>
      <w:r w:rsidRPr="00A51368">
        <w:rPr>
          <w:rFonts w:cstheme="minorHAnsi"/>
        </w:rPr>
        <w:t xml:space="preserve"> -Visual alarms (lamp):   1 set per type</w:t>
      </w:r>
    </w:p>
    <w:p w14:paraId="1EEEF33D" w14:textId="24C916CD" w:rsidR="00BE014D" w:rsidRPr="00A51368" w:rsidRDefault="00DD61C9" w:rsidP="009A0EB9">
      <w:pPr>
        <w:spacing w:after="0" w:line="240" w:lineRule="auto"/>
        <w:ind w:left="426"/>
        <w:rPr>
          <w:rFonts w:cstheme="minorHAnsi"/>
        </w:rPr>
      </w:pPr>
      <w:r w:rsidRPr="00A51368">
        <w:rPr>
          <w:rFonts w:cstheme="minorHAnsi"/>
        </w:rPr>
        <w:t xml:space="preserve"> -Discs for brakes:   1 set per type</w:t>
      </w:r>
    </w:p>
    <w:p w14:paraId="012D45A1" w14:textId="3688BF07" w:rsidR="00DD61C9" w:rsidRPr="00A51368" w:rsidRDefault="00DD61C9" w:rsidP="009A0EB9">
      <w:pPr>
        <w:spacing w:after="0" w:line="240" w:lineRule="auto"/>
        <w:rPr>
          <w:rFonts w:cstheme="minorHAnsi"/>
          <w:b/>
        </w:rPr>
      </w:pPr>
    </w:p>
    <w:p w14:paraId="4FF62FA5" w14:textId="40EA8CED" w:rsidR="00BE014D" w:rsidRPr="009A0EB9" w:rsidRDefault="00BE014D" w:rsidP="009A0EB9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new text</w:t>
      </w:r>
    </w:p>
    <w:p w14:paraId="328EA788" w14:textId="77777777" w:rsidR="00BE014D" w:rsidRPr="009A0EB9" w:rsidRDefault="00BE014D" w:rsidP="009A0EB9">
      <w:pPr>
        <w:spacing w:after="0" w:line="240" w:lineRule="auto"/>
        <w:rPr>
          <w:rFonts w:cstheme="minorHAnsi"/>
          <w:b/>
        </w:rPr>
      </w:pPr>
    </w:p>
    <w:p w14:paraId="54B351BE" w14:textId="03E519CE" w:rsidR="00DD61C9" w:rsidRPr="00A51368" w:rsidRDefault="00DD61C9" w:rsidP="009A0EB9">
      <w:pPr>
        <w:spacing w:after="0" w:line="240" w:lineRule="auto"/>
        <w:rPr>
          <w:rFonts w:cstheme="minorHAnsi"/>
          <w:b/>
        </w:rPr>
      </w:pPr>
      <w:r w:rsidRPr="00A51368">
        <w:rPr>
          <w:rFonts w:cstheme="minorHAnsi"/>
          <w:b/>
        </w:rPr>
        <w:t xml:space="preserve">12.1.6.3.2 Mandatory </w:t>
      </w:r>
      <w:r w:rsidR="00925FB7">
        <w:rPr>
          <w:rFonts w:cstheme="minorHAnsi"/>
          <w:b/>
        </w:rPr>
        <w:t>Sp</w:t>
      </w:r>
      <w:r w:rsidRPr="00A51368">
        <w:rPr>
          <w:rFonts w:cstheme="minorHAnsi"/>
          <w:b/>
        </w:rPr>
        <w:t>are Parts</w:t>
      </w:r>
    </w:p>
    <w:p w14:paraId="7E53C687" w14:textId="1BE62A05" w:rsidR="00DD61C9" w:rsidRPr="00A51368" w:rsidRDefault="00DD61C9" w:rsidP="009A0EB9">
      <w:pPr>
        <w:spacing w:after="0" w:line="240" w:lineRule="auto"/>
        <w:rPr>
          <w:rFonts w:cstheme="minorHAnsi"/>
        </w:rPr>
      </w:pPr>
      <w:r w:rsidRPr="00A51368">
        <w:rPr>
          <w:rFonts w:cstheme="minorHAnsi"/>
        </w:rPr>
        <w:t xml:space="preserve"> Contractor shall deliver the following mandatory spare parts:</w:t>
      </w:r>
    </w:p>
    <w:p w14:paraId="6EF42772" w14:textId="54228DDF" w:rsidR="00DD61C9" w:rsidRPr="00A51368" w:rsidRDefault="00DD61C9" w:rsidP="009A0EB9">
      <w:pPr>
        <w:spacing w:after="0" w:line="240" w:lineRule="auto"/>
        <w:ind w:left="426"/>
        <w:rPr>
          <w:rFonts w:cstheme="minorHAnsi"/>
          <w:b/>
          <w:i/>
        </w:rPr>
      </w:pPr>
      <w:r w:rsidRPr="00A51368">
        <w:rPr>
          <w:rFonts w:cstheme="minorHAnsi"/>
          <w:b/>
          <w:i/>
        </w:rPr>
        <w:t xml:space="preserve"> -Gasket + </w:t>
      </w:r>
      <w:proofErr w:type="spellStart"/>
      <w:r w:rsidRPr="00A51368">
        <w:rPr>
          <w:rFonts w:cstheme="minorHAnsi"/>
          <w:b/>
          <w:i/>
        </w:rPr>
        <w:t>o’ring</w:t>
      </w:r>
      <w:proofErr w:type="spellEnd"/>
      <w:r w:rsidRPr="00A51368">
        <w:rPr>
          <w:rFonts w:cstheme="minorHAnsi"/>
          <w:b/>
          <w:i/>
        </w:rPr>
        <w:t>+ seal:    1 set per type</w:t>
      </w:r>
    </w:p>
    <w:p w14:paraId="169A47C0" w14:textId="37BF5CCE" w:rsidR="00DD61C9" w:rsidRPr="009A0EB9" w:rsidRDefault="00DD61C9" w:rsidP="009A0EB9">
      <w:pPr>
        <w:spacing w:after="0" w:line="240" w:lineRule="auto"/>
        <w:ind w:left="426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1C9" w:rsidRPr="009A0EB9" w14:paraId="74A2EBD4" w14:textId="77777777" w:rsidTr="00863ECD">
        <w:tc>
          <w:tcPr>
            <w:tcW w:w="9016" w:type="dxa"/>
            <w:shd w:val="clear" w:color="auto" w:fill="FFF2CC" w:themeFill="accent4" w:themeFillTint="33"/>
          </w:tcPr>
          <w:p w14:paraId="1EF6504F" w14:textId="77777777" w:rsidR="00DD61C9" w:rsidRPr="009A0EB9" w:rsidRDefault="00DD61C9" w:rsidP="009A0EB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3-PARTICULAR EMPLOYERS REQUIREMENTS</w:t>
            </w:r>
          </w:p>
          <w:p w14:paraId="6A73B991" w14:textId="2B117D42" w:rsidR="00DD61C9" w:rsidRPr="009A0EB9" w:rsidRDefault="00DD61C9" w:rsidP="009A0EB9">
            <w:pPr>
              <w:jc w:val="center"/>
              <w:rPr>
                <w:rFonts w:cstheme="minorHAnsi"/>
                <w:b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Section 4</w:t>
            </w:r>
            <w:r w:rsidR="004B151E">
              <w:rPr>
                <w:rFonts w:cstheme="minorHAnsi"/>
                <w:b/>
                <w:sz w:val="28"/>
                <w:szCs w:val="28"/>
              </w:rPr>
              <w:t xml:space="preserve">,  </w:t>
            </w:r>
            <w:r w:rsidRPr="009A0EB9">
              <w:rPr>
                <w:rFonts w:cstheme="minorHAnsi"/>
                <w:b/>
                <w:sz w:val="28"/>
                <w:szCs w:val="28"/>
              </w:rPr>
              <w:t xml:space="preserve">14.6.8.2, </w:t>
            </w:r>
            <w:proofErr w:type="spellStart"/>
            <w:r w:rsidRPr="009A0EB9"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 w:rsidRPr="009A0EB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019B0" w:rsidRPr="009A0EB9">
              <w:rPr>
                <w:rFonts w:cstheme="minorHAnsi"/>
                <w:b/>
                <w:sz w:val="28"/>
                <w:szCs w:val="28"/>
              </w:rPr>
              <w:t>252/3</w:t>
            </w:r>
          </w:p>
        </w:tc>
      </w:tr>
    </w:tbl>
    <w:p w14:paraId="4FE0AB70" w14:textId="77777777" w:rsidR="00DD61C9" w:rsidRPr="009A0EB9" w:rsidRDefault="00DD61C9" w:rsidP="009A0EB9">
      <w:pPr>
        <w:spacing w:after="0" w:line="240" w:lineRule="auto"/>
        <w:rPr>
          <w:rFonts w:cstheme="minorHAnsi"/>
          <w:b/>
        </w:rPr>
      </w:pPr>
    </w:p>
    <w:p w14:paraId="791DC80B" w14:textId="77777777" w:rsidR="00DD61C9" w:rsidRPr="009A0EB9" w:rsidRDefault="00DD61C9" w:rsidP="009A0EB9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0987AC17" w14:textId="77777777" w:rsidR="007019B0" w:rsidRPr="009A0EB9" w:rsidRDefault="007019B0" w:rsidP="009A0EB9">
      <w:pPr>
        <w:spacing w:after="0" w:line="240" w:lineRule="auto"/>
        <w:rPr>
          <w:rFonts w:cstheme="minorHAnsi"/>
          <w:b/>
        </w:rPr>
      </w:pPr>
    </w:p>
    <w:p w14:paraId="22BA747D" w14:textId="77777777" w:rsidR="007019B0" w:rsidRPr="00A51368" w:rsidRDefault="007019B0" w:rsidP="009A0EB9">
      <w:pPr>
        <w:spacing w:after="0" w:line="240" w:lineRule="auto"/>
        <w:rPr>
          <w:rFonts w:cstheme="minorHAnsi"/>
          <w:b/>
        </w:rPr>
      </w:pPr>
      <w:r w:rsidRPr="00A51368">
        <w:rPr>
          <w:rFonts w:cstheme="minorHAnsi"/>
          <w:b/>
        </w:rPr>
        <w:t>14.6.8.2 Supply of Mandatory Spare Parts</w:t>
      </w:r>
    </w:p>
    <w:p w14:paraId="4C4A2768" w14:textId="59581214" w:rsidR="007019B0" w:rsidRPr="00A51368" w:rsidRDefault="007019B0" w:rsidP="009A0EB9">
      <w:pPr>
        <w:spacing w:after="0" w:line="240" w:lineRule="auto"/>
        <w:rPr>
          <w:rFonts w:cstheme="minorHAnsi"/>
        </w:rPr>
      </w:pPr>
      <w:r w:rsidRPr="00A51368">
        <w:rPr>
          <w:rFonts w:cstheme="minorHAnsi"/>
        </w:rPr>
        <w:t xml:space="preserve"> The supply shall include at least the following specified spare parts for the lighting system:  </w:t>
      </w:r>
    </w:p>
    <w:p w14:paraId="6D101F3F" w14:textId="3FD0DED4" w:rsidR="007019B0" w:rsidRPr="00A51368" w:rsidRDefault="007019B0" w:rsidP="009A0EB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51368">
        <w:rPr>
          <w:rFonts w:cstheme="minorHAnsi"/>
        </w:rPr>
        <w:t>5 % of the total quantity, but not less than 1 (one) piece of each type of the following equipment:</w:t>
      </w:r>
    </w:p>
    <w:p w14:paraId="6FF60E9F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 - Lighting fixtures;</w:t>
      </w:r>
    </w:p>
    <w:p w14:paraId="6E5ABDDB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Miniature circuit breakers;</w:t>
      </w:r>
    </w:p>
    <w:p w14:paraId="6BC211FF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Switches;</w:t>
      </w:r>
    </w:p>
    <w:p w14:paraId="28281BE3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Contactors; </w:t>
      </w:r>
    </w:p>
    <w:p w14:paraId="33AE327D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>- Control switches and pushbuttons;</w:t>
      </w:r>
    </w:p>
    <w:p w14:paraId="22C72724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Relays (protective and auxiliary);</w:t>
      </w:r>
    </w:p>
    <w:p w14:paraId="6469A823" w14:textId="3CD3C206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</w:t>
      </w:r>
      <w:proofErr w:type="spellStart"/>
      <w:r w:rsidRPr="00A51368">
        <w:rPr>
          <w:rFonts w:cstheme="minorHAnsi"/>
        </w:rPr>
        <w:t>Signalling</w:t>
      </w:r>
      <w:proofErr w:type="spellEnd"/>
      <w:r w:rsidRPr="00A51368">
        <w:rPr>
          <w:rFonts w:cstheme="minorHAnsi"/>
        </w:rPr>
        <w:t xml:space="preserve"> lamp with holders. </w:t>
      </w:r>
    </w:p>
    <w:p w14:paraId="0F818F5B" w14:textId="4E247B49" w:rsidR="007019B0" w:rsidRPr="00E143CC" w:rsidRDefault="007019B0" w:rsidP="00E143C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143CC">
        <w:rPr>
          <w:rFonts w:cstheme="minorHAnsi"/>
        </w:rPr>
        <w:t>20 % of total installed lamps of each applied type.</w:t>
      </w:r>
    </w:p>
    <w:p w14:paraId="0D109C86" w14:textId="592A8C3A" w:rsidR="007019B0" w:rsidRPr="009A0EB9" w:rsidRDefault="007019B0" w:rsidP="009A0EB9">
      <w:pPr>
        <w:spacing w:after="0" w:line="240" w:lineRule="auto"/>
        <w:rPr>
          <w:rFonts w:cstheme="minorHAnsi"/>
          <w:b/>
        </w:rPr>
      </w:pPr>
      <w:r w:rsidRPr="00A51368">
        <w:rPr>
          <w:rFonts w:cstheme="minorHAnsi"/>
          <w:b/>
        </w:rPr>
        <w:t xml:space="preserve"> </w:t>
      </w:r>
    </w:p>
    <w:p w14:paraId="1C82F58B" w14:textId="23ABB377" w:rsidR="00DD61C9" w:rsidRPr="009A0EB9" w:rsidRDefault="00DD61C9" w:rsidP="009A0EB9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new text</w:t>
      </w:r>
    </w:p>
    <w:p w14:paraId="3C01BE4B" w14:textId="77777777" w:rsidR="007019B0" w:rsidRPr="009A0EB9" w:rsidRDefault="007019B0" w:rsidP="009A0EB9">
      <w:pPr>
        <w:spacing w:after="0" w:line="240" w:lineRule="auto"/>
        <w:rPr>
          <w:rFonts w:cstheme="minorHAnsi"/>
          <w:b/>
        </w:rPr>
      </w:pPr>
    </w:p>
    <w:p w14:paraId="215931DC" w14:textId="77777777" w:rsidR="007019B0" w:rsidRPr="00A51368" w:rsidRDefault="007019B0" w:rsidP="009A0EB9">
      <w:pPr>
        <w:spacing w:after="0" w:line="240" w:lineRule="auto"/>
        <w:rPr>
          <w:rFonts w:cstheme="minorHAnsi"/>
          <w:b/>
        </w:rPr>
      </w:pPr>
      <w:r w:rsidRPr="00A51368">
        <w:rPr>
          <w:rFonts w:cstheme="minorHAnsi"/>
          <w:b/>
        </w:rPr>
        <w:t>14.6.8.2 Supply of Mandatory Spare Parts</w:t>
      </w:r>
    </w:p>
    <w:p w14:paraId="2865D9ED" w14:textId="75DA78C5" w:rsidR="007019B0" w:rsidRPr="00A51368" w:rsidRDefault="007019B0" w:rsidP="009A0EB9">
      <w:pPr>
        <w:spacing w:after="0" w:line="240" w:lineRule="auto"/>
        <w:rPr>
          <w:rFonts w:cstheme="minorHAnsi"/>
        </w:rPr>
      </w:pPr>
      <w:r w:rsidRPr="00A51368">
        <w:rPr>
          <w:rFonts w:cstheme="minorHAnsi"/>
        </w:rPr>
        <w:t xml:space="preserve">The supply shall include at least the following specified spare parts for the lighting system:  </w:t>
      </w:r>
    </w:p>
    <w:p w14:paraId="66661D6E" w14:textId="77777777" w:rsidR="007019B0" w:rsidRPr="00A51368" w:rsidRDefault="007019B0" w:rsidP="009A0EB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51368">
        <w:rPr>
          <w:rFonts w:cstheme="minorHAnsi"/>
        </w:rPr>
        <w:t>5 % of the total quantity, but not less than 1 (one) piece of each type of the following equipment:</w:t>
      </w:r>
    </w:p>
    <w:p w14:paraId="7683F7F9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 - Lighting fixtures;</w:t>
      </w:r>
    </w:p>
    <w:p w14:paraId="3FCD04B1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Miniature circuit breakers;</w:t>
      </w:r>
    </w:p>
    <w:p w14:paraId="3739D03F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Switches;</w:t>
      </w:r>
    </w:p>
    <w:p w14:paraId="3FF6C17A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Contactors; </w:t>
      </w:r>
    </w:p>
    <w:p w14:paraId="78692ED2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>- Control switches and pushbuttons;</w:t>
      </w:r>
    </w:p>
    <w:p w14:paraId="763635C2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Relays (protective and auxiliary);</w:t>
      </w:r>
    </w:p>
    <w:p w14:paraId="18B93CE7" w14:textId="77777777" w:rsidR="007019B0" w:rsidRPr="00A51368" w:rsidRDefault="007019B0" w:rsidP="009A0EB9">
      <w:pPr>
        <w:spacing w:after="0" w:line="240" w:lineRule="auto"/>
        <w:ind w:firstLine="1276"/>
        <w:rPr>
          <w:rFonts w:cstheme="minorHAnsi"/>
        </w:rPr>
      </w:pPr>
      <w:r w:rsidRPr="00A51368">
        <w:rPr>
          <w:rFonts w:cstheme="minorHAnsi"/>
        </w:rPr>
        <w:t xml:space="preserve"> - </w:t>
      </w:r>
      <w:proofErr w:type="spellStart"/>
      <w:r w:rsidRPr="00A51368">
        <w:rPr>
          <w:rFonts w:cstheme="minorHAnsi"/>
        </w:rPr>
        <w:t>Signalling</w:t>
      </w:r>
      <w:proofErr w:type="spellEnd"/>
      <w:r w:rsidRPr="00A51368">
        <w:rPr>
          <w:rFonts w:cstheme="minorHAnsi"/>
        </w:rPr>
        <w:t xml:space="preserve"> lamp with holders. </w:t>
      </w:r>
    </w:p>
    <w:p w14:paraId="7355D799" w14:textId="3FEEB19D" w:rsidR="007019B0" w:rsidRDefault="007019B0" w:rsidP="00E143C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i/>
        </w:rPr>
      </w:pPr>
      <w:r w:rsidRPr="00E143CC">
        <w:rPr>
          <w:rFonts w:cstheme="minorHAnsi"/>
          <w:b/>
          <w:i/>
        </w:rPr>
        <w:t>5 % of total installed lamps of each applied type.</w:t>
      </w:r>
    </w:p>
    <w:p w14:paraId="4320AFF9" w14:textId="77777777" w:rsidR="001436C0" w:rsidRPr="00E143CC" w:rsidRDefault="001436C0" w:rsidP="001436C0">
      <w:pPr>
        <w:pStyle w:val="ListParagraph"/>
        <w:spacing w:after="0" w:line="240" w:lineRule="auto"/>
        <w:rPr>
          <w:rFonts w:cstheme="minorHAnsi"/>
          <w:b/>
          <w:i/>
        </w:rPr>
      </w:pPr>
    </w:p>
    <w:p w14:paraId="4DEBF078" w14:textId="60DBF5D0" w:rsidR="00CD12E6" w:rsidRDefault="00CD12E6" w:rsidP="009A0EB9">
      <w:pPr>
        <w:spacing w:after="0" w:line="240" w:lineRule="auto"/>
        <w:ind w:left="426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6C0" w:rsidRPr="009A0EB9" w14:paraId="2C9E28D9" w14:textId="77777777" w:rsidTr="0025485A">
        <w:tc>
          <w:tcPr>
            <w:tcW w:w="9016" w:type="dxa"/>
            <w:shd w:val="clear" w:color="auto" w:fill="FFF2CC" w:themeFill="accent4" w:themeFillTint="33"/>
          </w:tcPr>
          <w:p w14:paraId="235E0DF2" w14:textId="77777777" w:rsidR="001436C0" w:rsidRPr="009A0EB9" w:rsidRDefault="001436C0" w:rsidP="002548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3-PARTICULAR EMPLOYERS REQUIREMENTS</w:t>
            </w:r>
          </w:p>
          <w:p w14:paraId="6A49CF2F" w14:textId="78F497B4" w:rsidR="001436C0" w:rsidRPr="009A0EB9" w:rsidRDefault="001436C0" w:rsidP="00CD12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Section </w:t>
            </w:r>
            <w:r w:rsidR="00CD12E6">
              <w:rPr>
                <w:rFonts w:cstheme="minorHAnsi"/>
                <w:b/>
                <w:sz w:val="28"/>
                <w:szCs w:val="28"/>
              </w:rPr>
              <w:t>2</w:t>
            </w:r>
            <w:r w:rsidR="004B151E">
              <w:rPr>
                <w:rFonts w:cstheme="minorHAnsi"/>
                <w:b/>
                <w:sz w:val="28"/>
                <w:szCs w:val="28"/>
              </w:rPr>
              <w:t xml:space="preserve">,  </w:t>
            </w:r>
            <w:r w:rsidR="00CD12E6">
              <w:rPr>
                <w:rFonts w:cstheme="minorHAnsi"/>
                <w:b/>
                <w:sz w:val="28"/>
                <w:szCs w:val="28"/>
              </w:rPr>
              <w:t xml:space="preserve">5.4.6.3, </w:t>
            </w:r>
            <w:proofErr w:type="spellStart"/>
            <w:r w:rsidR="00CD12E6"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 w:rsidR="00CD12E6">
              <w:rPr>
                <w:rFonts w:cstheme="minorHAnsi"/>
                <w:b/>
                <w:sz w:val="28"/>
                <w:szCs w:val="28"/>
              </w:rPr>
              <w:t xml:space="preserve"> 231</w:t>
            </w:r>
          </w:p>
        </w:tc>
      </w:tr>
    </w:tbl>
    <w:p w14:paraId="4A91E074" w14:textId="77777777" w:rsidR="001436C0" w:rsidRPr="009A0EB9" w:rsidRDefault="001436C0" w:rsidP="001436C0">
      <w:pPr>
        <w:spacing w:after="0" w:line="240" w:lineRule="auto"/>
        <w:rPr>
          <w:rFonts w:cstheme="minorHAnsi"/>
          <w:b/>
        </w:rPr>
      </w:pPr>
    </w:p>
    <w:p w14:paraId="595C90E4" w14:textId="77777777" w:rsidR="001436C0" w:rsidRPr="00CD12E6" w:rsidRDefault="001436C0" w:rsidP="001436C0">
      <w:pPr>
        <w:spacing w:after="0" w:line="240" w:lineRule="auto"/>
        <w:rPr>
          <w:rFonts w:cstheme="minorHAnsi"/>
          <w:b/>
        </w:rPr>
      </w:pPr>
      <w:r w:rsidRPr="00CD12E6">
        <w:rPr>
          <w:rFonts w:cstheme="minorHAnsi"/>
          <w:b/>
        </w:rPr>
        <w:t>The former text</w:t>
      </w:r>
    </w:p>
    <w:p w14:paraId="4F2F50FF" w14:textId="22DA892E" w:rsidR="001436C0" w:rsidRPr="00A96BB4" w:rsidRDefault="00A96BB4" w:rsidP="001436C0">
      <w:pPr>
        <w:spacing w:after="0" w:line="240" w:lineRule="auto"/>
        <w:rPr>
          <w:rFonts w:cstheme="minorHAnsi"/>
          <w:b/>
        </w:rPr>
      </w:pPr>
      <w:r w:rsidRPr="00A96BB4">
        <w:rPr>
          <w:rFonts w:eastAsia="TimesNewRomanPSMT" w:cs="TimesNewRomanPSMT"/>
          <w:sz w:val="21"/>
          <w:szCs w:val="21"/>
        </w:rPr>
        <w:t>Mandatory spare parts shall be included in the Contract Price.</w:t>
      </w:r>
    </w:p>
    <w:p w14:paraId="284059B1" w14:textId="77777777" w:rsidR="00A96BB4" w:rsidRPr="00A96BB4" w:rsidRDefault="00A96BB4" w:rsidP="00A96BB4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A96BB4">
        <w:rPr>
          <w:rFonts w:eastAsia="TimesNewRomanPSMT" w:cs="TimesNewRomanPSMT"/>
          <w:sz w:val="21"/>
          <w:szCs w:val="21"/>
        </w:rPr>
        <w:t>All spares furnished shall be interchangeable with the corresponding original parts.</w:t>
      </w:r>
    </w:p>
    <w:p w14:paraId="47BDAD0C" w14:textId="77777777" w:rsidR="00A96BB4" w:rsidRPr="00A96BB4" w:rsidRDefault="00A96BB4" w:rsidP="008B36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A96BB4">
        <w:rPr>
          <w:rFonts w:eastAsia="TimesNewRomanPSMT" w:cs="TimesNewRomanPSMT"/>
          <w:sz w:val="21"/>
          <w:szCs w:val="21"/>
        </w:rPr>
        <w:t>All spares shall be suitably treated for long storage under the climatic conditions prevailing at site. Each</w:t>
      </w:r>
    </w:p>
    <w:p w14:paraId="52A485B7" w14:textId="77777777" w:rsidR="00A96BB4" w:rsidRPr="00A96BB4" w:rsidRDefault="00A96BB4" w:rsidP="008256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proofErr w:type="gramStart"/>
      <w:r w:rsidRPr="00A96BB4">
        <w:rPr>
          <w:rFonts w:eastAsia="TimesNewRomanPSMT" w:cs="TimesNewRomanPSMT"/>
          <w:sz w:val="21"/>
          <w:szCs w:val="21"/>
        </w:rPr>
        <w:t>spare</w:t>
      </w:r>
      <w:proofErr w:type="gramEnd"/>
      <w:r w:rsidRPr="00A96BB4">
        <w:rPr>
          <w:rFonts w:eastAsia="TimesNewRomanPSMT" w:cs="TimesNewRomanPSMT"/>
          <w:sz w:val="21"/>
          <w:szCs w:val="21"/>
        </w:rPr>
        <w:t xml:space="preserve"> shall be clearly marked and labelled on the outside of its package with description and purpose,</w:t>
      </w:r>
    </w:p>
    <w:p w14:paraId="0CAAADF4" w14:textId="77777777" w:rsidR="00A96BB4" w:rsidRPr="00A96BB4" w:rsidRDefault="00A96BB4" w:rsidP="0082566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proofErr w:type="gramStart"/>
      <w:r w:rsidRPr="00A96BB4">
        <w:rPr>
          <w:rFonts w:eastAsia="TimesNewRomanPSMT" w:cs="TimesNewRomanPSMT"/>
          <w:sz w:val="21"/>
          <w:szCs w:val="21"/>
        </w:rPr>
        <w:t>and</w:t>
      </w:r>
      <w:proofErr w:type="gramEnd"/>
      <w:r w:rsidRPr="00A96BB4">
        <w:rPr>
          <w:rFonts w:eastAsia="TimesNewRomanPSMT" w:cs="TimesNewRomanPSMT"/>
          <w:sz w:val="21"/>
          <w:szCs w:val="21"/>
        </w:rPr>
        <w:t xml:space="preserve"> when more than one spare is packed in a single case or container, a general description of the</w:t>
      </w:r>
    </w:p>
    <w:p w14:paraId="0AE00F68" w14:textId="77777777" w:rsidR="00A96BB4" w:rsidRPr="00A96BB4" w:rsidRDefault="00A96BB4" w:rsidP="008B36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proofErr w:type="gramStart"/>
      <w:r w:rsidRPr="00A96BB4">
        <w:rPr>
          <w:rFonts w:eastAsia="TimesNewRomanPSMT" w:cs="TimesNewRomanPSMT"/>
          <w:sz w:val="21"/>
          <w:szCs w:val="21"/>
        </w:rPr>
        <w:t>contents</w:t>
      </w:r>
      <w:proofErr w:type="gramEnd"/>
      <w:r w:rsidRPr="00A96BB4">
        <w:rPr>
          <w:rFonts w:eastAsia="TimesNewRomanPSMT" w:cs="TimesNewRomanPSMT"/>
          <w:sz w:val="21"/>
          <w:szCs w:val="21"/>
        </w:rPr>
        <w:t xml:space="preserve"> shall be shown on the outside of such case or container and a detailed list enclosed inside.</w:t>
      </w:r>
    </w:p>
    <w:p w14:paraId="48E607D8" w14:textId="0B3D3E0D" w:rsidR="001436C0" w:rsidRPr="00A96BB4" w:rsidRDefault="00A96BB4" w:rsidP="008B36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96BB4">
        <w:rPr>
          <w:rFonts w:eastAsia="TimesNewRomanPSMT" w:cs="TimesNewRomanPSMT"/>
          <w:sz w:val="21"/>
          <w:szCs w:val="21"/>
        </w:rPr>
        <w:t>For the proposed additional spare parts the Contractor shall indicate the estimated quantity necessary for</w:t>
      </w:r>
      <w:r>
        <w:rPr>
          <w:rFonts w:eastAsia="TimesNewRomanPSMT" w:cs="TimesNewRomanPSMT"/>
          <w:sz w:val="21"/>
          <w:szCs w:val="21"/>
        </w:rPr>
        <w:t xml:space="preserve"> </w:t>
      </w:r>
      <w:r w:rsidRPr="00A96BB4">
        <w:rPr>
          <w:rFonts w:eastAsia="TimesNewRomanPSMT" w:cs="TimesNewRomanPSMT"/>
          <w:sz w:val="21"/>
          <w:szCs w:val="21"/>
        </w:rPr>
        <w:t>a five years after Taking Over operation period.</w:t>
      </w:r>
      <w:r w:rsidR="001436C0" w:rsidRPr="00A96BB4">
        <w:rPr>
          <w:rFonts w:cstheme="minorHAnsi"/>
          <w:b/>
        </w:rPr>
        <w:t xml:space="preserve"> </w:t>
      </w:r>
    </w:p>
    <w:p w14:paraId="3BC7C95E" w14:textId="77777777" w:rsidR="001436C0" w:rsidRPr="00A96BB4" w:rsidRDefault="001436C0" w:rsidP="008B3634">
      <w:pPr>
        <w:spacing w:after="0" w:line="240" w:lineRule="auto"/>
        <w:jc w:val="both"/>
        <w:rPr>
          <w:rFonts w:cstheme="minorHAnsi"/>
          <w:b/>
        </w:rPr>
      </w:pPr>
    </w:p>
    <w:p w14:paraId="7A84F8E1" w14:textId="77777777" w:rsidR="001436C0" w:rsidRPr="00A96BB4" w:rsidRDefault="001436C0" w:rsidP="008B3634">
      <w:pPr>
        <w:spacing w:after="0" w:line="240" w:lineRule="auto"/>
        <w:jc w:val="both"/>
        <w:rPr>
          <w:rFonts w:cstheme="minorHAnsi"/>
          <w:b/>
        </w:rPr>
      </w:pPr>
      <w:r w:rsidRPr="00A96BB4">
        <w:rPr>
          <w:rFonts w:cstheme="minorHAnsi"/>
          <w:b/>
        </w:rPr>
        <w:lastRenderedPageBreak/>
        <w:t>The new text</w:t>
      </w:r>
    </w:p>
    <w:p w14:paraId="6D9FAB73" w14:textId="77777777" w:rsidR="00A96BB4" w:rsidRPr="00A96BB4" w:rsidRDefault="00A96BB4" w:rsidP="008B363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A96BB4">
        <w:rPr>
          <w:rFonts w:eastAsia="TimesNewRomanPSMT" w:cs="TimesNewRomanPSMT"/>
          <w:sz w:val="21"/>
          <w:szCs w:val="21"/>
        </w:rPr>
        <w:t>All spares furnished shall be interchangeable with the corresponding original parts.</w:t>
      </w:r>
    </w:p>
    <w:p w14:paraId="21815FC7" w14:textId="77777777" w:rsidR="00A96BB4" w:rsidRPr="00A96BB4" w:rsidRDefault="00A96BB4" w:rsidP="008256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A96BB4">
        <w:rPr>
          <w:rFonts w:eastAsia="TimesNewRomanPSMT" w:cs="TimesNewRomanPSMT"/>
          <w:sz w:val="21"/>
          <w:szCs w:val="21"/>
        </w:rPr>
        <w:t>All spares shall be suitably treated for long storage under the climatic conditions prevailing at site. Each</w:t>
      </w:r>
    </w:p>
    <w:p w14:paraId="7B4418A6" w14:textId="77777777" w:rsidR="00A96BB4" w:rsidRPr="00A96BB4" w:rsidRDefault="00A96BB4" w:rsidP="008256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proofErr w:type="gramStart"/>
      <w:r w:rsidRPr="00A96BB4">
        <w:rPr>
          <w:rFonts w:eastAsia="TimesNewRomanPSMT" w:cs="TimesNewRomanPSMT"/>
          <w:sz w:val="21"/>
          <w:szCs w:val="21"/>
        </w:rPr>
        <w:t>spare</w:t>
      </w:r>
      <w:proofErr w:type="gramEnd"/>
      <w:r w:rsidRPr="00A96BB4">
        <w:rPr>
          <w:rFonts w:eastAsia="TimesNewRomanPSMT" w:cs="TimesNewRomanPSMT"/>
          <w:sz w:val="21"/>
          <w:szCs w:val="21"/>
        </w:rPr>
        <w:t xml:space="preserve"> shall be clearly marked and labelled on the outside of its package with description and purpose,</w:t>
      </w:r>
    </w:p>
    <w:p w14:paraId="7E72A3D1" w14:textId="77777777" w:rsidR="00A96BB4" w:rsidRPr="00A96BB4" w:rsidRDefault="00A96BB4" w:rsidP="008256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proofErr w:type="gramStart"/>
      <w:r w:rsidRPr="00A96BB4">
        <w:rPr>
          <w:rFonts w:eastAsia="TimesNewRomanPSMT" w:cs="TimesNewRomanPSMT"/>
          <w:sz w:val="21"/>
          <w:szCs w:val="21"/>
        </w:rPr>
        <w:t>and</w:t>
      </w:r>
      <w:proofErr w:type="gramEnd"/>
      <w:r w:rsidRPr="00A96BB4">
        <w:rPr>
          <w:rFonts w:eastAsia="TimesNewRomanPSMT" w:cs="TimesNewRomanPSMT"/>
          <w:sz w:val="21"/>
          <w:szCs w:val="21"/>
        </w:rPr>
        <w:t xml:space="preserve"> when more than one spare is packed in a single case or container, a general description of the</w:t>
      </w:r>
    </w:p>
    <w:p w14:paraId="0F039186" w14:textId="77777777" w:rsidR="00A96BB4" w:rsidRPr="00A96BB4" w:rsidRDefault="00A96BB4" w:rsidP="0082566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proofErr w:type="gramStart"/>
      <w:r w:rsidRPr="00A96BB4">
        <w:rPr>
          <w:rFonts w:eastAsia="TimesNewRomanPSMT" w:cs="TimesNewRomanPSMT"/>
          <w:sz w:val="21"/>
          <w:szCs w:val="21"/>
        </w:rPr>
        <w:t>contents</w:t>
      </w:r>
      <w:proofErr w:type="gramEnd"/>
      <w:r w:rsidRPr="00A96BB4">
        <w:rPr>
          <w:rFonts w:eastAsia="TimesNewRomanPSMT" w:cs="TimesNewRomanPSMT"/>
          <w:sz w:val="21"/>
          <w:szCs w:val="21"/>
        </w:rPr>
        <w:t xml:space="preserve"> shall be shown on the outside of such case or container and a detailed list enclosed inside.</w:t>
      </w:r>
    </w:p>
    <w:p w14:paraId="24E1AABF" w14:textId="40473C11" w:rsidR="001436C0" w:rsidRPr="00A96BB4" w:rsidRDefault="00A96BB4" w:rsidP="00825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A96BB4">
        <w:rPr>
          <w:rFonts w:eastAsia="TimesNewRomanPSMT" w:cs="TimesNewRomanPSMT"/>
          <w:sz w:val="21"/>
          <w:szCs w:val="21"/>
        </w:rPr>
        <w:t>For the proposed additional spare parts the Contractor shall indicate the estimated quantity necessary for</w:t>
      </w:r>
      <w:r>
        <w:rPr>
          <w:rFonts w:eastAsia="TimesNewRomanPSMT" w:cs="TimesNewRomanPSMT"/>
          <w:sz w:val="21"/>
          <w:szCs w:val="21"/>
        </w:rPr>
        <w:t xml:space="preserve"> </w:t>
      </w:r>
      <w:r w:rsidRPr="00A96BB4">
        <w:rPr>
          <w:rFonts w:eastAsia="TimesNewRomanPSMT" w:cs="TimesNewRomanPSMT"/>
          <w:sz w:val="21"/>
          <w:szCs w:val="21"/>
        </w:rPr>
        <w:t>a five years after Taking Over operation period.</w:t>
      </w:r>
    </w:p>
    <w:p w14:paraId="707D0273" w14:textId="77777777" w:rsidR="001436C0" w:rsidRDefault="001436C0" w:rsidP="001436C0">
      <w:pPr>
        <w:spacing w:after="0" w:line="240" w:lineRule="auto"/>
        <w:ind w:left="426"/>
        <w:rPr>
          <w:rFonts w:cstheme="minorHAnsi"/>
          <w:i/>
        </w:rPr>
      </w:pPr>
    </w:p>
    <w:p w14:paraId="31A6ADB3" w14:textId="77777777" w:rsidR="001436C0" w:rsidRPr="009A0EB9" w:rsidRDefault="001436C0" w:rsidP="001436C0">
      <w:pPr>
        <w:spacing w:after="0" w:line="240" w:lineRule="auto"/>
        <w:ind w:left="426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6C0" w:rsidRPr="009A0EB9" w14:paraId="595E089C" w14:textId="77777777" w:rsidTr="0025485A">
        <w:tc>
          <w:tcPr>
            <w:tcW w:w="9016" w:type="dxa"/>
            <w:shd w:val="clear" w:color="auto" w:fill="FFF2CC" w:themeFill="accent4" w:themeFillTint="33"/>
          </w:tcPr>
          <w:p w14:paraId="10A3612B" w14:textId="77777777" w:rsidR="001436C0" w:rsidRPr="009A0EB9" w:rsidRDefault="001436C0" w:rsidP="002548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3-PARTICULAR EMPLOYERS REQUIREMENTS</w:t>
            </w:r>
          </w:p>
          <w:p w14:paraId="66D375E0" w14:textId="22B9B6EC" w:rsidR="001436C0" w:rsidRPr="009A0EB9" w:rsidRDefault="001436C0" w:rsidP="005E27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Section </w:t>
            </w:r>
            <w:r w:rsidR="002568AA">
              <w:rPr>
                <w:rFonts w:cstheme="minorHAnsi"/>
                <w:b/>
                <w:sz w:val="28"/>
                <w:szCs w:val="28"/>
              </w:rPr>
              <w:t xml:space="preserve">2,  </w:t>
            </w:r>
            <w:r w:rsidR="005E27BE">
              <w:rPr>
                <w:rFonts w:cstheme="minorHAnsi"/>
                <w:b/>
                <w:sz w:val="28"/>
                <w:szCs w:val="28"/>
              </w:rPr>
              <w:t xml:space="preserve">5.7.6.5.1, </w:t>
            </w:r>
            <w:proofErr w:type="spellStart"/>
            <w:r w:rsidR="005E27BE"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 w:rsidR="005E27BE">
              <w:rPr>
                <w:rFonts w:cstheme="minorHAnsi"/>
                <w:b/>
                <w:sz w:val="28"/>
                <w:szCs w:val="28"/>
              </w:rPr>
              <w:t xml:space="preserve"> 272</w:t>
            </w:r>
          </w:p>
        </w:tc>
      </w:tr>
    </w:tbl>
    <w:p w14:paraId="077D3AA4" w14:textId="77777777" w:rsidR="001436C0" w:rsidRPr="009A0EB9" w:rsidRDefault="001436C0" w:rsidP="001436C0">
      <w:pPr>
        <w:spacing w:after="0" w:line="240" w:lineRule="auto"/>
        <w:rPr>
          <w:rFonts w:cstheme="minorHAnsi"/>
          <w:b/>
        </w:rPr>
      </w:pPr>
    </w:p>
    <w:p w14:paraId="6A3F639E" w14:textId="77777777" w:rsidR="001436C0" w:rsidRPr="009A0EB9" w:rsidRDefault="001436C0" w:rsidP="001436C0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09EB00E5" w14:textId="77777777" w:rsidR="005E27BE" w:rsidRDefault="005E27BE" w:rsidP="005E27B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1"/>
          <w:szCs w:val="21"/>
        </w:rPr>
      </w:pPr>
    </w:p>
    <w:p w14:paraId="1F970DFD" w14:textId="2FF48205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1"/>
          <w:szCs w:val="21"/>
        </w:rPr>
      </w:pPr>
      <w:r w:rsidRPr="005E27BE">
        <w:rPr>
          <w:rFonts w:cs="TimesNewRomanPS-BoldMT"/>
          <w:b/>
          <w:bCs/>
          <w:sz w:val="21"/>
          <w:szCs w:val="21"/>
        </w:rPr>
        <w:t>5.7.6.5.1. The spare parts shall include the items listed in the Volume 4 for the specified spare parts.</w:t>
      </w:r>
    </w:p>
    <w:p w14:paraId="01005B2F" w14:textId="77777777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5E27BE">
        <w:rPr>
          <w:rFonts w:eastAsia="TimesNewRomanPSMT" w:cs="TimesNewRomanPSMT"/>
          <w:sz w:val="21"/>
          <w:szCs w:val="21"/>
        </w:rPr>
        <w:t>All spares furnished shall be interchangeable with the corresponding original parts.</w:t>
      </w:r>
    </w:p>
    <w:p w14:paraId="5356F09B" w14:textId="178DF83B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5E27BE">
        <w:rPr>
          <w:rFonts w:eastAsia="TimesNewRomanPSMT" w:cs="TimesNewRomanPSMT"/>
          <w:sz w:val="21"/>
          <w:szCs w:val="21"/>
        </w:rPr>
        <w:t>All spares shall be suitably treated for long storage under the climatic conditions prevailing at site. Each</w:t>
      </w:r>
      <w:r w:rsidR="005E27BE">
        <w:rPr>
          <w:rFonts w:eastAsia="TimesNewRomanPSMT" w:cs="TimesNewRomanPSMT"/>
          <w:sz w:val="21"/>
          <w:szCs w:val="21"/>
        </w:rPr>
        <w:t xml:space="preserve"> </w:t>
      </w:r>
      <w:r w:rsidRPr="005E27BE">
        <w:rPr>
          <w:rFonts w:eastAsia="TimesNewRomanPSMT" w:cs="TimesNewRomanPSMT"/>
          <w:sz w:val="21"/>
          <w:szCs w:val="21"/>
        </w:rPr>
        <w:t>spare shall be clearly marked and labelled on the outside of its package with description and purpose,</w:t>
      </w:r>
    </w:p>
    <w:p w14:paraId="042B9052" w14:textId="2FBBDF7E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proofErr w:type="gramStart"/>
      <w:r w:rsidRPr="005E27BE">
        <w:rPr>
          <w:rFonts w:eastAsia="TimesNewRomanPSMT" w:cs="TimesNewRomanPSMT"/>
          <w:sz w:val="21"/>
          <w:szCs w:val="21"/>
        </w:rPr>
        <w:t>and</w:t>
      </w:r>
      <w:proofErr w:type="gramEnd"/>
      <w:r w:rsidRPr="005E27BE">
        <w:rPr>
          <w:rFonts w:eastAsia="TimesNewRomanPSMT" w:cs="TimesNewRomanPSMT"/>
          <w:sz w:val="21"/>
          <w:szCs w:val="21"/>
        </w:rPr>
        <w:t xml:space="preserve"> when more than one spare is packed in a single case or container, a general description of the</w:t>
      </w:r>
      <w:r w:rsidR="005E27BE" w:rsidRPr="005E27BE">
        <w:rPr>
          <w:rFonts w:eastAsia="TimesNewRomanPSMT" w:cs="TimesNewRomanPSMT"/>
          <w:sz w:val="21"/>
          <w:szCs w:val="21"/>
        </w:rPr>
        <w:t xml:space="preserve"> </w:t>
      </w:r>
      <w:r w:rsidRPr="005E27BE">
        <w:rPr>
          <w:rFonts w:eastAsia="TimesNewRomanPSMT" w:cs="TimesNewRomanPSMT"/>
          <w:sz w:val="21"/>
          <w:szCs w:val="21"/>
        </w:rPr>
        <w:t>contents shall be shown on the outside of such case or container and a detailed list enclosed inside.</w:t>
      </w:r>
    </w:p>
    <w:p w14:paraId="7A8B2172" w14:textId="7A8C2F8A" w:rsidR="001436C0" w:rsidRPr="005E27BE" w:rsidRDefault="00CD12E6" w:rsidP="005E27B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5E27BE">
        <w:rPr>
          <w:rFonts w:eastAsia="TimesNewRomanPSMT" w:cs="TimesNewRomanPSMT"/>
          <w:sz w:val="21"/>
          <w:szCs w:val="21"/>
        </w:rPr>
        <w:t>For the proposed additional spare parts the Contractor shall indicate the estimated quantity necessary for</w:t>
      </w:r>
      <w:r w:rsidR="005E27BE" w:rsidRPr="005E27BE">
        <w:rPr>
          <w:rFonts w:eastAsia="TimesNewRomanPSMT" w:cs="TimesNewRomanPSMT"/>
          <w:sz w:val="21"/>
          <w:szCs w:val="21"/>
        </w:rPr>
        <w:t xml:space="preserve"> </w:t>
      </w:r>
      <w:r w:rsidRPr="005E27BE">
        <w:rPr>
          <w:rFonts w:eastAsia="TimesNewRomanPSMT" w:cs="TimesNewRomanPSMT"/>
          <w:sz w:val="21"/>
          <w:szCs w:val="21"/>
        </w:rPr>
        <w:t>a ten (10) years operation period.</w:t>
      </w:r>
    </w:p>
    <w:p w14:paraId="7A37443A" w14:textId="77777777" w:rsidR="001436C0" w:rsidRPr="005E27BE" w:rsidRDefault="001436C0" w:rsidP="005E27BE">
      <w:pPr>
        <w:spacing w:after="0" w:line="240" w:lineRule="auto"/>
        <w:jc w:val="both"/>
        <w:rPr>
          <w:rFonts w:cstheme="minorHAnsi"/>
          <w:b/>
        </w:rPr>
      </w:pPr>
    </w:p>
    <w:p w14:paraId="354168A5" w14:textId="77777777" w:rsidR="001436C0" w:rsidRDefault="001436C0" w:rsidP="005E27BE">
      <w:pPr>
        <w:spacing w:after="0" w:line="240" w:lineRule="auto"/>
        <w:jc w:val="both"/>
        <w:rPr>
          <w:rFonts w:cstheme="minorHAnsi"/>
          <w:b/>
        </w:rPr>
      </w:pPr>
      <w:r w:rsidRPr="005E27BE">
        <w:rPr>
          <w:rFonts w:cstheme="minorHAnsi"/>
          <w:b/>
        </w:rPr>
        <w:t>The new text</w:t>
      </w:r>
    </w:p>
    <w:p w14:paraId="62093AB7" w14:textId="77777777" w:rsidR="00844333" w:rsidRPr="005E27BE" w:rsidRDefault="00844333" w:rsidP="005E27BE">
      <w:pPr>
        <w:spacing w:after="0" w:line="240" w:lineRule="auto"/>
        <w:jc w:val="both"/>
        <w:rPr>
          <w:rFonts w:cstheme="minorHAnsi"/>
          <w:b/>
        </w:rPr>
      </w:pPr>
    </w:p>
    <w:p w14:paraId="605BAA4A" w14:textId="2018DD8C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1"/>
          <w:szCs w:val="21"/>
        </w:rPr>
      </w:pPr>
      <w:r w:rsidRPr="005E27BE">
        <w:rPr>
          <w:rFonts w:cs="TimesNewRomanPS-BoldMT"/>
          <w:b/>
          <w:bCs/>
          <w:sz w:val="21"/>
          <w:szCs w:val="21"/>
        </w:rPr>
        <w:t>5.7.6.5.1. The spare parts shall include the items listed in the Volume 4 for the specified spare</w:t>
      </w:r>
      <w:r w:rsidR="005E27BE" w:rsidRPr="005E27BE">
        <w:rPr>
          <w:rFonts w:cs="TimesNewRomanPS-BoldMT"/>
          <w:b/>
          <w:bCs/>
          <w:sz w:val="21"/>
          <w:szCs w:val="21"/>
        </w:rPr>
        <w:t xml:space="preserve"> </w:t>
      </w:r>
      <w:r w:rsidRPr="005E27BE">
        <w:rPr>
          <w:rFonts w:cs="TimesNewRomanPS-BoldMT"/>
          <w:b/>
          <w:bCs/>
          <w:sz w:val="21"/>
          <w:szCs w:val="21"/>
        </w:rPr>
        <w:t>parts.</w:t>
      </w:r>
    </w:p>
    <w:p w14:paraId="37A0CA1A" w14:textId="77777777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5E27BE">
        <w:rPr>
          <w:rFonts w:eastAsia="TimesNewRomanPSMT" w:cs="TimesNewRomanPSMT"/>
          <w:sz w:val="21"/>
          <w:szCs w:val="21"/>
        </w:rPr>
        <w:t>All spares furnished shall be interchangeable with the corresponding original parts.</w:t>
      </w:r>
    </w:p>
    <w:p w14:paraId="2E760C88" w14:textId="77777777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5E27BE">
        <w:rPr>
          <w:rFonts w:eastAsia="TimesNewRomanPSMT" w:cs="TimesNewRomanPSMT"/>
          <w:sz w:val="21"/>
          <w:szCs w:val="21"/>
        </w:rPr>
        <w:t>All spares shall be suitably treated for long storage under the climatic conditions prevailing at site. Each</w:t>
      </w:r>
    </w:p>
    <w:p w14:paraId="01CB8305" w14:textId="77777777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proofErr w:type="gramStart"/>
      <w:r w:rsidRPr="005E27BE">
        <w:rPr>
          <w:rFonts w:eastAsia="TimesNewRomanPSMT" w:cs="TimesNewRomanPSMT"/>
          <w:sz w:val="21"/>
          <w:szCs w:val="21"/>
        </w:rPr>
        <w:t>spare</w:t>
      </w:r>
      <w:proofErr w:type="gramEnd"/>
      <w:r w:rsidRPr="005E27BE">
        <w:rPr>
          <w:rFonts w:eastAsia="TimesNewRomanPSMT" w:cs="TimesNewRomanPSMT"/>
          <w:sz w:val="21"/>
          <w:szCs w:val="21"/>
        </w:rPr>
        <w:t xml:space="preserve"> shall be clearly marked and labelled on the outside of its package with description and purpose,</w:t>
      </w:r>
    </w:p>
    <w:p w14:paraId="776E0079" w14:textId="77777777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proofErr w:type="gramStart"/>
      <w:r w:rsidRPr="005E27BE">
        <w:rPr>
          <w:rFonts w:eastAsia="TimesNewRomanPSMT" w:cs="TimesNewRomanPSMT"/>
          <w:sz w:val="21"/>
          <w:szCs w:val="21"/>
        </w:rPr>
        <w:t>and</w:t>
      </w:r>
      <w:proofErr w:type="gramEnd"/>
      <w:r w:rsidRPr="005E27BE">
        <w:rPr>
          <w:rFonts w:eastAsia="TimesNewRomanPSMT" w:cs="TimesNewRomanPSMT"/>
          <w:sz w:val="21"/>
          <w:szCs w:val="21"/>
        </w:rPr>
        <w:t xml:space="preserve"> when more than one spare is packed in a single case or container, a general description of the</w:t>
      </w:r>
    </w:p>
    <w:p w14:paraId="521521DC" w14:textId="77777777" w:rsidR="00CD12E6" w:rsidRPr="005E27BE" w:rsidRDefault="00CD12E6" w:rsidP="005E27B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proofErr w:type="gramStart"/>
      <w:r w:rsidRPr="005E27BE">
        <w:rPr>
          <w:rFonts w:eastAsia="TimesNewRomanPSMT" w:cs="TimesNewRomanPSMT"/>
          <w:sz w:val="21"/>
          <w:szCs w:val="21"/>
        </w:rPr>
        <w:t>contents</w:t>
      </w:r>
      <w:proofErr w:type="gramEnd"/>
      <w:r w:rsidRPr="005E27BE">
        <w:rPr>
          <w:rFonts w:eastAsia="TimesNewRomanPSMT" w:cs="TimesNewRomanPSMT"/>
          <w:sz w:val="21"/>
          <w:szCs w:val="21"/>
        </w:rPr>
        <w:t xml:space="preserve"> shall be shown on the outside of such case or container and a detailed list enclosed inside.</w:t>
      </w:r>
    </w:p>
    <w:p w14:paraId="3D8C5BEA" w14:textId="1BE24276" w:rsidR="001436C0" w:rsidRPr="005E27BE" w:rsidRDefault="00CD12E6" w:rsidP="005E27B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i/>
        </w:rPr>
      </w:pPr>
      <w:r w:rsidRPr="005E27BE">
        <w:rPr>
          <w:rFonts w:eastAsia="TimesNewRomanPSMT" w:cs="TimesNewRomanPSMT"/>
          <w:b/>
          <w:i/>
          <w:sz w:val="21"/>
          <w:szCs w:val="21"/>
        </w:rPr>
        <w:t>For the proposed additional spare parts the Contractor shall indicate the estimated quantity necessary for</w:t>
      </w:r>
      <w:r w:rsidR="005E27BE" w:rsidRPr="005E27BE">
        <w:rPr>
          <w:rFonts w:eastAsia="TimesNewRomanPSMT" w:cs="TimesNewRomanPSMT"/>
          <w:b/>
          <w:i/>
          <w:sz w:val="21"/>
          <w:szCs w:val="21"/>
        </w:rPr>
        <w:t xml:space="preserve"> </w:t>
      </w:r>
      <w:r w:rsidRPr="005E27BE">
        <w:rPr>
          <w:rFonts w:eastAsia="TimesNewRomanPSMT" w:cs="TimesNewRomanPSMT"/>
          <w:b/>
          <w:i/>
          <w:sz w:val="21"/>
          <w:szCs w:val="21"/>
        </w:rPr>
        <w:t xml:space="preserve">a </w:t>
      </w:r>
      <w:r w:rsidR="005E27BE" w:rsidRPr="005E27BE">
        <w:rPr>
          <w:rFonts w:eastAsia="TimesNewRomanPSMT" w:cs="TimesNewRomanPSMT"/>
          <w:b/>
          <w:i/>
          <w:sz w:val="21"/>
          <w:szCs w:val="21"/>
        </w:rPr>
        <w:t>five</w:t>
      </w:r>
      <w:r w:rsidRPr="005E27BE">
        <w:rPr>
          <w:rFonts w:eastAsia="TimesNewRomanPSMT" w:cs="TimesNewRomanPSMT"/>
          <w:b/>
          <w:i/>
          <w:sz w:val="21"/>
          <w:szCs w:val="21"/>
        </w:rPr>
        <w:t xml:space="preserve"> (</w:t>
      </w:r>
      <w:r w:rsidR="005E27BE" w:rsidRPr="005E27BE">
        <w:rPr>
          <w:rFonts w:eastAsia="TimesNewRomanPSMT" w:cs="TimesNewRomanPSMT"/>
          <w:b/>
          <w:i/>
          <w:sz w:val="21"/>
          <w:szCs w:val="21"/>
        </w:rPr>
        <w:t>5</w:t>
      </w:r>
      <w:r w:rsidRPr="005E27BE">
        <w:rPr>
          <w:rFonts w:eastAsia="TimesNewRomanPSMT" w:cs="TimesNewRomanPSMT"/>
          <w:b/>
          <w:i/>
          <w:sz w:val="21"/>
          <w:szCs w:val="21"/>
        </w:rPr>
        <w:t>) years operation period.</w:t>
      </w:r>
    </w:p>
    <w:p w14:paraId="5F878A08" w14:textId="06D3E19A" w:rsidR="001436C0" w:rsidRDefault="001436C0" w:rsidP="001436C0">
      <w:pPr>
        <w:spacing w:after="0" w:line="240" w:lineRule="auto"/>
        <w:ind w:left="426"/>
        <w:rPr>
          <w:rFonts w:cstheme="minorHAnsi"/>
          <w:i/>
        </w:rPr>
      </w:pPr>
    </w:p>
    <w:p w14:paraId="413F1B77" w14:textId="77777777" w:rsidR="0082566A" w:rsidRDefault="0082566A" w:rsidP="001436C0">
      <w:pPr>
        <w:spacing w:after="0" w:line="240" w:lineRule="auto"/>
        <w:ind w:left="426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6C0" w:rsidRPr="009A0EB9" w14:paraId="2EBB8F29" w14:textId="77777777" w:rsidTr="0025485A">
        <w:tc>
          <w:tcPr>
            <w:tcW w:w="9016" w:type="dxa"/>
            <w:shd w:val="clear" w:color="auto" w:fill="FFF2CC" w:themeFill="accent4" w:themeFillTint="33"/>
          </w:tcPr>
          <w:p w14:paraId="5DD1A323" w14:textId="77777777" w:rsidR="001436C0" w:rsidRPr="009A0EB9" w:rsidRDefault="001436C0" w:rsidP="002548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3-PARTICULAR EMPLOYERS REQUIREMENTS</w:t>
            </w:r>
          </w:p>
          <w:p w14:paraId="4E6C606A" w14:textId="6CF589F0" w:rsidR="001436C0" w:rsidRPr="009A0EB9" w:rsidRDefault="001436C0" w:rsidP="005E27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Section </w:t>
            </w:r>
            <w:r w:rsidR="002568AA">
              <w:rPr>
                <w:rFonts w:cstheme="minorHAnsi"/>
                <w:b/>
                <w:sz w:val="28"/>
                <w:szCs w:val="28"/>
              </w:rPr>
              <w:t xml:space="preserve">2.  </w:t>
            </w:r>
            <w:r w:rsidR="005E27BE">
              <w:rPr>
                <w:rFonts w:cstheme="minorHAnsi"/>
                <w:b/>
                <w:sz w:val="28"/>
                <w:szCs w:val="28"/>
              </w:rPr>
              <w:t xml:space="preserve">5.7.6.5.2, </w:t>
            </w:r>
            <w:proofErr w:type="spellStart"/>
            <w:r w:rsidR="005E27BE"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 w:rsidR="005E27BE">
              <w:rPr>
                <w:rFonts w:cstheme="minorHAnsi"/>
                <w:b/>
                <w:sz w:val="28"/>
                <w:szCs w:val="28"/>
              </w:rPr>
              <w:t xml:space="preserve"> 272</w:t>
            </w:r>
          </w:p>
        </w:tc>
      </w:tr>
    </w:tbl>
    <w:p w14:paraId="6C6FEAC3" w14:textId="77777777" w:rsidR="001436C0" w:rsidRPr="009A0EB9" w:rsidRDefault="001436C0" w:rsidP="001436C0">
      <w:pPr>
        <w:spacing w:after="0" w:line="240" w:lineRule="auto"/>
        <w:rPr>
          <w:rFonts w:cstheme="minorHAnsi"/>
          <w:b/>
        </w:rPr>
      </w:pPr>
    </w:p>
    <w:p w14:paraId="1C8E3700" w14:textId="77777777" w:rsidR="001436C0" w:rsidRPr="009A0EB9" w:rsidRDefault="001436C0" w:rsidP="001436C0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16E0ADBB" w14:textId="77777777" w:rsidR="001436C0" w:rsidRPr="009A0EB9" w:rsidRDefault="001436C0" w:rsidP="001436C0">
      <w:pPr>
        <w:spacing w:after="0" w:line="240" w:lineRule="auto"/>
        <w:rPr>
          <w:rFonts w:cstheme="minorHAnsi"/>
          <w:b/>
        </w:rPr>
      </w:pPr>
    </w:p>
    <w:p w14:paraId="6B7F378C" w14:textId="0FD26F98" w:rsidR="005E27BE" w:rsidRPr="005E27BE" w:rsidRDefault="005E27BE" w:rsidP="005E27B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1"/>
          <w:szCs w:val="21"/>
        </w:rPr>
      </w:pPr>
      <w:r w:rsidRPr="005E27BE">
        <w:rPr>
          <w:rFonts w:cs="TimesNewRomanPS-BoldMT"/>
          <w:b/>
          <w:bCs/>
          <w:sz w:val="21"/>
          <w:szCs w:val="21"/>
        </w:rPr>
        <w:t>5.7.6.5.2. Supply of Mandatory Spare Parts for Radar system Equipment</w:t>
      </w:r>
    </w:p>
    <w:p w14:paraId="5CCD797E" w14:textId="21B75C1B" w:rsidR="005E27BE" w:rsidRPr="005E27BE" w:rsidRDefault="005E27BE" w:rsidP="005E27BE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5E27BE">
        <w:rPr>
          <w:rFonts w:eastAsia="TimesNewRomanPSMT" w:cs="TimesNewRomanPSMT"/>
          <w:sz w:val="21"/>
          <w:szCs w:val="21"/>
        </w:rPr>
        <w:t>At least the following equipment shall be supplied as mandatory spare parts for new Radar system equipment:</w:t>
      </w:r>
    </w:p>
    <w:p w14:paraId="03EAD3A2" w14:textId="693C37C0" w:rsidR="005E27BE" w:rsidRPr="005E27BE" w:rsidRDefault="005E27BE" w:rsidP="005E27BE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5E27BE">
        <w:rPr>
          <w:rFonts w:eastAsia="TimesNewRomanPSMT" w:cs="TimesNewRomanPSMT"/>
          <w:sz w:val="21"/>
          <w:szCs w:val="21"/>
        </w:rPr>
        <w:t>- 20% but not less than 1 (one) piece of each type of device, in classical version or electronic module;</w:t>
      </w:r>
    </w:p>
    <w:p w14:paraId="44759149" w14:textId="3F6F00A9" w:rsidR="001436C0" w:rsidRPr="005E27BE" w:rsidRDefault="005E27BE" w:rsidP="005E27BE">
      <w:pPr>
        <w:spacing w:after="0" w:line="240" w:lineRule="auto"/>
        <w:rPr>
          <w:rFonts w:cstheme="minorHAnsi"/>
        </w:rPr>
      </w:pPr>
      <w:r w:rsidRPr="005E27BE">
        <w:rPr>
          <w:rFonts w:eastAsia="TimesNewRomanPSMT" w:cs="TimesNewRomanPSMT"/>
          <w:sz w:val="21"/>
          <w:szCs w:val="21"/>
        </w:rPr>
        <w:t>- 20% but not less than 1 (one) piece of each type</w:t>
      </w:r>
      <w:r w:rsidR="007947C6">
        <w:rPr>
          <w:rFonts w:eastAsia="TimesNewRomanPSMT" w:cs="TimesNewRomanPSMT"/>
          <w:sz w:val="21"/>
          <w:szCs w:val="21"/>
        </w:rPr>
        <w:t>.</w:t>
      </w:r>
    </w:p>
    <w:p w14:paraId="6D5379C1" w14:textId="77777777" w:rsidR="001436C0" w:rsidRDefault="001436C0" w:rsidP="001436C0">
      <w:pPr>
        <w:spacing w:after="0" w:line="240" w:lineRule="auto"/>
        <w:rPr>
          <w:rFonts w:cstheme="minorHAnsi"/>
          <w:b/>
        </w:rPr>
      </w:pPr>
      <w:r w:rsidRPr="00A51368">
        <w:rPr>
          <w:rFonts w:cstheme="minorHAnsi"/>
          <w:b/>
        </w:rPr>
        <w:t xml:space="preserve"> </w:t>
      </w:r>
    </w:p>
    <w:p w14:paraId="2D0D7455" w14:textId="77777777" w:rsidR="0082566A" w:rsidRPr="00A51368" w:rsidRDefault="0082566A" w:rsidP="001436C0">
      <w:pPr>
        <w:spacing w:after="0" w:line="240" w:lineRule="auto"/>
        <w:rPr>
          <w:rFonts w:cstheme="minorHAnsi"/>
          <w:b/>
        </w:rPr>
      </w:pPr>
    </w:p>
    <w:p w14:paraId="6DED6CC2" w14:textId="77777777" w:rsidR="001436C0" w:rsidRDefault="001436C0" w:rsidP="001436C0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lastRenderedPageBreak/>
        <w:t>The new text</w:t>
      </w:r>
    </w:p>
    <w:p w14:paraId="631FC827" w14:textId="77777777" w:rsidR="005E27BE" w:rsidRPr="009A0EB9" w:rsidRDefault="005E27BE" w:rsidP="001436C0">
      <w:pPr>
        <w:spacing w:after="0" w:line="240" w:lineRule="auto"/>
        <w:rPr>
          <w:rFonts w:cstheme="minorHAnsi"/>
          <w:b/>
        </w:rPr>
      </w:pPr>
    </w:p>
    <w:p w14:paraId="5FCA5F00" w14:textId="7E2EC615" w:rsidR="005E27BE" w:rsidRPr="005E27BE" w:rsidRDefault="005E27BE" w:rsidP="005E27B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1"/>
          <w:szCs w:val="21"/>
        </w:rPr>
      </w:pPr>
      <w:r w:rsidRPr="005E27BE">
        <w:rPr>
          <w:rFonts w:cs="TimesNewRomanPS-BoldMT"/>
          <w:b/>
          <w:bCs/>
          <w:sz w:val="21"/>
          <w:szCs w:val="21"/>
        </w:rPr>
        <w:t>5.7.6.5.2. Supply of Mandatory Spare Parts for Radar system Equipment</w:t>
      </w:r>
    </w:p>
    <w:p w14:paraId="0BC6B0D3" w14:textId="18DBBF59" w:rsidR="005E27BE" w:rsidRPr="008B3634" w:rsidRDefault="007947C6" w:rsidP="005E27BE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1"/>
          <w:szCs w:val="21"/>
        </w:rPr>
      </w:pPr>
      <w:r w:rsidRPr="008B3634">
        <w:rPr>
          <w:rFonts w:cstheme="minorHAnsi"/>
          <w:i/>
        </w:rPr>
        <w:t>The text is d</w:t>
      </w:r>
      <w:r w:rsidR="005E27BE" w:rsidRPr="008B3634">
        <w:rPr>
          <w:rFonts w:cstheme="minorHAnsi"/>
          <w:i/>
        </w:rPr>
        <w:t>elete</w:t>
      </w:r>
      <w:r w:rsidRPr="008B3634">
        <w:rPr>
          <w:rFonts w:cstheme="minorHAnsi"/>
          <w:i/>
        </w:rPr>
        <w:t>d</w:t>
      </w:r>
      <w:r w:rsidR="00C472AA" w:rsidRPr="008B3634">
        <w:rPr>
          <w:rFonts w:cstheme="minorHAnsi"/>
          <w:i/>
        </w:rPr>
        <w:t xml:space="preserve"> in</w:t>
      </w:r>
      <w:r w:rsidR="005E27BE" w:rsidRPr="008B3634">
        <w:rPr>
          <w:rFonts w:cs="TimesNewRomanPS-BoldMT"/>
          <w:bCs/>
          <w:i/>
          <w:sz w:val="21"/>
          <w:szCs w:val="21"/>
        </w:rPr>
        <w:t xml:space="preserve"> total, with no insertions to follow.</w:t>
      </w:r>
    </w:p>
    <w:p w14:paraId="7FB751F0" w14:textId="77777777" w:rsidR="00C472AA" w:rsidRDefault="00C472AA" w:rsidP="005E27BE">
      <w:pPr>
        <w:spacing w:after="0" w:line="240" w:lineRule="auto"/>
        <w:rPr>
          <w:rFonts w:cstheme="minorHAnsi"/>
          <w:b/>
          <w:i/>
        </w:rPr>
      </w:pPr>
    </w:p>
    <w:p w14:paraId="43A0A654" w14:textId="77777777" w:rsidR="00015261" w:rsidRPr="009A0EB9" w:rsidRDefault="00015261" w:rsidP="00015261">
      <w:pPr>
        <w:spacing w:after="0" w:line="240" w:lineRule="auto"/>
        <w:ind w:left="426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261" w:rsidRPr="009A0EB9" w14:paraId="3ECE57B0" w14:textId="77777777" w:rsidTr="001460A7">
        <w:tc>
          <w:tcPr>
            <w:tcW w:w="9016" w:type="dxa"/>
            <w:shd w:val="clear" w:color="auto" w:fill="FFF2CC" w:themeFill="accent4" w:themeFillTint="33"/>
          </w:tcPr>
          <w:p w14:paraId="0519C913" w14:textId="77777777" w:rsidR="00015261" w:rsidRPr="009A0EB9" w:rsidRDefault="00015261" w:rsidP="001460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3-PARTICULAR EMPLOYERS REQUIREMENTS</w:t>
            </w:r>
          </w:p>
          <w:p w14:paraId="4943883D" w14:textId="165110E5" w:rsidR="00015261" w:rsidRPr="009A0EB9" w:rsidRDefault="00015261" w:rsidP="000152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Section 2,  5.9.6.5.2,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302</w:t>
            </w:r>
          </w:p>
        </w:tc>
      </w:tr>
    </w:tbl>
    <w:p w14:paraId="0D06D860" w14:textId="77777777" w:rsidR="00015261" w:rsidRPr="009A0EB9" w:rsidRDefault="00015261" w:rsidP="00015261">
      <w:pPr>
        <w:spacing w:after="0" w:line="240" w:lineRule="auto"/>
        <w:rPr>
          <w:rFonts w:cstheme="minorHAnsi"/>
          <w:b/>
        </w:rPr>
      </w:pPr>
    </w:p>
    <w:p w14:paraId="5AA7A1C2" w14:textId="77777777" w:rsidR="00015261" w:rsidRPr="009A0EB9" w:rsidRDefault="00015261" w:rsidP="00015261">
      <w:pPr>
        <w:spacing w:after="0" w:line="240" w:lineRule="auto"/>
        <w:jc w:val="both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6BF562DF" w14:textId="77777777" w:rsidR="00015261" w:rsidRPr="009A0EB9" w:rsidRDefault="00015261" w:rsidP="00015261">
      <w:pPr>
        <w:spacing w:after="0" w:line="240" w:lineRule="auto"/>
        <w:jc w:val="both"/>
        <w:rPr>
          <w:rFonts w:cstheme="minorHAnsi"/>
          <w:b/>
        </w:rPr>
      </w:pPr>
    </w:p>
    <w:p w14:paraId="4301E793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1"/>
          <w:szCs w:val="21"/>
        </w:rPr>
      </w:pPr>
      <w:r w:rsidRPr="00015261">
        <w:rPr>
          <w:rFonts w:cs="TimesNewRomanPS-BoldMT"/>
          <w:b/>
          <w:bCs/>
          <w:sz w:val="21"/>
          <w:szCs w:val="21"/>
        </w:rPr>
        <w:t>5.9.6.5.2. Supply of Mandatory Spare Parts for the Equipment for Measuring of meteorological</w:t>
      </w:r>
    </w:p>
    <w:p w14:paraId="3B1DD336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1"/>
          <w:szCs w:val="21"/>
        </w:rPr>
      </w:pPr>
      <w:proofErr w:type="gramStart"/>
      <w:r w:rsidRPr="00015261">
        <w:rPr>
          <w:rFonts w:cs="TimesNewRomanPS-BoldMT"/>
          <w:b/>
          <w:bCs/>
          <w:sz w:val="21"/>
          <w:szCs w:val="21"/>
        </w:rPr>
        <w:t>parameters</w:t>
      </w:r>
      <w:proofErr w:type="gramEnd"/>
    </w:p>
    <w:p w14:paraId="023C8C2C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eastAsia="TimesNewRomanPSMT" w:cs="TimesNewRomanPSMT"/>
          <w:sz w:val="21"/>
          <w:szCs w:val="21"/>
        </w:rPr>
        <w:t>At least the following equipment shall be supplied as mandatory spare parts for new equipment for</w:t>
      </w:r>
    </w:p>
    <w:p w14:paraId="67DA2762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eastAsia="TimesNewRomanPSMT" w:cs="TimesNewRomanPSMT"/>
          <w:sz w:val="21"/>
          <w:szCs w:val="21"/>
        </w:rPr>
        <w:t>Measuring of meteorological parameters:</w:t>
      </w:r>
    </w:p>
    <w:p w14:paraId="400353A3" w14:textId="43F279C9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eastAsia="TimesNewRomanPSMT" w:cs="TimesNewRomanPSMT"/>
          <w:sz w:val="21"/>
          <w:szCs w:val="21"/>
        </w:rPr>
        <w:t>- 20% but not less than 1 (one) piece of each type of device, in classical version or electronic</w:t>
      </w:r>
      <w:r>
        <w:rPr>
          <w:rFonts w:eastAsia="TimesNewRomanPSMT" w:cs="TimesNewRomanPSMT"/>
          <w:sz w:val="21"/>
          <w:szCs w:val="21"/>
        </w:rPr>
        <w:t xml:space="preserve"> </w:t>
      </w:r>
      <w:r w:rsidRPr="00015261">
        <w:rPr>
          <w:rFonts w:eastAsia="TimesNewRomanPSMT" w:cs="TimesNewRomanPSMT"/>
          <w:sz w:val="21"/>
          <w:szCs w:val="21"/>
        </w:rPr>
        <w:t>module;</w:t>
      </w:r>
    </w:p>
    <w:p w14:paraId="5C99770A" w14:textId="5AAC58FF" w:rsidR="00015261" w:rsidRPr="00015261" w:rsidRDefault="00015261" w:rsidP="00015261">
      <w:pPr>
        <w:spacing w:after="0" w:line="240" w:lineRule="auto"/>
        <w:jc w:val="both"/>
        <w:rPr>
          <w:rFonts w:cstheme="minorHAnsi"/>
          <w:b/>
        </w:rPr>
      </w:pPr>
      <w:r w:rsidRPr="00015261">
        <w:rPr>
          <w:rFonts w:eastAsia="TimesNewRomanPSMT" w:cs="TimesNewRomanPSMT"/>
          <w:sz w:val="21"/>
          <w:szCs w:val="21"/>
        </w:rPr>
        <w:t>- 20% but not less than 1 (one) piece of each type.</w:t>
      </w:r>
    </w:p>
    <w:p w14:paraId="067893E0" w14:textId="77777777" w:rsidR="00015261" w:rsidRPr="00015261" w:rsidRDefault="00015261" w:rsidP="00015261">
      <w:pPr>
        <w:spacing w:after="0" w:line="240" w:lineRule="auto"/>
        <w:jc w:val="both"/>
        <w:rPr>
          <w:rFonts w:cstheme="minorHAnsi"/>
          <w:b/>
        </w:rPr>
      </w:pPr>
      <w:r w:rsidRPr="00015261">
        <w:rPr>
          <w:rFonts w:cstheme="minorHAnsi"/>
          <w:b/>
        </w:rPr>
        <w:t>The new text</w:t>
      </w:r>
    </w:p>
    <w:p w14:paraId="5ACDB8AA" w14:textId="77777777" w:rsidR="00015261" w:rsidRPr="00015261" w:rsidRDefault="00015261" w:rsidP="00015261">
      <w:pPr>
        <w:spacing w:after="0" w:line="240" w:lineRule="auto"/>
        <w:jc w:val="both"/>
        <w:rPr>
          <w:rFonts w:cstheme="minorHAnsi"/>
          <w:b/>
        </w:rPr>
      </w:pPr>
    </w:p>
    <w:p w14:paraId="283D8E0A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1"/>
          <w:szCs w:val="21"/>
        </w:rPr>
      </w:pPr>
      <w:r w:rsidRPr="00015261">
        <w:rPr>
          <w:rFonts w:cs="TimesNewRomanPS-BoldMT"/>
          <w:b/>
          <w:bCs/>
          <w:sz w:val="21"/>
          <w:szCs w:val="21"/>
        </w:rPr>
        <w:t>5.9.6.5.2. Supply of Mandatory Spare Parts for the Equipment for Measuring of meteorological</w:t>
      </w:r>
    </w:p>
    <w:p w14:paraId="5C7EEFEC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1"/>
          <w:szCs w:val="21"/>
        </w:rPr>
      </w:pPr>
      <w:proofErr w:type="gramStart"/>
      <w:r w:rsidRPr="00015261">
        <w:rPr>
          <w:rFonts w:cs="TimesNewRomanPS-BoldMT"/>
          <w:b/>
          <w:bCs/>
          <w:sz w:val="21"/>
          <w:szCs w:val="21"/>
        </w:rPr>
        <w:t>parameters</w:t>
      </w:r>
      <w:proofErr w:type="gramEnd"/>
    </w:p>
    <w:p w14:paraId="1E1ACB47" w14:textId="0063E878" w:rsidR="00015261" w:rsidRPr="008B3634" w:rsidRDefault="007947C6" w:rsidP="0001526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21"/>
          <w:szCs w:val="21"/>
        </w:rPr>
      </w:pPr>
      <w:r w:rsidRPr="008B3634">
        <w:rPr>
          <w:rFonts w:cstheme="minorHAnsi"/>
          <w:i/>
        </w:rPr>
        <w:t>The text is deleted in</w:t>
      </w:r>
      <w:r w:rsidRPr="008B3634">
        <w:rPr>
          <w:rFonts w:cs="TimesNewRomanPS-BoldMT"/>
          <w:bCs/>
          <w:i/>
          <w:sz w:val="21"/>
          <w:szCs w:val="21"/>
        </w:rPr>
        <w:t xml:space="preserve"> </w:t>
      </w:r>
      <w:r w:rsidR="00015261" w:rsidRPr="008B3634">
        <w:rPr>
          <w:rFonts w:cs="TimesNewRomanPS-BoldMT"/>
          <w:bCs/>
          <w:i/>
          <w:sz w:val="21"/>
          <w:szCs w:val="21"/>
        </w:rPr>
        <w:t>total, with no insertions to follow.</w:t>
      </w:r>
    </w:p>
    <w:p w14:paraId="3F500E24" w14:textId="43C547BC" w:rsidR="00C472AA" w:rsidRDefault="00C472AA" w:rsidP="002568AA">
      <w:pPr>
        <w:spacing w:after="0" w:line="240" w:lineRule="auto"/>
        <w:ind w:left="426"/>
        <w:rPr>
          <w:rFonts w:cstheme="minorHAnsi"/>
          <w:i/>
        </w:rPr>
      </w:pPr>
    </w:p>
    <w:p w14:paraId="7DA89F53" w14:textId="77777777" w:rsidR="00015261" w:rsidRPr="009A0EB9" w:rsidRDefault="00015261" w:rsidP="002568AA">
      <w:pPr>
        <w:spacing w:after="0" w:line="240" w:lineRule="auto"/>
        <w:ind w:left="426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AA" w:rsidRPr="009A0EB9" w14:paraId="1FE10A0D" w14:textId="77777777" w:rsidTr="001460A7">
        <w:tc>
          <w:tcPr>
            <w:tcW w:w="9016" w:type="dxa"/>
            <w:shd w:val="clear" w:color="auto" w:fill="FFF2CC" w:themeFill="accent4" w:themeFillTint="33"/>
          </w:tcPr>
          <w:p w14:paraId="5E181435" w14:textId="77777777" w:rsidR="002568AA" w:rsidRPr="009A0EB9" w:rsidRDefault="002568AA" w:rsidP="001460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3-PARTICULAR EMPLOYERS REQUIREMENTS</w:t>
            </w:r>
          </w:p>
          <w:p w14:paraId="5CCC2CD7" w14:textId="6068FF81" w:rsidR="002568AA" w:rsidRPr="009A0EB9" w:rsidRDefault="002568AA" w:rsidP="002568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Section 2,  5.10.6.4.2,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315</w:t>
            </w:r>
          </w:p>
        </w:tc>
      </w:tr>
    </w:tbl>
    <w:p w14:paraId="174B5550" w14:textId="77777777" w:rsidR="002568AA" w:rsidRPr="009A0EB9" w:rsidRDefault="002568AA" w:rsidP="002568AA">
      <w:pPr>
        <w:spacing w:after="0" w:line="240" w:lineRule="auto"/>
        <w:rPr>
          <w:rFonts w:cstheme="minorHAnsi"/>
          <w:b/>
        </w:rPr>
      </w:pPr>
    </w:p>
    <w:p w14:paraId="4014A791" w14:textId="77777777" w:rsidR="002568AA" w:rsidRPr="009A0EB9" w:rsidRDefault="002568AA" w:rsidP="00844333">
      <w:pPr>
        <w:spacing w:after="0" w:line="240" w:lineRule="auto"/>
        <w:jc w:val="both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736D46C8" w14:textId="77777777" w:rsidR="002568AA" w:rsidRPr="009A0EB9" w:rsidRDefault="002568AA" w:rsidP="00844333">
      <w:pPr>
        <w:spacing w:after="0" w:line="240" w:lineRule="auto"/>
        <w:jc w:val="both"/>
        <w:rPr>
          <w:rFonts w:cstheme="minorHAnsi"/>
          <w:b/>
        </w:rPr>
      </w:pPr>
    </w:p>
    <w:p w14:paraId="7F86751A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1"/>
          <w:szCs w:val="21"/>
        </w:rPr>
      </w:pPr>
      <w:r w:rsidRPr="00844333">
        <w:rPr>
          <w:rFonts w:cs="TimesNewRomanPS-BoldMT"/>
          <w:b/>
          <w:bCs/>
          <w:sz w:val="21"/>
          <w:szCs w:val="21"/>
        </w:rPr>
        <w:t>5.10.6.4.2. Supply of Mandatory Spare Parts for Radioactivity Measuring System Equipment</w:t>
      </w:r>
    </w:p>
    <w:p w14:paraId="2065350F" w14:textId="0B15E545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844333">
        <w:rPr>
          <w:rFonts w:eastAsia="TimesNewRomanPSMT" w:cs="TimesNewRomanPSMT"/>
          <w:sz w:val="21"/>
          <w:szCs w:val="21"/>
        </w:rPr>
        <w:t>At least the following equipment shall be supplied as mandatory spare parts for new Radioactivity</w:t>
      </w:r>
      <w:r>
        <w:rPr>
          <w:rFonts w:eastAsia="TimesNewRomanPSMT" w:cs="TimesNewRomanPSMT"/>
          <w:sz w:val="21"/>
          <w:szCs w:val="21"/>
        </w:rPr>
        <w:t xml:space="preserve"> </w:t>
      </w:r>
      <w:r w:rsidRPr="00844333">
        <w:rPr>
          <w:rFonts w:eastAsia="TimesNewRomanPSMT" w:cs="TimesNewRomanPSMT"/>
          <w:sz w:val="21"/>
          <w:szCs w:val="21"/>
        </w:rPr>
        <w:t>Measuring System Equipment:</w:t>
      </w:r>
    </w:p>
    <w:p w14:paraId="5CFEDBCA" w14:textId="46747C0C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844333">
        <w:rPr>
          <w:rFonts w:eastAsia="TimesNewRomanPSMT" w:cs="TimesNewRomanPSMT"/>
          <w:sz w:val="21"/>
          <w:szCs w:val="21"/>
        </w:rPr>
        <w:t>- 20% but not less than 1 (one) piece of each type of device, in classical version or electronic</w:t>
      </w:r>
      <w:r>
        <w:rPr>
          <w:rFonts w:eastAsia="TimesNewRomanPSMT" w:cs="TimesNewRomanPSMT"/>
          <w:sz w:val="21"/>
          <w:szCs w:val="21"/>
        </w:rPr>
        <w:t xml:space="preserve"> </w:t>
      </w:r>
      <w:r w:rsidRPr="00844333">
        <w:rPr>
          <w:rFonts w:eastAsia="TimesNewRomanPSMT" w:cs="TimesNewRomanPSMT"/>
          <w:sz w:val="21"/>
          <w:szCs w:val="21"/>
        </w:rPr>
        <w:t>module;</w:t>
      </w:r>
    </w:p>
    <w:p w14:paraId="15E85C57" w14:textId="3842C513" w:rsidR="002568AA" w:rsidRPr="00844333" w:rsidRDefault="00844333" w:rsidP="00844333">
      <w:pPr>
        <w:spacing w:after="0" w:line="240" w:lineRule="auto"/>
        <w:jc w:val="both"/>
        <w:rPr>
          <w:rFonts w:cstheme="minorHAnsi"/>
          <w:b/>
        </w:rPr>
      </w:pPr>
      <w:r w:rsidRPr="00844333">
        <w:rPr>
          <w:rFonts w:eastAsia="TimesNewRomanPSMT" w:cs="TimesNewRomanPSMT"/>
          <w:sz w:val="21"/>
          <w:szCs w:val="21"/>
        </w:rPr>
        <w:t>- 20% but not less than 1 (one) piece of each type.</w:t>
      </w:r>
      <w:r w:rsidR="002568AA" w:rsidRPr="00844333">
        <w:rPr>
          <w:rFonts w:cstheme="minorHAnsi"/>
          <w:b/>
        </w:rPr>
        <w:t xml:space="preserve"> </w:t>
      </w:r>
    </w:p>
    <w:p w14:paraId="0E2B227E" w14:textId="77777777" w:rsidR="002568AA" w:rsidRPr="00844333" w:rsidRDefault="002568AA" w:rsidP="00844333">
      <w:pPr>
        <w:spacing w:after="0" w:line="240" w:lineRule="auto"/>
        <w:jc w:val="both"/>
        <w:rPr>
          <w:rFonts w:cstheme="minorHAnsi"/>
          <w:b/>
        </w:rPr>
      </w:pPr>
    </w:p>
    <w:p w14:paraId="27D6E7AF" w14:textId="77777777" w:rsidR="002568AA" w:rsidRPr="00844333" w:rsidRDefault="002568AA" w:rsidP="00844333">
      <w:pPr>
        <w:spacing w:after="0" w:line="240" w:lineRule="auto"/>
        <w:jc w:val="both"/>
        <w:rPr>
          <w:rFonts w:cstheme="minorHAnsi"/>
          <w:b/>
        </w:rPr>
      </w:pPr>
      <w:r w:rsidRPr="00844333">
        <w:rPr>
          <w:rFonts w:cstheme="minorHAnsi"/>
          <w:b/>
        </w:rPr>
        <w:t>The new text</w:t>
      </w:r>
    </w:p>
    <w:p w14:paraId="7A82E8FB" w14:textId="77777777" w:rsidR="002568AA" w:rsidRPr="00844333" w:rsidRDefault="002568AA" w:rsidP="00844333">
      <w:pPr>
        <w:spacing w:after="0" w:line="240" w:lineRule="auto"/>
        <w:jc w:val="both"/>
        <w:rPr>
          <w:rFonts w:cstheme="minorHAnsi"/>
          <w:b/>
        </w:rPr>
      </w:pPr>
    </w:p>
    <w:p w14:paraId="439AC35E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1"/>
          <w:szCs w:val="21"/>
        </w:rPr>
      </w:pPr>
      <w:r w:rsidRPr="00844333">
        <w:rPr>
          <w:rFonts w:cs="TimesNewRomanPS-BoldMT"/>
          <w:b/>
          <w:bCs/>
          <w:sz w:val="21"/>
          <w:szCs w:val="21"/>
        </w:rPr>
        <w:t>5.10.6.4.2. Supply of Mandatory Spare Parts for Radioactivity Measuring System Equipment</w:t>
      </w:r>
    </w:p>
    <w:p w14:paraId="6A298B15" w14:textId="28F72119" w:rsidR="00844333" w:rsidRPr="008B3634" w:rsidRDefault="007947C6" w:rsidP="0084433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21"/>
          <w:szCs w:val="21"/>
        </w:rPr>
      </w:pPr>
      <w:r w:rsidRPr="008B3634">
        <w:rPr>
          <w:rFonts w:cstheme="minorHAnsi"/>
          <w:i/>
        </w:rPr>
        <w:t>The text is deleted in</w:t>
      </w:r>
      <w:r w:rsidRPr="008B3634">
        <w:rPr>
          <w:rFonts w:cs="TimesNewRomanPS-BoldMT"/>
          <w:bCs/>
          <w:i/>
          <w:sz w:val="21"/>
          <w:szCs w:val="21"/>
        </w:rPr>
        <w:t xml:space="preserve"> </w:t>
      </w:r>
      <w:r w:rsidR="00844333" w:rsidRPr="008B3634">
        <w:rPr>
          <w:rFonts w:cs="TimesNewRomanPS-BoldMT"/>
          <w:bCs/>
          <w:i/>
          <w:sz w:val="21"/>
          <w:szCs w:val="21"/>
        </w:rPr>
        <w:t>total, with no insertions to follow.</w:t>
      </w:r>
    </w:p>
    <w:p w14:paraId="1EC90AA6" w14:textId="77777777" w:rsidR="002568AA" w:rsidRDefault="002568AA" w:rsidP="00844333">
      <w:pPr>
        <w:spacing w:after="0" w:line="240" w:lineRule="auto"/>
        <w:ind w:left="426"/>
        <w:jc w:val="both"/>
        <w:rPr>
          <w:rFonts w:cstheme="minorHAnsi"/>
          <w:i/>
        </w:rPr>
      </w:pPr>
    </w:p>
    <w:p w14:paraId="4ACCD922" w14:textId="77777777" w:rsidR="00C472AA" w:rsidRDefault="00C472AA" w:rsidP="002568AA">
      <w:pPr>
        <w:spacing w:after="0" w:line="240" w:lineRule="auto"/>
        <w:ind w:left="426"/>
        <w:rPr>
          <w:rFonts w:cstheme="minorHAnsi"/>
          <w:i/>
        </w:rPr>
      </w:pPr>
    </w:p>
    <w:p w14:paraId="78349B05" w14:textId="77777777" w:rsidR="0082566A" w:rsidRDefault="0082566A" w:rsidP="002568AA">
      <w:pPr>
        <w:spacing w:after="0" w:line="240" w:lineRule="auto"/>
        <w:ind w:left="426"/>
        <w:rPr>
          <w:rFonts w:cstheme="minorHAnsi"/>
          <w:i/>
        </w:rPr>
      </w:pPr>
    </w:p>
    <w:p w14:paraId="152C0D39" w14:textId="77777777" w:rsidR="0082566A" w:rsidRDefault="0082566A" w:rsidP="002568AA">
      <w:pPr>
        <w:spacing w:after="0" w:line="240" w:lineRule="auto"/>
        <w:ind w:left="426"/>
        <w:rPr>
          <w:rFonts w:cstheme="minorHAnsi"/>
          <w:i/>
        </w:rPr>
      </w:pPr>
    </w:p>
    <w:p w14:paraId="560407AA" w14:textId="77777777" w:rsidR="0082566A" w:rsidRDefault="0082566A" w:rsidP="002568AA">
      <w:pPr>
        <w:spacing w:after="0" w:line="240" w:lineRule="auto"/>
        <w:ind w:left="426"/>
        <w:rPr>
          <w:rFonts w:cstheme="minorHAnsi"/>
          <w:i/>
        </w:rPr>
      </w:pPr>
    </w:p>
    <w:p w14:paraId="73A6FB4B" w14:textId="77777777" w:rsidR="0082566A" w:rsidRDefault="0082566A" w:rsidP="002568AA">
      <w:pPr>
        <w:spacing w:after="0" w:line="240" w:lineRule="auto"/>
        <w:ind w:left="426"/>
        <w:rPr>
          <w:rFonts w:cstheme="minorHAnsi"/>
          <w:i/>
        </w:rPr>
      </w:pPr>
    </w:p>
    <w:p w14:paraId="680353B8" w14:textId="77777777" w:rsidR="0082566A" w:rsidRDefault="0082566A" w:rsidP="002568AA">
      <w:pPr>
        <w:spacing w:after="0" w:line="240" w:lineRule="auto"/>
        <w:ind w:left="426"/>
        <w:rPr>
          <w:rFonts w:cstheme="minorHAnsi"/>
          <w:i/>
        </w:rPr>
      </w:pPr>
    </w:p>
    <w:p w14:paraId="62AFB433" w14:textId="77777777" w:rsidR="0082566A" w:rsidRDefault="0082566A" w:rsidP="002568AA">
      <w:pPr>
        <w:spacing w:after="0" w:line="240" w:lineRule="auto"/>
        <w:ind w:left="426"/>
        <w:rPr>
          <w:rFonts w:cstheme="minorHAnsi"/>
          <w:i/>
        </w:rPr>
      </w:pPr>
    </w:p>
    <w:p w14:paraId="09A0FA1F" w14:textId="77777777" w:rsidR="0082566A" w:rsidRPr="009A0EB9" w:rsidRDefault="0082566A" w:rsidP="002568AA">
      <w:pPr>
        <w:spacing w:after="0" w:line="240" w:lineRule="auto"/>
        <w:ind w:left="426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AA" w:rsidRPr="009A0EB9" w14:paraId="0EB5FE2C" w14:textId="77777777" w:rsidTr="001460A7">
        <w:tc>
          <w:tcPr>
            <w:tcW w:w="9016" w:type="dxa"/>
            <w:shd w:val="clear" w:color="auto" w:fill="FFF2CC" w:themeFill="accent4" w:themeFillTint="33"/>
          </w:tcPr>
          <w:p w14:paraId="2D473293" w14:textId="286D871F" w:rsidR="002568AA" w:rsidRPr="009A0EB9" w:rsidRDefault="002568AA" w:rsidP="001460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lastRenderedPageBreak/>
              <w:t>Volume 3-Part 3-PARTICULAR EMPLOYERS REQUIREMENTS</w:t>
            </w:r>
          </w:p>
          <w:p w14:paraId="1F6C0985" w14:textId="7FA0AA26" w:rsidR="002568AA" w:rsidRPr="009A0EB9" w:rsidRDefault="002568AA" w:rsidP="008443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Section 2, </w:t>
            </w:r>
            <w:r w:rsidR="007947C6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5.1</w:t>
            </w:r>
            <w:r w:rsidR="00844333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 xml:space="preserve">.6.4.2,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3</w:t>
            </w:r>
            <w:r w:rsidR="00844333">
              <w:rPr>
                <w:rFonts w:cstheme="minorHAnsi"/>
                <w:b/>
                <w:sz w:val="28"/>
                <w:szCs w:val="28"/>
              </w:rPr>
              <w:t>28</w:t>
            </w:r>
          </w:p>
        </w:tc>
      </w:tr>
    </w:tbl>
    <w:p w14:paraId="76E4A311" w14:textId="77777777" w:rsidR="002568AA" w:rsidRPr="009A0EB9" w:rsidRDefault="002568AA" w:rsidP="002568AA">
      <w:pPr>
        <w:spacing w:after="0" w:line="240" w:lineRule="auto"/>
        <w:rPr>
          <w:rFonts w:cstheme="minorHAnsi"/>
          <w:b/>
        </w:rPr>
      </w:pPr>
    </w:p>
    <w:p w14:paraId="3C50AF26" w14:textId="77777777" w:rsidR="002568AA" w:rsidRPr="009A0EB9" w:rsidRDefault="002568AA" w:rsidP="002568AA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7E5C14E6" w14:textId="77777777" w:rsidR="002568AA" w:rsidRPr="009A0EB9" w:rsidRDefault="002568AA" w:rsidP="002568AA">
      <w:pPr>
        <w:spacing w:after="0" w:line="240" w:lineRule="auto"/>
        <w:rPr>
          <w:rFonts w:cstheme="minorHAnsi"/>
          <w:b/>
        </w:rPr>
      </w:pPr>
    </w:p>
    <w:p w14:paraId="13187F2B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1"/>
          <w:szCs w:val="21"/>
        </w:rPr>
      </w:pPr>
      <w:r w:rsidRPr="00844333">
        <w:rPr>
          <w:rFonts w:cs="TimesNewRomanPS-BoldMT"/>
          <w:b/>
          <w:bCs/>
          <w:sz w:val="21"/>
          <w:szCs w:val="21"/>
        </w:rPr>
        <w:t>5.11.6.4.2. Supply of Mandatory Spare Parts</w:t>
      </w:r>
    </w:p>
    <w:p w14:paraId="2DD34447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844333">
        <w:rPr>
          <w:rFonts w:eastAsia="TimesNewRomanPSMT" w:cs="TimesNewRomanPSMT"/>
          <w:sz w:val="21"/>
          <w:szCs w:val="21"/>
        </w:rPr>
        <w:t>At least the following equipment shall be supplied as mandatory spare parts for new equipment for</w:t>
      </w:r>
    </w:p>
    <w:p w14:paraId="1CEF1F5A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844333">
        <w:rPr>
          <w:rFonts w:eastAsia="TimesNewRomanPSMT" w:cs="TimesNewRomanPSMT"/>
          <w:sz w:val="21"/>
          <w:szCs w:val="21"/>
        </w:rPr>
        <w:t>Voice recording system:</w:t>
      </w:r>
    </w:p>
    <w:p w14:paraId="3C0831BF" w14:textId="0E6DC64E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1"/>
          <w:szCs w:val="21"/>
        </w:rPr>
      </w:pPr>
      <w:r w:rsidRPr="00844333">
        <w:rPr>
          <w:rFonts w:eastAsia="TimesNewRomanPSMT" w:cs="TimesNewRomanPSMT"/>
          <w:sz w:val="21"/>
          <w:szCs w:val="21"/>
        </w:rPr>
        <w:t>- 20% but not less than 1 (one) piece of each type of device, in classical version or electronic</w:t>
      </w:r>
      <w:r>
        <w:rPr>
          <w:rFonts w:eastAsia="TimesNewRomanPSMT" w:cs="TimesNewRomanPSMT"/>
          <w:sz w:val="21"/>
          <w:szCs w:val="21"/>
        </w:rPr>
        <w:t xml:space="preserve"> </w:t>
      </w:r>
      <w:r w:rsidRPr="00844333">
        <w:rPr>
          <w:rFonts w:eastAsia="TimesNewRomanPSMT" w:cs="TimesNewRomanPSMT"/>
          <w:sz w:val="21"/>
          <w:szCs w:val="21"/>
        </w:rPr>
        <w:t>module;</w:t>
      </w:r>
    </w:p>
    <w:p w14:paraId="745D85EB" w14:textId="2169524B" w:rsidR="002568AA" w:rsidRPr="00844333" w:rsidRDefault="00844333" w:rsidP="00844333">
      <w:pPr>
        <w:spacing w:after="0" w:line="240" w:lineRule="auto"/>
        <w:jc w:val="both"/>
        <w:rPr>
          <w:rFonts w:cstheme="minorHAnsi"/>
          <w:b/>
        </w:rPr>
      </w:pPr>
      <w:r w:rsidRPr="00844333">
        <w:rPr>
          <w:rFonts w:eastAsia="TimesNewRomanPSMT" w:cs="TimesNewRomanPSMT"/>
          <w:sz w:val="21"/>
          <w:szCs w:val="21"/>
        </w:rPr>
        <w:t>- 20% but not less than 1 (one) piece of each type.</w:t>
      </w:r>
      <w:r w:rsidR="002568AA" w:rsidRPr="00844333">
        <w:rPr>
          <w:rFonts w:cstheme="minorHAnsi"/>
          <w:b/>
        </w:rPr>
        <w:t xml:space="preserve"> </w:t>
      </w:r>
    </w:p>
    <w:p w14:paraId="42E78248" w14:textId="77777777" w:rsidR="002568AA" w:rsidRPr="00844333" w:rsidRDefault="002568AA" w:rsidP="00844333">
      <w:pPr>
        <w:spacing w:after="0" w:line="240" w:lineRule="auto"/>
        <w:jc w:val="both"/>
        <w:rPr>
          <w:rFonts w:cstheme="minorHAnsi"/>
          <w:b/>
        </w:rPr>
      </w:pPr>
    </w:p>
    <w:p w14:paraId="467DCC03" w14:textId="77777777" w:rsidR="002568AA" w:rsidRPr="00844333" w:rsidRDefault="002568AA" w:rsidP="00844333">
      <w:pPr>
        <w:spacing w:after="0" w:line="240" w:lineRule="auto"/>
        <w:jc w:val="both"/>
        <w:rPr>
          <w:rFonts w:cstheme="minorHAnsi"/>
          <w:b/>
        </w:rPr>
      </w:pPr>
      <w:r w:rsidRPr="00844333">
        <w:rPr>
          <w:rFonts w:cstheme="minorHAnsi"/>
          <w:b/>
        </w:rPr>
        <w:t>The new text</w:t>
      </w:r>
    </w:p>
    <w:p w14:paraId="63087058" w14:textId="77777777" w:rsidR="002568AA" w:rsidRPr="00844333" w:rsidRDefault="002568AA" w:rsidP="00844333">
      <w:pPr>
        <w:spacing w:after="0" w:line="240" w:lineRule="auto"/>
        <w:jc w:val="both"/>
        <w:rPr>
          <w:rFonts w:cstheme="minorHAnsi"/>
          <w:b/>
        </w:rPr>
      </w:pPr>
    </w:p>
    <w:p w14:paraId="301A96C9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1"/>
          <w:szCs w:val="21"/>
        </w:rPr>
      </w:pPr>
      <w:r w:rsidRPr="00844333">
        <w:rPr>
          <w:rFonts w:cs="TimesNewRomanPS-BoldMT"/>
          <w:b/>
          <w:bCs/>
          <w:sz w:val="21"/>
          <w:szCs w:val="21"/>
        </w:rPr>
        <w:t>5.11.6.4.2. Supply of Mandatory Spare Parts</w:t>
      </w:r>
    </w:p>
    <w:p w14:paraId="1F4527EA" w14:textId="2058390D" w:rsidR="00844333" w:rsidRPr="008B3634" w:rsidRDefault="007947C6" w:rsidP="0084433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21"/>
          <w:szCs w:val="21"/>
        </w:rPr>
      </w:pPr>
      <w:r w:rsidRPr="008B3634">
        <w:rPr>
          <w:rFonts w:cstheme="minorHAnsi"/>
          <w:i/>
        </w:rPr>
        <w:t>The text is deleted in</w:t>
      </w:r>
      <w:r w:rsidRPr="008B3634">
        <w:rPr>
          <w:rFonts w:cs="TimesNewRomanPS-BoldMT"/>
          <w:bCs/>
          <w:i/>
          <w:sz w:val="21"/>
          <w:szCs w:val="21"/>
        </w:rPr>
        <w:t xml:space="preserve"> </w:t>
      </w:r>
      <w:r w:rsidR="00844333" w:rsidRPr="008B3634">
        <w:rPr>
          <w:rFonts w:cs="TimesNewRomanPS-BoldMT"/>
          <w:bCs/>
          <w:i/>
          <w:sz w:val="21"/>
          <w:szCs w:val="21"/>
        </w:rPr>
        <w:t>total, with no insertions to follow.</w:t>
      </w:r>
    </w:p>
    <w:p w14:paraId="09E1267D" w14:textId="77777777" w:rsidR="00844333" w:rsidRDefault="00844333" w:rsidP="002568AA">
      <w:pPr>
        <w:spacing w:after="0" w:line="240" w:lineRule="auto"/>
        <w:ind w:left="426"/>
        <w:rPr>
          <w:rFonts w:cstheme="minorHAnsi"/>
          <w:i/>
        </w:rPr>
      </w:pPr>
    </w:p>
    <w:p w14:paraId="71720965" w14:textId="77777777" w:rsidR="0082566A" w:rsidRDefault="0082566A" w:rsidP="002568AA">
      <w:pPr>
        <w:spacing w:after="0" w:line="240" w:lineRule="auto"/>
        <w:ind w:left="426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AA" w:rsidRPr="009A0EB9" w14:paraId="7D2213F3" w14:textId="77777777" w:rsidTr="001460A7">
        <w:tc>
          <w:tcPr>
            <w:tcW w:w="9016" w:type="dxa"/>
            <w:shd w:val="clear" w:color="auto" w:fill="FFF2CC" w:themeFill="accent4" w:themeFillTint="33"/>
          </w:tcPr>
          <w:p w14:paraId="0788702B" w14:textId="77777777" w:rsidR="002568AA" w:rsidRPr="009A0EB9" w:rsidRDefault="002568AA" w:rsidP="001460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3-PARTICULAR EMPLOYERS REQUIREMENTS</w:t>
            </w:r>
          </w:p>
          <w:p w14:paraId="1843D3D3" w14:textId="51AC81F1" w:rsidR="002568AA" w:rsidRPr="009A0EB9" w:rsidRDefault="002568AA" w:rsidP="0084433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Section 2, </w:t>
            </w:r>
            <w:r w:rsidR="007947C6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5.1</w:t>
            </w:r>
            <w:r w:rsidR="00844333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.6.4.2,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3</w:t>
            </w:r>
            <w:r w:rsidR="00844333">
              <w:rPr>
                <w:rFonts w:cstheme="minorHAnsi"/>
                <w:b/>
                <w:sz w:val="28"/>
                <w:szCs w:val="28"/>
              </w:rPr>
              <w:t>41</w:t>
            </w:r>
          </w:p>
        </w:tc>
      </w:tr>
    </w:tbl>
    <w:p w14:paraId="1F644A5D" w14:textId="77777777" w:rsidR="002568AA" w:rsidRPr="009A0EB9" w:rsidRDefault="002568AA" w:rsidP="002568AA">
      <w:pPr>
        <w:spacing w:after="0" w:line="240" w:lineRule="auto"/>
        <w:rPr>
          <w:rFonts w:cstheme="minorHAnsi"/>
          <w:b/>
        </w:rPr>
      </w:pPr>
    </w:p>
    <w:p w14:paraId="658599A4" w14:textId="77777777" w:rsidR="002568AA" w:rsidRPr="009A0EB9" w:rsidRDefault="002568AA" w:rsidP="002568AA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516409D6" w14:textId="77777777" w:rsidR="002568AA" w:rsidRPr="009A0EB9" w:rsidRDefault="002568AA" w:rsidP="002568AA">
      <w:pPr>
        <w:spacing w:after="0" w:line="240" w:lineRule="auto"/>
        <w:rPr>
          <w:rFonts w:cstheme="minorHAnsi"/>
          <w:b/>
        </w:rPr>
      </w:pPr>
    </w:p>
    <w:p w14:paraId="4D065FAC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1"/>
          <w:szCs w:val="21"/>
        </w:rPr>
      </w:pPr>
      <w:r w:rsidRPr="00844333">
        <w:rPr>
          <w:rFonts w:cs="TimesNewRomanPS-BoldMT"/>
          <w:b/>
          <w:bCs/>
          <w:sz w:val="21"/>
          <w:szCs w:val="21"/>
        </w:rPr>
        <w:t>5.12.6.4.2. Supply of Mandatory Spare Parts for the Equipment for Radio communication</w:t>
      </w:r>
    </w:p>
    <w:p w14:paraId="0891305D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844333">
        <w:rPr>
          <w:rFonts w:eastAsia="TimesNewRomanPSMT" w:cs="TimesNewRomanPSMT"/>
          <w:sz w:val="21"/>
          <w:szCs w:val="21"/>
        </w:rPr>
        <w:t>At least the following equipment shall be supplied as mandatory spare parts for new equipment for</w:t>
      </w:r>
    </w:p>
    <w:p w14:paraId="44F92252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844333">
        <w:rPr>
          <w:rFonts w:eastAsia="TimesNewRomanPSMT" w:cs="TimesNewRomanPSMT"/>
          <w:sz w:val="21"/>
          <w:szCs w:val="21"/>
        </w:rPr>
        <w:t>Radio communication:</w:t>
      </w:r>
    </w:p>
    <w:p w14:paraId="23E34781" w14:textId="60FA2110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844333">
        <w:rPr>
          <w:rFonts w:eastAsia="TimesNewRomanPSMT" w:cs="TimesNewRomanPSMT"/>
          <w:sz w:val="21"/>
          <w:szCs w:val="21"/>
        </w:rPr>
        <w:t>- 20% but not less than 1 (one) piece of each type of device, in classical version or electronic</w:t>
      </w:r>
      <w:r>
        <w:rPr>
          <w:rFonts w:eastAsia="TimesNewRomanPSMT" w:cs="TimesNewRomanPSMT"/>
          <w:sz w:val="21"/>
          <w:szCs w:val="21"/>
        </w:rPr>
        <w:t xml:space="preserve"> </w:t>
      </w:r>
      <w:r w:rsidRPr="00844333">
        <w:rPr>
          <w:rFonts w:eastAsia="TimesNewRomanPSMT" w:cs="TimesNewRomanPSMT"/>
          <w:sz w:val="21"/>
          <w:szCs w:val="21"/>
        </w:rPr>
        <w:t>module;</w:t>
      </w:r>
    </w:p>
    <w:p w14:paraId="77FEA5CC" w14:textId="613AECAA" w:rsidR="002568AA" w:rsidRPr="00844333" w:rsidRDefault="00844333" w:rsidP="00844333">
      <w:pPr>
        <w:spacing w:after="0" w:line="240" w:lineRule="auto"/>
        <w:rPr>
          <w:rFonts w:cstheme="minorHAnsi"/>
          <w:b/>
        </w:rPr>
      </w:pPr>
      <w:r w:rsidRPr="00844333">
        <w:rPr>
          <w:rFonts w:eastAsia="TimesNewRomanPSMT" w:cs="TimesNewRomanPSMT"/>
          <w:sz w:val="21"/>
          <w:szCs w:val="21"/>
        </w:rPr>
        <w:t>- 20% but not less than 1 (one) piece of each type.</w:t>
      </w:r>
      <w:r w:rsidR="002568AA" w:rsidRPr="00844333">
        <w:rPr>
          <w:rFonts w:cstheme="minorHAnsi"/>
          <w:b/>
        </w:rPr>
        <w:t xml:space="preserve"> </w:t>
      </w:r>
    </w:p>
    <w:p w14:paraId="7F2B840F" w14:textId="77777777" w:rsidR="002568AA" w:rsidRPr="00844333" w:rsidRDefault="002568AA" w:rsidP="002568AA">
      <w:pPr>
        <w:spacing w:after="0" w:line="240" w:lineRule="auto"/>
        <w:rPr>
          <w:rFonts w:cstheme="minorHAnsi"/>
          <w:b/>
        </w:rPr>
      </w:pPr>
    </w:p>
    <w:p w14:paraId="43762484" w14:textId="77777777" w:rsidR="002568AA" w:rsidRPr="00844333" w:rsidRDefault="002568AA" w:rsidP="002568AA">
      <w:pPr>
        <w:spacing w:after="0" w:line="240" w:lineRule="auto"/>
        <w:rPr>
          <w:rFonts w:cstheme="minorHAnsi"/>
          <w:b/>
        </w:rPr>
      </w:pPr>
      <w:r w:rsidRPr="00844333">
        <w:rPr>
          <w:rFonts w:cstheme="minorHAnsi"/>
          <w:b/>
        </w:rPr>
        <w:t>The new text</w:t>
      </w:r>
    </w:p>
    <w:p w14:paraId="2663B98A" w14:textId="77777777" w:rsidR="002568AA" w:rsidRPr="00844333" w:rsidRDefault="002568AA" w:rsidP="002568AA">
      <w:pPr>
        <w:spacing w:after="0" w:line="240" w:lineRule="auto"/>
        <w:rPr>
          <w:rFonts w:cstheme="minorHAnsi"/>
          <w:b/>
        </w:rPr>
      </w:pPr>
    </w:p>
    <w:p w14:paraId="302DAC8E" w14:textId="77777777" w:rsidR="00844333" w:rsidRPr="00844333" w:rsidRDefault="00844333" w:rsidP="00844333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1"/>
          <w:szCs w:val="21"/>
        </w:rPr>
      </w:pPr>
      <w:r w:rsidRPr="00844333">
        <w:rPr>
          <w:rFonts w:cs="TimesNewRomanPS-BoldMT"/>
          <w:b/>
          <w:bCs/>
          <w:sz w:val="21"/>
          <w:szCs w:val="21"/>
        </w:rPr>
        <w:t>5.12.6.4.2. Supply of Mandatory Spare Parts for the Equipment for Radio communication</w:t>
      </w:r>
    </w:p>
    <w:p w14:paraId="47303A90" w14:textId="2B251C89" w:rsidR="00844333" w:rsidRPr="008B3634" w:rsidRDefault="007947C6" w:rsidP="00844333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21"/>
          <w:szCs w:val="21"/>
        </w:rPr>
      </w:pPr>
      <w:r w:rsidRPr="008B3634">
        <w:rPr>
          <w:rFonts w:cstheme="minorHAnsi"/>
          <w:i/>
        </w:rPr>
        <w:t>The text is deleted in</w:t>
      </w:r>
      <w:r w:rsidRPr="008B3634">
        <w:rPr>
          <w:rFonts w:cs="TimesNewRomanPS-BoldMT"/>
          <w:bCs/>
          <w:i/>
          <w:sz w:val="21"/>
          <w:szCs w:val="21"/>
        </w:rPr>
        <w:t xml:space="preserve"> </w:t>
      </w:r>
      <w:r w:rsidR="00844333" w:rsidRPr="008B3634">
        <w:rPr>
          <w:rFonts w:cs="TimesNewRomanPS-BoldMT"/>
          <w:bCs/>
          <w:i/>
          <w:sz w:val="21"/>
          <w:szCs w:val="21"/>
        </w:rPr>
        <w:t>total, with no insertions to follow.</w:t>
      </w:r>
    </w:p>
    <w:p w14:paraId="77BE9DE9" w14:textId="516BB188" w:rsidR="00C472AA" w:rsidRDefault="00C472AA" w:rsidP="002568AA">
      <w:pPr>
        <w:spacing w:after="0" w:line="240" w:lineRule="auto"/>
        <w:ind w:left="426"/>
        <w:rPr>
          <w:rFonts w:cstheme="minorHAnsi"/>
          <w:i/>
        </w:rPr>
      </w:pPr>
    </w:p>
    <w:p w14:paraId="32303AC4" w14:textId="77777777" w:rsidR="00C472AA" w:rsidRPr="009A0EB9" w:rsidRDefault="00C472AA" w:rsidP="002568AA">
      <w:pPr>
        <w:spacing w:after="0" w:line="240" w:lineRule="auto"/>
        <w:ind w:left="426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8AA" w:rsidRPr="009A0EB9" w14:paraId="3F0E3150" w14:textId="77777777" w:rsidTr="001460A7">
        <w:tc>
          <w:tcPr>
            <w:tcW w:w="9016" w:type="dxa"/>
            <w:shd w:val="clear" w:color="auto" w:fill="FFF2CC" w:themeFill="accent4" w:themeFillTint="33"/>
          </w:tcPr>
          <w:p w14:paraId="42279330" w14:textId="77777777" w:rsidR="002568AA" w:rsidRPr="009A0EB9" w:rsidRDefault="002568AA" w:rsidP="001460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0EB9">
              <w:rPr>
                <w:rFonts w:cstheme="minorHAnsi"/>
                <w:b/>
                <w:sz w:val="28"/>
                <w:szCs w:val="28"/>
              </w:rPr>
              <w:t>Volume 3-Part 3-PARTICULAR EMPLOYERS REQUIREMENTS</w:t>
            </w:r>
          </w:p>
          <w:p w14:paraId="034667F1" w14:textId="6256E2CD" w:rsidR="002568AA" w:rsidRPr="009A0EB9" w:rsidRDefault="002568AA" w:rsidP="00C472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Section </w:t>
            </w:r>
            <w:r w:rsidR="00015261">
              <w:rPr>
                <w:rFonts w:cstheme="minorHAnsi"/>
                <w:b/>
                <w:sz w:val="28"/>
                <w:szCs w:val="28"/>
              </w:rPr>
              <w:t>4,  10.2.2.3.4.1,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15261">
              <w:rPr>
                <w:rFonts w:cstheme="minorHAnsi"/>
                <w:b/>
                <w:sz w:val="28"/>
                <w:szCs w:val="28"/>
              </w:rPr>
              <w:t>9</w:t>
            </w:r>
            <w:r w:rsidR="00C472AA">
              <w:rPr>
                <w:rFonts w:cstheme="minorHAnsi"/>
                <w:b/>
                <w:sz w:val="28"/>
                <w:szCs w:val="28"/>
              </w:rPr>
              <w:t>8/9</w:t>
            </w:r>
          </w:p>
        </w:tc>
      </w:tr>
    </w:tbl>
    <w:p w14:paraId="1E869CB7" w14:textId="77777777" w:rsidR="002568AA" w:rsidRPr="009A0EB9" w:rsidRDefault="002568AA" w:rsidP="002568AA">
      <w:pPr>
        <w:spacing w:after="0" w:line="240" w:lineRule="auto"/>
        <w:rPr>
          <w:rFonts w:cstheme="minorHAnsi"/>
          <w:b/>
        </w:rPr>
      </w:pPr>
    </w:p>
    <w:p w14:paraId="2D36CA02" w14:textId="77777777" w:rsidR="002568AA" w:rsidRPr="009A0EB9" w:rsidRDefault="002568AA" w:rsidP="002568AA">
      <w:pPr>
        <w:spacing w:after="0" w:line="240" w:lineRule="auto"/>
        <w:rPr>
          <w:rFonts w:cstheme="minorHAnsi"/>
          <w:b/>
        </w:rPr>
      </w:pPr>
      <w:r w:rsidRPr="009A0EB9">
        <w:rPr>
          <w:rFonts w:cstheme="minorHAnsi"/>
          <w:b/>
        </w:rPr>
        <w:t>The former text</w:t>
      </w:r>
    </w:p>
    <w:p w14:paraId="29F08B0A" w14:textId="77777777" w:rsidR="002568AA" w:rsidRPr="00015261" w:rsidRDefault="002568AA" w:rsidP="002568AA">
      <w:pPr>
        <w:spacing w:after="0" w:line="240" w:lineRule="auto"/>
        <w:rPr>
          <w:rFonts w:cstheme="minorHAnsi"/>
          <w:b/>
        </w:rPr>
      </w:pPr>
    </w:p>
    <w:p w14:paraId="3308D696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1"/>
          <w:szCs w:val="21"/>
        </w:rPr>
      </w:pPr>
      <w:r w:rsidRPr="00015261">
        <w:rPr>
          <w:rFonts w:cs="Times New Roman"/>
          <w:b/>
          <w:bCs/>
          <w:i/>
          <w:iCs/>
          <w:sz w:val="21"/>
          <w:szCs w:val="21"/>
        </w:rPr>
        <w:t>10.2.2.3.4.1 Mandatory spare parts</w:t>
      </w:r>
    </w:p>
    <w:p w14:paraId="7774B720" w14:textId="212651ED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eastAsia="TimesNewRomanPSMT" w:cs="TimesNewRomanPSMT"/>
          <w:sz w:val="21"/>
          <w:szCs w:val="21"/>
        </w:rPr>
        <w:t xml:space="preserve">Mandatory spare parts shall be delivered together with equipment of the stable </w:t>
      </w:r>
      <w:proofErr w:type="spellStart"/>
      <w:r w:rsidRPr="00015261">
        <w:rPr>
          <w:rFonts w:eastAsia="TimesNewRomanPSMT" w:cs="TimesNewRomanPSMT"/>
          <w:sz w:val="21"/>
          <w:szCs w:val="21"/>
        </w:rPr>
        <w:t>fire fighting</w:t>
      </w:r>
      <w:proofErr w:type="spellEnd"/>
      <w:r w:rsidRPr="00015261">
        <w:rPr>
          <w:rFonts w:eastAsia="TimesNewRomanPSMT" w:cs="TimesNewRomanPSMT"/>
          <w:sz w:val="21"/>
          <w:szCs w:val="21"/>
        </w:rPr>
        <w:t xml:space="preserve"> system and</w:t>
      </w:r>
      <w:r w:rsidR="00C472AA">
        <w:rPr>
          <w:rFonts w:eastAsia="TimesNewRomanPSMT" w:cs="TimesNewRomanPSMT"/>
          <w:sz w:val="21"/>
          <w:szCs w:val="21"/>
        </w:rPr>
        <w:t xml:space="preserve"> </w:t>
      </w:r>
      <w:r w:rsidRPr="00015261">
        <w:rPr>
          <w:rFonts w:eastAsia="TimesNewRomanPSMT" w:cs="TimesNewRomanPSMT"/>
          <w:sz w:val="21"/>
          <w:szCs w:val="21"/>
        </w:rPr>
        <w:t>shall correspond to the supplied equipment. The Contractor shall include in its scope of delivery the</w:t>
      </w:r>
    </w:p>
    <w:p w14:paraId="53A23F7C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proofErr w:type="gramStart"/>
      <w:r w:rsidRPr="00015261">
        <w:rPr>
          <w:rFonts w:eastAsia="TimesNewRomanPSMT" w:cs="TimesNewRomanPSMT"/>
          <w:sz w:val="21"/>
          <w:szCs w:val="21"/>
        </w:rPr>
        <w:t>following</w:t>
      </w:r>
      <w:proofErr w:type="gramEnd"/>
      <w:r w:rsidRPr="00015261">
        <w:rPr>
          <w:rFonts w:eastAsia="TimesNewRomanPSMT" w:cs="TimesNewRomanPSMT"/>
          <w:sz w:val="21"/>
          <w:szCs w:val="21"/>
        </w:rPr>
        <w:t xml:space="preserve"> mandatory spare parts:</w:t>
      </w:r>
    </w:p>
    <w:p w14:paraId="3B79F3C3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Two (2) power supply units of each applied type;</w:t>
      </w:r>
    </w:p>
    <w:p w14:paraId="50894BD1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Two (2) diode modules of each applied type;</w:t>
      </w:r>
    </w:p>
    <w:p w14:paraId="3E2E71CF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miniature circuit breaker of each applied type;</w:t>
      </w:r>
    </w:p>
    <w:p w14:paraId="16D0E6B9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fuse of each applied type;</w:t>
      </w:r>
    </w:p>
    <w:p w14:paraId="672FF67C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residual current device of each applied type;</w:t>
      </w:r>
    </w:p>
    <w:p w14:paraId="360FE47D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lastRenderedPageBreak/>
        <w:t xml:space="preserve">• </w:t>
      </w:r>
      <w:r w:rsidRPr="00015261">
        <w:rPr>
          <w:rFonts w:eastAsia="TimesNewRomanPSMT" w:cs="TimesNewRomanPSMT"/>
          <w:sz w:val="21"/>
          <w:szCs w:val="21"/>
        </w:rPr>
        <w:t>Two (2) signal lamps of each applied type;</w:t>
      </w:r>
    </w:p>
    <w:p w14:paraId="1ABD6967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safety relay of each applied type;</w:t>
      </w:r>
    </w:p>
    <w:p w14:paraId="6F814DA9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Two (2) emergency mushroom pushbuttons of each applied type;</w:t>
      </w:r>
    </w:p>
    <w:p w14:paraId="4E8D43E8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Two (2) pushbuttons of each applied type;</w:t>
      </w:r>
    </w:p>
    <w:p w14:paraId="1C72EA55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Two (2) switches of each applied type;</w:t>
      </w:r>
    </w:p>
    <w:p w14:paraId="7F948A8E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 xml:space="preserve">Two (2) selector </w:t>
      </w:r>
      <w:proofErr w:type="spellStart"/>
      <w:r w:rsidRPr="00015261">
        <w:rPr>
          <w:rFonts w:eastAsia="TimesNewRomanPSMT" w:cs="TimesNewRomanPSMT"/>
          <w:sz w:val="21"/>
          <w:szCs w:val="21"/>
        </w:rPr>
        <w:t>swtiches</w:t>
      </w:r>
      <w:proofErr w:type="spellEnd"/>
      <w:r w:rsidRPr="00015261">
        <w:rPr>
          <w:rFonts w:eastAsia="TimesNewRomanPSMT" w:cs="TimesNewRomanPSMT"/>
          <w:sz w:val="21"/>
          <w:szCs w:val="21"/>
        </w:rPr>
        <w:t xml:space="preserve"> of each applied type;</w:t>
      </w:r>
    </w:p>
    <w:p w14:paraId="009454F6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indicating instrument;</w:t>
      </w:r>
    </w:p>
    <w:p w14:paraId="558C2015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Ten (10) auxiliary relays of each applied type;</w:t>
      </w:r>
    </w:p>
    <w:p w14:paraId="7BB7A0BD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contactor of each applied type;</w:t>
      </w:r>
    </w:p>
    <w:p w14:paraId="4E9E7988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motor protection circuit breaker of each applied type;</w:t>
      </w:r>
    </w:p>
    <w:p w14:paraId="30A92E73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thermal overload relay of each applied type;</w:t>
      </w:r>
    </w:p>
    <w:p w14:paraId="6567B5A9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thermistor relay of each applied type;</w:t>
      </w:r>
    </w:p>
    <w:p w14:paraId="56B103F6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current transformer of each applied type;</w:t>
      </w:r>
    </w:p>
    <w:p w14:paraId="5FF1DFF6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current transducer (A/mA) of each applied type;</w:t>
      </w:r>
    </w:p>
    <w:p w14:paraId="5D29DA46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voltage monitoring relay of each applied type;</w:t>
      </w:r>
    </w:p>
    <w:p w14:paraId="29A79D93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Two (2) current monitoring relays of each applied type;</w:t>
      </w:r>
    </w:p>
    <w:p w14:paraId="1E54EAB1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20% of total installed terminal strips of each applied type;</w:t>
      </w:r>
    </w:p>
    <w:p w14:paraId="3ABC5D6C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10% of total installed connectors of each applied type;</w:t>
      </w:r>
    </w:p>
    <w:p w14:paraId="6758B8E5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10% of total installed PLC modules of each applied type, but not less than one per type;</w:t>
      </w:r>
    </w:p>
    <w:p w14:paraId="51BA2007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fire control panel of each applied type;</w:t>
      </w:r>
    </w:p>
    <w:p w14:paraId="6C6B8987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proofErr w:type="gramStart"/>
      <w:r w:rsidRPr="00015261">
        <w:rPr>
          <w:rFonts w:eastAsia="TimesNewRomanPSMT" w:cs="TimesNewRomanPSMT"/>
          <w:sz w:val="21"/>
          <w:szCs w:val="21"/>
        </w:rPr>
        <w:t>Three(</w:t>
      </w:r>
      <w:proofErr w:type="gramEnd"/>
      <w:r w:rsidRPr="00015261">
        <w:rPr>
          <w:rFonts w:eastAsia="TimesNewRomanPSMT" w:cs="TimesNewRomanPSMT"/>
          <w:sz w:val="21"/>
          <w:szCs w:val="21"/>
        </w:rPr>
        <w:t>3) manual call points of each applied type;</w:t>
      </w:r>
    </w:p>
    <w:p w14:paraId="7487E9D7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alarm siren of each applied type;</w:t>
      </w:r>
    </w:p>
    <w:p w14:paraId="1D22C93B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alarm flashlight of each applied type;</w:t>
      </w:r>
    </w:p>
    <w:p w14:paraId="2AD4A813" w14:textId="549BB7FC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10% of total installed modules of Ethernet switches of each applied type, but not less than one</w:t>
      </w:r>
      <w:r w:rsidR="00C472AA">
        <w:rPr>
          <w:rFonts w:eastAsia="TimesNewRomanPSMT" w:cs="TimesNewRomanPSMT"/>
          <w:sz w:val="21"/>
          <w:szCs w:val="21"/>
        </w:rPr>
        <w:t xml:space="preserve"> </w:t>
      </w:r>
      <w:r w:rsidRPr="00015261">
        <w:rPr>
          <w:rFonts w:eastAsia="TimesNewRomanPSMT" w:cs="TimesNewRomanPSMT"/>
          <w:sz w:val="21"/>
          <w:szCs w:val="21"/>
        </w:rPr>
        <w:t>per type;</w:t>
      </w:r>
    </w:p>
    <w:p w14:paraId="3B40B9B1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10% of total installed media converters of each applied type, but not less than one per type;</w:t>
      </w:r>
    </w:p>
    <w:p w14:paraId="3D209E82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One (1) HMI panel;</w:t>
      </w:r>
    </w:p>
    <w:p w14:paraId="276DA796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Two (2) patch cables of each applied type;</w:t>
      </w:r>
    </w:p>
    <w:p w14:paraId="34C2EE79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eastAsia="TimesNewRomanPSMT" w:cs="TimesNewRomanPSMT"/>
          <w:sz w:val="21"/>
          <w:szCs w:val="21"/>
        </w:rPr>
        <w:t>Mandatory spare parts shall be included in the Contract Price.</w:t>
      </w:r>
    </w:p>
    <w:p w14:paraId="35436EA6" w14:textId="77777777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eastAsia="TimesNewRomanPSMT" w:cs="TimesNewRomanPSMT"/>
          <w:sz w:val="21"/>
          <w:szCs w:val="21"/>
        </w:rPr>
        <w:t>In case of termination of production of the mandatory spare parts, the Contractor shall:</w:t>
      </w:r>
    </w:p>
    <w:p w14:paraId="3E7322A3" w14:textId="6D893B5E" w:rsidR="00015261" w:rsidRPr="00015261" w:rsidRDefault="00015261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1"/>
          <w:szCs w:val="21"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Inform the Employer in advance of the forthcoming cessation of production so that the</w:t>
      </w:r>
      <w:r w:rsidR="00C472AA">
        <w:rPr>
          <w:rFonts w:eastAsia="TimesNewRomanPSMT" w:cs="TimesNewRomanPSMT"/>
          <w:sz w:val="21"/>
          <w:szCs w:val="21"/>
        </w:rPr>
        <w:t xml:space="preserve"> </w:t>
      </w:r>
      <w:r w:rsidRPr="00015261">
        <w:rPr>
          <w:rFonts w:eastAsia="TimesNewRomanPSMT" w:cs="TimesNewRomanPSMT"/>
          <w:sz w:val="21"/>
          <w:szCs w:val="21"/>
        </w:rPr>
        <w:t>Employer has sufficient time to provide the necessary spare parts;</w:t>
      </w:r>
    </w:p>
    <w:p w14:paraId="4E117F28" w14:textId="4C53442C" w:rsidR="002568AA" w:rsidRPr="00015261" w:rsidRDefault="00015261" w:rsidP="00C47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15261">
        <w:rPr>
          <w:rFonts w:cs="ArialMT"/>
          <w:sz w:val="21"/>
          <w:szCs w:val="21"/>
        </w:rPr>
        <w:t xml:space="preserve">• </w:t>
      </w:r>
      <w:r w:rsidRPr="00015261">
        <w:rPr>
          <w:rFonts w:eastAsia="TimesNewRomanPSMT" w:cs="TimesNewRomanPSMT"/>
          <w:sz w:val="21"/>
          <w:szCs w:val="21"/>
        </w:rPr>
        <w:t>Deliver with no fees, and at the request of the Employer, detailed plans, designs, drawings and</w:t>
      </w:r>
      <w:r w:rsidR="00C472AA">
        <w:rPr>
          <w:rFonts w:eastAsia="TimesNewRomanPSMT" w:cs="TimesNewRomanPSMT"/>
          <w:sz w:val="21"/>
          <w:szCs w:val="21"/>
        </w:rPr>
        <w:t xml:space="preserve"> </w:t>
      </w:r>
      <w:r w:rsidRPr="00015261">
        <w:rPr>
          <w:rFonts w:eastAsia="TimesNewRomanPSMT" w:cs="TimesNewRomanPSMT"/>
          <w:sz w:val="21"/>
          <w:szCs w:val="21"/>
        </w:rPr>
        <w:t>specifications of spare parts.</w:t>
      </w:r>
      <w:r w:rsidR="002568AA" w:rsidRPr="00015261">
        <w:rPr>
          <w:rFonts w:cstheme="minorHAnsi"/>
          <w:b/>
        </w:rPr>
        <w:t xml:space="preserve"> </w:t>
      </w:r>
    </w:p>
    <w:p w14:paraId="1047F395" w14:textId="77777777" w:rsidR="002568AA" w:rsidRPr="00015261" w:rsidRDefault="002568AA" w:rsidP="002568AA">
      <w:pPr>
        <w:spacing w:after="0" w:line="240" w:lineRule="auto"/>
        <w:rPr>
          <w:rFonts w:cstheme="minorHAnsi"/>
          <w:b/>
        </w:rPr>
      </w:pPr>
    </w:p>
    <w:p w14:paraId="33584AA2" w14:textId="77777777" w:rsidR="002568AA" w:rsidRPr="00015261" w:rsidRDefault="002568AA" w:rsidP="002568AA">
      <w:pPr>
        <w:spacing w:after="0" w:line="240" w:lineRule="auto"/>
        <w:rPr>
          <w:rFonts w:cstheme="minorHAnsi"/>
          <w:b/>
        </w:rPr>
      </w:pPr>
      <w:r w:rsidRPr="00015261">
        <w:rPr>
          <w:rFonts w:cstheme="minorHAnsi"/>
          <w:b/>
        </w:rPr>
        <w:t>The new text</w:t>
      </w:r>
    </w:p>
    <w:p w14:paraId="5D3408D5" w14:textId="77777777" w:rsidR="002568AA" w:rsidRPr="00015261" w:rsidRDefault="002568AA" w:rsidP="002568AA">
      <w:pPr>
        <w:spacing w:after="0" w:line="240" w:lineRule="auto"/>
        <w:rPr>
          <w:rFonts w:cstheme="minorHAnsi"/>
          <w:b/>
        </w:rPr>
      </w:pPr>
    </w:p>
    <w:p w14:paraId="7D92784B" w14:textId="77777777" w:rsidR="00015261" w:rsidRPr="00C472AA" w:rsidRDefault="00015261" w:rsidP="000152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1"/>
          <w:szCs w:val="21"/>
        </w:rPr>
      </w:pPr>
      <w:r w:rsidRPr="00C472AA">
        <w:rPr>
          <w:rFonts w:cs="Times New Roman"/>
          <w:b/>
          <w:bCs/>
          <w:iCs/>
          <w:sz w:val="21"/>
          <w:szCs w:val="21"/>
        </w:rPr>
        <w:t>10.2.2.3.4.1 Mandatory spare parts</w:t>
      </w:r>
    </w:p>
    <w:p w14:paraId="07B9A889" w14:textId="67F00FF2" w:rsidR="00C472AA" w:rsidRPr="008B3634" w:rsidRDefault="007947C6" w:rsidP="0001526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i/>
          <w:sz w:val="21"/>
          <w:szCs w:val="21"/>
        </w:rPr>
      </w:pPr>
      <w:r w:rsidRPr="008B3634">
        <w:rPr>
          <w:rFonts w:cstheme="minorHAnsi"/>
          <w:i/>
        </w:rPr>
        <w:t>The text is deleted in</w:t>
      </w:r>
      <w:r w:rsidRPr="008B3634">
        <w:rPr>
          <w:rFonts w:cs="TimesNewRomanPS-BoldMT"/>
          <w:bCs/>
          <w:i/>
          <w:sz w:val="21"/>
          <w:szCs w:val="21"/>
        </w:rPr>
        <w:t xml:space="preserve"> </w:t>
      </w:r>
      <w:r w:rsidR="00C472AA" w:rsidRPr="008B3634">
        <w:rPr>
          <w:rFonts w:cs="TimesNewRomanPS-BoldMT"/>
          <w:bCs/>
          <w:i/>
          <w:sz w:val="21"/>
          <w:szCs w:val="21"/>
        </w:rPr>
        <w:t>total, with no insertions to follow</w:t>
      </w:r>
      <w:r w:rsidR="0079578D" w:rsidRPr="008B3634">
        <w:rPr>
          <w:rFonts w:cs="TimesNewRomanPS-BoldMT"/>
          <w:bCs/>
          <w:i/>
          <w:sz w:val="21"/>
          <w:szCs w:val="21"/>
        </w:rPr>
        <w:t>.</w:t>
      </w:r>
    </w:p>
    <w:sectPr w:rsidR="00C472AA" w:rsidRPr="008B3634" w:rsidSect="00BB32EE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D3055" w14:textId="77777777" w:rsidR="00851CEF" w:rsidRDefault="00851CEF" w:rsidP="00BB32EE">
      <w:pPr>
        <w:spacing w:after="0" w:line="240" w:lineRule="auto"/>
      </w:pPr>
      <w:r>
        <w:separator/>
      </w:r>
    </w:p>
  </w:endnote>
  <w:endnote w:type="continuationSeparator" w:id="0">
    <w:p w14:paraId="25B8882C" w14:textId="77777777" w:rsidR="00851CEF" w:rsidRDefault="00851CEF" w:rsidP="00BB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C95780" w14:paraId="7DAFAE5A" w14:textId="77777777" w:rsidTr="00C95780">
      <w:tc>
        <w:tcPr>
          <w:tcW w:w="3005" w:type="dxa"/>
        </w:tcPr>
        <w:p w14:paraId="45A44FDC" w14:textId="77777777" w:rsidR="00C95780" w:rsidRDefault="00C95780" w:rsidP="00782964">
          <w:pPr>
            <w:pStyle w:val="Footer"/>
            <w:jc w:val="center"/>
          </w:pPr>
        </w:p>
      </w:tc>
      <w:tc>
        <w:tcPr>
          <w:tcW w:w="3005" w:type="dxa"/>
        </w:tcPr>
        <w:p w14:paraId="4B98868F" w14:textId="77777777" w:rsidR="00C95780" w:rsidRDefault="00C95780" w:rsidP="00782964">
          <w:pPr>
            <w:pStyle w:val="Footer"/>
            <w:jc w:val="center"/>
          </w:pPr>
          <w:r w:rsidRPr="00BB32EE">
            <w:rPr>
              <w:noProof/>
            </w:rPr>
            <w:drawing>
              <wp:inline distT="0" distB="0" distL="0" distR="0" wp14:anchorId="09CF2FF8" wp14:editId="6C6FEC25">
                <wp:extent cx="1085138" cy="457200"/>
                <wp:effectExtent l="0" t="0" r="1270" b="0"/>
                <wp:docPr id="6" name="Picture 6" descr="H:\Ivan\Plovput\BILANSI\PROJEKTI\DJERDAP 1 - REHABILITACIJA PREVODNICE\identity\logo Iron Gate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Ivan\Plovput\BILANSI\PROJEKTI\DJERDAP 1 - REHABILITACIJA PREVODNICE\identity\logo Iron Gate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13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356EFB69" w14:textId="77777777" w:rsidR="00C95780" w:rsidRDefault="00C95780" w:rsidP="00C95780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76E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57C0B046" w14:textId="77777777" w:rsidR="00782964" w:rsidRDefault="00782964" w:rsidP="007829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A988" w14:textId="77777777" w:rsidR="00851CEF" w:rsidRDefault="00851CEF" w:rsidP="00BB32EE">
      <w:pPr>
        <w:spacing w:after="0" w:line="240" w:lineRule="auto"/>
      </w:pPr>
      <w:r>
        <w:separator/>
      </w:r>
    </w:p>
  </w:footnote>
  <w:footnote w:type="continuationSeparator" w:id="0">
    <w:p w14:paraId="6909F9D6" w14:textId="77777777" w:rsidR="00851CEF" w:rsidRDefault="00851CEF" w:rsidP="00BB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"/>
      <w:gridCol w:w="3926"/>
      <w:gridCol w:w="934"/>
      <w:gridCol w:w="3420"/>
    </w:tblGrid>
    <w:tr w:rsidR="00BB16E4" w14:paraId="70A90B67" w14:textId="77777777" w:rsidTr="008C59DC">
      <w:trPr>
        <w:trHeight w:val="800"/>
      </w:trPr>
      <w:tc>
        <w:tcPr>
          <w:tcW w:w="579" w:type="dxa"/>
          <w:vAlign w:val="bottom"/>
        </w:tcPr>
        <w:p w14:paraId="67387BBB" w14:textId="77777777" w:rsidR="00BB16E4" w:rsidRDefault="00BB16E4" w:rsidP="00BB16E4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60D772FE" wp14:editId="4463748E">
                <wp:extent cx="230819" cy="45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19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7CEF9DD4" w14:textId="77777777" w:rsidR="00BB16E4" w:rsidRPr="00A236EC" w:rsidRDefault="00BB16E4" w:rsidP="00BB16E4">
          <w:pPr>
            <w:pStyle w:val="Footer"/>
            <w:spacing w:before="300"/>
            <w:rPr>
              <w:rFonts w:cstheme="minorHAnsi"/>
              <w:sz w:val="16"/>
              <w:szCs w:val="16"/>
            </w:rPr>
          </w:pPr>
          <w:r w:rsidRPr="00A236EC">
            <w:rPr>
              <w:rFonts w:cstheme="minorHAnsi"/>
              <w:sz w:val="16"/>
              <w:szCs w:val="16"/>
            </w:rPr>
            <w:t>Republic of Serbia</w:t>
          </w:r>
        </w:p>
        <w:p w14:paraId="0F86D99C" w14:textId="77777777" w:rsidR="00BB16E4" w:rsidRPr="00A236EC" w:rsidRDefault="00BB16E4" w:rsidP="00BB16E4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A236EC">
            <w:rPr>
              <w:rFonts w:cstheme="minorHAnsi"/>
              <w:b/>
              <w:sz w:val="16"/>
              <w:szCs w:val="16"/>
            </w:rPr>
            <w:t>Ministry of Construction, Transport and Infrastructure</w:t>
          </w:r>
        </w:p>
      </w:tc>
      <w:tc>
        <w:tcPr>
          <w:tcW w:w="934" w:type="dxa"/>
          <w:vAlign w:val="bottom"/>
        </w:tcPr>
        <w:p w14:paraId="4356F86F" w14:textId="77777777" w:rsidR="00BB16E4" w:rsidRDefault="00BB16E4" w:rsidP="00BB16E4">
          <w:pPr>
            <w:pStyle w:val="Footer"/>
            <w:spacing w:before="120"/>
            <w:jc w:val="center"/>
          </w:pPr>
        </w:p>
      </w:tc>
      <w:tc>
        <w:tcPr>
          <w:tcW w:w="3420" w:type="dxa"/>
          <w:vAlign w:val="bottom"/>
        </w:tcPr>
        <w:p w14:paraId="7A858E17" w14:textId="77777777" w:rsidR="00BB16E4" w:rsidRDefault="00BB16E4" w:rsidP="00BB16E4">
          <w:pPr>
            <w:pStyle w:val="Foot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367B5636" wp14:editId="34A71B4D">
                <wp:extent cx="1986915" cy="281007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915" cy="2886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2762C9" w14:textId="77777777" w:rsidR="002835F1" w:rsidRDefault="002835F1" w:rsidP="00782A5A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16F"/>
    <w:multiLevelType w:val="hybridMultilevel"/>
    <w:tmpl w:val="1120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1B9"/>
    <w:multiLevelType w:val="multilevel"/>
    <w:tmpl w:val="B3AAEE7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0656D41"/>
    <w:multiLevelType w:val="hybridMultilevel"/>
    <w:tmpl w:val="705E36C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E029EA"/>
    <w:multiLevelType w:val="multilevel"/>
    <w:tmpl w:val="564AD8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851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4B000870"/>
    <w:multiLevelType w:val="hybridMultilevel"/>
    <w:tmpl w:val="DFE25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20377"/>
    <w:multiLevelType w:val="hybridMultilevel"/>
    <w:tmpl w:val="4C0E418E"/>
    <w:lvl w:ilvl="0" w:tplc="C5B89E3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F74F1E"/>
    <w:multiLevelType w:val="hybridMultilevel"/>
    <w:tmpl w:val="D708F288"/>
    <w:lvl w:ilvl="0" w:tplc="C5B89E3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64F7CDA"/>
    <w:multiLevelType w:val="hybridMultilevel"/>
    <w:tmpl w:val="37841CA4"/>
    <w:lvl w:ilvl="0" w:tplc="B57AC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F2C25"/>
    <w:multiLevelType w:val="multilevel"/>
    <w:tmpl w:val="7400BD36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E"/>
    <w:rsid w:val="00015261"/>
    <w:rsid w:val="000441DC"/>
    <w:rsid w:val="00086751"/>
    <w:rsid w:val="0014112B"/>
    <w:rsid w:val="001436C0"/>
    <w:rsid w:val="0019150B"/>
    <w:rsid w:val="00197AF4"/>
    <w:rsid w:val="001C1571"/>
    <w:rsid w:val="001C6771"/>
    <w:rsid w:val="001D54D6"/>
    <w:rsid w:val="001E3C84"/>
    <w:rsid w:val="001F63E1"/>
    <w:rsid w:val="00210A24"/>
    <w:rsid w:val="002568AA"/>
    <w:rsid w:val="00274969"/>
    <w:rsid w:val="002835F1"/>
    <w:rsid w:val="002B2238"/>
    <w:rsid w:val="002B505E"/>
    <w:rsid w:val="003242AB"/>
    <w:rsid w:val="004031B5"/>
    <w:rsid w:val="00483613"/>
    <w:rsid w:val="004A73AA"/>
    <w:rsid w:val="004B151E"/>
    <w:rsid w:val="0056408E"/>
    <w:rsid w:val="0059192D"/>
    <w:rsid w:val="005C2955"/>
    <w:rsid w:val="005E27BE"/>
    <w:rsid w:val="006061C4"/>
    <w:rsid w:val="00614D06"/>
    <w:rsid w:val="00621FF5"/>
    <w:rsid w:val="00684333"/>
    <w:rsid w:val="00695BB6"/>
    <w:rsid w:val="006A258F"/>
    <w:rsid w:val="006E255A"/>
    <w:rsid w:val="007019B0"/>
    <w:rsid w:val="0070263E"/>
    <w:rsid w:val="007051FA"/>
    <w:rsid w:val="007368FF"/>
    <w:rsid w:val="00782964"/>
    <w:rsid w:val="00782A5A"/>
    <w:rsid w:val="00786927"/>
    <w:rsid w:val="007947C6"/>
    <w:rsid w:val="0079578D"/>
    <w:rsid w:val="007B695C"/>
    <w:rsid w:val="007C4D5C"/>
    <w:rsid w:val="0082566A"/>
    <w:rsid w:val="00844333"/>
    <w:rsid w:val="00851CEF"/>
    <w:rsid w:val="00851E6D"/>
    <w:rsid w:val="008B3634"/>
    <w:rsid w:val="00925FB7"/>
    <w:rsid w:val="009346F4"/>
    <w:rsid w:val="009544D5"/>
    <w:rsid w:val="00967BEC"/>
    <w:rsid w:val="009A0EB9"/>
    <w:rsid w:val="009E7963"/>
    <w:rsid w:val="009F6CDC"/>
    <w:rsid w:val="00A10757"/>
    <w:rsid w:val="00A16515"/>
    <w:rsid w:val="00A236EC"/>
    <w:rsid w:val="00A51368"/>
    <w:rsid w:val="00A662D1"/>
    <w:rsid w:val="00A76013"/>
    <w:rsid w:val="00A96BB4"/>
    <w:rsid w:val="00AC478A"/>
    <w:rsid w:val="00B16080"/>
    <w:rsid w:val="00B16994"/>
    <w:rsid w:val="00B40F12"/>
    <w:rsid w:val="00B57669"/>
    <w:rsid w:val="00B84F1C"/>
    <w:rsid w:val="00BB16E4"/>
    <w:rsid w:val="00BB32EE"/>
    <w:rsid w:val="00BD3EDD"/>
    <w:rsid w:val="00BE014D"/>
    <w:rsid w:val="00C214DE"/>
    <w:rsid w:val="00C42C35"/>
    <w:rsid w:val="00C44F0D"/>
    <w:rsid w:val="00C472AA"/>
    <w:rsid w:val="00C95780"/>
    <w:rsid w:val="00CD12E6"/>
    <w:rsid w:val="00D16FD2"/>
    <w:rsid w:val="00D44BAF"/>
    <w:rsid w:val="00D731F9"/>
    <w:rsid w:val="00DB37D9"/>
    <w:rsid w:val="00DD5668"/>
    <w:rsid w:val="00DD61C9"/>
    <w:rsid w:val="00E143CC"/>
    <w:rsid w:val="00EA1D81"/>
    <w:rsid w:val="00EF5BED"/>
    <w:rsid w:val="00F376E9"/>
    <w:rsid w:val="00F76E0B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07D209"/>
  <w15:chartTrackingRefBased/>
  <w15:docId w15:val="{01AE04E7-9D97-4622-85C9-0A9240C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33"/>
  </w:style>
  <w:style w:type="paragraph" w:styleId="Heading1">
    <w:name w:val="heading 1"/>
    <w:basedOn w:val="Normal"/>
    <w:next w:val="Normal"/>
    <w:link w:val="Heading1Char"/>
    <w:autoRedefine/>
    <w:qFormat/>
    <w:rsid w:val="003242AB"/>
    <w:pPr>
      <w:keepNext/>
      <w:suppressAutoHyphens/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color w:val="00000A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A51368"/>
    <w:pPr>
      <w:suppressAutoHyphens/>
      <w:spacing w:before="120" w:after="120" w:line="240" w:lineRule="auto"/>
      <w:ind w:left="567" w:hanging="709"/>
      <w:jc w:val="both"/>
      <w:outlineLvl w:val="1"/>
    </w:pPr>
    <w:rPr>
      <w:rFonts w:ascii="Times New Roman" w:eastAsia="Times New Roman" w:hAnsi="Times New Roman" w:cs="Times New Roman"/>
      <w:b/>
      <w:color w:val="00000A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EE"/>
  </w:style>
  <w:style w:type="paragraph" w:styleId="Footer">
    <w:name w:val="footer"/>
    <w:basedOn w:val="Normal"/>
    <w:link w:val="Foot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EE"/>
  </w:style>
  <w:style w:type="table" w:styleId="TableGrid">
    <w:name w:val="Table Grid"/>
    <w:basedOn w:val="TableNormal"/>
    <w:uiPriority w:val="39"/>
    <w:rsid w:val="00BB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242AB"/>
    <w:rPr>
      <w:rFonts w:ascii="Times New Roman Bold" w:eastAsia="Times New Roman" w:hAnsi="Times New Roman Bold" w:cs="Times New Roman"/>
      <w:b/>
      <w:caps/>
      <w:color w:val="00000A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A51368"/>
    <w:rPr>
      <w:rFonts w:ascii="Times New Roman" w:eastAsia="Times New Roman" w:hAnsi="Times New Roman" w:cs="Times New Roman"/>
      <w:b/>
      <w:color w:val="00000A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2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uiPriority w:val="99"/>
    <w:rsid w:val="001D54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Ilic</cp:lastModifiedBy>
  <cp:revision>6</cp:revision>
  <cp:lastPrinted>2018-08-31T03:56:00Z</cp:lastPrinted>
  <dcterms:created xsi:type="dcterms:W3CDTF">2018-09-13T16:04:00Z</dcterms:created>
  <dcterms:modified xsi:type="dcterms:W3CDTF">2018-09-13T16:13:00Z</dcterms:modified>
</cp:coreProperties>
</file>