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E8" w:rsidRDefault="00966186">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9578E8" w:rsidRDefault="00966186">
      <w:pPr>
        <w:spacing w:after="150"/>
      </w:pPr>
      <w:r>
        <w:rPr>
          <w:color w:val="000000"/>
        </w:rPr>
        <w:t> </w:t>
      </w:r>
    </w:p>
    <w:p w:rsidR="009578E8" w:rsidRDefault="00966186">
      <w:pPr>
        <w:spacing w:after="150"/>
      </w:pPr>
      <w:r>
        <w:rPr>
          <w:b/>
          <w:color w:val="000000"/>
        </w:rPr>
        <w:t>Реадкцијски пречишћен текст</w:t>
      </w:r>
    </w:p>
    <w:p w:rsidR="009578E8" w:rsidRDefault="00966186">
      <w:pPr>
        <w:spacing w:after="150"/>
      </w:pPr>
      <w:r>
        <w:rPr>
          <w:color w:val="000000"/>
        </w:rPr>
        <w:t> </w:t>
      </w:r>
    </w:p>
    <w:p w:rsidR="009578E8" w:rsidRDefault="00966186">
      <w:pPr>
        <w:spacing w:after="150"/>
      </w:pPr>
      <w:r>
        <w:rPr>
          <w:color w:val="000000"/>
        </w:rPr>
        <w:t xml:space="preserve">На основу члана 6. став 1. Закона о заштити становништва од заразних болести („Службени гласник РС”, број 15/16) и </w:t>
      </w:r>
      <w:r>
        <w:rPr>
          <w:color w:val="000000"/>
        </w:rPr>
        <w:t>члана 43. став 1. Закона о Влади („Службени гласник РС”, бр. 55/05, 71/05 – исправка, 101/07, 65/08, 16/11, 68/12 – УС, 72/12, 7/14 – УС, 44/14 и 30/18 – др. закон),</w:t>
      </w:r>
    </w:p>
    <w:p w:rsidR="009578E8" w:rsidRDefault="00966186">
      <w:pPr>
        <w:spacing w:after="150"/>
      </w:pPr>
      <w:r>
        <w:rPr>
          <w:color w:val="000000"/>
        </w:rPr>
        <w:t>Влада доноси</w:t>
      </w:r>
    </w:p>
    <w:p w:rsidR="009578E8" w:rsidRDefault="00966186">
      <w:pPr>
        <w:spacing w:after="225"/>
        <w:jc w:val="center"/>
      </w:pPr>
      <w:r>
        <w:rPr>
          <w:b/>
          <w:color w:val="000000"/>
        </w:rPr>
        <w:t>ОДЛУКУ</w:t>
      </w:r>
    </w:p>
    <w:p w:rsidR="009578E8" w:rsidRDefault="00966186">
      <w:pPr>
        <w:spacing w:after="225"/>
        <w:jc w:val="center"/>
      </w:pPr>
      <w:r>
        <w:rPr>
          <w:b/>
          <w:color w:val="000000"/>
        </w:rPr>
        <w:t>о проглашењу болести COVID-19 изазване вирусом SARS-CoV-2 заразном бол</w:t>
      </w:r>
      <w:r>
        <w:rPr>
          <w:b/>
          <w:color w:val="000000"/>
        </w:rPr>
        <w:t>ешћу</w:t>
      </w:r>
    </w:p>
    <w:p w:rsidR="009578E8" w:rsidRDefault="00966186">
      <w:pPr>
        <w:spacing w:after="120"/>
        <w:jc w:val="center"/>
      </w:pPr>
      <w:r>
        <w:rPr>
          <w:color w:val="000000"/>
        </w:rPr>
        <w:t>"Службени гласник РС", бр. 23 од 10. марта 2020, 24 од 11. марта 2020, 27 од 13. марта 2020, 28 од 14. марта 2020, 30 од 15. марта 2020, 32 од 16. марта 2020, 35 од 18. марта 2020, 37 од 19. марта 2020, 38 од 20. марта 2020, 39 од 21. марта 2020.</w:t>
      </w:r>
    </w:p>
    <w:p w:rsidR="009578E8" w:rsidRDefault="00966186">
      <w:pPr>
        <w:spacing w:after="150"/>
      </w:pPr>
      <w:r>
        <w:rPr>
          <w:color w:val="000000"/>
        </w:rPr>
        <w:t>1. П</w:t>
      </w:r>
      <w:r>
        <w:rPr>
          <w:color w:val="000000"/>
        </w:rPr>
        <w:t>роглашава се болест COVID-19 изазвана вирусом SARS-CoV-2 заразном болешћу чије је спречавање и сузбијање од интереса за Републику Србију.</w:t>
      </w:r>
    </w:p>
    <w:p w:rsidR="009578E8" w:rsidRDefault="00966186">
      <w:pPr>
        <w:spacing w:after="150"/>
      </w:pPr>
      <w:r>
        <w:rPr>
          <w:color w:val="000000"/>
        </w:rPr>
        <w:t>2. Ради спречавања појаве, ширења и сузбијања заразне болести COVID-19 и заштите становништва од те болести, примењива</w:t>
      </w:r>
      <w:r>
        <w:rPr>
          <w:color w:val="000000"/>
        </w:rPr>
        <w:t>ће се мере прописане Законом о заштити становништва од заразних болести, Законом о здравственој заштити, Законом о јавном здрављу, као и друге мере које природа те болести налаже у складу са епидемиолошком ситуацијом.</w:t>
      </w:r>
    </w:p>
    <w:p w:rsidR="009578E8" w:rsidRDefault="00966186">
      <w:pPr>
        <w:spacing w:after="150"/>
      </w:pPr>
      <w:r>
        <w:rPr>
          <w:color w:val="000000"/>
        </w:rPr>
        <w:t>3. Препоручује се запосленима у систем</w:t>
      </w:r>
      <w:r>
        <w:rPr>
          <w:color w:val="000000"/>
        </w:rPr>
        <w:t>у здравствене и социјалне заштите Републике Србије да не путују у земље са интензивном трансмисијом COVID-19, односно у земље жаришта епидемије.</w:t>
      </w:r>
    </w:p>
    <w:p w:rsidR="009578E8" w:rsidRDefault="00966186">
      <w:pPr>
        <w:spacing w:after="150"/>
      </w:pPr>
      <w:r>
        <w:rPr>
          <w:b/>
          <w:color w:val="000000"/>
        </w:rPr>
        <w:t>4. Ради заштите од уношења заразних болести на територију Републике Србије, страним држављанима надлежни органи</w:t>
      </w:r>
      <w:r>
        <w:rPr>
          <w:b/>
          <w:color w:val="000000"/>
        </w:rPr>
        <w:t xml:space="preserve"> привремено ће забранити улазак у Републику Србију.</w:t>
      </w:r>
      <w:r>
        <w:rPr>
          <w:rFonts w:ascii="Calibri"/>
          <w:b/>
          <w:color w:val="000000"/>
          <w:vertAlign w:val="superscript"/>
        </w:rPr>
        <w:t>*</w:t>
      </w:r>
    </w:p>
    <w:p w:rsidR="009578E8" w:rsidRDefault="00966186">
      <w:pPr>
        <w:spacing w:after="150"/>
      </w:pPr>
      <w:r>
        <w:rPr>
          <w:b/>
          <w:color w:val="000000"/>
        </w:rPr>
        <w:t>Мера из става 1. ове тачке не примењује се на:</w:t>
      </w:r>
      <w:r>
        <w:rPr>
          <w:rFonts w:ascii="Calibri"/>
          <w:b/>
          <w:color w:val="000000"/>
          <w:vertAlign w:val="superscript"/>
        </w:rPr>
        <w:t>*</w:t>
      </w:r>
    </w:p>
    <w:p w:rsidR="009578E8" w:rsidRDefault="00966186">
      <w:pPr>
        <w:spacing w:after="150"/>
      </w:pPr>
      <w:r>
        <w:rPr>
          <w:b/>
          <w:color w:val="000000"/>
        </w:rPr>
        <w:t>1) посаде теретних моторних возила приликом обављања међународног превоза у друмском саобраћају. У случају међународног транзитног превоза терета у друмско</w:t>
      </w:r>
      <w:r>
        <w:rPr>
          <w:b/>
          <w:color w:val="000000"/>
        </w:rPr>
        <w:t>м саобраћају, исти се ограничава на период не дужи од 12 часова од момента уласка на територију Републике Србије;</w:t>
      </w:r>
      <w:r>
        <w:rPr>
          <w:rFonts w:ascii="Calibri"/>
          <w:b/>
          <w:color w:val="000000"/>
          <w:vertAlign w:val="superscript"/>
        </w:rPr>
        <w:t>*</w:t>
      </w:r>
    </w:p>
    <w:p w:rsidR="009578E8" w:rsidRDefault="00966186">
      <w:pPr>
        <w:spacing w:after="150"/>
      </w:pPr>
      <w:r>
        <w:rPr>
          <w:b/>
          <w:color w:val="000000"/>
        </w:rPr>
        <w:t xml:space="preserve">2) посаде теретних бродова који превозе робу у једну од домаћих лука. У случају транзитне пловидбе на међународном водном путу на </w:t>
      </w:r>
      <w:r>
        <w:rPr>
          <w:b/>
          <w:color w:val="000000"/>
        </w:rPr>
        <w:lastRenderedPageBreak/>
        <w:t xml:space="preserve">територији </w:t>
      </w:r>
      <w:r>
        <w:rPr>
          <w:b/>
          <w:color w:val="000000"/>
        </w:rPr>
        <w:t>Републике Србије, исти се ограничава на период не дужи од 90 часова за бродске саставе и 60 часова за самоходна пловила од момента уласка на територију Републике Србије у случају узводне пловидбе, односно на период не дужи од 72 часа за бродске саставе и 5</w:t>
      </w:r>
      <w:r>
        <w:rPr>
          <w:b/>
          <w:color w:val="000000"/>
        </w:rPr>
        <w:t>4 часа за самоходна пловила од момента уласка на територију Републике Србије у случају низводне пловидбе;</w:t>
      </w:r>
      <w:r>
        <w:rPr>
          <w:rFonts w:ascii="Calibri"/>
          <w:b/>
          <w:color w:val="000000"/>
          <w:vertAlign w:val="superscript"/>
        </w:rPr>
        <w:t>*</w:t>
      </w:r>
    </w:p>
    <w:p w:rsidR="009578E8" w:rsidRDefault="00966186">
      <w:pPr>
        <w:spacing w:after="150"/>
      </w:pPr>
      <w:r>
        <w:rPr>
          <w:b/>
          <w:color w:val="000000"/>
        </w:rPr>
        <w:t>3) возопратно особље железничких возила која улазе у зону граничних станица утврђених међудржавним споразумима;</w:t>
      </w:r>
      <w:r>
        <w:rPr>
          <w:rFonts w:ascii="Calibri"/>
          <w:b/>
          <w:color w:val="000000"/>
          <w:vertAlign w:val="superscript"/>
        </w:rPr>
        <w:t>*</w:t>
      </w:r>
    </w:p>
    <w:p w:rsidR="009578E8" w:rsidRDefault="00966186">
      <w:pPr>
        <w:spacing w:after="150"/>
      </w:pPr>
      <w:r>
        <w:rPr>
          <w:b/>
          <w:color w:val="000000"/>
        </w:rPr>
        <w:t>4) посаде и кабинско особље ваздухоп</w:t>
      </w:r>
      <w:r>
        <w:rPr>
          <w:b/>
          <w:color w:val="000000"/>
        </w:rPr>
        <w:t>лова чије је крајње одредиште Република Србија или су у транзиту преко међународних аеродрома Републике Србије;</w:t>
      </w:r>
      <w:r>
        <w:rPr>
          <w:rFonts w:ascii="Calibri"/>
          <w:b/>
          <w:color w:val="000000"/>
          <w:vertAlign w:val="superscript"/>
        </w:rPr>
        <w:t>*</w:t>
      </w:r>
    </w:p>
    <w:p w:rsidR="009578E8" w:rsidRDefault="00966186">
      <w:pPr>
        <w:spacing w:after="150"/>
      </w:pPr>
      <w:r>
        <w:rPr>
          <w:b/>
          <w:color w:val="000000"/>
        </w:rPr>
        <w:t>5) лица која су добила дозволу за улазак у Републику Србију и боравак или транзит кроз Републику Србију од радног тела Владе које чине представ</w:t>
      </w:r>
      <w:r>
        <w:rPr>
          <w:b/>
          <w:color w:val="000000"/>
        </w:rPr>
        <w:t>ници Министарства здравља, Министарства спољних послова, Министарства унутрашњих послова и Министарства грађевинарства, саобраћаја и инфраструктуре. Радно тело Владе одредиће услове и ограничења транзита, односно боравка лица којима је дата дозвола за улаз</w:t>
      </w:r>
      <w:r>
        <w:rPr>
          <w:b/>
          <w:color w:val="000000"/>
        </w:rPr>
        <w:t>ак у Републику Србију;</w:t>
      </w:r>
      <w:r>
        <w:rPr>
          <w:rFonts w:ascii="Calibri"/>
          <w:b/>
          <w:color w:val="000000"/>
          <w:vertAlign w:val="superscript"/>
        </w:rPr>
        <w:t>*</w:t>
      </w:r>
    </w:p>
    <w:p w:rsidR="009578E8" w:rsidRDefault="00966186">
      <w:pPr>
        <w:spacing w:after="150"/>
      </w:pPr>
      <w:r>
        <w:rPr>
          <w:b/>
          <w:color w:val="000000"/>
        </w:rPr>
        <w:t>6) хуманитарне конвоје под обавезном пратњом уговорене дипломатским путем</w:t>
      </w:r>
      <w:r>
        <w:rPr>
          <w:rFonts w:ascii="Calibri"/>
          <w:b/>
          <w:color w:val="000000"/>
          <w:vertAlign w:val="superscript"/>
        </w:rPr>
        <w:t>*</w:t>
      </w:r>
      <w:r>
        <w:rPr>
          <w:b/>
          <w:color w:val="000000"/>
        </w:rPr>
        <w:t>, као и на лица у саставу или пратњи војних конвоја и транспорта за војне потребе који су, сагласно посебном пропису добили сагласност надлежног органа, однос</w:t>
      </w:r>
      <w:r>
        <w:rPr>
          <w:b/>
          <w:color w:val="000000"/>
        </w:rPr>
        <w:t>но на које се, у погледу уласка у Републику Србију, непосредно примењују одредбе потврђеног међународног уговора</w:t>
      </w:r>
      <w:r>
        <w:rPr>
          <w:rFonts w:ascii="Calibri"/>
          <w:b/>
          <w:color w:val="000000"/>
          <w:vertAlign w:val="superscript"/>
        </w:rPr>
        <w:t>**</w:t>
      </w:r>
      <w:r>
        <w:rPr>
          <w:b/>
          <w:color w:val="000000"/>
        </w:rPr>
        <w:t>;</w:t>
      </w:r>
      <w:r>
        <w:rPr>
          <w:rFonts w:ascii="Calibri"/>
          <w:b/>
          <w:color w:val="000000"/>
          <w:vertAlign w:val="superscript"/>
        </w:rPr>
        <w:t>*</w:t>
      </w:r>
    </w:p>
    <w:p w:rsidR="009578E8" w:rsidRDefault="00966186">
      <w:pPr>
        <w:spacing w:after="150"/>
      </w:pPr>
      <w:r>
        <w:rPr>
          <w:b/>
          <w:color w:val="000000"/>
        </w:rPr>
        <w:t>7) акредитоване чланове особља страних дипломатско-конзуларних представништава и канцеларија међународних организација, као и чланове њихов</w:t>
      </w:r>
      <w:r>
        <w:rPr>
          <w:b/>
          <w:color w:val="000000"/>
        </w:rPr>
        <w:t>их породица који су носиоци посебних личних карата, односно идентификационих докумената издатих од стране Министарства спoљних послова и Генералног секретаријата Владе;</w:t>
      </w:r>
      <w:r>
        <w:rPr>
          <w:rFonts w:ascii="Calibri"/>
          <w:b/>
          <w:color w:val="000000"/>
          <w:vertAlign w:val="superscript"/>
        </w:rPr>
        <w:t>*</w:t>
      </w:r>
    </w:p>
    <w:p w:rsidR="009578E8" w:rsidRDefault="00966186">
      <w:pPr>
        <w:spacing w:after="150"/>
      </w:pPr>
      <w:r>
        <w:rPr>
          <w:b/>
          <w:color w:val="000000"/>
        </w:rPr>
        <w:t>8) стране држављане који имају одобрен привремени боравак или стално настањење у Репуб</w:t>
      </w:r>
      <w:r>
        <w:rPr>
          <w:b/>
          <w:color w:val="000000"/>
        </w:rPr>
        <w:t>лици Србији.</w:t>
      </w:r>
      <w:r>
        <w:rPr>
          <w:rFonts w:ascii="Calibri"/>
          <w:b/>
          <w:color w:val="000000"/>
          <w:vertAlign w:val="superscript"/>
        </w:rPr>
        <w:t>*</w:t>
      </w:r>
    </w:p>
    <w:p w:rsidR="009578E8" w:rsidRDefault="00966186">
      <w:pPr>
        <w:spacing w:after="150"/>
      </w:pPr>
      <w:r>
        <w:rPr>
          <w:color w:val="000000"/>
        </w:rPr>
        <w:t>*Службени гласник РС, број 30/2020</w:t>
      </w:r>
    </w:p>
    <w:p w:rsidR="009578E8" w:rsidRDefault="00966186">
      <w:pPr>
        <w:spacing w:after="150"/>
      </w:pPr>
      <w:r>
        <w:rPr>
          <w:color w:val="000000"/>
        </w:rPr>
        <w:t>**Службени гласник РС, број 35/2020</w:t>
      </w:r>
    </w:p>
    <w:p w:rsidR="009578E8" w:rsidRDefault="00966186">
      <w:pPr>
        <w:spacing w:after="150"/>
      </w:pPr>
      <w:r>
        <w:rPr>
          <w:b/>
          <w:color w:val="000000"/>
        </w:rPr>
        <w:t>4а</w:t>
      </w:r>
      <w:r>
        <w:rPr>
          <w:rFonts w:ascii="Calibri"/>
          <w:b/>
          <w:color w:val="000000"/>
          <w:vertAlign w:val="superscript"/>
        </w:rPr>
        <w:t>*</w:t>
      </w:r>
      <w:r>
        <w:rPr>
          <w:color w:val="000000"/>
        </w:rPr>
        <w:t xml:space="preserve"> </w:t>
      </w:r>
      <w:r>
        <w:rPr>
          <w:b/>
          <w:color w:val="000000"/>
        </w:rPr>
        <w:t>Држављанима</w:t>
      </w:r>
      <w:r>
        <w:rPr>
          <w:rFonts w:ascii="Calibri"/>
          <w:b/>
          <w:color w:val="000000"/>
          <w:vertAlign w:val="superscript"/>
        </w:rPr>
        <w:t>***</w:t>
      </w:r>
      <w:r>
        <w:rPr>
          <w:color w:val="000000"/>
        </w:rPr>
        <w:t xml:space="preserve"> </w:t>
      </w:r>
      <w:r>
        <w:rPr>
          <w:b/>
          <w:color w:val="000000"/>
        </w:rPr>
        <w:t>Републике Србије и</w:t>
      </w:r>
      <w:r>
        <w:rPr>
          <w:rFonts w:ascii="Calibri"/>
          <w:b/>
          <w:color w:val="000000"/>
          <w:vertAlign w:val="superscript"/>
        </w:rPr>
        <w:t>*</w:t>
      </w:r>
      <w:r>
        <w:rPr>
          <w:color w:val="000000"/>
        </w:rPr>
        <w:t xml:space="preserve"> </w:t>
      </w:r>
      <w:r>
        <w:rPr>
          <w:b/>
          <w:color w:val="000000"/>
        </w:rPr>
        <w:t>страним држављанима</w:t>
      </w:r>
      <w:r>
        <w:rPr>
          <w:rFonts w:ascii="Calibri"/>
          <w:b/>
          <w:color w:val="000000"/>
          <w:vertAlign w:val="superscript"/>
        </w:rPr>
        <w:t>***</w:t>
      </w:r>
      <w:r>
        <w:rPr>
          <w:color w:val="000000"/>
        </w:rPr>
        <w:t xml:space="preserve"> </w:t>
      </w:r>
      <w:r>
        <w:rPr>
          <w:b/>
          <w:color w:val="000000"/>
        </w:rPr>
        <w:t xml:space="preserve">који имају одобрен привремени боравак или стално настањење у Републици Србији, а који у Републику Србију </w:t>
      </w:r>
      <w:r>
        <w:rPr>
          <w:b/>
          <w:color w:val="000000"/>
        </w:rPr>
        <w:t>долазе из држава, односно подручја са интензивном трансмисијом болести COVID-19, односно жаришта епидемије, и то из: Швајцарске Конфедерације, Републике Италије, Исламске Републике Иран, Румуније, Краљевине Шпаније, Савезне Републике Немачке, Француске Реп</w:t>
      </w:r>
      <w:r>
        <w:rPr>
          <w:b/>
          <w:color w:val="000000"/>
        </w:rPr>
        <w:t xml:space="preserve">ублике, </w:t>
      </w:r>
      <w:r>
        <w:rPr>
          <w:b/>
          <w:color w:val="000000"/>
        </w:rPr>
        <w:lastRenderedPageBreak/>
        <w:t>Републике Аустрије, Републике Словеније и Републике Грчке ‒</w:t>
      </w:r>
      <w:r>
        <w:rPr>
          <w:rFonts w:ascii="Calibri"/>
          <w:b/>
          <w:color w:val="000000"/>
          <w:vertAlign w:val="superscript"/>
        </w:rPr>
        <w:t>*</w:t>
      </w:r>
      <w:r>
        <w:rPr>
          <w:color w:val="000000"/>
        </w:rPr>
        <w:t xml:space="preserve"> </w:t>
      </w:r>
      <w:r>
        <w:rPr>
          <w:b/>
          <w:color w:val="000000"/>
        </w:rPr>
        <w:t>одређује се мера карантина и, ради спречавања појаве, ширења и сузбијања заразне болести COVID-19, упућују се на спровођење те мере у трајању од 28 дана – у објекат војне установе „Морови</w:t>
      </w:r>
      <w:r>
        <w:rPr>
          <w:b/>
          <w:color w:val="000000"/>
        </w:rPr>
        <w:t>ћ”, Шид и Миратовачко поље</w:t>
      </w:r>
      <w:r>
        <w:rPr>
          <w:rFonts w:ascii="Calibri"/>
          <w:b/>
          <w:color w:val="000000"/>
          <w:vertAlign w:val="superscript"/>
        </w:rPr>
        <w:t>***</w:t>
      </w:r>
      <w:r>
        <w:rPr>
          <w:b/>
          <w:color w:val="000000"/>
        </w:rPr>
        <w:t>.</w:t>
      </w:r>
      <w:r>
        <w:rPr>
          <w:rFonts w:ascii="Calibri"/>
          <w:b/>
          <w:color w:val="000000"/>
          <w:vertAlign w:val="superscript"/>
        </w:rPr>
        <w:t>*</w:t>
      </w:r>
    </w:p>
    <w:p w:rsidR="009578E8" w:rsidRDefault="00966186">
      <w:pPr>
        <w:spacing w:after="150"/>
      </w:pPr>
      <w:r>
        <w:rPr>
          <w:b/>
          <w:color w:val="000000"/>
        </w:rPr>
        <w:t>Држављанима Републике Србије и страним држављанима који имају одобрен привремени боравак или стално настањење у Републици Србији, а који у Републику Србију долазе из држава које нису наведене у ставу 1. ове тачке, као и лици</w:t>
      </w:r>
      <w:r>
        <w:rPr>
          <w:b/>
          <w:color w:val="000000"/>
        </w:rPr>
        <w:t>ма из тачке 4. став 2. подтачка 8) ове одлуке ‒ без обзира одакле долазе, одређује се мера стављања под здравствени надзор на акутно респираторно обољење изазвано новим Корона вирусом SARS-CoV-2 у трајању од</w:t>
      </w:r>
      <w:r>
        <w:rPr>
          <w:rFonts w:ascii="Calibri"/>
          <w:b/>
          <w:color w:val="000000"/>
          <w:vertAlign w:val="superscript"/>
        </w:rPr>
        <w:t>*</w:t>
      </w:r>
      <w:r>
        <w:rPr>
          <w:color w:val="000000"/>
        </w:rPr>
        <w:t xml:space="preserve"> </w:t>
      </w:r>
      <w:r>
        <w:rPr>
          <w:b/>
          <w:color w:val="000000"/>
        </w:rPr>
        <w:t>28</w:t>
      </w:r>
      <w:r>
        <w:rPr>
          <w:rFonts w:ascii="Calibri"/>
          <w:b/>
          <w:color w:val="000000"/>
          <w:vertAlign w:val="superscript"/>
        </w:rPr>
        <w:t>****</w:t>
      </w:r>
      <w:r>
        <w:rPr>
          <w:color w:val="000000"/>
        </w:rPr>
        <w:t xml:space="preserve"> </w:t>
      </w:r>
      <w:r>
        <w:rPr>
          <w:b/>
          <w:color w:val="000000"/>
        </w:rPr>
        <w:t>дана (изолација у кућним условима).</w:t>
      </w:r>
      <w:r>
        <w:rPr>
          <w:rFonts w:ascii="Calibri"/>
          <w:b/>
          <w:color w:val="000000"/>
          <w:vertAlign w:val="superscript"/>
        </w:rPr>
        <w:t>*</w:t>
      </w:r>
    </w:p>
    <w:p w:rsidR="009578E8" w:rsidRDefault="00966186">
      <w:pPr>
        <w:spacing w:after="150"/>
      </w:pPr>
      <w:r>
        <w:rPr>
          <w:b/>
          <w:color w:val="000000"/>
        </w:rPr>
        <w:t>Мер</w:t>
      </w:r>
      <w:r>
        <w:rPr>
          <w:b/>
          <w:color w:val="000000"/>
        </w:rPr>
        <w:t>е из ст. 1. и 2. ове тачке не примењују се на домаће држављане и стране држављане који имају одобрен привремени боравак или стално настањење у Републици Србији, који су чланови посаде теретних моторних возила, теретних бродова, возопратно особље железнички</w:t>
      </w:r>
      <w:r>
        <w:rPr>
          <w:b/>
          <w:color w:val="000000"/>
        </w:rPr>
        <w:t>х возила, посаде и кабинско особље ваздухоплова, којима се обавља међународни превоз у друмском, желeзничком, водном и ваздушном саобраћају.</w:t>
      </w:r>
      <w:r>
        <w:rPr>
          <w:rFonts w:ascii="Calibri"/>
          <w:b/>
          <w:color w:val="000000"/>
          <w:vertAlign w:val="superscript"/>
        </w:rPr>
        <w:t>*</w:t>
      </w:r>
    </w:p>
    <w:p w:rsidR="009578E8" w:rsidRDefault="00966186">
      <w:pPr>
        <w:spacing w:after="150"/>
      </w:pPr>
      <w:r>
        <w:rPr>
          <w:b/>
          <w:color w:val="000000"/>
        </w:rPr>
        <w:t xml:space="preserve">Бродовима који плове на унутрашњим водним путевима Републике Србије, без обзира да ли су у транзиту или </w:t>
      </w:r>
      <w:r>
        <w:rPr>
          <w:b/>
          <w:color w:val="000000"/>
        </w:rPr>
        <w:t xml:space="preserve">упловљавају, односно испловљавају из домаће луке или пристаништа, није дозвољена замена чланова посаде који су страни држављани, док је замена чланова посаде који су домаћи држављани дозвољена уз упућивање члана посаде који напушта брод на спровођење мера </w:t>
      </w:r>
      <w:r>
        <w:rPr>
          <w:b/>
          <w:color w:val="000000"/>
        </w:rPr>
        <w:t>карантина у трајању од 28 дана – у објекат војне установе „Моровић”, Шид и Миратовачко поље.</w:t>
      </w:r>
      <w:r>
        <w:rPr>
          <w:rFonts w:ascii="Calibri"/>
          <w:b/>
          <w:color w:val="000000"/>
          <w:vertAlign w:val="superscript"/>
        </w:rPr>
        <w:t>****</w:t>
      </w:r>
    </w:p>
    <w:p w:rsidR="009578E8" w:rsidRDefault="00966186">
      <w:pPr>
        <w:spacing w:after="150"/>
      </w:pPr>
      <w:r>
        <w:rPr>
          <w:b/>
          <w:color w:val="000000"/>
        </w:rPr>
        <w:t>Мере из ст. 1. и 2. ове тачке примењују се у поступку интегрисаног управљања границом тако што орган надлежан за инспекцијски надзор у области здравственог и с</w:t>
      </w:r>
      <w:r>
        <w:rPr>
          <w:b/>
          <w:color w:val="000000"/>
        </w:rPr>
        <w:t>анитарног надзора меру упућивања у</w:t>
      </w:r>
      <w:r>
        <w:rPr>
          <w:rFonts w:ascii="Calibri"/>
          <w:b/>
          <w:color w:val="000000"/>
          <w:vertAlign w:val="superscript"/>
        </w:rPr>
        <w:t>**</w:t>
      </w:r>
      <w:r>
        <w:rPr>
          <w:color w:val="000000"/>
        </w:rPr>
        <w:t xml:space="preserve"> </w:t>
      </w:r>
      <w:r>
        <w:rPr>
          <w:b/>
          <w:color w:val="000000"/>
        </w:rPr>
        <w:t>карантин</w:t>
      </w:r>
      <w:r>
        <w:rPr>
          <w:rFonts w:ascii="Calibri"/>
          <w:b/>
          <w:color w:val="000000"/>
          <w:vertAlign w:val="superscript"/>
        </w:rPr>
        <w:t>***</w:t>
      </w:r>
      <w:r>
        <w:rPr>
          <w:color w:val="000000"/>
        </w:rPr>
        <w:t xml:space="preserve"> </w:t>
      </w:r>
      <w:r>
        <w:rPr>
          <w:b/>
          <w:color w:val="000000"/>
        </w:rPr>
        <w:t>и меру стављања под здравствени надзор, због испуњености услова утврђених законом којим се уређује општи управни поступак, налаже тако што доноси усмено решење, које саопштава лицу коме се мера изриче – уз п</w:t>
      </w:r>
      <w:r>
        <w:rPr>
          <w:b/>
          <w:color w:val="000000"/>
        </w:rPr>
        <w:t>оуку о правном средству.</w:t>
      </w:r>
      <w:r>
        <w:rPr>
          <w:rFonts w:ascii="Calibri"/>
          <w:b/>
          <w:color w:val="000000"/>
          <w:vertAlign w:val="superscript"/>
        </w:rPr>
        <w:t>**</w:t>
      </w:r>
    </w:p>
    <w:p w:rsidR="009578E8" w:rsidRDefault="00966186">
      <w:pPr>
        <w:spacing w:after="150"/>
      </w:pPr>
      <w:r>
        <w:rPr>
          <w:b/>
          <w:color w:val="000000"/>
        </w:rPr>
        <w:t>Ако лице коме је издато усмено решење из става 4. овог члана захтева да му се изради и достави писано решење – такво решење, за лица из става 1. ове тачке израђује и доставља орган надлежан за инспекцијски надзор у области здравс</w:t>
      </w:r>
      <w:r>
        <w:rPr>
          <w:b/>
          <w:color w:val="000000"/>
        </w:rPr>
        <w:t>твеног и санитарног надзора, а за лица из става 2. овог члана, сагласно уредби којом се прописују мере за време ванредног стања, са наредбом о примени мере израђује и доставља Министарство унутрашњих послова.</w:t>
      </w:r>
      <w:r>
        <w:rPr>
          <w:rFonts w:ascii="Calibri"/>
          <w:b/>
          <w:color w:val="000000"/>
          <w:vertAlign w:val="superscript"/>
        </w:rPr>
        <w:t>**</w:t>
      </w:r>
    </w:p>
    <w:p w:rsidR="009578E8" w:rsidRDefault="00966186">
      <w:pPr>
        <w:spacing w:after="150"/>
      </w:pPr>
      <w:r>
        <w:rPr>
          <w:color w:val="000000"/>
        </w:rPr>
        <w:lastRenderedPageBreak/>
        <w:t>*Службени гласник РС, број 32/2020</w:t>
      </w:r>
    </w:p>
    <w:p w:rsidR="009578E8" w:rsidRDefault="00966186">
      <w:pPr>
        <w:spacing w:after="150"/>
      </w:pPr>
      <w:r>
        <w:rPr>
          <w:color w:val="000000"/>
        </w:rPr>
        <w:t>**Службени</w:t>
      </w:r>
      <w:r>
        <w:rPr>
          <w:color w:val="000000"/>
        </w:rPr>
        <w:t xml:space="preserve"> гласник РС, број 35/2020</w:t>
      </w:r>
    </w:p>
    <w:p w:rsidR="009578E8" w:rsidRDefault="00966186">
      <w:pPr>
        <w:spacing w:after="150"/>
      </w:pPr>
      <w:r>
        <w:rPr>
          <w:color w:val="000000"/>
        </w:rPr>
        <w:t>***Службени гласник РС, број 37/2020</w:t>
      </w:r>
    </w:p>
    <w:p w:rsidR="009578E8" w:rsidRDefault="00966186">
      <w:pPr>
        <w:spacing w:after="150"/>
      </w:pPr>
      <w:r>
        <w:rPr>
          <w:color w:val="000000"/>
        </w:rPr>
        <w:t>****Службени гласник РС, број 39/2020</w:t>
      </w:r>
    </w:p>
    <w:p w:rsidR="009578E8" w:rsidRDefault="00966186">
      <w:pPr>
        <w:spacing w:after="150"/>
      </w:pPr>
      <w:r>
        <w:rPr>
          <w:b/>
          <w:color w:val="000000"/>
        </w:rPr>
        <w:t>4б На стране држављане који, на основу позива, односно одобрења надлежног органа Републике Србије, долазе у Републику Србију ради пружања хуманитарне помоћ</w:t>
      </w:r>
      <w:r>
        <w:rPr>
          <w:b/>
          <w:color w:val="000000"/>
        </w:rPr>
        <w:t>и не примењују се мере из тач. 4. и 4а ове одлуке.</w:t>
      </w:r>
      <w:r>
        <w:rPr>
          <w:rFonts w:ascii="Calibri"/>
          <w:b/>
          <w:color w:val="000000"/>
          <w:vertAlign w:val="superscript"/>
        </w:rPr>
        <w:t>*</w:t>
      </w:r>
    </w:p>
    <w:p w:rsidR="009578E8" w:rsidRDefault="00966186">
      <w:pPr>
        <w:spacing w:after="150"/>
      </w:pPr>
      <w:r>
        <w:rPr>
          <w:color w:val="000000"/>
        </w:rPr>
        <w:t>*Службени гласник РС, број 38/2020</w:t>
      </w:r>
    </w:p>
    <w:p w:rsidR="009578E8" w:rsidRDefault="00966186">
      <w:pPr>
        <w:spacing w:after="150"/>
      </w:pPr>
      <w:r>
        <w:rPr>
          <w:color w:val="000000"/>
        </w:rPr>
        <w:t>5. Ова одлука ступа на снагу даном објављивања у „Службеном гласнику Републике Србије”.</w:t>
      </w:r>
    </w:p>
    <w:p w:rsidR="009578E8" w:rsidRDefault="00966186">
      <w:pPr>
        <w:spacing w:after="150"/>
        <w:jc w:val="right"/>
      </w:pPr>
      <w:r>
        <w:rPr>
          <w:color w:val="000000"/>
        </w:rPr>
        <w:t>05 број 53-2281/2020</w:t>
      </w:r>
    </w:p>
    <w:p w:rsidR="009578E8" w:rsidRDefault="00966186">
      <w:pPr>
        <w:spacing w:after="150"/>
        <w:jc w:val="right"/>
      </w:pPr>
      <w:r>
        <w:rPr>
          <w:color w:val="000000"/>
        </w:rPr>
        <w:t>У Београду, 10. марта 2020. године</w:t>
      </w:r>
    </w:p>
    <w:p w:rsidR="009578E8" w:rsidRDefault="00966186">
      <w:pPr>
        <w:spacing w:after="150"/>
        <w:jc w:val="right"/>
      </w:pPr>
      <w:r>
        <w:rPr>
          <w:b/>
          <w:color w:val="000000"/>
        </w:rPr>
        <w:t>Влада</w:t>
      </w:r>
    </w:p>
    <w:p w:rsidR="009578E8" w:rsidRDefault="00966186">
      <w:pPr>
        <w:spacing w:after="150"/>
        <w:jc w:val="right"/>
      </w:pPr>
      <w:r>
        <w:rPr>
          <w:color w:val="000000"/>
        </w:rPr>
        <w:t>Председник,</w:t>
      </w:r>
    </w:p>
    <w:p w:rsidR="009578E8" w:rsidRDefault="00966186">
      <w:pPr>
        <w:spacing w:after="150"/>
        <w:jc w:val="right"/>
      </w:pPr>
      <w:r>
        <w:rPr>
          <w:b/>
          <w:color w:val="000000"/>
        </w:rPr>
        <w:t>Ана Брн</w:t>
      </w:r>
      <w:r>
        <w:rPr>
          <w:b/>
          <w:color w:val="000000"/>
        </w:rPr>
        <w:t>абић,</w:t>
      </w:r>
      <w:r>
        <w:rPr>
          <w:color w:val="000000"/>
        </w:rPr>
        <w:t xml:space="preserve"> с.р.</w:t>
      </w:r>
    </w:p>
    <w:p w:rsidR="009578E8" w:rsidRDefault="00966186">
      <w:pPr>
        <w:spacing w:after="120"/>
        <w:jc w:val="center"/>
      </w:pPr>
      <w:r>
        <w:rPr>
          <w:b/>
          <w:color w:val="000000"/>
        </w:rPr>
        <w:t>ОДРЕДБЕ КОЈЕ НИСУ УНЕТЕ У „ПРЕЧИШЋЕН ТЕКСТ“ ОДЛУКЕ</w:t>
      </w:r>
    </w:p>
    <w:p w:rsidR="009578E8" w:rsidRDefault="00966186">
      <w:pPr>
        <w:spacing w:after="120"/>
        <w:jc w:val="center"/>
      </w:pPr>
      <w:r>
        <w:rPr>
          <w:color w:val="000000"/>
        </w:rPr>
        <w:t>   </w:t>
      </w:r>
    </w:p>
    <w:p w:rsidR="009578E8" w:rsidRDefault="00966186">
      <w:pPr>
        <w:spacing w:after="120"/>
        <w:jc w:val="center"/>
      </w:pPr>
      <w:r>
        <w:rPr>
          <w:i/>
          <w:color w:val="000000"/>
        </w:rPr>
        <w:t>Одлука о измени Одлуке о проглашењу болести COVID-19 изазване вирусом SARS-CoV-2 заразном болешћу: „Службени гласник РС“, број 24/2020-3</w:t>
      </w:r>
    </w:p>
    <w:p w:rsidR="009578E8" w:rsidRDefault="00966186">
      <w:pPr>
        <w:spacing w:after="150"/>
      </w:pPr>
      <w:r>
        <w:rPr>
          <w:b/>
          <w:color w:val="000000"/>
        </w:rPr>
        <w:t>2. Ова одлука ступа на снагу даном објављивања у „Слу</w:t>
      </w:r>
      <w:r>
        <w:rPr>
          <w:b/>
          <w:color w:val="000000"/>
        </w:rPr>
        <w:t>жбеном гласнику Републике Србије”.</w:t>
      </w:r>
    </w:p>
    <w:p w:rsidR="009578E8" w:rsidRDefault="00966186">
      <w:pPr>
        <w:spacing w:after="120"/>
        <w:jc w:val="center"/>
      </w:pPr>
      <w:r>
        <w:rPr>
          <w:i/>
          <w:color w:val="000000"/>
        </w:rPr>
        <w:t>Одлука о измени Одлуке о проглашењу болести COVID-19 изазване вирусом SARS-CoV-2 заразном болешћу: „Службени гласник РС“, број 27/2020-13</w:t>
      </w:r>
    </w:p>
    <w:p w:rsidR="009578E8" w:rsidRDefault="00966186">
      <w:pPr>
        <w:spacing w:after="150"/>
      </w:pPr>
      <w:r>
        <w:rPr>
          <w:b/>
          <w:color w:val="000000"/>
        </w:rPr>
        <w:t>2. Ова одлука ступа на снагу даном објављивања у „Службеном гласнику Републике Срби</w:t>
      </w:r>
      <w:r>
        <w:rPr>
          <w:b/>
          <w:color w:val="000000"/>
        </w:rPr>
        <w:t>је”.</w:t>
      </w:r>
    </w:p>
    <w:p w:rsidR="009578E8" w:rsidRDefault="00966186">
      <w:pPr>
        <w:spacing w:after="120"/>
        <w:jc w:val="center"/>
      </w:pPr>
      <w:r>
        <w:rPr>
          <w:i/>
          <w:color w:val="000000"/>
        </w:rPr>
        <w:t>Одлука о измени и допуни Одлуке о проглашењу болести COVID-19 изазване вирусом SARS-CoV-2 заразном болешћу: „Службени гласник РС“, број 28/2020-3</w:t>
      </w:r>
    </w:p>
    <w:p w:rsidR="009578E8" w:rsidRDefault="00966186">
      <w:pPr>
        <w:spacing w:after="150"/>
      </w:pPr>
      <w:r>
        <w:rPr>
          <w:b/>
          <w:color w:val="000000"/>
        </w:rPr>
        <w:t>3. Ова одлука ступа на снагу даном објављивања у „Службеном гласнику Републике Србије”.</w:t>
      </w:r>
    </w:p>
    <w:p w:rsidR="009578E8" w:rsidRDefault="00966186">
      <w:pPr>
        <w:spacing w:after="120"/>
        <w:jc w:val="center"/>
      </w:pPr>
      <w:r>
        <w:rPr>
          <w:i/>
          <w:color w:val="000000"/>
        </w:rPr>
        <w:t>Одлука о изменама</w:t>
      </w:r>
      <w:r>
        <w:rPr>
          <w:i/>
          <w:color w:val="000000"/>
        </w:rPr>
        <w:t xml:space="preserve"> Одлуке о проглашењу болести COVID-19 изазване вирусом SARS-CoV-2 заразном болешћу: „Службени гласник РС“, број 30/2020-3</w:t>
      </w:r>
    </w:p>
    <w:p w:rsidR="009578E8" w:rsidRDefault="00966186">
      <w:pPr>
        <w:spacing w:after="150"/>
      </w:pPr>
      <w:r>
        <w:rPr>
          <w:b/>
          <w:color w:val="000000"/>
        </w:rPr>
        <w:lastRenderedPageBreak/>
        <w:t>3. Ова одлука ступа на снагу даном објављивања у „Службеном гласнику Републике Србије”.</w:t>
      </w:r>
    </w:p>
    <w:p w:rsidR="009578E8" w:rsidRDefault="00966186">
      <w:pPr>
        <w:spacing w:after="120"/>
        <w:jc w:val="center"/>
      </w:pPr>
      <w:r>
        <w:rPr>
          <w:i/>
          <w:color w:val="000000"/>
        </w:rPr>
        <w:t xml:space="preserve">Одлука о измени Одлуке о проглашењу болести </w:t>
      </w:r>
      <w:r>
        <w:rPr>
          <w:i/>
          <w:color w:val="000000"/>
        </w:rPr>
        <w:t>COVID-19 изазване вирусом SARS-CoV-2 заразном болешћу: „Службени гласник РС“, број 32/2020-3</w:t>
      </w:r>
    </w:p>
    <w:p w:rsidR="009578E8" w:rsidRDefault="00966186">
      <w:pPr>
        <w:spacing w:after="150"/>
      </w:pPr>
      <w:r>
        <w:rPr>
          <w:b/>
          <w:color w:val="000000"/>
        </w:rPr>
        <w:t>2. Доносиоци појединачних аката којима су домаћим држављанима или страним држављанима који имају одобрен привремени боравак или стално настањење у Републици Србији</w:t>
      </w:r>
      <w:r>
        <w:rPr>
          <w:b/>
          <w:color w:val="000000"/>
        </w:rPr>
        <w:t>, као члановима посада теретних моторних возила, теретних бродова, возопратном особљу железничких возила, посада и кабинског особља ваздухоплова, којима се обавља међународни превоз у друмском, желeзничком, водном и ваздушном саобраћају, пре ступања на сна</w:t>
      </w:r>
      <w:r>
        <w:rPr>
          <w:b/>
          <w:color w:val="000000"/>
        </w:rPr>
        <w:t>гу ове одлуке изречене мере заштите које се, у складу са овом одлуком, не примењују на та лица ‒ обуставиће донете акте од даљег извршења.</w:t>
      </w:r>
    </w:p>
    <w:p w:rsidR="009578E8" w:rsidRDefault="00966186">
      <w:pPr>
        <w:spacing w:after="150"/>
      </w:pPr>
      <w:r>
        <w:rPr>
          <w:b/>
          <w:color w:val="000000"/>
        </w:rPr>
        <w:t>3. Ова одлука ступа на снагу даном објављивања у „Службеном гласнику Републике Србије”.</w:t>
      </w:r>
    </w:p>
    <w:p w:rsidR="009578E8" w:rsidRDefault="00966186">
      <w:pPr>
        <w:spacing w:after="120"/>
        <w:jc w:val="center"/>
      </w:pPr>
      <w:r>
        <w:rPr>
          <w:i/>
          <w:color w:val="000000"/>
        </w:rPr>
        <w:t xml:space="preserve">Одлука о допунама Одлуке о </w:t>
      </w:r>
      <w:r>
        <w:rPr>
          <w:i/>
          <w:color w:val="000000"/>
        </w:rPr>
        <w:t>проглашењу болести COVID-19 изазване вирусом SARS-CoV-2 заразном болешћу: „Службени гласник РС“, број 35/2020-18</w:t>
      </w:r>
    </w:p>
    <w:p w:rsidR="009578E8" w:rsidRDefault="00966186">
      <w:pPr>
        <w:spacing w:after="150"/>
      </w:pPr>
      <w:r>
        <w:rPr>
          <w:b/>
          <w:color w:val="000000"/>
        </w:rPr>
        <w:t>3. Ова одлука ступа на снагу даном објављивања у „Службеном гласнику Републике Србије”.</w:t>
      </w:r>
    </w:p>
    <w:p w:rsidR="009578E8" w:rsidRDefault="00966186">
      <w:pPr>
        <w:spacing w:after="120"/>
        <w:jc w:val="center"/>
      </w:pPr>
      <w:r>
        <w:rPr>
          <w:i/>
          <w:color w:val="000000"/>
        </w:rPr>
        <w:t xml:space="preserve">Одлука о допунама Одлуке о проглашењу болести COVID-19 </w:t>
      </w:r>
      <w:r>
        <w:rPr>
          <w:i/>
          <w:color w:val="000000"/>
        </w:rPr>
        <w:t>изазване вирусом SARS-CoV-2 заразном болешћу: „Службени гласник РС“, број 37/2020-3</w:t>
      </w:r>
    </w:p>
    <w:p w:rsidR="009578E8" w:rsidRDefault="00966186">
      <w:pPr>
        <w:spacing w:after="150"/>
      </w:pPr>
      <w:r>
        <w:rPr>
          <w:b/>
          <w:color w:val="000000"/>
        </w:rPr>
        <w:t>2. Лица која су до дана ступања на снагу ове одлуке упућена у изолацију остају у изолацији до истека утврђеног трајања изолације, односно упућују се у карантин.</w:t>
      </w:r>
    </w:p>
    <w:p w:rsidR="009578E8" w:rsidRDefault="00966186">
      <w:pPr>
        <w:spacing w:after="150"/>
      </w:pPr>
      <w:r>
        <w:rPr>
          <w:b/>
          <w:color w:val="000000"/>
        </w:rPr>
        <w:t>3. Ова одлу</w:t>
      </w:r>
      <w:r>
        <w:rPr>
          <w:b/>
          <w:color w:val="000000"/>
        </w:rPr>
        <w:t>ка ступа на снагу даном објављивања у „Службеном гласнику Републике Србије”.</w:t>
      </w:r>
    </w:p>
    <w:p w:rsidR="009578E8" w:rsidRDefault="00966186">
      <w:pPr>
        <w:spacing w:after="120"/>
        <w:jc w:val="center"/>
      </w:pPr>
      <w:r>
        <w:rPr>
          <w:i/>
          <w:color w:val="000000"/>
        </w:rPr>
        <w:t>Одлука о допуни Одлуке о проглашењу болести COVID-19 изазване вирусом SARS-CoV-2 заразном болешћу: „Службени гласник РС“, број 38/2020-17</w:t>
      </w:r>
    </w:p>
    <w:p w:rsidR="009578E8" w:rsidRDefault="00966186">
      <w:pPr>
        <w:spacing w:after="150"/>
      </w:pPr>
      <w:r>
        <w:rPr>
          <w:b/>
          <w:color w:val="000000"/>
        </w:rPr>
        <w:t>2. Ова одлука ступа на снагу даном објављ</w:t>
      </w:r>
      <w:r>
        <w:rPr>
          <w:b/>
          <w:color w:val="000000"/>
        </w:rPr>
        <w:t>ивања у „Службеном гласнику Републике Србије”.</w:t>
      </w:r>
    </w:p>
    <w:sectPr w:rsidR="009578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E8"/>
    <w:rsid w:val="009578E8"/>
    <w:rsid w:val="0096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A8E9C-EA44-44B2-A680-4855D789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Jovanka Atanacković</dc:creator>
  <cp:lastModifiedBy>Jovanka Atanacković</cp:lastModifiedBy>
  <cp:revision>2</cp:revision>
  <dcterms:created xsi:type="dcterms:W3CDTF">2020-03-23T12:01:00Z</dcterms:created>
  <dcterms:modified xsi:type="dcterms:W3CDTF">2020-03-23T12:01:00Z</dcterms:modified>
</cp:coreProperties>
</file>