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F458A1" w:rsidTr="00F458A1">
        <w:trPr>
          <w:trHeight w:val="293"/>
        </w:trPr>
        <w:tc>
          <w:tcPr>
            <w:tcW w:w="4928" w:type="dxa"/>
            <w:vAlign w:val="center"/>
            <w:hideMark/>
          </w:tcPr>
          <w:p w:rsidR="00F458A1" w:rsidRDefault="00F458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8A1" w:rsidTr="00F458A1">
        <w:trPr>
          <w:trHeight w:val="293"/>
        </w:trPr>
        <w:tc>
          <w:tcPr>
            <w:tcW w:w="4928" w:type="dxa"/>
            <w:vAlign w:val="center"/>
            <w:hideMark/>
          </w:tcPr>
          <w:p w:rsidR="00F458A1" w:rsidRDefault="00F458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F458A1" w:rsidTr="00F458A1">
        <w:trPr>
          <w:trHeight w:val="293"/>
        </w:trPr>
        <w:tc>
          <w:tcPr>
            <w:tcW w:w="4928" w:type="dxa"/>
            <w:vAlign w:val="center"/>
            <w:hideMark/>
          </w:tcPr>
          <w:p w:rsidR="00F458A1" w:rsidRDefault="00F458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F458A1" w:rsidTr="00F458A1">
        <w:trPr>
          <w:trHeight w:val="293"/>
        </w:trPr>
        <w:tc>
          <w:tcPr>
            <w:tcW w:w="4928" w:type="dxa"/>
            <w:vAlign w:val="center"/>
            <w:hideMark/>
          </w:tcPr>
          <w:p w:rsidR="00F458A1" w:rsidRDefault="00F458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F458A1" w:rsidTr="00F458A1">
        <w:trPr>
          <w:trHeight w:val="293"/>
        </w:trPr>
        <w:tc>
          <w:tcPr>
            <w:tcW w:w="4928" w:type="dxa"/>
            <w:vAlign w:val="center"/>
            <w:hideMark/>
          </w:tcPr>
          <w:p w:rsidR="00F458A1" w:rsidRDefault="00F458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: 16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.04.2021.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године</w:t>
            </w:r>
            <w:proofErr w:type="spellEnd"/>
          </w:p>
        </w:tc>
      </w:tr>
      <w:tr w:rsidR="00F458A1" w:rsidTr="00F458A1">
        <w:trPr>
          <w:trHeight w:val="293"/>
        </w:trPr>
        <w:tc>
          <w:tcPr>
            <w:tcW w:w="4928" w:type="dxa"/>
            <w:vAlign w:val="center"/>
            <w:hideMark/>
          </w:tcPr>
          <w:p w:rsidR="00F458A1" w:rsidRDefault="00F458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F458A1" w:rsidRDefault="00F458A1" w:rsidP="00F458A1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Default="00F458A1" w:rsidP="00F458A1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Default="00F458A1" w:rsidP="00F458A1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Default="00F458A1" w:rsidP="00F458A1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Default="00F458A1" w:rsidP="00F458A1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Default="00F458A1" w:rsidP="00F458A1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Default="00F458A1" w:rsidP="00F458A1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F458A1" w:rsidRPr="00F458A1" w:rsidRDefault="00F458A1" w:rsidP="00F458A1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val="ru-RU" w:eastAsia="ar-SA"/>
        </w:rPr>
        <w:t xml:space="preserve">       ПРЕДМЕТ: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eastAsia="ar-SA"/>
        </w:rPr>
        <w:t>Појашњење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val="sr-Cyrl-CS" w:eastAsia="ar-SA"/>
        </w:rPr>
        <w:t xml:space="preserve">у вези са Јавним позивом </w:t>
      </w:r>
      <w:r w:rsidRPr="00F458A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за избор стручног надзора над извођењем радова на реализацији пројекта изградње инфраструктурног коридора ауто-пута Е-761, деоница Појате-Прељина („Моравски коридорˮ)</w:t>
      </w:r>
      <w:r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val="sr-Cyrl-CS" w:eastAsia="ar-SA"/>
        </w:rPr>
        <w:t xml:space="preserve"> </w:t>
      </w:r>
    </w:p>
    <w:p w:rsidR="00F458A1" w:rsidRDefault="00F458A1" w:rsidP="00F458A1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Mинистарства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Pr="00F458A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за избор стручног надзора над извођењем радова на реализацији пројекта изградње инфраструктурног коридора ауто-пута Е-761, деоница Појате-Прељина („Моравски коридорˮ)</w:t>
      </w: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  <w:t>.</w:t>
      </w:r>
    </w:p>
    <w:p w:rsidR="00F458A1" w:rsidRDefault="00F458A1" w:rsidP="00F458A1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  <w:t>У складу са Јавним позивом</w:t>
      </w:r>
      <w:bookmarkStart w:id="0" w:name="_GoBack"/>
      <w:bookmarkEnd w:id="0"/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, објављујемо следећи одговоре на питања:</w:t>
      </w:r>
    </w:p>
    <w:p w:rsidR="00F458A1" w:rsidRPr="00F458A1" w:rsidRDefault="00F458A1" w:rsidP="00F458A1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58A1" w:rsidRDefault="00F458A1" w:rsidP="00F458A1">
      <w:pPr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Питање број 1.</w:t>
      </w:r>
    </w:p>
    <w:p w:rsidR="00F458A1" w:rsidRPr="003175B3" w:rsidRDefault="00F458A1">
      <w:pPr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F458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расположива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енглеском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A1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F458A1">
        <w:rPr>
          <w:rFonts w:ascii="Times New Roman" w:hAnsi="Times New Roman" w:cs="Times New Roman"/>
          <w:sz w:val="24"/>
          <w:szCs w:val="24"/>
        </w:rPr>
        <w:t>?</w:t>
      </w:r>
    </w:p>
    <w:p w:rsidR="00F458A1" w:rsidRDefault="00F458A1" w:rsidP="00F458A1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Одговор </w:t>
      </w:r>
    </w:p>
    <w:p w:rsidR="00F458A1" w:rsidRDefault="00F458A1" w:rsidP="00F458A1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58A1" w:rsidRDefault="00F458A1" w:rsidP="00F458A1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Јавни позив неће бити објављен на енгеском језику.</w:t>
      </w:r>
    </w:p>
    <w:p w:rsidR="00F458A1" w:rsidRDefault="00F458A1" w:rsidP="00F458A1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6E19" w:rsidRDefault="00526E19"/>
    <w:sectPr w:rsidR="00526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A1"/>
    <w:rsid w:val="000074DF"/>
    <w:rsid w:val="0002204F"/>
    <w:rsid w:val="00070C7B"/>
    <w:rsid w:val="00085C5C"/>
    <w:rsid w:val="000B0395"/>
    <w:rsid w:val="000F7775"/>
    <w:rsid w:val="001373D0"/>
    <w:rsid w:val="001534D0"/>
    <w:rsid w:val="00180905"/>
    <w:rsid w:val="001D1D74"/>
    <w:rsid w:val="001F5079"/>
    <w:rsid w:val="002372F5"/>
    <w:rsid w:val="00292BBE"/>
    <w:rsid w:val="003774F1"/>
    <w:rsid w:val="003820B3"/>
    <w:rsid w:val="003D1FE3"/>
    <w:rsid w:val="0040765F"/>
    <w:rsid w:val="004169D3"/>
    <w:rsid w:val="00426D14"/>
    <w:rsid w:val="00476F9F"/>
    <w:rsid w:val="004F317E"/>
    <w:rsid w:val="00500703"/>
    <w:rsid w:val="00526E19"/>
    <w:rsid w:val="0053578F"/>
    <w:rsid w:val="005441DB"/>
    <w:rsid w:val="00561995"/>
    <w:rsid w:val="0059111B"/>
    <w:rsid w:val="005E5C19"/>
    <w:rsid w:val="005F39DD"/>
    <w:rsid w:val="006B375E"/>
    <w:rsid w:val="006D45B6"/>
    <w:rsid w:val="00707E7C"/>
    <w:rsid w:val="00722A5D"/>
    <w:rsid w:val="00742E1F"/>
    <w:rsid w:val="00792B5E"/>
    <w:rsid w:val="0084769E"/>
    <w:rsid w:val="008859FB"/>
    <w:rsid w:val="00887D63"/>
    <w:rsid w:val="008B489E"/>
    <w:rsid w:val="008C23D2"/>
    <w:rsid w:val="008D3CA1"/>
    <w:rsid w:val="009659E4"/>
    <w:rsid w:val="009C2AF2"/>
    <w:rsid w:val="009D06A9"/>
    <w:rsid w:val="009D1DCF"/>
    <w:rsid w:val="009E7A26"/>
    <w:rsid w:val="009F7268"/>
    <w:rsid w:val="00A12939"/>
    <w:rsid w:val="00A410E7"/>
    <w:rsid w:val="00A540E9"/>
    <w:rsid w:val="00A664FB"/>
    <w:rsid w:val="00AA1D69"/>
    <w:rsid w:val="00AD63BF"/>
    <w:rsid w:val="00AF4C3C"/>
    <w:rsid w:val="00BA0069"/>
    <w:rsid w:val="00BA4DB5"/>
    <w:rsid w:val="00C10D00"/>
    <w:rsid w:val="00C25503"/>
    <w:rsid w:val="00C77E43"/>
    <w:rsid w:val="00CA6B4D"/>
    <w:rsid w:val="00CC5E20"/>
    <w:rsid w:val="00D539D0"/>
    <w:rsid w:val="00DA1135"/>
    <w:rsid w:val="00DB5825"/>
    <w:rsid w:val="00DB642B"/>
    <w:rsid w:val="00DD70A2"/>
    <w:rsid w:val="00DE2393"/>
    <w:rsid w:val="00E15E72"/>
    <w:rsid w:val="00E72BB9"/>
    <w:rsid w:val="00E92084"/>
    <w:rsid w:val="00EA1C72"/>
    <w:rsid w:val="00ED0756"/>
    <w:rsid w:val="00ED787B"/>
    <w:rsid w:val="00F04750"/>
    <w:rsid w:val="00F458A1"/>
    <w:rsid w:val="00F507DF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7C14"/>
  <w15:chartTrackingRefBased/>
  <w15:docId w15:val="{FFED9106-8086-4171-8972-CD00C3A3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458A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58A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dcterms:created xsi:type="dcterms:W3CDTF">2021-04-16T06:09:00Z</dcterms:created>
  <dcterms:modified xsi:type="dcterms:W3CDTF">2021-04-16T06:14:00Z</dcterms:modified>
</cp:coreProperties>
</file>