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1E0" w:firstRow="1" w:lastRow="1" w:firstColumn="1" w:lastColumn="1" w:noHBand="0" w:noVBand="0"/>
      </w:tblPr>
      <w:tblGrid>
        <w:gridCol w:w="4395"/>
      </w:tblGrid>
      <w:tr w:rsidR="001417B0" w:rsidRPr="009D7D0B" w:rsidTr="00207460">
        <w:trPr>
          <w:trHeight w:val="1423"/>
        </w:trPr>
        <w:tc>
          <w:tcPr>
            <w:tcW w:w="4395" w:type="dxa"/>
          </w:tcPr>
          <w:p w:rsidR="001417B0" w:rsidRPr="009D7D0B" w:rsidRDefault="001417B0" w:rsidP="00207460">
            <w:pPr>
              <w:jc w:val="center"/>
              <w:rPr>
                <w:rFonts w:cs="Arial"/>
                <w:sz w:val="20"/>
                <w:szCs w:val="20"/>
              </w:rPr>
            </w:pPr>
            <w:r w:rsidRPr="00326CCE">
              <w:rPr>
                <w:rFonts w:cs="Arial"/>
                <w:b/>
                <w:noProof/>
                <w:sz w:val="20"/>
                <w:szCs w:val="20"/>
                <w:lang w:eastAsia="en-US"/>
              </w:rPr>
              <w:drawing>
                <wp:inline distT="0" distB="0" distL="0" distR="0">
                  <wp:extent cx="449580" cy="800100"/>
                  <wp:effectExtent l="0" t="0" r="0" b="0"/>
                  <wp:docPr id="1" name="Picture 1" descr="Grb%20Srbije%20NOVi%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20Srbije%20NOVi%20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 cy="800100"/>
                          </a:xfrm>
                          <a:prstGeom prst="rect">
                            <a:avLst/>
                          </a:prstGeom>
                          <a:noFill/>
                          <a:ln>
                            <a:noFill/>
                          </a:ln>
                        </pic:spPr>
                      </pic:pic>
                    </a:graphicData>
                  </a:graphic>
                </wp:inline>
              </w:drawing>
            </w:r>
          </w:p>
        </w:tc>
      </w:tr>
      <w:tr w:rsidR="001417B0" w:rsidRPr="006C5BB7" w:rsidTr="00207460">
        <w:trPr>
          <w:trHeight w:val="303"/>
        </w:trPr>
        <w:tc>
          <w:tcPr>
            <w:tcW w:w="4395" w:type="dxa"/>
          </w:tcPr>
          <w:p w:rsidR="001417B0" w:rsidRPr="006C5BB7" w:rsidRDefault="001417B0" w:rsidP="00207460">
            <w:pPr>
              <w:jc w:val="center"/>
              <w:rPr>
                <w:b/>
              </w:rPr>
            </w:pPr>
            <w:r w:rsidRPr="006C5BB7">
              <w:rPr>
                <w:b/>
              </w:rPr>
              <w:t>РЕПУБ</w:t>
            </w:r>
            <w:r w:rsidRPr="006C5BB7">
              <w:rPr>
                <w:b/>
                <w:lang w:val="sr-Cyrl-CS"/>
              </w:rPr>
              <w:t>ЛИ</w:t>
            </w:r>
            <w:r w:rsidRPr="006C5BB7">
              <w:rPr>
                <w:b/>
              </w:rPr>
              <w:t>КА СРБ</w:t>
            </w:r>
            <w:r w:rsidRPr="006C5BB7">
              <w:rPr>
                <w:b/>
                <w:lang w:val="sr-Cyrl-CS"/>
              </w:rPr>
              <w:t>И</w:t>
            </w:r>
            <w:r w:rsidRPr="006C5BB7">
              <w:rPr>
                <w:b/>
              </w:rPr>
              <w:t>ЈА</w:t>
            </w:r>
          </w:p>
        </w:tc>
      </w:tr>
      <w:tr w:rsidR="001417B0" w:rsidRPr="006C5BB7" w:rsidTr="00207460">
        <w:trPr>
          <w:trHeight w:val="252"/>
        </w:trPr>
        <w:tc>
          <w:tcPr>
            <w:tcW w:w="4395" w:type="dxa"/>
          </w:tcPr>
          <w:p w:rsidR="001417B0" w:rsidRPr="006C5BB7" w:rsidRDefault="001417B0" w:rsidP="00207460">
            <w:pPr>
              <w:jc w:val="center"/>
              <w:rPr>
                <w:b/>
              </w:rPr>
            </w:pPr>
            <w:r w:rsidRPr="006C5BB7">
              <w:rPr>
                <w:b/>
                <w:lang w:val="ru-RU"/>
              </w:rPr>
              <w:t>М</w:t>
            </w:r>
            <w:r w:rsidRPr="006C5BB7">
              <w:rPr>
                <w:b/>
                <w:lang w:val="sr-Cyrl-CS"/>
              </w:rPr>
              <w:t>И</w:t>
            </w:r>
            <w:r w:rsidRPr="006C5BB7">
              <w:rPr>
                <w:b/>
                <w:lang w:val="ru-RU"/>
              </w:rPr>
              <w:t>Н</w:t>
            </w:r>
            <w:r w:rsidRPr="006C5BB7">
              <w:rPr>
                <w:b/>
                <w:lang w:val="sr-Cyrl-CS"/>
              </w:rPr>
              <w:t>И</w:t>
            </w:r>
            <w:r w:rsidRPr="006C5BB7">
              <w:rPr>
                <w:b/>
                <w:lang w:val="ru-RU"/>
              </w:rPr>
              <w:t>СТАРСТВО ГРАЂЕВИНАРСТВА, САОБРАЋАЈА И ИНФРАСТРУКТУРЕ</w:t>
            </w:r>
            <w:r w:rsidRPr="006C5BB7">
              <w:rPr>
                <w:b/>
              </w:rPr>
              <w:t xml:space="preserve"> </w:t>
            </w:r>
          </w:p>
        </w:tc>
      </w:tr>
      <w:tr w:rsidR="001417B0" w:rsidRPr="002F3541" w:rsidTr="00207460">
        <w:trPr>
          <w:trHeight w:val="224"/>
        </w:trPr>
        <w:tc>
          <w:tcPr>
            <w:tcW w:w="4395" w:type="dxa"/>
          </w:tcPr>
          <w:p w:rsidR="001417B0" w:rsidRPr="002F3541" w:rsidRDefault="001417B0" w:rsidP="00584018">
            <w:pPr>
              <w:jc w:val="center"/>
            </w:pPr>
            <w:r w:rsidRPr="002F3541">
              <w:rPr>
                <w:lang w:val="sr-Cyrl-CS"/>
              </w:rPr>
              <w:t>Б</w:t>
            </w:r>
            <w:r w:rsidRPr="002F3541">
              <w:t>рој:</w:t>
            </w:r>
            <w:r w:rsidR="00510983">
              <w:t xml:space="preserve"> 404-02-147/9</w:t>
            </w:r>
            <w:r w:rsidR="00584018" w:rsidRPr="002F3541">
              <w:t>/2018-02</w:t>
            </w:r>
          </w:p>
        </w:tc>
      </w:tr>
      <w:tr w:rsidR="001417B0" w:rsidRPr="002F3541" w:rsidTr="00207460">
        <w:trPr>
          <w:trHeight w:val="224"/>
        </w:trPr>
        <w:tc>
          <w:tcPr>
            <w:tcW w:w="4395" w:type="dxa"/>
          </w:tcPr>
          <w:p w:rsidR="001417B0" w:rsidRPr="002F3541" w:rsidRDefault="001417B0" w:rsidP="00785D28">
            <w:pPr>
              <w:jc w:val="center"/>
            </w:pPr>
            <w:r w:rsidRPr="002F3541">
              <w:t xml:space="preserve">Датум: </w:t>
            </w:r>
            <w:r w:rsidR="00785D28">
              <w:t>27</w:t>
            </w:r>
            <w:r>
              <w:t xml:space="preserve"> октобар </w:t>
            </w:r>
            <w:r w:rsidRPr="002F3541">
              <w:t>2018. год.</w:t>
            </w:r>
          </w:p>
        </w:tc>
      </w:tr>
      <w:tr w:rsidR="001417B0" w:rsidRPr="002F3541" w:rsidTr="00207460">
        <w:trPr>
          <w:trHeight w:val="224"/>
        </w:trPr>
        <w:tc>
          <w:tcPr>
            <w:tcW w:w="4395" w:type="dxa"/>
          </w:tcPr>
          <w:p w:rsidR="001417B0" w:rsidRPr="002F3541" w:rsidRDefault="001417B0" w:rsidP="00207460">
            <w:pPr>
              <w:jc w:val="center"/>
            </w:pPr>
            <w:r w:rsidRPr="002F3541">
              <w:t>Немањина 22-26</w:t>
            </w:r>
          </w:p>
        </w:tc>
      </w:tr>
      <w:tr w:rsidR="001417B0" w:rsidRPr="002F3541" w:rsidTr="00207460">
        <w:trPr>
          <w:trHeight w:val="239"/>
        </w:trPr>
        <w:tc>
          <w:tcPr>
            <w:tcW w:w="4395" w:type="dxa"/>
          </w:tcPr>
          <w:p w:rsidR="001417B0" w:rsidRPr="002F3541" w:rsidRDefault="001417B0" w:rsidP="00207460">
            <w:pPr>
              <w:jc w:val="center"/>
            </w:pPr>
            <w:r w:rsidRPr="002F3541">
              <w:t>Б  е  о  г  р  а  д</w:t>
            </w:r>
          </w:p>
        </w:tc>
      </w:tr>
    </w:tbl>
    <w:p w:rsidR="001417B0" w:rsidRDefault="001417B0" w:rsidP="001417B0">
      <w:pPr>
        <w:jc w:val="both"/>
        <w:rPr>
          <w:b/>
          <w:lang w:val="sr-Cyrl-CS"/>
        </w:rPr>
      </w:pPr>
    </w:p>
    <w:p w:rsidR="001417B0" w:rsidRPr="00326CCE" w:rsidRDefault="001417B0" w:rsidP="001417B0">
      <w:pPr>
        <w:jc w:val="both"/>
        <w:rPr>
          <w:b/>
          <w:lang w:val="sr-Cyrl-CS"/>
        </w:rPr>
      </w:pPr>
      <w:r w:rsidRPr="00326CCE">
        <w:rPr>
          <w:b/>
          <w:lang w:val="sr-Cyrl-CS"/>
        </w:rPr>
        <w:t xml:space="preserve">Предмет: </w:t>
      </w:r>
      <w:r w:rsidRPr="00EE6E8F">
        <w:rPr>
          <w:b/>
          <w:lang w:val="sr-Cyrl-CS"/>
        </w:rPr>
        <w:t>Измена конкурсне документације</w:t>
      </w:r>
      <w:r w:rsidRPr="00326CCE">
        <w:rPr>
          <w:b/>
          <w:lang w:val="sr-Cyrl-CS"/>
        </w:rPr>
        <w:t xml:space="preserve"> у поступку јавне набавке,  ЈН </w:t>
      </w:r>
      <w:r>
        <w:rPr>
          <w:b/>
          <w:lang w:val="sr-Cyrl-CS"/>
        </w:rPr>
        <w:t>4</w:t>
      </w:r>
      <w:r w:rsidR="007C0E65">
        <w:rPr>
          <w:b/>
          <w:lang w:val="sr-Latn-RS"/>
        </w:rPr>
        <w:t>6</w:t>
      </w:r>
      <w:r w:rsidRPr="00326CCE">
        <w:rPr>
          <w:b/>
          <w:lang w:val="sr-Cyrl-CS"/>
        </w:rPr>
        <w:t>/18</w:t>
      </w:r>
      <w:r w:rsidRPr="00B76572">
        <w:rPr>
          <w:b/>
          <w:lang w:val="sr-Cyrl-CS"/>
        </w:rPr>
        <w:t xml:space="preserve">  </w:t>
      </w:r>
    </w:p>
    <w:p w:rsidR="001417B0" w:rsidRPr="007D120B" w:rsidRDefault="001417B0" w:rsidP="001417B0">
      <w:pPr>
        <w:jc w:val="both"/>
        <w:rPr>
          <w:lang w:val="sr-Cyrl-CS"/>
        </w:rPr>
      </w:pPr>
    </w:p>
    <w:p w:rsidR="001417B0" w:rsidRPr="00657229" w:rsidRDefault="001417B0" w:rsidP="001417B0">
      <w:pPr>
        <w:jc w:val="both"/>
        <w:rPr>
          <w:bCs/>
          <w:lang w:val="sr-Cyrl-RS"/>
        </w:rPr>
      </w:pPr>
      <w:r w:rsidRPr="00326CCE">
        <w:rPr>
          <w:lang w:val="sr-Cyrl-CS"/>
        </w:rPr>
        <w:t xml:space="preserve">На основу члана </w:t>
      </w:r>
      <w:r w:rsidRPr="00B76572">
        <w:rPr>
          <w:lang w:val="sr-Cyrl-CS"/>
        </w:rPr>
        <w:t>63</w:t>
      </w:r>
      <w:r w:rsidRPr="00326CCE">
        <w:rPr>
          <w:lang w:val="sr-Cyrl-CS"/>
        </w:rPr>
        <w:t xml:space="preserve">. став 1. Закона о јавним набавкама („Службени гласник РС“ број 124/2012,14/15 и </w:t>
      </w:r>
      <w:r w:rsidRPr="00B76572">
        <w:rPr>
          <w:lang w:val="sr-Cyrl-CS"/>
        </w:rPr>
        <w:t>68/15</w:t>
      </w:r>
      <w:r w:rsidRPr="00326CCE">
        <w:rPr>
          <w:lang w:val="sr-Cyrl-CS"/>
        </w:rPr>
        <w:t>)</w:t>
      </w:r>
      <w:r w:rsidR="00B76572" w:rsidRPr="00EE6E8F">
        <w:rPr>
          <w:lang w:val="sr-Cyrl-CS"/>
        </w:rPr>
        <w:t>,</w:t>
      </w:r>
      <w:r>
        <w:rPr>
          <w:lang w:val="sr-Cyrl-CS"/>
        </w:rPr>
        <w:t xml:space="preserve"> </w:t>
      </w:r>
      <w:r w:rsidRPr="00326CCE">
        <w:rPr>
          <w:lang w:val="sr-Cyrl-CS"/>
        </w:rPr>
        <w:t>у о</w:t>
      </w:r>
      <w:r>
        <w:rPr>
          <w:lang w:val="sr-Cyrl-CS"/>
        </w:rPr>
        <w:t>твореном поступку јавне набавке радова</w:t>
      </w:r>
      <w:r w:rsidRPr="003F2A7C">
        <w:rPr>
          <w:lang w:val="sr-Cyrl-CS"/>
        </w:rPr>
        <w:t xml:space="preserve"> -</w:t>
      </w:r>
      <w:r w:rsidR="002C31FA">
        <w:rPr>
          <w:lang w:val="sr-Cyrl-CS"/>
        </w:rPr>
        <w:t xml:space="preserve"> </w:t>
      </w:r>
      <w:r w:rsidR="002C31FA" w:rsidRPr="00B76572">
        <w:rPr>
          <w:color w:val="000000" w:themeColor="text1"/>
          <w:lang w:val="sr-Cyrl-CS"/>
        </w:rPr>
        <w:t xml:space="preserve">Извођење радова на грађењу </w:t>
      </w:r>
      <w:r w:rsidR="00657229">
        <w:rPr>
          <w:color w:val="000000" w:themeColor="text1"/>
          <w:lang w:val="sr-Cyrl-CS"/>
        </w:rPr>
        <w:t>четири породична вишестамбена објкта ( објекат 1., објекат 2., објекат 3.1 и објекат 3,2) на Кат. Парцелама број</w:t>
      </w:r>
      <w:r w:rsidR="002C31FA" w:rsidRPr="00B76572">
        <w:rPr>
          <w:color w:val="000000" w:themeColor="text1"/>
          <w:lang w:val="sr-Cyrl-CS"/>
        </w:rPr>
        <w:t xml:space="preserve">. </w:t>
      </w:r>
      <w:r w:rsidR="00657229">
        <w:rPr>
          <w:color w:val="000000" w:themeColor="text1"/>
          <w:lang w:val="sr-Cyrl-CS"/>
        </w:rPr>
        <w:t>11891/1, 11891/6 и 12938 КО Врање</w:t>
      </w:r>
      <w:r w:rsidR="00B76572" w:rsidRPr="00EE6E8F">
        <w:rPr>
          <w:color w:val="000000" w:themeColor="text1"/>
          <w:lang w:val="sr-Cyrl-CS"/>
        </w:rPr>
        <w:t>,</w:t>
      </w:r>
      <w:r w:rsidR="002C31FA">
        <w:rPr>
          <w:color w:val="000000" w:themeColor="text1"/>
          <w:lang w:val="sr-Cyrl-CS"/>
        </w:rPr>
        <w:t xml:space="preserve"> ЈН 4</w:t>
      </w:r>
      <w:r w:rsidR="00657229">
        <w:rPr>
          <w:color w:val="000000" w:themeColor="text1"/>
          <w:lang w:val="sr-Cyrl-CS"/>
        </w:rPr>
        <w:t>6</w:t>
      </w:r>
      <w:r w:rsidR="002C31FA">
        <w:rPr>
          <w:color w:val="000000" w:themeColor="text1"/>
          <w:lang w:val="sr-Cyrl-CS"/>
        </w:rPr>
        <w:t>/18</w:t>
      </w:r>
      <w:r w:rsidRPr="00326CCE">
        <w:rPr>
          <w:lang w:val="sr-Cyrl-CS"/>
        </w:rPr>
        <w:t>, Комисија за</w:t>
      </w:r>
      <w:r w:rsidRPr="00EE6E8F">
        <w:rPr>
          <w:lang w:val="sr-Cyrl-CS"/>
        </w:rPr>
        <w:t xml:space="preserve"> спровођење поступка </w:t>
      </w:r>
      <w:r>
        <w:rPr>
          <w:lang w:val="sr-Cyrl-CS"/>
        </w:rPr>
        <w:t>јавне набавке</w:t>
      </w:r>
      <w:r w:rsidRPr="00326CCE">
        <w:rPr>
          <w:lang w:val="sr-Cyrl-CS"/>
        </w:rPr>
        <w:t xml:space="preserve"> врши следеће измене:</w:t>
      </w:r>
      <w:r w:rsidRPr="00EE6E8F">
        <w:rPr>
          <w:lang w:val="sr-Cyrl-CS"/>
        </w:rPr>
        <w:t xml:space="preserve">   </w:t>
      </w:r>
    </w:p>
    <w:p w:rsidR="00785D28" w:rsidRDefault="00785D28" w:rsidP="004A1157">
      <w:pPr>
        <w:spacing w:line="240" w:lineRule="auto"/>
        <w:jc w:val="both"/>
        <w:rPr>
          <w:lang w:val="sr-Cyrl-RS"/>
        </w:rPr>
      </w:pPr>
    </w:p>
    <w:p w:rsidR="005926BF" w:rsidRDefault="005926BF" w:rsidP="005926BF">
      <w:pPr>
        <w:pStyle w:val="ListParagraph"/>
        <w:numPr>
          <w:ilvl w:val="0"/>
          <w:numId w:val="36"/>
        </w:numPr>
        <w:spacing w:line="240" w:lineRule="auto"/>
        <w:ind w:left="644"/>
        <w:jc w:val="both"/>
        <w:rPr>
          <w:kern w:val="2"/>
          <w:lang w:val="sr-Cyrl-CS"/>
        </w:rPr>
      </w:pPr>
      <w:r>
        <w:rPr>
          <w:lang w:val="sr-Cyrl-CS"/>
        </w:rPr>
        <w:t xml:space="preserve">На страни 2, 9, 29 и 43 конкурсне документације </w:t>
      </w:r>
      <w:r>
        <w:rPr>
          <w:color w:val="auto"/>
          <w:lang w:val="sr-Cyrl-RS"/>
        </w:rPr>
        <w:t>м</w:t>
      </w:r>
      <w:r>
        <w:rPr>
          <w:lang w:val="sr-Cyrl-CS"/>
        </w:rPr>
        <w:t xml:space="preserve">ења се </w:t>
      </w:r>
      <w:r>
        <w:rPr>
          <w:color w:val="000000" w:themeColor="text1"/>
          <w:lang w:val="ru-RU"/>
        </w:rPr>
        <w:t xml:space="preserve">образац </w:t>
      </w:r>
      <w:r>
        <w:rPr>
          <w:color w:val="000000" w:themeColor="text1"/>
          <w:lang w:val="sr-Cyrl-CS"/>
        </w:rPr>
        <w:t xml:space="preserve">Изјаве о кључном особљу </w:t>
      </w:r>
      <w:r>
        <w:rPr>
          <w:lang w:val="sr-Cyrl-CS"/>
        </w:rPr>
        <w:t>тако да сада гласи:</w:t>
      </w:r>
    </w:p>
    <w:p w:rsidR="005926BF" w:rsidRDefault="005926BF" w:rsidP="005926BF">
      <w:pPr>
        <w:pStyle w:val="ListParagraph"/>
        <w:numPr>
          <w:ilvl w:val="0"/>
          <w:numId w:val="37"/>
        </w:numPr>
        <w:ind w:left="1418"/>
        <w:jc w:val="both"/>
        <w:rPr>
          <w:color w:val="auto"/>
          <w:lang w:val="ru-RU"/>
        </w:rPr>
      </w:pPr>
      <w:r>
        <w:rPr>
          <w:color w:val="000000" w:themeColor="text1"/>
          <w:lang w:val="ru-RU"/>
        </w:rPr>
        <w:t xml:space="preserve">да образац </w:t>
      </w:r>
      <w:r>
        <w:rPr>
          <w:color w:val="000000" w:themeColor="text1"/>
          <w:lang w:val="sr-Cyrl-CS"/>
        </w:rPr>
        <w:t xml:space="preserve">Изјаве о </w:t>
      </w:r>
      <w:r>
        <w:rPr>
          <w:color w:val="000000" w:themeColor="text1"/>
          <w:lang w:val="ru-RU"/>
        </w:rPr>
        <w:t xml:space="preserve">расположивости </w:t>
      </w:r>
      <w:r>
        <w:rPr>
          <w:color w:val="000000" w:themeColor="text1"/>
          <w:lang w:val="sr-Cyrl-CS"/>
        </w:rPr>
        <w:t xml:space="preserve">кључног особља које ће бити одговорно за извршење уговора и квалитет изведених радова </w:t>
      </w:r>
      <w:r>
        <w:rPr>
          <w:color w:val="000000" w:themeColor="text1"/>
          <w:lang w:val="ru-RU"/>
        </w:rPr>
        <w:t xml:space="preserve">попуни, овери и потпише од стране овлашћеног лица </w:t>
      </w:r>
      <w:r>
        <w:rPr>
          <w:color w:val="000000" w:themeColor="text1"/>
          <w:lang w:val="sr-Cyrl-CS"/>
        </w:rPr>
        <w:t xml:space="preserve">(поглавље </w:t>
      </w:r>
      <w:r>
        <w:rPr>
          <w:color w:val="000000" w:themeColor="text1"/>
        </w:rPr>
        <w:t>VIII</w:t>
      </w:r>
      <w:r>
        <w:rPr>
          <w:color w:val="000000" w:themeColor="text1"/>
          <w:lang w:val="sr-Cyrl-CS"/>
        </w:rPr>
        <w:t xml:space="preserve"> </w:t>
      </w:r>
      <w:r>
        <w:rPr>
          <w:color w:val="000000" w:themeColor="text1"/>
          <w:lang w:val="ru-RU"/>
        </w:rPr>
        <w:t>конкурсне документације)</w:t>
      </w:r>
      <w:r>
        <w:rPr>
          <w:color w:val="000000" w:themeColor="text1"/>
          <w:lang w:val="sr-Cyrl-CS"/>
        </w:rPr>
        <w:t>.</w:t>
      </w:r>
    </w:p>
    <w:p w:rsidR="005926BF" w:rsidRDefault="005926BF" w:rsidP="005926BF">
      <w:pPr>
        <w:pStyle w:val="ListParagraph"/>
        <w:ind w:left="1418"/>
        <w:jc w:val="both"/>
        <w:rPr>
          <w:color w:val="auto"/>
          <w:lang w:val="ru-RU"/>
        </w:rPr>
      </w:pPr>
    </w:p>
    <w:p w:rsidR="005926BF" w:rsidRDefault="005926BF" w:rsidP="005926BF">
      <w:pPr>
        <w:pStyle w:val="ListParagraph"/>
        <w:numPr>
          <w:ilvl w:val="0"/>
          <w:numId w:val="36"/>
        </w:numPr>
        <w:spacing w:line="240" w:lineRule="auto"/>
        <w:ind w:left="644"/>
        <w:jc w:val="both"/>
        <w:rPr>
          <w:lang w:val="sr-Cyrl-CS"/>
        </w:rPr>
      </w:pPr>
      <w:r>
        <w:rPr>
          <w:lang w:val="sr-Cyrl-CS"/>
        </w:rPr>
        <w:t xml:space="preserve">На страни </w:t>
      </w:r>
      <w:r>
        <w:t>9</w:t>
      </w:r>
      <w:r>
        <w:rPr>
          <w:lang w:val="sr-Cyrl-CS"/>
        </w:rPr>
        <w:t xml:space="preserve"> и 40 конкурсне документације,</w:t>
      </w:r>
      <w:r>
        <w:rPr>
          <w:color w:val="auto"/>
        </w:rPr>
        <w:t xml:space="preserve"> СИСТЕМ МЕРА ЗАШТИТЕ ОД ПОЖАРА, </w:t>
      </w:r>
      <w:r>
        <w:rPr>
          <w:lang w:val="sr-Cyrl-CS"/>
        </w:rPr>
        <w:t>мења се тако да сада гласи:</w:t>
      </w:r>
    </w:p>
    <w:p w:rsidR="005926BF" w:rsidRDefault="005926BF" w:rsidP="005926BF">
      <w:pPr>
        <w:pStyle w:val="ListParagraph"/>
        <w:numPr>
          <w:ilvl w:val="0"/>
          <w:numId w:val="38"/>
        </w:numPr>
        <w:tabs>
          <w:tab w:val="left" w:pos="709"/>
        </w:tabs>
        <w:suppressAutoHyphens w:val="0"/>
        <w:spacing w:line="240" w:lineRule="auto"/>
        <w:jc w:val="both"/>
        <w:rPr>
          <w:b/>
          <w:lang w:val="sr-Cyrl-CS"/>
        </w:rPr>
      </w:pPr>
      <w:r>
        <w:rPr>
          <w:lang w:val="sr-Cyrl-CS"/>
        </w:rPr>
        <w:t xml:space="preserve">да има важеће Решење да може да се бави израдом главног пројекта заштите од пожара, издато од стране Министарства унутрашњих послова- Сектора за ванредне ситуације   </w:t>
      </w:r>
    </w:p>
    <w:p w:rsidR="005926BF" w:rsidRDefault="005926BF" w:rsidP="005926BF">
      <w:pPr>
        <w:pStyle w:val="ListParagraph"/>
        <w:tabs>
          <w:tab w:val="left" w:pos="709"/>
        </w:tabs>
        <w:suppressAutoHyphens w:val="0"/>
        <w:spacing w:line="240" w:lineRule="auto"/>
        <w:ind w:left="1440"/>
        <w:jc w:val="both"/>
        <w:rPr>
          <w:b/>
          <w:lang w:val="sr-Cyrl-CS"/>
        </w:rPr>
      </w:pPr>
    </w:p>
    <w:p w:rsidR="005926BF" w:rsidRDefault="005926BF" w:rsidP="005926BF">
      <w:pPr>
        <w:pStyle w:val="ListParagraph"/>
        <w:numPr>
          <w:ilvl w:val="0"/>
          <w:numId w:val="36"/>
        </w:numPr>
        <w:tabs>
          <w:tab w:val="left" w:pos="709"/>
        </w:tabs>
        <w:suppressAutoHyphens w:val="0"/>
        <w:spacing w:line="240" w:lineRule="auto"/>
        <w:ind w:left="644"/>
        <w:jc w:val="both"/>
        <w:rPr>
          <w:b/>
          <w:lang w:val="sr-Cyrl-CS"/>
        </w:rPr>
      </w:pPr>
      <w:r>
        <w:rPr>
          <w:lang w:val="sr-Cyrl-CS"/>
        </w:rPr>
        <w:t xml:space="preserve">На страни </w:t>
      </w:r>
      <w:r>
        <w:rPr>
          <w:lang w:val="sr-Cyrl-RS"/>
        </w:rPr>
        <w:t xml:space="preserve">11 </w:t>
      </w:r>
      <w:r>
        <w:rPr>
          <w:lang w:val="sr-Cyrl-CS"/>
        </w:rPr>
        <w:t>конкурсне документације, брише се „дужан је да поседује тражени доказ о испуњености обавезног услова из члана 75 став 1. тачка 5 ЗЈН.</w:t>
      </w:r>
    </w:p>
    <w:p w:rsidR="00ED1A59" w:rsidRDefault="005926BF" w:rsidP="00ED1A59">
      <w:pPr>
        <w:pStyle w:val="ListParagraph"/>
        <w:tabs>
          <w:tab w:val="left" w:pos="709"/>
        </w:tabs>
        <w:suppressAutoHyphens w:val="0"/>
        <w:spacing w:line="240" w:lineRule="auto"/>
        <w:ind w:left="644"/>
        <w:jc w:val="both"/>
        <w:rPr>
          <w:lang w:val="sr-Cyrl-CS"/>
        </w:rPr>
      </w:pPr>
      <w:r>
        <w:rPr>
          <w:lang w:val="sr-Cyrl-CS"/>
        </w:rPr>
        <w:t xml:space="preserve">На страни </w:t>
      </w:r>
      <w:r>
        <w:rPr>
          <w:lang w:val="sr-Cyrl-RS"/>
        </w:rPr>
        <w:t xml:space="preserve">11 </w:t>
      </w:r>
      <w:r>
        <w:rPr>
          <w:lang w:val="sr-Cyrl-CS"/>
        </w:rPr>
        <w:t>конкурсне документације, тачка 4.3 брише се став 3, у делу који се односи на подизвођача.</w:t>
      </w:r>
    </w:p>
    <w:p w:rsidR="00ED1A59" w:rsidRDefault="005926BF" w:rsidP="00ED1A59">
      <w:pPr>
        <w:pStyle w:val="ListParagraph"/>
        <w:tabs>
          <w:tab w:val="left" w:pos="709"/>
        </w:tabs>
        <w:suppressAutoHyphens w:val="0"/>
        <w:spacing w:line="240" w:lineRule="auto"/>
        <w:ind w:left="644"/>
        <w:jc w:val="both"/>
        <w:rPr>
          <w:lang w:val="sr-Cyrl-CS"/>
        </w:rPr>
      </w:pPr>
      <w:r w:rsidRPr="00ED1A59">
        <w:rPr>
          <w:lang w:val="sr-Cyrl-CS"/>
        </w:rPr>
        <w:t xml:space="preserve">На страни </w:t>
      </w:r>
      <w:r w:rsidRPr="00ED1A59">
        <w:rPr>
          <w:lang w:val="sr-Cyrl-RS"/>
        </w:rPr>
        <w:t xml:space="preserve">11 </w:t>
      </w:r>
      <w:r w:rsidRPr="00ED1A59">
        <w:rPr>
          <w:lang w:val="sr-Cyrl-CS"/>
        </w:rPr>
        <w:t>конкурсне документације, тачка 4.4 подтачка 1 брише се.</w:t>
      </w:r>
    </w:p>
    <w:p w:rsidR="005926BF" w:rsidRPr="00ED1A59" w:rsidRDefault="005926BF" w:rsidP="00ED1A59">
      <w:pPr>
        <w:pStyle w:val="ListParagraph"/>
        <w:tabs>
          <w:tab w:val="left" w:pos="709"/>
        </w:tabs>
        <w:suppressAutoHyphens w:val="0"/>
        <w:spacing w:line="240" w:lineRule="auto"/>
        <w:ind w:left="644"/>
        <w:jc w:val="both"/>
        <w:rPr>
          <w:b/>
          <w:lang w:val="sr-Cyrl-CS"/>
        </w:rPr>
      </w:pPr>
      <w:r w:rsidRPr="00ED1A59">
        <w:rPr>
          <w:lang w:val="sr-Cyrl-CS"/>
        </w:rPr>
        <w:t>На страни 12 конкурсне документације, тачка 4.4. подтачка 4 брише се.</w:t>
      </w:r>
    </w:p>
    <w:p w:rsidR="005926BF" w:rsidRDefault="005926BF" w:rsidP="005926BF">
      <w:pPr>
        <w:pStyle w:val="ListParagraph"/>
        <w:tabs>
          <w:tab w:val="left" w:pos="709"/>
        </w:tabs>
        <w:suppressAutoHyphens w:val="0"/>
        <w:spacing w:line="240" w:lineRule="auto"/>
        <w:ind w:left="644"/>
        <w:jc w:val="both"/>
        <w:rPr>
          <w:lang w:val="sr-Cyrl-CS"/>
        </w:rPr>
      </w:pPr>
    </w:p>
    <w:p w:rsidR="005926BF" w:rsidRDefault="005926BF" w:rsidP="005926BF">
      <w:pPr>
        <w:pStyle w:val="ListParagraph"/>
        <w:numPr>
          <w:ilvl w:val="0"/>
          <w:numId w:val="36"/>
        </w:numPr>
        <w:tabs>
          <w:tab w:val="left" w:pos="709"/>
        </w:tabs>
        <w:suppressAutoHyphens w:val="0"/>
        <w:spacing w:line="240" w:lineRule="auto"/>
        <w:ind w:left="644"/>
        <w:jc w:val="both"/>
        <w:rPr>
          <w:lang w:val="sr-Cyrl-CS"/>
        </w:rPr>
      </w:pPr>
      <w:r>
        <w:rPr>
          <w:lang w:val="sr-Cyrl-CS"/>
        </w:rPr>
        <w:t xml:space="preserve">На страни </w:t>
      </w:r>
      <w:r w:rsidR="00ED1A59">
        <w:rPr>
          <w:lang w:val="sr-Cyrl-RS"/>
        </w:rPr>
        <w:t>15</w:t>
      </w:r>
      <w:r>
        <w:rPr>
          <w:lang w:val="sr-Cyrl-RS"/>
        </w:rPr>
        <w:t xml:space="preserve"> </w:t>
      </w:r>
      <w:r>
        <w:rPr>
          <w:lang w:val="sr-Cyrl-CS"/>
        </w:rPr>
        <w:t>конкурсне документације, тачка 5.4</w:t>
      </w:r>
      <w:r w:rsidR="00ED1A59">
        <w:rPr>
          <w:lang w:val="sr-Cyrl-CS"/>
        </w:rPr>
        <w:t>,</w:t>
      </w:r>
      <w:r>
        <w:rPr>
          <w:lang w:val="sr-Cyrl-CS"/>
        </w:rPr>
        <w:t xml:space="preserve"> подтачка 2 бри</w:t>
      </w:r>
      <w:r w:rsidR="00ED1A59">
        <w:rPr>
          <w:lang w:val="sr-Cyrl-CS"/>
        </w:rPr>
        <w:t xml:space="preserve">ше се реч линк и иза речи доставља </w:t>
      </w:r>
      <w:r>
        <w:rPr>
          <w:lang w:val="sr-Cyrl-CS"/>
        </w:rPr>
        <w:t>уместо штампаној и електронској форми сада стоји штампа</w:t>
      </w:r>
      <w:r w:rsidR="00ED1A59">
        <w:rPr>
          <w:lang w:val="sr-Cyrl-CS"/>
        </w:rPr>
        <w:t xml:space="preserve">ној  и/или електронској форми и додаје се текст </w:t>
      </w:r>
      <w:r>
        <w:rPr>
          <w:lang w:val="sr-Cyrl-RS"/>
        </w:rPr>
        <w:t xml:space="preserve">ТАБЕЛАРНИ ПРЕГЛЕД ПРОЦЕНТУАЛНОГ УЧЕШЋА У УКУПНО ПОНУЂЕНОЈ ВРЕДНОСТИ у штампаном облику, </w:t>
      </w:r>
      <w:r>
        <w:rPr>
          <w:lang w:val="sr-Cyrl-CS"/>
        </w:rPr>
        <w:t xml:space="preserve">а на страни 29 </w:t>
      </w:r>
      <w:r w:rsidR="00ED1A59">
        <w:rPr>
          <w:lang w:val="sr-Cyrl-CS"/>
        </w:rPr>
        <w:t>и 37</w:t>
      </w:r>
      <w:r>
        <w:rPr>
          <w:lang w:val="sr-Cyrl-CS"/>
        </w:rPr>
        <w:t xml:space="preserve"> Конкурсне документације дода</w:t>
      </w:r>
      <w:r>
        <w:rPr>
          <w:lang w:val="sr-Latn-RS"/>
        </w:rPr>
        <w:t xml:space="preserve">je </w:t>
      </w:r>
      <w:r>
        <w:rPr>
          <w:lang w:val="sr-Cyrl-CS"/>
        </w:rPr>
        <w:t xml:space="preserve"> се </w:t>
      </w:r>
      <w:r>
        <w:rPr>
          <w:lang w:val="sr-Cyrl-RS"/>
        </w:rPr>
        <w:t>тачка - ТАБЕЛАРНИ ПРЕГЛЕД ПРОЦЕНТУАЛНОГ УЧЕШЋА У УКУПНО ПОНУЂЕНОЈ ВРЕДНОСТИ у ш</w:t>
      </w:r>
      <w:r w:rsidR="00ED1A59">
        <w:rPr>
          <w:lang w:val="sr-Cyrl-RS"/>
        </w:rPr>
        <w:t xml:space="preserve">тампаном облику и на страни 29 </w:t>
      </w:r>
      <w:r>
        <w:rPr>
          <w:lang w:val="sr-Cyrl-RS"/>
        </w:rPr>
        <w:t>конкурсне докумен</w:t>
      </w:r>
      <w:r w:rsidR="00852B43">
        <w:rPr>
          <w:lang w:val="sr-Cyrl-RS"/>
        </w:rPr>
        <w:t>тације иза тачке 20</w:t>
      </w:r>
      <w:r>
        <w:rPr>
          <w:lang w:val="sr-Cyrl-RS"/>
        </w:rPr>
        <w:t xml:space="preserve"> додају се речи „ и/или“.</w:t>
      </w:r>
    </w:p>
    <w:p w:rsidR="005926BF" w:rsidRDefault="005926BF" w:rsidP="005926BF">
      <w:pPr>
        <w:pStyle w:val="ListParagraph"/>
        <w:tabs>
          <w:tab w:val="left" w:pos="709"/>
        </w:tabs>
        <w:suppressAutoHyphens w:val="0"/>
        <w:spacing w:line="240" w:lineRule="auto"/>
        <w:ind w:left="644"/>
        <w:jc w:val="both"/>
        <w:rPr>
          <w:lang w:val="sr-Cyrl-CS"/>
        </w:rPr>
      </w:pPr>
    </w:p>
    <w:p w:rsidR="005926BF" w:rsidRDefault="005926BF" w:rsidP="005926BF">
      <w:pPr>
        <w:pStyle w:val="ListParagraph"/>
        <w:numPr>
          <w:ilvl w:val="0"/>
          <w:numId w:val="36"/>
        </w:numPr>
        <w:tabs>
          <w:tab w:val="left" w:pos="709"/>
        </w:tabs>
        <w:suppressAutoHyphens w:val="0"/>
        <w:spacing w:line="240" w:lineRule="auto"/>
        <w:ind w:left="644"/>
        <w:jc w:val="both"/>
        <w:rPr>
          <w:lang w:val="sr-Cyrl-CS"/>
        </w:rPr>
      </w:pPr>
      <w:r>
        <w:rPr>
          <w:lang w:val="sr-Cyrl-CS"/>
        </w:rPr>
        <w:lastRenderedPageBreak/>
        <w:t xml:space="preserve"> На страни </w:t>
      </w:r>
      <w:r w:rsidR="00ED1A59">
        <w:rPr>
          <w:lang w:val="sr-Cyrl-RS"/>
        </w:rPr>
        <w:t>18</w:t>
      </w:r>
      <w:r>
        <w:rPr>
          <w:lang w:val="sr-Cyrl-RS"/>
        </w:rPr>
        <w:t xml:space="preserve"> </w:t>
      </w:r>
      <w:r>
        <w:rPr>
          <w:lang w:val="sr-Cyrl-CS"/>
        </w:rPr>
        <w:t>конку</w:t>
      </w:r>
      <w:r w:rsidR="00852B43">
        <w:rPr>
          <w:lang w:val="sr-Cyrl-CS"/>
        </w:rPr>
        <w:t>рсне документације,  тачка 5.10</w:t>
      </w:r>
      <w:r w:rsidR="00ED1A59">
        <w:rPr>
          <w:lang w:val="sr-Cyrl-CS"/>
        </w:rPr>
        <w:t>,</w:t>
      </w:r>
      <w:r>
        <w:rPr>
          <w:lang w:val="sr-Cyrl-CS"/>
        </w:rPr>
        <w:t xml:space="preserve"> подтатчка 7 мења се став 2 и сада гласи:</w:t>
      </w:r>
    </w:p>
    <w:p w:rsidR="005926BF" w:rsidRDefault="005926BF" w:rsidP="005926BF">
      <w:pPr>
        <w:pStyle w:val="ListParagraph"/>
        <w:tabs>
          <w:tab w:val="left" w:pos="709"/>
        </w:tabs>
        <w:suppressAutoHyphens w:val="0"/>
        <w:spacing w:line="240" w:lineRule="auto"/>
        <w:ind w:left="644"/>
        <w:jc w:val="both"/>
        <w:rPr>
          <w:lang w:val="sr-Cyrl-CS"/>
        </w:rPr>
      </w:pPr>
      <w:r>
        <w:rPr>
          <w:lang w:val="sr-Cyrl-CS"/>
        </w:rPr>
        <w:t xml:space="preserve">Наручилац на основу споразума утврђује које су и у чему се састоје обавезе сваког члана групе понуђача које на себе преузима сваки од њих приликом извршења уговора. </w:t>
      </w:r>
    </w:p>
    <w:p w:rsidR="005926BF" w:rsidRDefault="005926BF" w:rsidP="005926BF">
      <w:pPr>
        <w:pStyle w:val="ListParagraph"/>
        <w:tabs>
          <w:tab w:val="left" w:pos="709"/>
        </w:tabs>
        <w:suppressAutoHyphens w:val="0"/>
        <w:spacing w:line="240" w:lineRule="auto"/>
        <w:ind w:left="644"/>
        <w:jc w:val="both"/>
        <w:rPr>
          <w:lang w:val="sr-Cyrl-CS"/>
        </w:rPr>
      </w:pPr>
    </w:p>
    <w:p w:rsidR="005926BF" w:rsidRDefault="005926BF" w:rsidP="005926BF">
      <w:pPr>
        <w:pStyle w:val="ListParagraph"/>
        <w:numPr>
          <w:ilvl w:val="0"/>
          <w:numId w:val="36"/>
        </w:numPr>
        <w:tabs>
          <w:tab w:val="left" w:pos="709"/>
        </w:tabs>
        <w:suppressAutoHyphens w:val="0"/>
        <w:spacing w:line="240" w:lineRule="auto"/>
        <w:ind w:left="644"/>
        <w:jc w:val="both"/>
        <w:rPr>
          <w:b/>
          <w:lang w:val="sr-Cyrl-CS"/>
        </w:rPr>
      </w:pPr>
      <w:r>
        <w:rPr>
          <w:lang w:val="sr-Cyrl-CS"/>
        </w:rPr>
        <w:t xml:space="preserve">На страни </w:t>
      </w:r>
      <w:r w:rsidR="00ED1A59">
        <w:rPr>
          <w:lang w:val="sr-Cyrl-RS"/>
        </w:rPr>
        <w:t xml:space="preserve">20 </w:t>
      </w:r>
      <w:r w:rsidR="00852B43">
        <w:rPr>
          <w:lang w:val="sr-Cyrl-CS"/>
        </w:rPr>
        <w:t xml:space="preserve">конкурсне документације, </w:t>
      </w:r>
      <w:r>
        <w:rPr>
          <w:lang w:val="sr-Cyrl-CS"/>
        </w:rPr>
        <w:t>тачк</w:t>
      </w:r>
      <w:r w:rsidR="00852B43">
        <w:rPr>
          <w:lang w:val="sr-Cyrl-CS"/>
        </w:rPr>
        <w:t xml:space="preserve">а 5.12.7 </w:t>
      </w:r>
      <w:r w:rsidR="00ED1A59">
        <w:rPr>
          <w:lang w:val="sr-Cyrl-CS"/>
        </w:rPr>
        <w:t>става 1 и на страни 58</w:t>
      </w:r>
      <w:r>
        <w:rPr>
          <w:lang w:val="sr-Cyrl-CS"/>
        </w:rPr>
        <w:t xml:space="preserve"> Конкурсне доку</w:t>
      </w:r>
      <w:r>
        <w:rPr>
          <w:lang w:val="sr-Cyrl-RS"/>
        </w:rPr>
        <w:t>ме</w:t>
      </w:r>
      <w:r>
        <w:rPr>
          <w:lang w:val="sr-Cyrl-CS"/>
        </w:rPr>
        <w:t>нтације члан 13 модела уговора став 1 мења се текст иза речи без ПДВ-а, тако да сада гласи: „са роком важности 30 дана дужим од гарантног рока“.</w:t>
      </w:r>
    </w:p>
    <w:p w:rsidR="005926BF" w:rsidRDefault="005926BF" w:rsidP="005926BF">
      <w:pPr>
        <w:tabs>
          <w:tab w:val="left" w:pos="709"/>
        </w:tabs>
        <w:suppressAutoHyphens w:val="0"/>
        <w:spacing w:line="240" w:lineRule="auto"/>
        <w:jc w:val="both"/>
        <w:rPr>
          <w:b/>
          <w:lang w:val="sr-Cyrl-CS"/>
        </w:rPr>
      </w:pPr>
      <w:r>
        <w:rPr>
          <w:lang w:val="sr-Cyrl-CS"/>
        </w:rPr>
        <w:t xml:space="preserve"> </w:t>
      </w:r>
    </w:p>
    <w:p w:rsidR="005926BF" w:rsidRDefault="00ED1A59" w:rsidP="005926BF">
      <w:pPr>
        <w:pStyle w:val="ListParagraph"/>
        <w:numPr>
          <w:ilvl w:val="0"/>
          <w:numId w:val="36"/>
        </w:numPr>
        <w:tabs>
          <w:tab w:val="left" w:pos="709"/>
        </w:tabs>
        <w:suppressAutoHyphens w:val="0"/>
        <w:spacing w:line="240" w:lineRule="auto"/>
        <w:ind w:left="644"/>
        <w:jc w:val="both"/>
        <w:rPr>
          <w:b/>
          <w:lang w:val="sr-Cyrl-CS"/>
        </w:rPr>
      </w:pPr>
      <w:r>
        <w:rPr>
          <w:color w:val="auto"/>
          <w:lang w:val="sr-Cyrl-CS"/>
        </w:rPr>
        <w:t>На страни 21 и 36</w:t>
      </w:r>
      <w:r w:rsidR="005926BF">
        <w:rPr>
          <w:color w:val="auto"/>
          <w:lang w:val="sr-Cyrl-CS"/>
        </w:rPr>
        <w:t xml:space="preserve">  конкурсне документације - НАЧИН ПЛАЋАЊА мења  се и сада гласи:</w:t>
      </w:r>
    </w:p>
    <w:p w:rsidR="00A47173" w:rsidRDefault="005926BF" w:rsidP="00A47173">
      <w:pPr>
        <w:spacing w:line="240" w:lineRule="auto"/>
        <w:ind w:left="644"/>
        <w:jc w:val="both"/>
        <w:rPr>
          <w:bCs/>
          <w:lang w:val="sr-Cyrl-CS"/>
        </w:rPr>
      </w:pPr>
      <w:r>
        <w:rPr>
          <w:bCs/>
          <w:lang w:val="sr-Cyrl-CS"/>
        </w:rPr>
        <w:t xml:space="preserve">Наручилац ће део уговорене обавезе платити авансно на рачун </w:t>
      </w:r>
      <w:r>
        <w:rPr>
          <w:lang w:val="sr-Cyrl-CS"/>
        </w:rPr>
        <w:t>понуђача</w:t>
      </w:r>
      <w:r>
        <w:rPr>
          <w:bCs/>
          <w:lang w:val="sr-Cyrl-CS"/>
        </w:rPr>
        <w:t xml:space="preserve">, у </w:t>
      </w:r>
      <w:r>
        <w:rPr>
          <w:lang w:val="sr-Cyrl-CS"/>
        </w:rPr>
        <w:t>висини од 10 % од уговорене вредности са ПДВ-ом</w:t>
      </w:r>
      <w:r>
        <w:rPr>
          <w:bCs/>
          <w:lang w:val="sr-Cyrl-CS"/>
        </w:rPr>
        <w:t xml:space="preserve">, у року до 45 дана од дана пријема авансног рачуна и банкарске гаранције за повраћај авансног плаћања у седиште наручиоца. </w:t>
      </w:r>
    </w:p>
    <w:p w:rsidR="005926BF" w:rsidRDefault="005926BF" w:rsidP="00A47173">
      <w:pPr>
        <w:spacing w:line="240" w:lineRule="auto"/>
        <w:ind w:left="646"/>
        <w:jc w:val="both"/>
        <w:rPr>
          <w:bCs/>
          <w:lang w:val="sr-Cyrl-CS"/>
        </w:rPr>
      </w:pPr>
      <w:r>
        <w:rPr>
          <w:bCs/>
          <w:lang w:val="sr-Cyrl-CS"/>
        </w:rPr>
        <w:t>Даном пријема сматра се дан наведен на заводном штамбиљу наручиоца.</w:t>
      </w:r>
    </w:p>
    <w:p w:rsidR="005926BF" w:rsidRDefault="005926BF" w:rsidP="00A47173">
      <w:pPr>
        <w:pStyle w:val="BodyText3"/>
        <w:spacing w:after="0" w:line="240" w:lineRule="auto"/>
        <w:ind w:left="646"/>
        <w:jc w:val="both"/>
        <w:rPr>
          <w:color w:val="auto"/>
          <w:sz w:val="24"/>
          <w:szCs w:val="24"/>
          <w:lang w:val="sr-Cyrl-RS"/>
        </w:rPr>
      </w:pPr>
      <w:r>
        <w:rPr>
          <w:color w:val="auto"/>
          <w:sz w:val="24"/>
          <w:szCs w:val="24"/>
        </w:rPr>
        <w:t xml:space="preserve">Доказница за изведене радове је количински процентуално исказан степен готовости радова специфицираних по позицијама и/или врстама радова у односу на укупно уговорени износ, </w:t>
      </w:r>
      <w:r>
        <w:rPr>
          <w:color w:val="auto"/>
          <w:sz w:val="24"/>
          <w:szCs w:val="24"/>
          <w:lang w:val="sr-Cyrl-RS"/>
        </w:rPr>
        <w:t xml:space="preserve">коју оверава одговорни извођач радова, стручни надзор и управљач пројекта. </w:t>
      </w:r>
    </w:p>
    <w:p w:rsidR="005926BF" w:rsidRDefault="005926BF" w:rsidP="00A47173">
      <w:pPr>
        <w:pStyle w:val="BodyText3"/>
        <w:spacing w:after="0" w:line="240" w:lineRule="auto"/>
        <w:ind w:left="646"/>
        <w:jc w:val="both"/>
        <w:rPr>
          <w:color w:val="auto"/>
          <w:sz w:val="24"/>
          <w:szCs w:val="24"/>
          <w:lang w:val="sr-Cyrl-RS"/>
        </w:rPr>
      </w:pPr>
      <w:r>
        <w:rPr>
          <w:color w:val="auto"/>
          <w:sz w:val="24"/>
          <w:szCs w:val="24"/>
        </w:rPr>
        <w:t xml:space="preserve">Матрица за утврђивање процентуалног учешћа одређене позиције и/или врсте радова одређује се као количник вредности те позиције и/или врсте радова и укупно уговорене вредности радова. На овај начин формирана матрица верификује се потписима одговорног извођача </w:t>
      </w:r>
      <w:r>
        <w:rPr>
          <w:color w:val="auto"/>
          <w:sz w:val="24"/>
          <w:szCs w:val="24"/>
          <w:lang w:val="sr-Cyrl-CS"/>
        </w:rPr>
        <w:t xml:space="preserve">радова, </w:t>
      </w:r>
      <w:r>
        <w:rPr>
          <w:color w:val="auto"/>
          <w:sz w:val="24"/>
          <w:szCs w:val="24"/>
        </w:rPr>
        <w:t xml:space="preserve">стручног надзора и </w:t>
      </w:r>
      <w:r>
        <w:rPr>
          <w:color w:val="auto"/>
          <w:sz w:val="24"/>
          <w:szCs w:val="24"/>
          <w:lang w:val="sr-Cyrl-RS"/>
        </w:rPr>
        <w:t>управљача пројекта.</w:t>
      </w:r>
    </w:p>
    <w:p w:rsidR="005926BF" w:rsidRDefault="005926BF" w:rsidP="00A47173">
      <w:pPr>
        <w:pStyle w:val="BodyText3"/>
        <w:spacing w:after="0" w:line="240" w:lineRule="auto"/>
        <w:ind w:left="646"/>
        <w:jc w:val="both"/>
        <w:rPr>
          <w:color w:val="auto"/>
          <w:sz w:val="24"/>
          <w:szCs w:val="24"/>
        </w:rPr>
      </w:pPr>
      <w:r>
        <w:rPr>
          <w:color w:val="auto"/>
          <w:sz w:val="24"/>
          <w:szCs w:val="24"/>
        </w:rPr>
        <w:t>Производ процентуално исказаног степена готовости одређене позиције и/или врсте радова и постотка њеног учешћа у Матрици из претходног става овог члана даје вредност радова изведених по месечним привременим ситуацијама.</w:t>
      </w:r>
    </w:p>
    <w:p w:rsidR="005926BF" w:rsidRDefault="005926BF" w:rsidP="00A47173">
      <w:pPr>
        <w:spacing w:line="240" w:lineRule="auto"/>
        <w:ind w:left="646"/>
        <w:jc w:val="both"/>
        <w:rPr>
          <w:bCs/>
        </w:rPr>
      </w:pPr>
      <w:r>
        <w:rPr>
          <w:bCs/>
          <w:lang w:val="sr-Cyrl-CS"/>
        </w:rPr>
        <w:t xml:space="preserve">Примљени износ на име аванса </w:t>
      </w:r>
      <w:r>
        <w:rPr>
          <w:lang w:val="sr-Cyrl-CS"/>
        </w:rPr>
        <w:t>понуђач</w:t>
      </w:r>
      <w:r>
        <w:rPr>
          <w:bCs/>
          <w:lang w:val="sr-Cyrl-CS"/>
        </w:rPr>
        <w:t xml:space="preserve"> је дужан да правда тако што ће се од вредности изведених радова по свакој испостављеној привременој ситуацији одбијати постотак уговореног аванса</w:t>
      </w:r>
      <w:r>
        <w:rPr>
          <w:bCs/>
        </w:rPr>
        <w:t>, осим у последњој привременој ситуацији, где ће бити оправдан цео аванс.</w:t>
      </w:r>
    </w:p>
    <w:p w:rsidR="005926BF" w:rsidRDefault="005926BF" w:rsidP="00A47173">
      <w:pPr>
        <w:spacing w:line="240" w:lineRule="auto"/>
        <w:ind w:left="646"/>
        <w:jc w:val="both"/>
        <w:rPr>
          <w:bCs/>
        </w:rPr>
      </w:pPr>
    </w:p>
    <w:p w:rsidR="005926BF" w:rsidRDefault="005926BF" w:rsidP="00A47173">
      <w:pPr>
        <w:autoSpaceDE w:val="0"/>
        <w:autoSpaceDN w:val="0"/>
        <w:adjustRightInd w:val="0"/>
        <w:spacing w:line="240" w:lineRule="auto"/>
        <w:ind w:left="646"/>
        <w:jc w:val="both"/>
        <w:rPr>
          <w:lang w:val="sr-Cyrl-CS"/>
        </w:rPr>
      </w:pPr>
      <w:r>
        <w:rPr>
          <w:lang w:val="sr-Cyrl-CS"/>
        </w:rPr>
        <w:t>Остатак уговорене цене, наручилац ће платити на рачун понуђача, сукцесивно у року од 45 дана од дана пријема оверених привремених и окончане ситуације.</w:t>
      </w:r>
    </w:p>
    <w:p w:rsidR="005926BF" w:rsidRDefault="005926BF" w:rsidP="00A47173">
      <w:pPr>
        <w:autoSpaceDE w:val="0"/>
        <w:autoSpaceDN w:val="0"/>
        <w:adjustRightInd w:val="0"/>
        <w:spacing w:line="240" w:lineRule="auto"/>
        <w:ind w:left="646"/>
        <w:jc w:val="both"/>
        <w:rPr>
          <w:lang w:val="sr-Cyrl-CS"/>
        </w:rPr>
      </w:pPr>
      <w:r>
        <w:rPr>
          <w:lang w:val="sr-Cyrl-CS"/>
        </w:rPr>
        <w:t>Укупна вредност привремених ситуација не може бити већа од 90% вредности уговорених радова без ПДВ-а.</w:t>
      </w:r>
    </w:p>
    <w:p w:rsidR="005926BF" w:rsidRDefault="005926BF" w:rsidP="00A47173">
      <w:pPr>
        <w:autoSpaceDE w:val="0"/>
        <w:autoSpaceDN w:val="0"/>
        <w:adjustRightInd w:val="0"/>
        <w:spacing w:line="240" w:lineRule="auto"/>
        <w:ind w:left="646"/>
        <w:jc w:val="both"/>
        <w:rPr>
          <w:lang w:val="sr-Cyrl-CS"/>
        </w:rPr>
      </w:pPr>
      <w:r>
        <w:rPr>
          <w:lang w:val="sr-Cyrl-CS"/>
        </w:rPr>
        <w:t>Наручилац је дужан да исплати само онај износ из привремене или окончане ситуације који је оверио, управљач пројекта, понуђач, стручни надзор и одговорни извођач радова</w:t>
      </w:r>
    </w:p>
    <w:p w:rsidR="005926BF" w:rsidRDefault="005926BF" w:rsidP="00A47173">
      <w:pPr>
        <w:spacing w:line="240" w:lineRule="auto"/>
        <w:ind w:left="646"/>
        <w:jc w:val="both"/>
        <w:rPr>
          <w:lang w:val="sr-Cyrl-CS"/>
        </w:rPr>
      </w:pPr>
      <w:r>
        <w:rPr>
          <w:lang w:val="sr-Cyrl-CS"/>
        </w:rPr>
        <w:t>Финансијске обавезе које, по закљученом уговору, доспевају за наплату у 2019. години, сматраће се уговореним и исплатиће се под условом да средства за ту намену у 2019. буду обезбеђена буџетом или привременим финансирањем.</w:t>
      </w:r>
    </w:p>
    <w:p w:rsidR="00852B43" w:rsidRDefault="005926BF" w:rsidP="00A47173">
      <w:pPr>
        <w:spacing w:line="240" w:lineRule="auto"/>
        <w:ind w:left="646"/>
        <w:jc w:val="both"/>
        <w:rPr>
          <w:lang w:val="sr-Cyrl-CS"/>
        </w:rPr>
      </w:pPr>
      <w:r>
        <w:rPr>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5926BF" w:rsidRPr="00852B43" w:rsidRDefault="00ED1A59" w:rsidP="00852B43">
      <w:pPr>
        <w:spacing w:line="240" w:lineRule="auto"/>
        <w:ind w:left="644"/>
        <w:jc w:val="both"/>
        <w:rPr>
          <w:lang w:val="sr-Cyrl-CS"/>
        </w:rPr>
      </w:pPr>
      <w:r w:rsidRPr="00852B43">
        <w:rPr>
          <w:lang w:val="sr-Cyrl-CS"/>
        </w:rPr>
        <w:t xml:space="preserve">На страни 56 </w:t>
      </w:r>
      <w:r w:rsidR="005926BF" w:rsidRPr="00852B43">
        <w:rPr>
          <w:lang w:val="sr-Cyrl-CS"/>
        </w:rPr>
        <w:t xml:space="preserve">конкурсне документације,  ПОГЛАВЉЕ </w:t>
      </w:r>
      <w:r w:rsidR="005926BF">
        <w:t>XV</w:t>
      </w:r>
      <w:r w:rsidR="005926BF" w:rsidRPr="00852B43">
        <w:rPr>
          <w:lang w:val="sr-Cyrl-CS"/>
        </w:rPr>
        <w:t xml:space="preserve"> - </w:t>
      </w:r>
      <w:r w:rsidR="005926BF">
        <w:t xml:space="preserve">МОДЕЛ УГОВОРА, члан 5. </w:t>
      </w:r>
      <w:r w:rsidR="005926BF" w:rsidRPr="00852B43">
        <w:rPr>
          <w:lang w:val="sr-Cyrl-CS"/>
        </w:rPr>
        <w:t xml:space="preserve"> </w:t>
      </w:r>
      <w:r w:rsidR="005926BF" w:rsidRPr="00852B43">
        <w:rPr>
          <w:iCs/>
          <w:lang w:val="sr-Cyrl-CS"/>
        </w:rPr>
        <w:t xml:space="preserve">мења се и сада </w:t>
      </w:r>
      <w:r w:rsidR="005926BF" w:rsidRPr="00852B43">
        <w:rPr>
          <w:lang w:val="sr-Cyrl-CS"/>
        </w:rPr>
        <w:t>гласи:</w:t>
      </w:r>
    </w:p>
    <w:p w:rsidR="005926BF" w:rsidRDefault="005926BF" w:rsidP="005926BF">
      <w:pPr>
        <w:spacing w:line="240" w:lineRule="auto"/>
        <w:ind w:left="644"/>
        <w:jc w:val="both"/>
        <w:rPr>
          <w:b/>
          <w:bCs/>
          <w:lang w:val="sr-Cyrl-CS"/>
        </w:rPr>
      </w:pPr>
      <w:r>
        <w:rPr>
          <w:bCs/>
          <w:lang w:val="sr-Cyrl-CS"/>
        </w:rPr>
        <w:lastRenderedPageBreak/>
        <w:t xml:space="preserve">Инвеститор ће део уговорене обавезе платити авансно на рачун </w:t>
      </w:r>
      <w:r>
        <w:rPr>
          <w:lang w:val="sr-Cyrl-CS"/>
        </w:rPr>
        <w:t>Извођача радова</w:t>
      </w:r>
      <w:r>
        <w:rPr>
          <w:bCs/>
          <w:lang w:val="sr-Cyrl-CS"/>
        </w:rPr>
        <w:t xml:space="preserve">, у </w:t>
      </w:r>
      <w:r>
        <w:rPr>
          <w:lang w:val="sr-Cyrl-CS"/>
        </w:rPr>
        <w:t>висини од 10 % од уговорене вредности са ПДВ-ом</w:t>
      </w:r>
      <w:r>
        <w:rPr>
          <w:bCs/>
          <w:lang w:val="sr-Cyrl-CS"/>
        </w:rPr>
        <w:t>, односно ____________________________ динара са ПДВ-ом у року до 45 дана од дана пријема авансног рачуна и банкарске гаранције за повраћај авансног плаћања у седишту Инвеститора, на рачун Извођача радова ____________________________________, код банке _____________________</w:t>
      </w:r>
      <w:r>
        <w:rPr>
          <w:b/>
          <w:bCs/>
          <w:lang w:val="sr-Cyrl-CS"/>
        </w:rPr>
        <w:t>(попуњава Извођач радова).</w:t>
      </w:r>
    </w:p>
    <w:p w:rsidR="005926BF" w:rsidRDefault="005926BF" w:rsidP="005926BF">
      <w:pPr>
        <w:spacing w:line="240" w:lineRule="auto"/>
        <w:jc w:val="both"/>
        <w:rPr>
          <w:bCs/>
          <w:lang w:val="sr-Cyrl-CS"/>
        </w:rPr>
      </w:pPr>
    </w:p>
    <w:p w:rsidR="005926BF" w:rsidRDefault="005926BF" w:rsidP="00A47173">
      <w:pPr>
        <w:spacing w:line="240" w:lineRule="auto"/>
        <w:ind w:firstLine="644"/>
        <w:jc w:val="both"/>
        <w:rPr>
          <w:bCs/>
          <w:lang w:val="sr-Cyrl-CS"/>
        </w:rPr>
      </w:pPr>
      <w:r>
        <w:rPr>
          <w:bCs/>
          <w:lang w:val="sr-Cyrl-CS"/>
        </w:rPr>
        <w:t>Даном пријема сматра се дан наведен на заводном штамбиљу Инвеститора.</w:t>
      </w:r>
    </w:p>
    <w:p w:rsidR="005926BF" w:rsidRDefault="005926BF" w:rsidP="005926BF">
      <w:pPr>
        <w:spacing w:line="240" w:lineRule="auto"/>
        <w:ind w:left="644"/>
        <w:jc w:val="both"/>
        <w:rPr>
          <w:bCs/>
          <w:lang w:val="sr-Cyrl-CS"/>
        </w:rPr>
      </w:pPr>
      <w:r>
        <w:rPr>
          <w:bCs/>
          <w:lang w:val="sr-Cyrl-CS"/>
        </w:rPr>
        <w:t xml:space="preserve">Примљени износ на име аванса </w:t>
      </w:r>
      <w:r>
        <w:rPr>
          <w:lang w:val="sr-Cyrl-CS"/>
        </w:rPr>
        <w:t xml:space="preserve">Извођач радова </w:t>
      </w:r>
      <w:r>
        <w:rPr>
          <w:bCs/>
          <w:lang w:val="sr-Cyrl-CS"/>
        </w:rPr>
        <w:t xml:space="preserve">је дужан да правда тако што ће се од вредности изведених радова по свакој испостављеној привременој </w:t>
      </w:r>
    </w:p>
    <w:p w:rsidR="005926BF" w:rsidRDefault="005926BF" w:rsidP="005926BF">
      <w:pPr>
        <w:spacing w:line="240" w:lineRule="auto"/>
        <w:ind w:firstLine="644"/>
        <w:jc w:val="both"/>
        <w:rPr>
          <w:bCs/>
        </w:rPr>
      </w:pPr>
      <w:r>
        <w:rPr>
          <w:bCs/>
        </w:rPr>
        <w:t>оправдан цео аванс,</w:t>
      </w:r>
    </w:p>
    <w:p w:rsidR="005926BF" w:rsidRDefault="005926BF" w:rsidP="005926BF">
      <w:pPr>
        <w:spacing w:line="240" w:lineRule="auto"/>
        <w:jc w:val="both"/>
        <w:rPr>
          <w:lang w:val="sr-Cyrl-CS"/>
        </w:rPr>
      </w:pPr>
    </w:p>
    <w:p w:rsidR="005926BF" w:rsidRDefault="005926BF" w:rsidP="005926BF">
      <w:pPr>
        <w:spacing w:line="240" w:lineRule="auto"/>
        <w:ind w:left="644"/>
        <w:jc w:val="both"/>
        <w:rPr>
          <w:lang w:val="sr-Cyrl-CS"/>
        </w:rPr>
      </w:pPr>
      <w:r>
        <w:rPr>
          <w:lang w:val="sr-Cyrl-CS"/>
        </w:rPr>
        <w:t xml:space="preserve">Остатак уговорене цене, Инвеститор ће платити на </w:t>
      </w:r>
      <w:r>
        <w:rPr>
          <w:bCs/>
          <w:lang w:val="sr-Cyrl-CS"/>
        </w:rPr>
        <w:t>рачун Извођача радова ____________________________________, код банке _____________________</w:t>
      </w:r>
      <w:r>
        <w:rPr>
          <w:b/>
          <w:bCs/>
          <w:lang w:val="sr-Cyrl-CS"/>
        </w:rPr>
        <w:t xml:space="preserve">(попуњава Извођач радова), </w:t>
      </w:r>
      <w:r>
        <w:rPr>
          <w:lang w:val="sr-Cyrl-CS"/>
        </w:rPr>
        <w:t>сукцесивно, у року до 45 дана од дана пријема оверених привремених и окончане ситуације .</w:t>
      </w:r>
    </w:p>
    <w:p w:rsidR="005926BF" w:rsidRDefault="005926BF" w:rsidP="005926BF">
      <w:pPr>
        <w:autoSpaceDE w:val="0"/>
        <w:autoSpaceDN w:val="0"/>
        <w:adjustRightInd w:val="0"/>
        <w:spacing w:line="240" w:lineRule="auto"/>
        <w:jc w:val="both"/>
        <w:rPr>
          <w:lang w:val="sr-Cyrl-CS"/>
        </w:rPr>
      </w:pPr>
    </w:p>
    <w:p w:rsidR="005926BF" w:rsidRPr="00A47173" w:rsidRDefault="005926BF" w:rsidP="00A47173">
      <w:pPr>
        <w:autoSpaceDE w:val="0"/>
        <w:autoSpaceDN w:val="0"/>
        <w:adjustRightInd w:val="0"/>
        <w:spacing w:line="240" w:lineRule="auto"/>
        <w:ind w:left="646"/>
        <w:jc w:val="both"/>
        <w:rPr>
          <w:lang w:val="sr-Cyrl-CS"/>
        </w:rPr>
      </w:pPr>
      <w:r>
        <w:rPr>
          <w:lang w:val="sr-Cyrl-CS"/>
        </w:rPr>
        <w:t xml:space="preserve">Инвеститор је дужан да исплати само онај износ из привремене или окончане ситуације који је оверио управљач пројекта, стручни надзор, извођач радова и одговорни извођач радова. </w:t>
      </w:r>
    </w:p>
    <w:p w:rsidR="005926BF" w:rsidRDefault="005926BF" w:rsidP="00A47173">
      <w:pPr>
        <w:autoSpaceDE w:val="0"/>
        <w:autoSpaceDN w:val="0"/>
        <w:adjustRightInd w:val="0"/>
        <w:spacing w:line="240" w:lineRule="auto"/>
        <w:ind w:left="646"/>
        <w:jc w:val="both"/>
        <w:rPr>
          <w:lang w:val="sr-Cyrl-CS"/>
        </w:rPr>
      </w:pPr>
      <w:r>
        <w:rPr>
          <w:lang w:val="sr-Cyrl-CS"/>
        </w:rPr>
        <w:t>Укупна вредност привремених ситуација не може бити већа од 90% вредности уговорених радова без ПДВ-а, из члана 3. уговора,уговора става 1.</w:t>
      </w:r>
    </w:p>
    <w:p w:rsidR="005926BF" w:rsidRDefault="005926BF" w:rsidP="00A47173">
      <w:pPr>
        <w:autoSpaceDE w:val="0"/>
        <w:autoSpaceDN w:val="0"/>
        <w:adjustRightInd w:val="0"/>
        <w:spacing w:line="240" w:lineRule="auto"/>
        <w:ind w:left="646"/>
        <w:jc w:val="both"/>
        <w:rPr>
          <w:color w:val="auto"/>
          <w:lang w:val="sr-Cyrl-RS"/>
        </w:rPr>
      </w:pPr>
      <w:r>
        <w:rPr>
          <w:color w:val="auto"/>
        </w:rPr>
        <w:t xml:space="preserve">Доказница за изведене радове је количински процентуално исказан степен готовости радова специфицираних по позицијама и/или врстама радова у односу на укупно уговорени износ, </w:t>
      </w:r>
      <w:r>
        <w:rPr>
          <w:color w:val="auto"/>
          <w:lang w:val="sr-Cyrl-RS"/>
        </w:rPr>
        <w:t xml:space="preserve">коју оверава одговорни извођач радова, стручни надзор и управљач пројекта. </w:t>
      </w:r>
    </w:p>
    <w:p w:rsidR="005926BF" w:rsidRPr="00A47173" w:rsidRDefault="005926BF" w:rsidP="00A47173">
      <w:pPr>
        <w:autoSpaceDE w:val="0"/>
        <w:autoSpaceDN w:val="0"/>
        <w:adjustRightInd w:val="0"/>
        <w:spacing w:line="240" w:lineRule="auto"/>
        <w:ind w:left="646"/>
        <w:jc w:val="both"/>
        <w:rPr>
          <w:color w:val="auto"/>
          <w:lang w:val="sr-Cyrl-RS"/>
        </w:rPr>
      </w:pPr>
      <w:r>
        <w:rPr>
          <w:color w:val="auto"/>
        </w:rPr>
        <w:t xml:space="preserve">Матрица за утврђивање процентуалног учешћа одређене позиције и/или врсте радова одређује се као количник вредности те позиције и/или врсте радова и укупно уговорене вредности радова. На овај начин формирана матрица верификује се потписима одговорног извођача, стручног надзора и </w:t>
      </w:r>
      <w:r>
        <w:rPr>
          <w:color w:val="auto"/>
          <w:lang w:val="sr-Cyrl-RS"/>
        </w:rPr>
        <w:t>управљача пројекта.</w:t>
      </w:r>
    </w:p>
    <w:p w:rsidR="005926BF" w:rsidRDefault="005926BF" w:rsidP="00A47173">
      <w:pPr>
        <w:pStyle w:val="BodyText3"/>
        <w:spacing w:after="0" w:line="240" w:lineRule="auto"/>
        <w:ind w:left="646"/>
        <w:jc w:val="both"/>
        <w:rPr>
          <w:color w:val="auto"/>
          <w:sz w:val="24"/>
          <w:szCs w:val="24"/>
        </w:rPr>
      </w:pPr>
      <w:r>
        <w:rPr>
          <w:color w:val="auto"/>
          <w:sz w:val="24"/>
          <w:szCs w:val="24"/>
        </w:rPr>
        <w:t>Производ процентуално исказаног степена готовости одређене позиције и/или врсте радова и постотка њеног учешћа у Матрици из претходног става овог члана даје вредност радова изведених по месечним привременим ситуацијама.</w:t>
      </w:r>
    </w:p>
    <w:p w:rsidR="005926BF" w:rsidRDefault="005926BF" w:rsidP="00A47173">
      <w:pPr>
        <w:spacing w:line="240" w:lineRule="auto"/>
        <w:ind w:left="646"/>
        <w:jc w:val="both"/>
        <w:rPr>
          <w:lang w:val="sr-Cyrl-CS"/>
        </w:rPr>
      </w:pPr>
      <w:r>
        <w:rPr>
          <w:lang w:val="sr-Cyrl-CS"/>
        </w:rPr>
        <w:t>Финансијске обавезе које, по закљученом уговору, доспевају за наплату у 2019. години, сматраће се уговореним и исплатиће се под условом да средства за ту намену у 2019. буду обезбеђена буџетом или привременим финансирањем.</w:t>
      </w:r>
    </w:p>
    <w:p w:rsidR="005926BF" w:rsidRDefault="005926BF" w:rsidP="00A47173">
      <w:pPr>
        <w:spacing w:line="240" w:lineRule="auto"/>
        <w:ind w:left="646"/>
        <w:jc w:val="both"/>
        <w:rPr>
          <w:lang w:val="sr-Cyrl-CS"/>
        </w:rPr>
      </w:pPr>
      <w:r>
        <w:rPr>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5926BF" w:rsidRDefault="005926BF" w:rsidP="005926BF">
      <w:pPr>
        <w:spacing w:line="240" w:lineRule="auto"/>
        <w:ind w:left="644"/>
        <w:jc w:val="both"/>
        <w:rPr>
          <w:lang w:val="sr-Cyrl-CS"/>
        </w:rPr>
      </w:pPr>
    </w:p>
    <w:p w:rsidR="005926BF" w:rsidRDefault="005926BF" w:rsidP="005926BF">
      <w:pPr>
        <w:pStyle w:val="ListParagraph"/>
        <w:numPr>
          <w:ilvl w:val="0"/>
          <w:numId w:val="36"/>
        </w:numPr>
        <w:spacing w:line="240" w:lineRule="auto"/>
        <w:ind w:left="644"/>
        <w:jc w:val="both"/>
        <w:rPr>
          <w:color w:val="auto"/>
          <w:lang w:val="sr-Cyrl-CS"/>
        </w:rPr>
      </w:pPr>
      <w:r>
        <w:rPr>
          <w:color w:val="auto"/>
          <w:lang w:val="sr-Cyrl-CS"/>
        </w:rPr>
        <w:t>На страни 20 конкурсне документације мења се тачка 5.16 у ставу 1 и сада гласи:</w:t>
      </w:r>
    </w:p>
    <w:p w:rsidR="005926BF" w:rsidRDefault="005926BF" w:rsidP="005926BF">
      <w:pPr>
        <w:pStyle w:val="ListParagraph"/>
        <w:spacing w:line="240" w:lineRule="auto"/>
        <w:ind w:left="644"/>
        <w:jc w:val="both"/>
        <w:rPr>
          <w:color w:val="auto"/>
          <w:lang w:val="sr-Cyrl-CS"/>
        </w:rPr>
      </w:pPr>
      <w:r>
        <w:rPr>
          <w:color w:val="auto"/>
          <w:lang w:val="sr-Cyrl-CS"/>
        </w:rPr>
        <w:t>Понуђач ће своје уговорне обавезе изводити сагласно коначном динамичком плану за извођење радова одобреном и овереном од стране стручног надзора и управљача пројекта.</w:t>
      </w:r>
    </w:p>
    <w:p w:rsidR="005926BF" w:rsidRDefault="005926BF" w:rsidP="005926BF">
      <w:pPr>
        <w:pStyle w:val="ListParagraph"/>
        <w:spacing w:line="240" w:lineRule="auto"/>
        <w:ind w:left="644"/>
        <w:jc w:val="both"/>
        <w:rPr>
          <w:color w:val="auto"/>
          <w:lang w:val="sr-Cyrl-CS"/>
        </w:rPr>
      </w:pPr>
    </w:p>
    <w:p w:rsidR="005926BF" w:rsidRDefault="00ED1A59" w:rsidP="005926BF">
      <w:pPr>
        <w:pStyle w:val="ListParagraph"/>
        <w:numPr>
          <w:ilvl w:val="0"/>
          <w:numId w:val="36"/>
        </w:numPr>
        <w:spacing w:line="240" w:lineRule="auto"/>
        <w:ind w:left="644"/>
        <w:jc w:val="both"/>
        <w:rPr>
          <w:color w:val="auto"/>
          <w:lang w:val="sr-Cyrl-CS"/>
        </w:rPr>
      </w:pPr>
      <w:r>
        <w:rPr>
          <w:color w:val="auto"/>
          <w:lang w:val="sr-Cyrl-CS"/>
        </w:rPr>
        <w:t>На страни 22</w:t>
      </w:r>
      <w:r w:rsidR="005926BF">
        <w:rPr>
          <w:color w:val="auto"/>
          <w:lang w:val="sr-Cyrl-CS"/>
        </w:rPr>
        <w:t xml:space="preserve"> конкурсне документације - ДИНАМИКА ИЗВОЂЕЊА РАДОВА тачка 5.17 , </w:t>
      </w:r>
      <w:r w:rsidR="005926BF">
        <w:rPr>
          <w:iCs/>
          <w:color w:val="auto"/>
          <w:lang w:val="sr-Cyrl-CS"/>
        </w:rPr>
        <w:t>став 1 м</w:t>
      </w:r>
      <w:r w:rsidR="005926BF">
        <w:rPr>
          <w:color w:val="auto"/>
          <w:lang w:val="sr-Cyrl-CS"/>
        </w:rPr>
        <w:t>ења се и сада гласи:</w:t>
      </w:r>
    </w:p>
    <w:p w:rsidR="005926BF" w:rsidRDefault="005926BF" w:rsidP="005926BF">
      <w:pPr>
        <w:pStyle w:val="ListParagraph"/>
        <w:numPr>
          <w:ilvl w:val="0"/>
          <w:numId w:val="40"/>
        </w:numPr>
        <w:spacing w:line="240" w:lineRule="auto"/>
        <w:jc w:val="both"/>
        <w:rPr>
          <w:color w:val="auto"/>
          <w:lang w:val="sr-Cyrl-CS"/>
        </w:rPr>
      </w:pPr>
      <w:r>
        <w:rPr>
          <w:color w:val="auto"/>
          <w:lang w:val="sr-Cyrl-CS"/>
        </w:rPr>
        <w:t>понуђач је дужан да, уз понуду</w:t>
      </w:r>
      <w:r>
        <w:rPr>
          <w:color w:val="auto"/>
          <w:u w:val="single"/>
          <w:lang w:val="sr-Cyrl-CS"/>
        </w:rPr>
        <w:t>,</w:t>
      </w:r>
      <w:r>
        <w:rPr>
          <w:color w:val="auto"/>
          <w:lang w:val="sr-Cyrl-CS"/>
        </w:rPr>
        <w:t xml:space="preserve"> достави прелиминарни динамички план за извођење радова.</w:t>
      </w:r>
    </w:p>
    <w:p w:rsidR="005926BF" w:rsidRDefault="005926BF" w:rsidP="005926BF">
      <w:pPr>
        <w:spacing w:line="240" w:lineRule="auto"/>
        <w:ind w:firstLine="720"/>
        <w:jc w:val="both"/>
        <w:rPr>
          <w:color w:val="auto"/>
          <w:lang w:val="sr-Cyrl-CS"/>
        </w:rPr>
      </w:pPr>
      <w:r>
        <w:rPr>
          <w:color w:val="auto"/>
          <w:lang w:val="sr-Cyrl-CS"/>
        </w:rPr>
        <w:lastRenderedPageBreak/>
        <w:t>Иза става 1. додаје се став 2. и 3. и гласе:</w:t>
      </w:r>
    </w:p>
    <w:p w:rsidR="005926BF" w:rsidRDefault="005926BF" w:rsidP="005926BF">
      <w:pPr>
        <w:pStyle w:val="ListParagraph"/>
        <w:numPr>
          <w:ilvl w:val="0"/>
          <w:numId w:val="41"/>
        </w:numPr>
        <w:spacing w:line="240" w:lineRule="auto"/>
        <w:jc w:val="both"/>
        <w:rPr>
          <w:color w:val="auto"/>
          <w:lang w:val="sr-Cyrl-CS"/>
        </w:rPr>
      </w:pPr>
      <w:r>
        <w:rPr>
          <w:color w:val="auto"/>
          <w:lang w:val="sr-Cyrl-CS"/>
        </w:rPr>
        <w:t>Изабрани понуђач је дужан да приликом потписивања уговора достави коначан  динамички план за извођење радова који је саставни део уговора.</w:t>
      </w:r>
    </w:p>
    <w:p w:rsidR="005926BF" w:rsidRDefault="005926BF" w:rsidP="005926BF">
      <w:pPr>
        <w:pStyle w:val="ListParagraph"/>
        <w:numPr>
          <w:ilvl w:val="0"/>
          <w:numId w:val="41"/>
        </w:numPr>
        <w:spacing w:line="240" w:lineRule="auto"/>
        <w:jc w:val="both"/>
        <w:rPr>
          <w:color w:val="auto"/>
          <w:lang w:val="sr-Cyrl-CS"/>
        </w:rPr>
      </w:pPr>
      <w:r>
        <w:rPr>
          <w:color w:val="auto"/>
          <w:lang w:val="sr-Cyrl-CS"/>
        </w:rPr>
        <w:t>Достављањем коначног динамичког плана за извођење радова престаје важење прелиминарног динамичког плана за извођење радова.</w:t>
      </w:r>
    </w:p>
    <w:p w:rsidR="005926BF" w:rsidRDefault="005926BF" w:rsidP="005926BF">
      <w:pPr>
        <w:spacing w:line="240" w:lineRule="auto"/>
        <w:jc w:val="both"/>
        <w:rPr>
          <w:color w:val="auto"/>
          <w:lang w:val="sr-Cyrl-RS"/>
        </w:rPr>
      </w:pPr>
    </w:p>
    <w:p w:rsidR="00852B43" w:rsidRDefault="005926BF" w:rsidP="00852B43">
      <w:pPr>
        <w:pStyle w:val="ListParagraph"/>
        <w:numPr>
          <w:ilvl w:val="0"/>
          <w:numId w:val="36"/>
        </w:numPr>
        <w:spacing w:line="240" w:lineRule="auto"/>
        <w:ind w:left="644"/>
        <w:jc w:val="both"/>
        <w:rPr>
          <w:color w:val="auto"/>
          <w:lang w:val="sr-Cyrl-CS"/>
        </w:rPr>
      </w:pPr>
      <w:r>
        <w:rPr>
          <w:color w:val="auto"/>
          <w:lang w:val="sr-Cyrl-RS"/>
        </w:rPr>
        <w:t xml:space="preserve">-  На страни 23. у тачки 5.20 </w:t>
      </w:r>
      <w:r>
        <w:rPr>
          <w:color w:val="auto"/>
          <w:lang w:val="sr-Cyrl-CS"/>
        </w:rPr>
        <w:t>Конкурсне документације</w:t>
      </w:r>
      <w:r>
        <w:rPr>
          <w:color w:val="auto"/>
          <w:lang w:val="sr-Cyrl-RS"/>
        </w:rPr>
        <w:t xml:space="preserve"> -</w:t>
      </w:r>
      <w:r>
        <w:rPr>
          <w:color w:val="auto"/>
          <w:lang w:val="sr-Cyrl-CS"/>
        </w:rPr>
        <w:t xml:space="preserve"> КВАЛИТЕТ РАДОВА И ОПРЕМЕ  и страни 61 конкурсне документације –</w:t>
      </w:r>
      <w:r w:rsidR="00852B43">
        <w:rPr>
          <w:color w:val="auto"/>
          <w:lang w:val="sr-Cyrl-CS"/>
        </w:rPr>
        <w:t xml:space="preserve"> </w:t>
      </w:r>
      <w:r>
        <w:rPr>
          <w:color w:val="auto"/>
          <w:lang w:val="sr-Cyrl-CS"/>
        </w:rPr>
        <w:t>у моделу уговора додају се речи „произвођач генерални заступник или добављач“.</w:t>
      </w:r>
    </w:p>
    <w:p w:rsidR="00852B43" w:rsidRDefault="00852B43" w:rsidP="00852B43">
      <w:pPr>
        <w:pStyle w:val="ListParagraph"/>
        <w:spacing w:line="240" w:lineRule="auto"/>
        <w:ind w:left="644"/>
        <w:jc w:val="both"/>
        <w:rPr>
          <w:color w:val="auto"/>
          <w:lang w:val="sr-Cyrl-CS"/>
        </w:rPr>
      </w:pPr>
    </w:p>
    <w:p w:rsidR="005926BF" w:rsidRPr="00852B43" w:rsidRDefault="00ED1A59" w:rsidP="00852B43">
      <w:pPr>
        <w:pStyle w:val="ListParagraph"/>
        <w:numPr>
          <w:ilvl w:val="0"/>
          <w:numId w:val="36"/>
        </w:numPr>
        <w:spacing w:line="240" w:lineRule="auto"/>
        <w:ind w:left="644"/>
        <w:jc w:val="both"/>
        <w:rPr>
          <w:color w:val="auto"/>
          <w:lang w:val="sr-Cyrl-CS"/>
        </w:rPr>
      </w:pPr>
      <w:r w:rsidRPr="00852B43">
        <w:rPr>
          <w:lang w:val="sr-Cyrl-CS"/>
        </w:rPr>
        <w:t>На страни 24</w:t>
      </w:r>
      <w:r w:rsidR="00C74970">
        <w:rPr>
          <w:lang w:val="sr-Cyrl-CS"/>
        </w:rPr>
        <w:t xml:space="preserve"> конкурсне документације, тачка </w:t>
      </w:r>
      <w:r w:rsidR="005926BF" w:rsidRPr="00852B43">
        <w:rPr>
          <w:lang w:val="sr-Cyrl-CS"/>
        </w:rPr>
        <w:t xml:space="preserve">5.24 ПРОИЗВОЂАЧИ ИМЕНОВАНИ У ПРЕДМЕРУ РАДОВА, </w:t>
      </w:r>
      <w:r w:rsidR="005926BF" w:rsidRPr="00852B43">
        <w:rPr>
          <w:iCs/>
          <w:lang w:val="sr-Cyrl-CS"/>
        </w:rPr>
        <w:t xml:space="preserve">став 1, навод 3, </w:t>
      </w:r>
      <w:r w:rsidR="005926BF" w:rsidRPr="00852B43">
        <w:rPr>
          <w:lang w:val="sr-Cyrl-CS"/>
        </w:rPr>
        <w:t>брише се.</w:t>
      </w:r>
    </w:p>
    <w:p w:rsidR="005926BF" w:rsidRDefault="005926BF" w:rsidP="005926BF">
      <w:pPr>
        <w:tabs>
          <w:tab w:val="left" w:pos="720"/>
        </w:tabs>
        <w:suppressAutoHyphens w:val="0"/>
        <w:spacing w:line="240" w:lineRule="auto"/>
        <w:jc w:val="both"/>
        <w:rPr>
          <w:lang w:val="sr-Cyrl-CS"/>
        </w:rPr>
      </w:pPr>
    </w:p>
    <w:p w:rsidR="005926BF" w:rsidRDefault="00ED1A59" w:rsidP="005926BF">
      <w:pPr>
        <w:pStyle w:val="ListParagraph"/>
        <w:numPr>
          <w:ilvl w:val="0"/>
          <w:numId w:val="36"/>
        </w:numPr>
        <w:spacing w:line="240" w:lineRule="auto"/>
        <w:ind w:left="644"/>
        <w:jc w:val="both"/>
        <w:rPr>
          <w:lang w:val="sr-Cyrl-CS"/>
        </w:rPr>
      </w:pPr>
      <w:r>
        <w:rPr>
          <w:lang w:val="sr-Cyrl-CS"/>
        </w:rPr>
        <w:t>На страни 31</w:t>
      </w:r>
      <w:r w:rsidR="005926BF">
        <w:rPr>
          <w:lang w:val="sr-Cyrl-CS"/>
        </w:rPr>
        <w:t xml:space="preserve"> конкурсне документације у тачки </w:t>
      </w:r>
      <w:r w:rsidR="005926BF">
        <w:rPr>
          <w:bCs/>
          <w:iCs/>
          <w:lang w:val="sr-Cyrl-CS"/>
        </w:rPr>
        <w:t xml:space="preserve">5.36 ОБАВЕЗНА САДРЖИНА ПОНУДЕ, подтачка 21) и </w:t>
      </w:r>
      <w:r>
        <w:rPr>
          <w:iCs/>
          <w:u w:val="single"/>
          <w:lang w:val="sr-Cyrl-CS"/>
        </w:rPr>
        <w:t>на страни 37</w:t>
      </w:r>
      <w:r w:rsidR="005926BF">
        <w:rPr>
          <w:iCs/>
          <w:u w:val="single"/>
          <w:lang w:val="sr-Cyrl-CS"/>
        </w:rPr>
        <w:t xml:space="preserve"> тачка 6.5 Образац понуде, подтачка саставни део понуде, </w:t>
      </w:r>
      <w:r w:rsidR="005926BF">
        <w:rPr>
          <w:bCs/>
          <w:iCs/>
          <w:lang w:val="sr-Cyrl-CS"/>
        </w:rPr>
        <w:t xml:space="preserve">која гласи: </w:t>
      </w:r>
    </w:p>
    <w:p w:rsidR="005926BF" w:rsidRDefault="005926BF" w:rsidP="005926BF">
      <w:pPr>
        <w:pStyle w:val="ListParagraph"/>
        <w:numPr>
          <w:ilvl w:val="0"/>
          <w:numId w:val="42"/>
        </w:numPr>
        <w:spacing w:line="240" w:lineRule="auto"/>
        <w:jc w:val="both"/>
        <w:rPr>
          <w:lang w:val="sr-Cyrl-CS"/>
        </w:rPr>
      </w:pPr>
      <w:r>
        <w:rPr>
          <w:bCs/>
          <w:iCs/>
          <w:lang w:val="sr-Cyrl-CS"/>
        </w:rPr>
        <w:t>Динамички план за извођење радова;</w:t>
      </w:r>
    </w:p>
    <w:p w:rsidR="005926BF" w:rsidRDefault="005926BF" w:rsidP="005926BF">
      <w:pPr>
        <w:spacing w:line="240" w:lineRule="auto"/>
        <w:ind w:firstLine="720"/>
        <w:jc w:val="both"/>
        <w:rPr>
          <w:lang w:val="sr-Cyrl-CS"/>
        </w:rPr>
      </w:pPr>
      <w:r>
        <w:rPr>
          <w:lang w:val="sr-Cyrl-CS"/>
        </w:rPr>
        <w:t>Мења се тако да сада гласи:</w:t>
      </w:r>
    </w:p>
    <w:p w:rsidR="005926BF" w:rsidRDefault="005926BF" w:rsidP="005926BF">
      <w:pPr>
        <w:pStyle w:val="ListParagraph"/>
        <w:numPr>
          <w:ilvl w:val="0"/>
          <w:numId w:val="43"/>
        </w:numPr>
        <w:spacing w:line="240" w:lineRule="auto"/>
        <w:jc w:val="both"/>
        <w:rPr>
          <w:lang w:val="sr-Cyrl-CS"/>
        </w:rPr>
      </w:pPr>
      <w:r>
        <w:rPr>
          <w:lang w:val="sr-Cyrl-CS"/>
        </w:rPr>
        <w:t>Прелиминарни динамички план за извођење радова.</w:t>
      </w:r>
    </w:p>
    <w:p w:rsidR="005926BF" w:rsidRDefault="005926BF" w:rsidP="005926BF">
      <w:pPr>
        <w:pStyle w:val="ListParagraph"/>
        <w:spacing w:line="240" w:lineRule="auto"/>
        <w:ind w:left="1440"/>
        <w:jc w:val="both"/>
        <w:rPr>
          <w:color w:val="auto"/>
          <w:lang w:val="sr-Cyrl-CS"/>
        </w:rPr>
      </w:pPr>
    </w:p>
    <w:p w:rsidR="00852B43" w:rsidRDefault="00ED1A59" w:rsidP="00852B43">
      <w:pPr>
        <w:pStyle w:val="ListParagraph"/>
        <w:numPr>
          <w:ilvl w:val="0"/>
          <w:numId w:val="36"/>
        </w:numPr>
        <w:spacing w:line="240" w:lineRule="auto"/>
        <w:ind w:left="644"/>
        <w:jc w:val="both"/>
        <w:rPr>
          <w:color w:val="auto"/>
          <w:lang w:val="sr-Cyrl-CS"/>
        </w:rPr>
      </w:pPr>
      <w:r>
        <w:rPr>
          <w:color w:val="auto"/>
          <w:lang w:val="sr-Cyrl-CS"/>
        </w:rPr>
        <w:t>На страни 21</w:t>
      </w:r>
      <w:r w:rsidR="00852B43" w:rsidRPr="00852B43">
        <w:rPr>
          <w:color w:val="auto"/>
          <w:lang w:val="sr-Cyrl-CS"/>
        </w:rPr>
        <w:t xml:space="preserve"> </w:t>
      </w:r>
      <w:r w:rsidR="00852B43">
        <w:rPr>
          <w:color w:val="auto"/>
          <w:lang w:val="sr-Cyrl-CS"/>
        </w:rPr>
        <w:t>конкурсне документације,  тачка 5.13  став 1</w:t>
      </w:r>
      <w:r>
        <w:rPr>
          <w:color w:val="auto"/>
          <w:lang w:val="sr-Cyrl-CS"/>
        </w:rPr>
        <w:t xml:space="preserve">, </w:t>
      </w:r>
      <w:r w:rsidR="00852B43">
        <w:rPr>
          <w:color w:val="auto"/>
          <w:lang w:val="sr-Cyrl-CS"/>
        </w:rPr>
        <w:t xml:space="preserve">страни </w:t>
      </w:r>
      <w:r>
        <w:rPr>
          <w:color w:val="auto"/>
          <w:lang w:val="sr-Cyrl-CS"/>
        </w:rPr>
        <w:t>36</w:t>
      </w:r>
      <w:r w:rsidR="00852B43">
        <w:rPr>
          <w:color w:val="auto"/>
          <w:lang w:val="sr-Cyrl-CS"/>
        </w:rPr>
        <w:t xml:space="preserve"> конкурсне документације, Образац понуде став 1 и страни 55 у моделу уговора члан 3. став 2,  у делу који се односи на ЦЕНУ</w:t>
      </w:r>
      <w:r w:rsidR="00852B43" w:rsidRPr="00852B43">
        <w:rPr>
          <w:color w:val="auto"/>
          <w:lang w:val="sr-Cyrl-CS"/>
        </w:rPr>
        <w:t xml:space="preserve"> </w:t>
      </w:r>
      <w:r w:rsidR="00852B43">
        <w:rPr>
          <w:color w:val="auto"/>
          <w:lang w:val="sr-Cyrl-CS"/>
        </w:rPr>
        <w:t>брише се „јединична цена“</w:t>
      </w:r>
    </w:p>
    <w:p w:rsidR="005926BF" w:rsidRDefault="005926BF" w:rsidP="005926BF">
      <w:pPr>
        <w:pStyle w:val="ListParagraph"/>
        <w:spacing w:line="240" w:lineRule="auto"/>
        <w:ind w:left="644"/>
        <w:jc w:val="both"/>
        <w:rPr>
          <w:color w:val="auto"/>
          <w:lang w:val="sr-Cyrl-CS"/>
        </w:rPr>
      </w:pPr>
    </w:p>
    <w:p w:rsidR="005926BF" w:rsidRDefault="00ED1A59" w:rsidP="005926BF">
      <w:pPr>
        <w:pStyle w:val="ListParagraph"/>
        <w:numPr>
          <w:ilvl w:val="0"/>
          <w:numId w:val="36"/>
        </w:numPr>
        <w:spacing w:line="240" w:lineRule="auto"/>
        <w:ind w:left="644"/>
        <w:jc w:val="both"/>
        <w:rPr>
          <w:lang w:val="sr-Cyrl-CS"/>
        </w:rPr>
      </w:pPr>
      <w:r>
        <w:rPr>
          <w:lang w:val="sr-Cyrl-CS"/>
        </w:rPr>
        <w:t>На страни 56</w:t>
      </w:r>
      <w:r w:rsidR="005926BF">
        <w:rPr>
          <w:lang w:val="sr-Cyrl-CS"/>
        </w:rPr>
        <w:t xml:space="preserve"> конкурсне документације, ПОГЛАВЉЕ </w:t>
      </w:r>
      <w:r w:rsidR="005926BF">
        <w:t>XV</w:t>
      </w:r>
      <w:r w:rsidR="005926BF">
        <w:rPr>
          <w:lang w:val="sr-Cyrl-CS"/>
        </w:rPr>
        <w:t xml:space="preserve"> </w:t>
      </w:r>
      <w:r w:rsidR="005926BF">
        <w:t xml:space="preserve">МОДЕЛ УГОВОРА, </w:t>
      </w:r>
      <w:r w:rsidR="005926BF">
        <w:rPr>
          <w:lang w:val="sr-Cyrl-CS"/>
        </w:rPr>
        <w:t xml:space="preserve">ДИНАМИЧКИ ПЛАН </w:t>
      </w:r>
      <w:r w:rsidR="005926BF">
        <w:t xml:space="preserve">члан 6. </w:t>
      </w:r>
      <w:r w:rsidR="005926BF">
        <w:rPr>
          <w:lang w:val="sr-Cyrl-CS"/>
        </w:rPr>
        <w:t>додаје се став 1 и 2 и гласи:</w:t>
      </w:r>
    </w:p>
    <w:p w:rsidR="005926BF" w:rsidRDefault="005926BF" w:rsidP="005926BF">
      <w:pPr>
        <w:pStyle w:val="ListParagraph"/>
        <w:numPr>
          <w:ilvl w:val="0"/>
          <w:numId w:val="44"/>
        </w:numPr>
        <w:spacing w:line="240" w:lineRule="auto"/>
        <w:jc w:val="both"/>
        <w:rPr>
          <w:lang w:val="sr-Cyrl-CS"/>
        </w:rPr>
      </w:pPr>
      <w:r>
        <w:rPr>
          <w:lang w:val="sr-Cyrl-CS"/>
        </w:rPr>
        <w:t>Извођач радова је дужан да приликом потписивања уговора достави коначан  динамички план за извођење радова који је саставни део уговора.</w:t>
      </w:r>
    </w:p>
    <w:p w:rsidR="005926BF" w:rsidRDefault="005926BF" w:rsidP="005926BF">
      <w:pPr>
        <w:pStyle w:val="ListParagraph"/>
        <w:numPr>
          <w:ilvl w:val="0"/>
          <w:numId w:val="44"/>
        </w:numPr>
        <w:spacing w:line="240" w:lineRule="auto"/>
        <w:jc w:val="both"/>
        <w:rPr>
          <w:lang w:val="sr-Cyrl-CS"/>
        </w:rPr>
      </w:pPr>
      <w:r>
        <w:rPr>
          <w:lang w:val="sr-Cyrl-CS"/>
        </w:rPr>
        <w:t>Достављањем коначног динамичког плана за извођење радова престаје важење прелиминарног динамичког плана за извођење радова.</w:t>
      </w:r>
    </w:p>
    <w:p w:rsidR="005926BF" w:rsidRDefault="005926BF" w:rsidP="005926BF">
      <w:pPr>
        <w:spacing w:line="240" w:lineRule="auto"/>
        <w:ind w:firstLine="720"/>
        <w:jc w:val="both"/>
        <w:rPr>
          <w:lang w:val="sr-Cyrl-CS"/>
        </w:rPr>
      </w:pPr>
    </w:p>
    <w:p w:rsidR="00852B43" w:rsidRDefault="00852B43" w:rsidP="00852B43">
      <w:pPr>
        <w:spacing w:line="240" w:lineRule="auto"/>
        <w:ind w:firstLine="720"/>
        <w:jc w:val="both"/>
        <w:rPr>
          <w:lang w:val="sr-Cyrl-CS"/>
        </w:rPr>
      </w:pPr>
      <w:r>
        <w:rPr>
          <w:lang w:val="sr-Cyrl-CS"/>
        </w:rPr>
        <w:t>У</w:t>
      </w:r>
      <w:r w:rsidR="005926BF">
        <w:rPr>
          <w:lang w:val="sr-Cyrl-CS"/>
        </w:rPr>
        <w:t xml:space="preserve"> 3. ставу иза речи ''поднетим'' додаје се реч ''коначним''.</w:t>
      </w:r>
    </w:p>
    <w:p w:rsidR="00852B43" w:rsidRDefault="005926BF" w:rsidP="00852B43">
      <w:pPr>
        <w:spacing w:line="240" w:lineRule="auto"/>
        <w:ind w:firstLine="720"/>
        <w:jc w:val="both"/>
        <w:rPr>
          <w:lang w:val="sr-Cyrl-CS"/>
        </w:rPr>
      </w:pPr>
      <w:r w:rsidRPr="00852B43">
        <w:rPr>
          <w:lang w:val="sr-Cyrl-CS"/>
        </w:rPr>
        <w:t>На с</w:t>
      </w:r>
      <w:r w:rsidR="00ED1A59" w:rsidRPr="00852B43">
        <w:rPr>
          <w:lang w:val="sr-Cyrl-CS"/>
        </w:rPr>
        <w:t>трани 57</w:t>
      </w:r>
      <w:r w:rsidRPr="00852B43">
        <w:rPr>
          <w:lang w:val="sr-Cyrl-CS"/>
        </w:rPr>
        <w:t xml:space="preserve"> члан 8 Модела уговора бришу се речи „не може бити дужи од 12 </w:t>
      </w:r>
      <w:r w:rsidR="00852B43">
        <w:rPr>
          <w:lang w:val="sr-Cyrl-CS"/>
        </w:rPr>
        <w:tab/>
      </w:r>
      <w:r w:rsidRPr="00852B43">
        <w:rPr>
          <w:lang w:val="sr-Cyrl-CS"/>
        </w:rPr>
        <w:t>месеци“</w:t>
      </w:r>
    </w:p>
    <w:p w:rsidR="00852B43" w:rsidRDefault="00ED1A59" w:rsidP="00852B43">
      <w:pPr>
        <w:spacing w:line="240" w:lineRule="auto"/>
        <w:ind w:firstLine="720"/>
        <w:jc w:val="both"/>
        <w:rPr>
          <w:lang w:val="sr-Cyrl-CS"/>
        </w:rPr>
      </w:pPr>
      <w:r w:rsidRPr="00852B43">
        <w:rPr>
          <w:lang w:val="sr-Cyrl-CS"/>
        </w:rPr>
        <w:t>На страни 57</w:t>
      </w:r>
      <w:r w:rsidR="005926BF" w:rsidRPr="00852B43">
        <w:rPr>
          <w:lang w:val="sr-Cyrl-CS"/>
        </w:rPr>
        <w:t xml:space="preserve"> члан 9 Модела уговора после речи надзора, додају се речи </w:t>
      </w:r>
      <w:r w:rsidR="00852B43">
        <w:rPr>
          <w:lang w:val="sr-Cyrl-CS"/>
        </w:rPr>
        <w:tab/>
      </w:r>
      <w:r w:rsidR="005926BF" w:rsidRPr="00852B43">
        <w:rPr>
          <w:lang w:val="sr-Cyrl-CS"/>
        </w:rPr>
        <w:t>управљач пројекта“</w:t>
      </w:r>
    </w:p>
    <w:p w:rsidR="005926BF" w:rsidRPr="00852B43" w:rsidRDefault="00ED1A59" w:rsidP="00852B43">
      <w:pPr>
        <w:spacing w:line="240" w:lineRule="auto"/>
        <w:ind w:firstLine="720"/>
        <w:jc w:val="both"/>
        <w:rPr>
          <w:lang w:val="sr-Cyrl-CS"/>
        </w:rPr>
      </w:pPr>
      <w:r w:rsidRPr="00852B43">
        <w:rPr>
          <w:lang w:val="sr-Cyrl-CS"/>
        </w:rPr>
        <w:t>На страни 59</w:t>
      </w:r>
      <w:r w:rsidR="005926BF" w:rsidRPr="00852B43">
        <w:rPr>
          <w:lang w:val="sr-Cyrl-CS"/>
        </w:rPr>
        <w:t xml:space="preserve"> члан 16 Модела уговора став 1 тачка 1 и 2 мењају се и сада гласе:</w:t>
      </w:r>
    </w:p>
    <w:p w:rsidR="005926BF" w:rsidRDefault="005926BF" w:rsidP="005926BF">
      <w:pPr>
        <w:spacing w:line="240" w:lineRule="auto"/>
        <w:jc w:val="both"/>
        <w:rPr>
          <w:lang w:val="sr-Cyrl-CS"/>
        </w:rPr>
      </w:pPr>
    </w:p>
    <w:p w:rsidR="005926BF" w:rsidRDefault="005926BF" w:rsidP="005926BF">
      <w:pPr>
        <w:numPr>
          <w:ilvl w:val="0"/>
          <w:numId w:val="45"/>
        </w:numPr>
        <w:suppressAutoHyphens w:val="0"/>
        <w:spacing w:line="240" w:lineRule="auto"/>
        <w:jc w:val="both"/>
        <w:rPr>
          <w:lang w:val="sr-Cyrl-CS"/>
        </w:rPr>
      </w:pPr>
      <w:r>
        <w:rPr>
          <w:lang w:val="sr-Cyrl-CS"/>
        </w:rPr>
        <w:t>да се одазове на позив Инвеститора или Управљача пројекта ради увођења у посао;</w:t>
      </w:r>
    </w:p>
    <w:p w:rsidR="00852B43" w:rsidRPr="00852B43" w:rsidRDefault="005926BF" w:rsidP="00852B43">
      <w:pPr>
        <w:pStyle w:val="Default"/>
        <w:numPr>
          <w:ilvl w:val="0"/>
          <w:numId w:val="45"/>
        </w:numPr>
        <w:jc w:val="both"/>
        <w:rPr>
          <w:rFonts w:ascii="Times New Roman" w:hAnsi="Times New Roman"/>
          <w:color w:val="auto"/>
          <w:lang w:val="sr-Cyrl-CS"/>
        </w:rPr>
      </w:pPr>
      <w:r>
        <w:rPr>
          <w:rFonts w:ascii="Times New Roman" w:hAnsi="Times New Roman"/>
          <w:color w:val="auto"/>
          <w:lang w:val="sr-Cyrl-CS"/>
        </w:rPr>
        <w:t xml:space="preserve">да решењем одреди одговорног Извођача радова и исто достави Управљачу пројекта пре почетка извођења радова. </w:t>
      </w:r>
      <w:r>
        <w:rPr>
          <w:rFonts w:ascii="Times New Roman" w:hAnsi="Times New Roman"/>
          <w:lang w:val="sr-Cyrl-CS"/>
        </w:rPr>
        <w:t>Изво</w:t>
      </w:r>
      <w:r>
        <w:rPr>
          <w:rFonts w:ascii="Times New Roman" w:hAnsi="Times New Roman"/>
          <w:color w:val="auto"/>
          <w:lang w:val="sr-Cyrl-CS"/>
        </w:rPr>
        <w:t xml:space="preserve">ђач радова може да промени одговорног извођача радова, након сагласности Управљача пројекта, </w:t>
      </w:r>
      <w:r>
        <w:rPr>
          <w:rFonts w:ascii="Times New Roman" w:hAnsi="Times New Roman"/>
          <w:color w:val="auto"/>
          <w:lang w:val="ru-RU"/>
        </w:rPr>
        <w:t>о чему је дужан да састави Решење и исто достави без одлагања управљачу пројекта – првог радног дана по извршеној промени;</w:t>
      </w:r>
    </w:p>
    <w:p w:rsidR="005926BF" w:rsidRPr="00A47173" w:rsidRDefault="00ED1A59" w:rsidP="00852B43">
      <w:pPr>
        <w:pStyle w:val="Default"/>
        <w:numPr>
          <w:ilvl w:val="0"/>
          <w:numId w:val="45"/>
        </w:numPr>
        <w:jc w:val="both"/>
        <w:rPr>
          <w:rFonts w:ascii="Times New Roman" w:hAnsi="Times New Roman"/>
          <w:color w:val="auto"/>
          <w:lang w:val="sr-Cyrl-CS"/>
        </w:rPr>
      </w:pPr>
      <w:r w:rsidRPr="00A47173">
        <w:rPr>
          <w:rFonts w:ascii="Times New Roman" w:hAnsi="Times New Roman"/>
          <w:lang w:val="sr-Cyrl-CS"/>
        </w:rPr>
        <w:t>На страни 61</w:t>
      </w:r>
      <w:r w:rsidR="005926BF" w:rsidRPr="00A47173">
        <w:rPr>
          <w:rFonts w:ascii="Times New Roman" w:hAnsi="Times New Roman"/>
          <w:lang w:val="sr-Cyrl-CS"/>
        </w:rPr>
        <w:t xml:space="preserve"> Конкурсне документације, ч</w:t>
      </w:r>
      <w:r w:rsidR="00A47173">
        <w:rPr>
          <w:rFonts w:ascii="Times New Roman" w:hAnsi="Times New Roman"/>
          <w:lang w:val="sr-Cyrl-CS"/>
        </w:rPr>
        <w:t xml:space="preserve">лан 17 - Модела уговора став 1 </w:t>
      </w:r>
      <w:r w:rsidR="005926BF" w:rsidRPr="00A47173">
        <w:rPr>
          <w:rFonts w:ascii="Times New Roman" w:hAnsi="Times New Roman"/>
          <w:lang w:val="sr-Cyrl-CS"/>
        </w:rPr>
        <w:t>мења се и сада гласи:</w:t>
      </w:r>
    </w:p>
    <w:p w:rsidR="005926BF" w:rsidRDefault="005926BF" w:rsidP="005926BF">
      <w:pPr>
        <w:pStyle w:val="ListParagraph"/>
        <w:spacing w:line="240" w:lineRule="auto"/>
        <w:ind w:left="644"/>
        <w:jc w:val="both"/>
        <w:rPr>
          <w:bCs/>
          <w:iCs/>
          <w:lang w:val="ru-RU"/>
        </w:rPr>
      </w:pPr>
      <w:r>
        <w:rPr>
          <w:bCs/>
          <w:iCs/>
          <w:lang w:val="ru-RU"/>
        </w:rPr>
        <w:t>Уколико у току извођења радова дође до потребе за променом расположовпг кључног особља које ће бити одговорно за извршење уговора и квалитет изведних радова,</w:t>
      </w:r>
      <w:r>
        <w:rPr>
          <w:b/>
          <w:bCs/>
          <w:iCs/>
          <w:lang w:val="ru-RU"/>
        </w:rPr>
        <w:t xml:space="preserve"> </w:t>
      </w:r>
      <w:r>
        <w:rPr>
          <w:lang w:val="ru-RU"/>
        </w:rPr>
        <w:t>Изво</w:t>
      </w:r>
      <w:r>
        <w:rPr>
          <w:bCs/>
          <w:iCs/>
          <w:lang w:val="ru-RU"/>
        </w:rPr>
        <w:t xml:space="preserve">ђач радова о томе обавештава </w:t>
      </w:r>
      <w:r>
        <w:rPr>
          <w:bCs/>
          <w:iCs/>
          <w:color w:val="auto"/>
          <w:lang w:val="ru-RU"/>
        </w:rPr>
        <w:t>стручни надзор и</w:t>
      </w:r>
      <w:r>
        <w:rPr>
          <w:bCs/>
          <w:iCs/>
          <w:lang w:val="ru-RU"/>
        </w:rPr>
        <w:t xml:space="preserve"> Управљача пројекта. </w:t>
      </w:r>
    </w:p>
    <w:p w:rsidR="005926BF" w:rsidRDefault="005926BF" w:rsidP="005926BF">
      <w:pPr>
        <w:spacing w:line="240" w:lineRule="auto"/>
        <w:jc w:val="both"/>
        <w:rPr>
          <w:lang w:val="sr-Cyrl-CS"/>
        </w:rPr>
      </w:pPr>
    </w:p>
    <w:p w:rsidR="005926BF" w:rsidRDefault="005926BF" w:rsidP="005926BF">
      <w:pPr>
        <w:pStyle w:val="ListParagraph"/>
        <w:numPr>
          <w:ilvl w:val="0"/>
          <w:numId w:val="36"/>
        </w:numPr>
        <w:spacing w:line="240" w:lineRule="auto"/>
        <w:ind w:left="644"/>
        <w:jc w:val="both"/>
        <w:rPr>
          <w:lang w:val="sr-Cyrl-CS"/>
        </w:rPr>
      </w:pPr>
      <w:r>
        <w:rPr>
          <w:lang w:val="sr-Cyrl-CS"/>
        </w:rPr>
        <w:t>На</w:t>
      </w:r>
      <w:r>
        <w:rPr>
          <w:b/>
          <w:lang w:val="sr-Cyrl-CS"/>
        </w:rPr>
        <w:t xml:space="preserve"> </w:t>
      </w:r>
      <w:r w:rsidR="00ED1A59">
        <w:rPr>
          <w:lang w:val="sr-Cyrl-CS"/>
        </w:rPr>
        <w:t xml:space="preserve">страни 66 </w:t>
      </w:r>
      <w:r>
        <w:rPr>
          <w:lang w:val="sr-Cyrl-CS"/>
        </w:rPr>
        <w:t xml:space="preserve">конкурсне документације, ПОГЛАВЉЕ </w:t>
      </w:r>
      <w:r>
        <w:t>XV</w:t>
      </w:r>
      <w:r>
        <w:rPr>
          <w:lang w:val="sr-Cyrl-CS"/>
        </w:rPr>
        <w:t xml:space="preserve"> </w:t>
      </w:r>
      <w:r>
        <w:t>МОДЕЛ УГОВОРА</w:t>
      </w:r>
      <w:r>
        <w:rPr>
          <w:iCs/>
          <w:lang w:val="sr-Cyrl-CS"/>
        </w:rPr>
        <w:t xml:space="preserve"> </w:t>
      </w:r>
    </w:p>
    <w:p w:rsidR="005926BF" w:rsidRDefault="005926BF" w:rsidP="005926BF">
      <w:pPr>
        <w:pStyle w:val="ListParagraph"/>
        <w:spacing w:line="240" w:lineRule="auto"/>
        <w:ind w:left="644"/>
        <w:jc w:val="both"/>
        <w:rPr>
          <w:lang w:val="sr-Cyrl-CS"/>
        </w:rPr>
      </w:pPr>
      <w:r>
        <w:rPr>
          <w:iCs/>
          <w:lang w:val="sr-Cyrl-CS"/>
        </w:rPr>
        <w:t>Саставни део овог уговора, тачка 2. која гласи:</w:t>
      </w:r>
    </w:p>
    <w:p w:rsidR="005926BF" w:rsidRDefault="005926BF" w:rsidP="005926BF">
      <w:pPr>
        <w:pStyle w:val="ListParagraph"/>
        <w:numPr>
          <w:ilvl w:val="0"/>
          <w:numId w:val="46"/>
        </w:numPr>
        <w:spacing w:line="240" w:lineRule="auto"/>
        <w:jc w:val="both"/>
        <w:rPr>
          <w:lang w:val="sr-Cyrl-CS"/>
        </w:rPr>
      </w:pPr>
      <w:r>
        <w:rPr>
          <w:lang w:val="sr-Cyrl-CS"/>
        </w:rPr>
        <w:t>Динамички план;</w:t>
      </w:r>
    </w:p>
    <w:p w:rsidR="005926BF" w:rsidRDefault="005926BF" w:rsidP="005926BF">
      <w:pPr>
        <w:pStyle w:val="ListParagraph"/>
        <w:spacing w:line="240" w:lineRule="auto"/>
        <w:jc w:val="both"/>
        <w:rPr>
          <w:lang w:val="sr-Cyrl-CS"/>
        </w:rPr>
      </w:pPr>
    </w:p>
    <w:p w:rsidR="005926BF" w:rsidRDefault="005926BF" w:rsidP="005926BF">
      <w:pPr>
        <w:pStyle w:val="ListParagraph"/>
        <w:spacing w:line="240" w:lineRule="auto"/>
        <w:jc w:val="both"/>
        <w:rPr>
          <w:lang w:val="sr-Cyrl-CS"/>
        </w:rPr>
      </w:pPr>
      <w:r>
        <w:rPr>
          <w:lang w:val="sr-Cyrl-CS"/>
        </w:rPr>
        <w:t>Мења се тако да сада гласи:</w:t>
      </w:r>
    </w:p>
    <w:p w:rsidR="005926BF" w:rsidRDefault="005926BF" w:rsidP="005926BF">
      <w:pPr>
        <w:pStyle w:val="ListParagraph"/>
        <w:numPr>
          <w:ilvl w:val="0"/>
          <w:numId w:val="46"/>
        </w:numPr>
        <w:spacing w:line="240" w:lineRule="auto"/>
        <w:jc w:val="both"/>
        <w:rPr>
          <w:lang w:val="sr-Cyrl-CS"/>
        </w:rPr>
      </w:pPr>
      <w:r>
        <w:rPr>
          <w:lang w:val="sr-Cyrl-CS"/>
        </w:rPr>
        <w:t>Коначан динамички план за извођење радова.</w:t>
      </w:r>
    </w:p>
    <w:p w:rsidR="005926BF" w:rsidRDefault="005926BF" w:rsidP="005926BF">
      <w:pPr>
        <w:spacing w:line="240" w:lineRule="auto"/>
        <w:jc w:val="both"/>
        <w:rPr>
          <w:lang w:val="sr-Cyrl-CS"/>
        </w:rPr>
      </w:pPr>
    </w:p>
    <w:p w:rsidR="005926BF" w:rsidRDefault="005926BF" w:rsidP="005926BF">
      <w:pPr>
        <w:pStyle w:val="ListParagraph"/>
        <w:numPr>
          <w:ilvl w:val="0"/>
          <w:numId w:val="36"/>
        </w:numPr>
        <w:spacing w:line="240" w:lineRule="auto"/>
        <w:ind w:left="644"/>
        <w:jc w:val="both"/>
        <w:rPr>
          <w:lang w:val="sr-Cyrl-CS"/>
        </w:rPr>
      </w:pPr>
      <w:r>
        <w:rPr>
          <w:lang w:val="sr-Cyrl-CS"/>
        </w:rPr>
        <w:t xml:space="preserve">На страни  19.  и 57. конкурсне документације, брише  се став 2 и сада гласи: Гарантни период почиње да важи од дана </w:t>
      </w:r>
      <w:r>
        <w:rPr>
          <w:lang w:val="sr-Cyrl-RS"/>
        </w:rPr>
        <w:t>извршене примопредаје радова</w:t>
      </w:r>
    </w:p>
    <w:p w:rsidR="005926BF" w:rsidRDefault="005926BF" w:rsidP="005926BF">
      <w:pPr>
        <w:pStyle w:val="ListParagraph"/>
        <w:spacing w:line="240" w:lineRule="auto"/>
        <w:jc w:val="both"/>
        <w:rPr>
          <w:lang w:val="sr-Cyrl-CS"/>
        </w:rPr>
      </w:pPr>
    </w:p>
    <w:p w:rsidR="005926BF" w:rsidRDefault="005926BF" w:rsidP="005926BF">
      <w:pPr>
        <w:pStyle w:val="ListParagraph"/>
        <w:numPr>
          <w:ilvl w:val="0"/>
          <w:numId w:val="36"/>
        </w:numPr>
        <w:spacing w:line="240" w:lineRule="auto"/>
        <w:ind w:left="644"/>
        <w:jc w:val="both"/>
        <w:rPr>
          <w:lang w:val="sr-Cyrl-CS"/>
        </w:rPr>
      </w:pPr>
      <w:r>
        <w:rPr>
          <w:lang w:val="sr-Cyrl-CS"/>
        </w:rPr>
        <w:t xml:space="preserve">  На страни 59. конкурсне документације –у моделу уговора, члан 16. тачка 16 и тачка 18. мења се и сада гласе: </w:t>
      </w:r>
    </w:p>
    <w:p w:rsidR="005926BF" w:rsidRDefault="00A47173" w:rsidP="005926BF">
      <w:pPr>
        <w:pStyle w:val="Default"/>
        <w:ind w:left="720"/>
        <w:jc w:val="both"/>
        <w:rPr>
          <w:rFonts w:ascii="Times New Roman" w:hAnsi="Times New Roman"/>
          <w:color w:val="auto"/>
          <w:lang w:val="ru-RU"/>
        </w:rPr>
      </w:pPr>
      <w:r>
        <w:rPr>
          <w:rFonts w:ascii="Times New Roman" w:hAnsi="Times New Roman"/>
          <w:color w:val="auto"/>
          <w:lang w:val="ru-RU"/>
        </w:rPr>
        <w:t xml:space="preserve">- да омогући Инвеститору, </w:t>
      </w:r>
      <w:r w:rsidR="005926BF">
        <w:rPr>
          <w:rFonts w:ascii="Times New Roman" w:hAnsi="Times New Roman"/>
          <w:color w:val="auto"/>
          <w:lang w:val="ru-RU"/>
        </w:rPr>
        <w:t xml:space="preserve">Управљачу пројекта и стручном надзору сталну контролу количине и квалитета изведених радова уграђеног материјала, уређаја и опреме; </w:t>
      </w:r>
    </w:p>
    <w:p w:rsidR="005926BF" w:rsidRDefault="005926BF" w:rsidP="005926BF">
      <w:pPr>
        <w:pStyle w:val="Default"/>
        <w:ind w:left="720"/>
        <w:jc w:val="both"/>
        <w:rPr>
          <w:rFonts w:ascii="Times New Roman" w:hAnsi="Times New Roman"/>
          <w:color w:val="auto"/>
          <w:lang w:val="ru-RU"/>
        </w:rPr>
      </w:pPr>
      <w:r>
        <w:rPr>
          <w:rFonts w:ascii="Times New Roman" w:hAnsi="Times New Roman"/>
          <w:color w:val="auto"/>
          <w:lang w:val="ru-RU"/>
        </w:rPr>
        <w:t>-</w:t>
      </w:r>
      <w:r w:rsidR="00A47173">
        <w:rPr>
          <w:rFonts w:ascii="Times New Roman" w:hAnsi="Times New Roman"/>
          <w:color w:val="auto"/>
          <w:lang w:val="ru-RU"/>
        </w:rPr>
        <w:t xml:space="preserve"> </w:t>
      </w:r>
      <w:r>
        <w:rPr>
          <w:rFonts w:ascii="Times New Roman" w:hAnsi="Times New Roman"/>
          <w:color w:val="auto"/>
          <w:lang w:val="ru-RU"/>
        </w:rPr>
        <w:t>да поступи по примедбама и налозима стручног надзора и управљача пројекта  и да отклони недостатке у изведеним радовима, уграђеним материјалима и опреми.</w:t>
      </w:r>
    </w:p>
    <w:p w:rsidR="005926BF" w:rsidRDefault="005926BF" w:rsidP="005926BF">
      <w:pPr>
        <w:pStyle w:val="ListParagraph"/>
        <w:spacing w:line="240" w:lineRule="auto"/>
        <w:jc w:val="both"/>
        <w:rPr>
          <w:b/>
          <w:lang w:val="sr-Cyrl-CS"/>
        </w:rPr>
      </w:pPr>
    </w:p>
    <w:p w:rsidR="005926BF" w:rsidRDefault="005926BF" w:rsidP="005926BF">
      <w:pPr>
        <w:pStyle w:val="ListParagraph"/>
        <w:numPr>
          <w:ilvl w:val="0"/>
          <w:numId w:val="36"/>
        </w:numPr>
        <w:spacing w:line="240" w:lineRule="auto"/>
        <w:ind w:left="644"/>
        <w:jc w:val="both"/>
        <w:rPr>
          <w:lang w:val="sr-Cyrl-RS"/>
        </w:rPr>
      </w:pPr>
      <w:r>
        <w:rPr>
          <w:lang w:val="sr-Cyrl-CS"/>
        </w:rPr>
        <w:t>Додаје се поглавље</w:t>
      </w:r>
      <w:r>
        <w:rPr>
          <w:lang w:val="sr-Latn-RS"/>
        </w:rPr>
        <w:t xml:space="preserve"> XVIII –</w:t>
      </w:r>
      <w:r>
        <w:rPr>
          <w:lang w:val="sr-Cyrl-RS"/>
        </w:rPr>
        <w:t xml:space="preserve"> ТАБЕЛАРНИ ПРЕГЛЕД ПРОЦЕНТУАЛНОГ УЧЕШЋА У УКУПНО ПОНУЂЕНОЈ ВРЕ</w:t>
      </w:r>
      <w:r w:rsidR="00ED1A59">
        <w:rPr>
          <w:lang w:val="sr-Cyrl-RS"/>
        </w:rPr>
        <w:t>ДНОСТИ и на страни 2, 4, 15, 31 и  66</w:t>
      </w:r>
      <w:r>
        <w:rPr>
          <w:lang w:val="sr-Cyrl-RS"/>
        </w:rPr>
        <w:t xml:space="preserve"> члан 34 – Модела Уговора</w:t>
      </w:r>
      <w:r w:rsidR="00A47173">
        <w:rPr>
          <w:lang w:val="sr-Cyrl-RS"/>
        </w:rPr>
        <w:t>.</w:t>
      </w:r>
      <w:r>
        <w:rPr>
          <w:lang w:val="sr-Cyrl-RS"/>
        </w:rPr>
        <w:t xml:space="preserve">  </w:t>
      </w:r>
    </w:p>
    <w:p w:rsidR="005926BF" w:rsidRDefault="005926BF" w:rsidP="005926BF">
      <w:pPr>
        <w:spacing w:line="240" w:lineRule="auto"/>
        <w:ind w:left="284"/>
        <w:jc w:val="both"/>
        <w:rPr>
          <w:lang w:val="sr-Cyrl-RS"/>
        </w:rPr>
      </w:pPr>
    </w:p>
    <w:p w:rsidR="005926BF" w:rsidRDefault="005926BF" w:rsidP="005926BF">
      <w:pPr>
        <w:pStyle w:val="ListParagraph"/>
        <w:numPr>
          <w:ilvl w:val="0"/>
          <w:numId w:val="36"/>
        </w:numPr>
        <w:spacing w:line="240" w:lineRule="auto"/>
        <w:ind w:left="644"/>
        <w:jc w:val="both"/>
        <w:rPr>
          <w:lang w:val="sr-Cyrl-RS"/>
        </w:rPr>
      </w:pPr>
      <w:r>
        <w:rPr>
          <w:lang w:val="sr-Cyrl-CS"/>
        </w:rPr>
        <w:t xml:space="preserve"> </w:t>
      </w:r>
      <w:r w:rsidR="00A47173">
        <w:rPr>
          <w:lang w:val="sr-Cyrl-CS"/>
        </w:rPr>
        <w:t xml:space="preserve">На страни </w:t>
      </w:r>
      <w:r w:rsidR="00ED1A59">
        <w:rPr>
          <w:lang w:val="sr-Cyrl-CS"/>
        </w:rPr>
        <w:t>8</w:t>
      </w:r>
      <w:r>
        <w:rPr>
          <w:lang w:val="sr-Cyrl-CS"/>
        </w:rPr>
        <w:t xml:space="preserve"> тачка 4.1 конкурсне документације бриш</w:t>
      </w:r>
      <w:r w:rsidR="00ED1A59">
        <w:rPr>
          <w:lang w:val="sr-Cyrl-CS"/>
        </w:rPr>
        <w:t>е се подтачка 4   и на страни 39</w:t>
      </w:r>
      <w:r>
        <w:rPr>
          <w:lang w:val="sr-Cyrl-CS"/>
        </w:rPr>
        <w:t xml:space="preserve"> - образац 7 конкурсне документације брише се тачка 4.</w:t>
      </w:r>
    </w:p>
    <w:p w:rsidR="00ED1A59" w:rsidRDefault="00ED1A59" w:rsidP="00D0408A">
      <w:pPr>
        <w:autoSpaceDE w:val="0"/>
        <w:autoSpaceDN w:val="0"/>
        <w:adjustRightInd w:val="0"/>
        <w:ind w:right="-7"/>
        <w:jc w:val="both"/>
        <w:rPr>
          <w:lang w:val="sr-Cyrl-RS"/>
        </w:rPr>
      </w:pPr>
    </w:p>
    <w:p w:rsidR="000811B9" w:rsidRDefault="000811B9" w:rsidP="00D0408A">
      <w:pPr>
        <w:autoSpaceDE w:val="0"/>
        <w:autoSpaceDN w:val="0"/>
        <w:adjustRightInd w:val="0"/>
        <w:ind w:right="-7"/>
        <w:jc w:val="both"/>
        <w:rPr>
          <w:color w:val="auto"/>
          <w:lang w:val="sr-Cyrl-CS"/>
        </w:rPr>
      </w:pPr>
      <w:r>
        <w:rPr>
          <w:color w:val="auto"/>
          <w:lang w:val="sr-Cyrl-CS"/>
        </w:rPr>
        <w:t>Наручилац додаје у поглављу</w:t>
      </w:r>
      <w:r w:rsidRPr="000811B9">
        <w:rPr>
          <w:rFonts w:cs="Arial"/>
        </w:rPr>
        <w:t xml:space="preserve"> </w:t>
      </w:r>
      <w:r w:rsidRPr="009D2127">
        <w:rPr>
          <w:rFonts w:cs="Arial"/>
        </w:rPr>
        <w:t>XVI</w:t>
      </w:r>
      <w:r w:rsidRPr="009D2127">
        <w:rPr>
          <w:rFonts w:cs="Arial"/>
          <w:lang w:val="sr-Cyrl-CS"/>
        </w:rPr>
        <w:t xml:space="preserve"> - Предмер и предрачун – Образац структуре цене</w:t>
      </w:r>
      <w:r>
        <w:rPr>
          <w:color w:val="auto"/>
          <w:lang w:val="sr-Cyrl-CS"/>
        </w:rPr>
        <w:t>, свеска 4.5 Спољно осветљење.</w:t>
      </w:r>
      <w:bookmarkStart w:id="0" w:name="_GoBack"/>
      <w:bookmarkEnd w:id="0"/>
    </w:p>
    <w:p w:rsidR="000811B9" w:rsidRDefault="000811B9" w:rsidP="00D0408A">
      <w:pPr>
        <w:autoSpaceDE w:val="0"/>
        <w:autoSpaceDN w:val="0"/>
        <w:adjustRightInd w:val="0"/>
        <w:ind w:right="-7"/>
        <w:jc w:val="both"/>
        <w:rPr>
          <w:color w:val="auto"/>
          <w:lang w:val="sr-Cyrl-CS"/>
        </w:rPr>
      </w:pPr>
    </w:p>
    <w:p w:rsidR="007D4B9D" w:rsidRPr="00ED1A59" w:rsidRDefault="00D87FD0" w:rsidP="00D0408A">
      <w:pPr>
        <w:autoSpaceDE w:val="0"/>
        <w:autoSpaceDN w:val="0"/>
        <w:adjustRightInd w:val="0"/>
        <w:ind w:right="-7"/>
        <w:jc w:val="both"/>
        <w:rPr>
          <w:color w:val="auto"/>
          <w:lang w:val="sr-Cyrl-CS"/>
        </w:rPr>
      </w:pPr>
      <w:r w:rsidRPr="00ED1A59">
        <w:rPr>
          <w:color w:val="auto"/>
          <w:lang w:val="sr-Cyrl-CS"/>
        </w:rPr>
        <w:t xml:space="preserve">Наведене измене постају саставни део нове </w:t>
      </w:r>
      <w:r w:rsidR="00FE632C">
        <w:rPr>
          <w:color w:val="auto"/>
          <w:lang w:val="sr-Cyrl-CS"/>
        </w:rPr>
        <w:t xml:space="preserve">важеће конкурсне документације </w:t>
      </w:r>
      <w:r w:rsidRPr="00ED1A59">
        <w:rPr>
          <w:color w:val="auto"/>
          <w:lang w:val="sr-Cyrl-CS"/>
        </w:rPr>
        <w:t xml:space="preserve">у отвореном поступку јавне набавке радова - </w:t>
      </w:r>
      <w:r w:rsidR="00D0408A" w:rsidRPr="00ED1A59">
        <w:rPr>
          <w:color w:val="auto"/>
          <w:lang w:val="sr-Cyrl-CS"/>
        </w:rPr>
        <w:t>Извођење радова на грађењу четири породична вишестамбена објкта ( објекат 1., објекат 2., објекат 3.1 и објекат 3,2) на Кат. Парцелама број. 11891/1, 11891/6 и 12938 КО Врање, ЈН 46/18.</w:t>
      </w:r>
    </w:p>
    <w:p w:rsidR="00D0408A" w:rsidRPr="00ED1A59" w:rsidRDefault="00D0408A" w:rsidP="00D0408A">
      <w:pPr>
        <w:autoSpaceDE w:val="0"/>
        <w:autoSpaceDN w:val="0"/>
        <w:adjustRightInd w:val="0"/>
        <w:ind w:right="-7"/>
        <w:jc w:val="both"/>
        <w:rPr>
          <w:color w:val="auto"/>
          <w:lang w:val="sr-Cyrl-CS"/>
        </w:rPr>
      </w:pPr>
      <w:r w:rsidRPr="00ED1A59">
        <w:rPr>
          <w:color w:val="auto"/>
          <w:lang w:val="sr-Cyrl-CS"/>
        </w:rPr>
        <w:t xml:space="preserve"> </w:t>
      </w:r>
    </w:p>
    <w:p w:rsidR="006176A6" w:rsidRPr="00ED1A59" w:rsidRDefault="00015B7E" w:rsidP="00D0408A">
      <w:pPr>
        <w:autoSpaceDE w:val="0"/>
        <w:autoSpaceDN w:val="0"/>
        <w:adjustRightInd w:val="0"/>
        <w:ind w:right="-7"/>
        <w:jc w:val="both"/>
        <w:rPr>
          <w:color w:val="auto"/>
          <w:lang w:val="sr-Cyrl-CS"/>
        </w:rPr>
      </w:pPr>
      <w:r w:rsidRPr="00ED1A59">
        <w:rPr>
          <w:color w:val="auto"/>
          <w:lang w:val="sr-Cyrl-CS"/>
        </w:rPr>
        <w:t>Овим п</w:t>
      </w:r>
      <w:r w:rsidR="00163060" w:rsidRPr="00ED1A59">
        <w:rPr>
          <w:color w:val="auto"/>
          <w:lang w:val="sr-Cyrl-CS"/>
        </w:rPr>
        <w:t xml:space="preserve">утем обавештавамо </w:t>
      </w:r>
      <w:r w:rsidRPr="00ED1A59">
        <w:rPr>
          <w:color w:val="auto"/>
          <w:lang w:val="sr-Cyrl-CS"/>
        </w:rPr>
        <w:t>да</w:t>
      </w:r>
      <w:r w:rsidR="00163060" w:rsidRPr="00ED1A59">
        <w:rPr>
          <w:color w:val="auto"/>
          <w:lang w:val="sr-Cyrl-CS"/>
        </w:rPr>
        <w:t xml:space="preserve"> се</w:t>
      </w:r>
      <w:r w:rsidRPr="00ED1A59">
        <w:rPr>
          <w:color w:val="auto"/>
          <w:lang w:val="sr-Cyrl-CS"/>
        </w:rPr>
        <w:t xml:space="preserve"> конкурсна документација</w:t>
      </w:r>
      <w:r w:rsidR="00D87FD0" w:rsidRPr="00ED1A59">
        <w:rPr>
          <w:color w:val="auto"/>
          <w:lang w:val="sr-Cyrl-CS"/>
        </w:rPr>
        <w:t xml:space="preserve"> за</w:t>
      </w:r>
      <w:r w:rsidRPr="00ED1A59">
        <w:rPr>
          <w:color w:val="auto"/>
          <w:lang w:val="sr-Cyrl-CS"/>
        </w:rPr>
        <w:t xml:space="preserve"> </w:t>
      </w:r>
      <w:r w:rsidRPr="00ED1A59">
        <w:rPr>
          <w:rFonts w:eastAsia="Calibri"/>
          <w:color w:val="auto"/>
          <w:lang w:val="sr-Cyrl-CS"/>
        </w:rPr>
        <w:t>ЈН 4</w:t>
      </w:r>
      <w:r w:rsidR="00D0408A" w:rsidRPr="00ED1A59">
        <w:rPr>
          <w:rFonts w:eastAsia="Calibri"/>
          <w:color w:val="auto"/>
          <w:lang w:val="sr-Cyrl-CS"/>
        </w:rPr>
        <w:t>6</w:t>
      </w:r>
      <w:r w:rsidRPr="00ED1A59">
        <w:rPr>
          <w:rFonts w:eastAsia="Calibri"/>
          <w:color w:val="auto"/>
          <w:lang w:val="sr-Cyrl-CS"/>
        </w:rPr>
        <w:t xml:space="preserve">/18, </w:t>
      </w:r>
      <w:r w:rsidR="00516F73" w:rsidRPr="00ED1A59">
        <w:rPr>
          <w:color w:val="auto"/>
          <w:lang w:val="sr-Cyrl-CS"/>
        </w:rPr>
        <w:t>објављена дана 19</w:t>
      </w:r>
      <w:r w:rsidRPr="00ED1A59">
        <w:rPr>
          <w:color w:val="auto"/>
          <w:lang w:val="sr-Cyrl-CS"/>
        </w:rPr>
        <w:t>.10.2018. године</w:t>
      </w:r>
      <w:r w:rsidR="00163060" w:rsidRPr="00ED1A59">
        <w:rPr>
          <w:color w:val="auto"/>
          <w:lang w:val="sr-Cyrl-CS"/>
        </w:rPr>
        <w:t>,</w:t>
      </w:r>
      <w:r w:rsidRPr="00ED1A59">
        <w:rPr>
          <w:color w:val="auto"/>
          <w:lang w:val="sr-Cyrl-CS"/>
        </w:rPr>
        <w:t xml:space="preserve"> ставља ван снаге и објављује</w:t>
      </w:r>
      <w:r w:rsidR="00163060" w:rsidRPr="00ED1A59">
        <w:rPr>
          <w:color w:val="auto"/>
          <w:lang w:val="sr-Cyrl-CS"/>
        </w:rPr>
        <w:t xml:space="preserve"> се</w:t>
      </w:r>
      <w:r w:rsidRPr="00ED1A59">
        <w:rPr>
          <w:color w:val="auto"/>
          <w:lang w:val="sr-Cyrl-CS"/>
        </w:rPr>
        <w:t xml:space="preserve"> нова важећа конкурсна документација </w:t>
      </w:r>
      <w:r w:rsidR="00D87FD0" w:rsidRPr="00ED1A59">
        <w:rPr>
          <w:color w:val="auto"/>
          <w:lang w:val="sr-Cyrl-CS"/>
        </w:rPr>
        <w:t xml:space="preserve">за </w:t>
      </w:r>
      <w:r w:rsidRPr="00ED1A59">
        <w:rPr>
          <w:rFonts w:eastAsia="Calibri"/>
          <w:color w:val="auto"/>
          <w:lang w:val="sr-Cyrl-CS"/>
        </w:rPr>
        <w:t>ЈН 4</w:t>
      </w:r>
      <w:r w:rsidR="00AF0E38" w:rsidRPr="00ED1A59">
        <w:rPr>
          <w:rFonts w:eastAsia="Calibri"/>
          <w:color w:val="auto"/>
          <w:lang w:val="sr-Cyrl-CS"/>
        </w:rPr>
        <w:t>6</w:t>
      </w:r>
      <w:r w:rsidRPr="00ED1A59">
        <w:rPr>
          <w:rFonts w:eastAsia="Calibri"/>
          <w:color w:val="auto"/>
          <w:lang w:val="sr-Cyrl-CS"/>
        </w:rPr>
        <w:t>/18.</w:t>
      </w:r>
    </w:p>
    <w:p w:rsidR="005F43BE" w:rsidRDefault="005F43BE" w:rsidP="005F43BE">
      <w:pPr>
        <w:autoSpaceDE w:val="0"/>
        <w:autoSpaceDN w:val="0"/>
        <w:adjustRightInd w:val="0"/>
        <w:ind w:right="-7"/>
        <w:jc w:val="both"/>
        <w:rPr>
          <w:rFonts w:eastAsia="Calibri"/>
          <w:b/>
          <w:lang w:val="sr-Cyrl-CS"/>
        </w:rPr>
      </w:pPr>
    </w:p>
    <w:p w:rsidR="005F43BE" w:rsidRDefault="005F43BE" w:rsidP="005F43BE">
      <w:pPr>
        <w:autoSpaceDE w:val="0"/>
        <w:autoSpaceDN w:val="0"/>
        <w:adjustRightInd w:val="0"/>
        <w:ind w:right="-7"/>
        <w:jc w:val="both"/>
        <w:rPr>
          <w:caps/>
          <w:kern w:val="2"/>
          <w:lang w:val="sr-Cyrl-CS"/>
        </w:rPr>
      </w:pPr>
      <w:r>
        <w:rPr>
          <w:rFonts w:eastAsia="Calibri"/>
          <w:b/>
          <w:lang w:val="sr-Cyrl-CS"/>
        </w:rPr>
        <w:t>Напомена:</w:t>
      </w:r>
      <w:r>
        <w:rPr>
          <w:rFonts w:eastAsia="Calibri"/>
          <w:lang w:val="sr-Cyrl-CS"/>
        </w:rPr>
        <w:t xml:space="preserve"> Рок за подношење понуда и време отварања понуда остаје непромењен.</w:t>
      </w:r>
    </w:p>
    <w:p w:rsidR="00881262" w:rsidRDefault="00881262" w:rsidP="007A4AAE">
      <w:pPr>
        <w:spacing w:line="360" w:lineRule="auto"/>
        <w:jc w:val="center"/>
        <w:rPr>
          <w:lang w:val="sr-Cyrl-CS"/>
        </w:rPr>
      </w:pPr>
    </w:p>
    <w:p w:rsidR="007A4AAE" w:rsidRDefault="007A4AAE" w:rsidP="007A4AAE">
      <w:pPr>
        <w:spacing w:line="360" w:lineRule="auto"/>
        <w:jc w:val="center"/>
        <w:rPr>
          <w:lang w:val="sr-Cyrl-CS"/>
        </w:rPr>
      </w:pPr>
      <w:r>
        <w:rPr>
          <w:lang w:val="sr-Cyrl-CS"/>
        </w:rPr>
        <w:tab/>
      </w:r>
      <w:r>
        <w:rPr>
          <w:lang w:val="sr-Cyrl-CS"/>
        </w:rPr>
        <w:tab/>
      </w:r>
      <w:r>
        <w:rPr>
          <w:lang w:val="sr-Cyrl-CS"/>
        </w:rPr>
        <w:tab/>
      </w:r>
      <w:r>
        <w:rPr>
          <w:lang w:val="sr-Cyrl-CS"/>
        </w:rPr>
        <w:tab/>
      </w:r>
      <w:r>
        <w:rPr>
          <w:lang w:val="sr-Cyrl-CS"/>
        </w:rPr>
        <w:tab/>
        <w:t>Председник Комисије</w:t>
      </w:r>
    </w:p>
    <w:p w:rsidR="007A4AAE" w:rsidRDefault="007A4AAE" w:rsidP="007A4AAE">
      <w:pPr>
        <w:spacing w:line="360" w:lineRule="auto"/>
        <w:jc w:val="right"/>
        <w:rPr>
          <w:lang w:val="sr-Cyrl-CS"/>
        </w:rPr>
      </w:pPr>
    </w:p>
    <w:p w:rsidR="007A4AAE" w:rsidRDefault="007A4AAE" w:rsidP="007A4AAE">
      <w:pPr>
        <w:jc w:val="center"/>
        <w:rPr>
          <w:lang w:val="sr-Cyrl-CS"/>
        </w:rPr>
      </w:pPr>
      <w:r>
        <w:rPr>
          <w:lang w:val="sr-Cyrl-CS"/>
        </w:rPr>
        <w:tab/>
      </w:r>
      <w:r>
        <w:rPr>
          <w:lang w:val="sr-Cyrl-CS"/>
        </w:rPr>
        <w:tab/>
      </w:r>
      <w:r>
        <w:rPr>
          <w:lang w:val="sr-Cyrl-CS"/>
        </w:rPr>
        <w:tab/>
      </w:r>
      <w:r>
        <w:rPr>
          <w:lang w:val="sr-Cyrl-CS"/>
        </w:rPr>
        <w:tab/>
      </w:r>
      <w:r>
        <w:rPr>
          <w:lang w:val="sr-Cyrl-CS"/>
        </w:rPr>
        <w:tab/>
        <w:t>_______________________</w:t>
      </w:r>
    </w:p>
    <w:p w:rsidR="007A4AAE" w:rsidRPr="009C55A7" w:rsidRDefault="00D63A61" w:rsidP="009C55A7">
      <w:pPr>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w:t>
      </w:r>
      <w:r w:rsidR="009C55A7">
        <w:rPr>
          <w:lang w:val="sr-Cyrl-CS"/>
        </w:rPr>
        <w:t>Даринка Ђуран</w:t>
      </w:r>
    </w:p>
    <w:sectPr w:rsidR="007A4AAE" w:rsidRPr="009C55A7" w:rsidSect="00D87FD0">
      <w:headerReference w:type="default" r:id="rId9"/>
      <w:footerReference w:type="default" r:id="rId10"/>
      <w:pgSz w:w="11907" w:h="16840" w:code="9"/>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5F1" w:rsidRDefault="002055F1" w:rsidP="00AA0E83">
      <w:pPr>
        <w:spacing w:line="240" w:lineRule="auto"/>
      </w:pPr>
      <w:r>
        <w:separator/>
      </w:r>
    </w:p>
  </w:endnote>
  <w:endnote w:type="continuationSeparator" w:id="0">
    <w:p w:rsidR="002055F1" w:rsidRDefault="002055F1" w:rsidP="00AA0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Regular">
    <w:altName w:val="Times New Roman"/>
    <w:charset w:val="00"/>
    <w:family w:val="auto"/>
    <w:pitch w:val="variable"/>
    <w:sig w:usb0="00000001" w:usb1="5000205B" w:usb2="00000020" w:usb3="00000000" w:csb0="0000019F" w:csb1="00000000"/>
  </w:font>
  <w:font w:name="font326">
    <w:altName w:val="Times New Roman"/>
    <w:charset w:val="EE"/>
    <w:family w:val="auto"/>
    <w:pitch w:val="variable"/>
  </w:font>
  <w:font w:name="TimesNewRomanPSMT">
    <w:altName w:val="Times New Roman"/>
    <w:charset w:val="EE"/>
    <w:family w:val="auto"/>
    <w:pitch w:val="variable"/>
  </w:font>
  <w:font w:name="Mangal">
    <w:altName w:val="Courier New"/>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95305"/>
      <w:docPartObj>
        <w:docPartGallery w:val="Page Numbers (Top of Page)"/>
        <w:docPartUnique/>
      </w:docPartObj>
    </w:sdtPr>
    <w:sdtEndPr/>
    <w:sdtContent>
      <w:p w:rsidR="00207460" w:rsidRDefault="00207460" w:rsidP="00242CAD">
        <w:pPr>
          <w:jc w:val="center"/>
        </w:pPr>
        <w:r w:rsidRPr="00242CAD">
          <w:rPr>
            <w:sz w:val="16"/>
            <w:szCs w:val="16"/>
          </w:rPr>
          <w:t xml:space="preserve">Page </w:t>
        </w:r>
        <w:r w:rsidRPr="00242CAD">
          <w:rPr>
            <w:sz w:val="16"/>
            <w:szCs w:val="16"/>
          </w:rPr>
          <w:fldChar w:fldCharType="begin"/>
        </w:r>
        <w:r w:rsidRPr="00242CAD">
          <w:rPr>
            <w:sz w:val="16"/>
            <w:szCs w:val="16"/>
          </w:rPr>
          <w:instrText xml:space="preserve"> PAGE </w:instrText>
        </w:r>
        <w:r w:rsidRPr="00242CAD">
          <w:rPr>
            <w:sz w:val="16"/>
            <w:szCs w:val="16"/>
          </w:rPr>
          <w:fldChar w:fldCharType="separate"/>
        </w:r>
        <w:r w:rsidR="000811B9">
          <w:rPr>
            <w:noProof/>
            <w:sz w:val="16"/>
            <w:szCs w:val="16"/>
          </w:rPr>
          <w:t>5</w:t>
        </w:r>
        <w:r w:rsidRPr="00242CAD">
          <w:rPr>
            <w:sz w:val="16"/>
            <w:szCs w:val="16"/>
          </w:rPr>
          <w:fldChar w:fldCharType="end"/>
        </w:r>
        <w:r w:rsidRPr="00242CAD">
          <w:rPr>
            <w:sz w:val="16"/>
            <w:szCs w:val="16"/>
          </w:rPr>
          <w:t xml:space="preserve"> of </w:t>
        </w:r>
        <w:r w:rsidRPr="00242CAD">
          <w:rPr>
            <w:sz w:val="16"/>
            <w:szCs w:val="16"/>
          </w:rPr>
          <w:fldChar w:fldCharType="begin"/>
        </w:r>
        <w:r w:rsidRPr="00242CAD">
          <w:rPr>
            <w:sz w:val="16"/>
            <w:szCs w:val="16"/>
          </w:rPr>
          <w:instrText xml:space="preserve"> NUMPAGES  </w:instrText>
        </w:r>
        <w:r w:rsidRPr="00242CAD">
          <w:rPr>
            <w:sz w:val="16"/>
            <w:szCs w:val="16"/>
          </w:rPr>
          <w:fldChar w:fldCharType="separate"/>
        </w:r>
        <w:r w:rsidR="000811B9">
          <w:rPr>
            <w:noProof/>
            <w:sz w:val="16"/>
            <w:szCs w:val="16"/>
          </w:rPr>
          <w:t>5</w:t>
        </w:r>
        <w:r w:rsidRPr="00242CAD">
          <w:rPr>
            <w:sz w:val="16"/>
            <w:szCs w:val="16"/>
          </w:rPr>
          <w:fldChar w:fldCharType="end"/>
        </w:r>
      </w:p>
    </w:sdtContent>
  </w:sdt>
  <w:p w:rsidR="00207460" w:rsidRDefault="00207460" w:rsidP="001B586E">
    <w:pPr>
      <w:pStyle w:val="Footer"/>
      <w:tabs>
        <w:tab w:val="clear" w:pos="4703"/>
        <w:tab w:val="clear" w:pos="9406"/>
        <w:tab w:val="left" w:pos="500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5F1" w:rsidRDefault="002055F1" w:rsidP="00AA0E83">
      <w:pPr>
        <w:spacing w:line="240" w:lineRule="auto"/>
      </w:pPr>
      <w:r>
        <w:separator/>
      </w:r>
    </w:p>
  </w:footnote>
  <w:footnote w:type="continuationSeparator" w:id="0">
    <w:p w:rsidR="002055F1" w:rsidRDefault="002055F1" w:rsidP="00AA0E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16"/>
        <w:szCs w:val="16"/>
      </w:rPr>
      <w:alias w:val="Title"/>
      <w:id w:val="77738743"/>
      <w:placeholder>
        <w:docPart w:val="A5CA40624D7A41C79D866704BB83E909"/>
      </w:placeholder>
      <w:dataBinding w:prefixMappings="xmlns:ns0='http://schemas.openxmlformats.org/package/2006/metadata/core-properties' xmlns:ns1='http://purl.org/dc/elements/1.1/'" w:xpath="/ns0:coreProperties[1]/ns1:title[1]" w:storeItemID="{6C3C8BC8-F283-45AE-878A-BAB7291924A1}"/>
      <w:text/>
    </w:sdtPr>
    <w:sdtEndPr/>
    <w:sdtContent>
      <w:p w:rsidR="00207460" w:rsidRPr="00242CAD" w:rsidRDefault="000811B9" w:rsidP="00510983">
        <w:pPr>
          <w:pStyle w:val="Header"/>
          <w:pBdr>
            <w:bottom w:val="thickThinSmallGap" w:sz="24" w:space="1" w:color="622423" w:themeColor="accent2" w:themeShade="7F"/>
          </w:pBdr>
          <w:jc w:val="center"/>
          <w:rPr>
            <w:rFonts w:eastAsiaTheme="majorEastAsia"/>
            <w:sz w:val="16"/>
            <w:szCs w:val="16"/>
          </w:rPr>
        </w:pPr>
        <w:r>
          <w:rPr>
            <w:rFonts w:eastAsiaTheme="majorEastAsia"/>
            <w:sz w:val="16"/>
            <w:szCs w:val="16"/>
          </w:rPr>
          <w:t>Министарство грађевинарства, саобраћаја, инфраструктуре – измена КД  за јавну набавку број 45/18</w:t>
        </w:r>
      </w:p>
    </w:sdtContent>
  </w:sdt>
  <w:p w:rsidR="00207460" w:rsidRDefault="00207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5D13FFA"/>
    <w:multiLevelType w:val="hybridMultilevel"/>
    <w:tmpl w:val="4B66DC1C"/>
    <w:lvl w:ilvl="0" w:tplc="D9F8A95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95020"/>
    <w:multiLevelType w:val="hybridMultilevel"/>
    <w:tmpl w:val="5E94E1D6"/>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 w15:restartNumberingAfterBreak="0">
    <w:nsid w:val="09C32589"/>
    <w:multiLevelType w:val="hybridMultilevel"/>
    <w:tmpl w:val="53E27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600F9E"/>
    <w:multiLevelType w:val="hybridMultilevel"/>
    <w:tmpl w:val="251AE018"/>
    <w:lvl w:ilvl="0" w:tplc="9B6277F6">
      <w:start w:val="1"/>
      <w:numFmt w:val="decimal"/>
      <w:pStyle w:val="NormalNumbered"/>
      <w:lvlText w:val="%1."/>
      <w:lvlJc w:val="left"/>
      <w:pPr>
        <w:tabs>
          <w:tab w:val="num" w:pos="360"/>
        </w:tabs>
        <w:ind w:left="360" w:hanging="360"/>
      </w:pPr>
      <w:rPr>
        <w:rFonts w:cs="Times New Roman"/>
        <w:i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3734E1"/>
    <w:multiLevelType w:val="hybridMultilevel"/>
    <w:tmpl w:val="0D888D9E"/>
    <w:lvl w:ilvl="0" w:tplc="96EAF916">
      <w:start w:val="1"/>
      <w:numFmt w:val="decimal"/>
      <w:lvlText w:val="%1)"/>
      <w:lvlJc w:val="left"/>
      <w:pPr>
        <w:ind w:left="928"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7392F"/>
    <w:multiLevelType w:val="hybridMultilevel"/>
    <w:tmpl w:val="02D28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B6735E"/>
    <w:multiLevelType w:val="hybridMultilevel"/>
    <w:tmpl w:val="C53AC68E"/>
    <w:lvl w:ilvl="0" w:tplc="A91053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30855"/>
    <w:multiLevelType w:val="multilevel"/>
    <w:tmpl w:val="96FCCB9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E65162"/>
    <w:multiLevelType w:val="hybridMultilevel"/>
    <w:tmpl w:val="A808E1BE"/>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15:restartNumberingAfterBreak="0">
    <w:nsid w:val="23996046"/>
    <w:multiLevelType w:val="hybridMultilevel"/>
    <w:tmpl w:val="338CD0B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15:restartNumberingAfterBreak="0">
    <w:nsid w:val="26FB20DD"/>
    <w:multiLevelType w:val="hybridMultilevel"/>
    <w:tmpl w:val="D71041B2"/>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3" w15:restartNumberingAfterBreak="0">
    <w:nsid w:val="3246745C"/>
    <w:multiLevelType w:val="hybridMultilevel"/>
    <w:tmpl w:val="7EBA2168"/>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4" w15:restartNumberingAfterBreak="0">
    <w:nsid w:val="3346460F"/>
    <w:multiLevelType w:val="hybridMultilevel"/>
    <w:tmpl w:val="00540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0E1BFE"/>
    <w:multiLevelType w:val="hybridMultilevel"/>
    <w:tmpl w:val="428C5BA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6" w15:restartNumberingAfterBreak="0">
    <w:nsid w:val="35F545E0"/>
    <w:multiLevelType w:val="hybridMultilevel"/>
    <w:tmpl w:val="478C46A0"/>
    <w:lvl w:ilvl="0" w:tplc="6BB2EADA">
      <w:numFmt w:val="bullet"/>
      <w:lvlText w:val="-"/>
      <w:lvlJc w:val="left"/>
      <w:pPr>
        <w:ind w:left="1004" w:hanging="360"/>
      </w:pPr>
      <w:rPr>
        <w:rFonts w:ascii="Times New Roman" w:eastAsia="Arial Unicode MS" w:hAnsi="Times New Roman" w:cs="Times New Roman" w:hint="default"/>
      </w:rPr>
    </w:lvl>
    <w:lvl w:ilvl="1" w:tplc="241A0003">
      <w:start w:val="1"/>
      <w:numFmt w:val="bullet"/>
      <w:lvlText w:val="o"/>
      <w:lvlJc w:val="left"/>
      <w:pPr>
        <w:ind w:left="1724" w:hanging="360"/>
      </w:pPr>
      <w:rPr>
        <w:rFonts w:ascii="Courier New" w:hAnsi="Courier New" w:cs="Courier New" w:hint="default"/>
      </w:rPr>
    </w:lvl>
    <w:lvl w:ilvl="2" w:tplc="241A0005">
      <w:start w:val="1"/>
      <w:numFmt w:val="bullet"/>
      <w:lvlText w:val=""/>
      <w:lvlJc w:val="left"/>
      <w:pPr>
        <w:ind w:left="2444" w:hanging="360"/>
      </w:pPr>
      <w:rPr>
        <w:rFonts w:ascii="Wingdings" w:hAnsi="Wingdings" w:hint="default"/>
      </w:rPr>
    </w:lvl>
    <w:lvl w:ilvl="3" w:tplc="241A0001">
      <w:start w:val="1"/>
      <w:numFmt w:val="bullet"/>
      <w:lvlText w:val=""/>
      <w:lvlJc w:val="left"/>
      <w:pPr>
        <w:ind w:left="3164" w:hanging="360"/>
      </w:pPr>
      <w:rPr>
        <w:rFonts w:ascii="Symbol" w:hAnsi="Symbol" w:hint="default"/>
      </w:rPr>
    </w:lvl>
    <w:lvl w:ilvl="4" w:tplc="241A0003">
      <w:start w:val="1"/>
      <w:numFmt w:val="bullet"/>
      <w:lvlText w:val="o"/>
      <w:lvlJc w:val="left"/>
      <w:pPr>
        <w:ind w:left="3884" w:hanging="360"/>
      </w:pPr>
      <w:rPr>
        <w:rFonts w:ascii="Courier New" w:hAnsi="Courier New" w:cs="Courier New" w:hint="default"/>
      </w:rPr>
    </w:lvl>
    <w:lvl w:ilvl="5" w:tplc="241A0005">
      <w:start w:val="1"/>
      <w:numFmt w:val="bullet"/>
      <w:lvlText w:val=""/>
      <w:lvlJc w:val="left"/>
      <w:pPr>
        <w:ind w:left="4604" w:hanging="360"/>
      </w:pPr>
      <w:rPr>
        <w:rFonts w:ascii="Wingdings" w:hAnsi="Wingdings" w:hint="default"/>
      </w:rPr>
    </w:lvl>
    <w:lvl w:ilvl="6" w:tplc="241A0001">
      <w:start w:val="1"/>
      <w:numFmt w:val="bullet"/>
      <w:lvlText w:val=""/>
      <w:lvlJc w:val="left"/>
      <w:pPr>
        <w:ind w:left="5324" w:hanging="360"/>
      </w:pPr>
      <w:rPr>
        <w:rFonts w:ascii="Symbol" w:hAnsi="Symbol" w:hint="default"/>
      </w:rPr>
    </w:lvl>
    <w:lvl w:ilvl="7" w:tplc="241A0003">
      <w:start w:val="1"/>
      <w:numFmt w:val="bullet"/>
      <w:lvlText w:val="o"/>
      <w:lvlJc w:val="left"/>
      <w:pPr>
        <w:ind w:left="6044" w:hanging="360"/>
      </w:pPr>
      <w:rPr>
        <w:rFonts w:ascii="Courier New" w:hAnsi="Courier New" w:cs="Courier New" w:hint="default"/>
      </w:rPr>
    </w:lvl>
    <w:lvl w:ilvl="8" w:tplc="241A0005">
      <w:start w:val="1"/>
      <w:numFmt w:val="bullet"/>
      <w:lvlText w:val=""/>
      <w:lvlJc w:val="left"/>
      <w:pPr>
        <w:ind w:left="6764" w:hanging="360"/>
      </w:pPr>
      <w:rPr>
        <w:rFonts w:ascii="Wingdings" w:hAnsi="Wingdings" w:hint="default"/>
      </w:rPr>
    </w:lvl>
  </w:abstractNum>
  <w:abstractNum w:abstractNumId="17" w15:restartNumberingAfterBreak="0">
    <w:nsid w:val="39BA61BE"/>
    <w:multiLevelType w:val="hybridMultilevel"/>
    <w:tmpl w:val="F8B87432"/>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8" w15:restartNumberingAfterBreak="0">
    <w:nsid w:val="3BA03C60"/>
    <w:multiLevelType w:val="hybridMultilevel"/>
    <w:tmpl w:val="BB8EDBEC"/>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9" w15:restartNumberingAfterBreak="0">
    <w:nsid w:val="3C4D0B57"/>
    <w:multiLevelType w:val="hybridMultilevel"/>
    <w:tmpl w:val="94561E8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431F3637"/>
    <w:multiLevelType w:val="hybridMultilevel"/>
    <w:tmpl w:val="59BE57DC"/>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2" w15:restartNumberingAfterBreak="0">
    <w:nsid w:val="43223172"/>
    <w:multiLevelType w:val="hybridMultilevel"/>
    <w:tmpl w:val="4762CAE2"/>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3" w15:restartNumberingAfterBreak="0">
    <w:nsid w:val="454A66B6"/>
    <w:multiLevelType w:val="hybridMultilevel"/>
    <w:tmpl w:val="2BF23D86"/>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15:restartNumberingAfterBreak="0">
    <w:nsid w:val="46613FE5"/>
    <w:multiLevelType w:val="hybridMultilevel"/>
    <w:tmpl w:val="D3A4F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FC57E94"/>
    <w:multiLevelType w:val="hybridMultilevel"/>
    <w:tmpl w:val="A24EF7CC"/>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6" w15:restartNumberingAfterBreak="0">
    <w:nsid w:val="59B82838"/>
    <w:multiLevelType w:val="hybridMultilevel"/>
    <w:tmpl w:val="4F108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330302"/>
    <w:multiLevelType w:val="hybridMultilevel"/>
    <w:tmpl w:val="0420A80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8" w15:restartNumberingAfterBreak="0">
    <w:nsid w:val="5DAC54A0"/>
    <w:multiLevelType w:val="hybridMultilevel"/>
    <w:tmpl w:val="6F105A20"/>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9" w15:restartNumberingAfterBreak="0">
    <w:nsid w:val="60F26437"/>
    <w:multiLevelType w:val="hybridMultilevel"/>
    <w:tmpl w:val="A92A3C0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0" w15:restartNumberingAfterBreak="0">
    <w:nsid w:val="62C56231"/>
    <w:multiLevelType w:val="hybridMultilevel"/>
    <w:tmpl w:val="760E5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8566FFC"/>
    <w:multiLevelType w:val="hybridMultilevel"/>
    <w:tmpl w:val="C930D796"/>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2" w15:restartNumberingAfterBreak="0">
    <w:nsid w:val="6EBF6112"/>
    <w:multiLevelType w:val="hybridMultilevel"/>
    <w:tmpl w:val="4B66DC1C"/>
    <w:lvl w:ilvl="0" w:tplc="D9F8A95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75694"/>
    <w:multiLevelType w:val="hybridMultilevel"/>
    <w:tmpl w:val="5C9C4EA2"/>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15:restartNumberingAfterBreak="0">
    <w:nsid w:val="77C34E8A"/>
    <w:multiLevelType w:val="hybridMultilevel"/>
    <w:tmpl w:val="71C85F5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15:restartNumberingAfterBreak="0">
    <w:nsid w:val="78C27FAF"/>
    <w:multiLevelType w:val="hybridMultilevel"/>
    <w:tmpl w:val="43269ED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6" w15:restartNumberingAfterBreak="0">
    <w:nsid w:val="7D630411"/>
    <w:multiLevelType w:val="hybridMultilevel"/>
    <w:tmpl w:val="45F6750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
  </w:num>
  <w:num w:numId="5">
    <w:abstractNumId w:val="7"/>
  </w:num>
  <w:num w:numId="6">
    <w:abstractNumId w:val="14"/>
  </w:num>
  <w:num w:numId="7">
    <w:abstractNumId w:val="30"/>
  </w:num>
  <w:num w:numId="8">
    <w:abstractNumId w:val="26"/>
  </w:num>
  <w:num w:numId="9">
    <w:abstractNumId w:val="24"/>
  </w:num>
  <w:num w:numId="10">
    <w:abstractNumId w:val="18"/>
  </w:num>
  <w:num w:numId="11">
    <w:abstractNumId w:val="23"/>
  </w:num>
  <w:num w:numId="12">
    <w:abstractNumId w:val="10"/>
  </w:num>
  <w:num w:numId="13">
    <w:abstractNumId w:val="17"/>
  </w:num>
  <w:num w:numId="14">
    <w:abstractNumId w:val="28"/>
  </w:num>
  <w:num w:numId="15">
    <w:abstractNumId w:val="4"/>
  </w:num>
  <w:num w:numId="16">
    <w:abstractNumId w:val="36"/>
  </w:num>
  <w:num w:numId="17">
    <w:abstractNumId w:val="22"/>
  </w:num>
  <w:num w:numId="18">
    <w:abstractNumId w:val="29"/>
  </w:num>
  <w:num w:numId="19">
    <w:abstractNumId w:val="33"/>
  </w:num>
  <w:num w:numId="20">
    <w:abstractNumId w:val="19"/>
  </w:num>
  <w:num w:numId="21">
    <w:abstractNumId w:val="15"/>
  </w:num>
  <w:num w:numId="22">
    <w:abstractNumId w:val="34"/>
  </w:num>
  <w:num w:numId="23">
    <w:abstractNumId w:val="11"/>
  </w:num>
  <w:num w:numId="24">
    <w:abstractNumId w:val="12"/>
  </w:num>
  <w:num w:numId="25">
    <w:abstractNumId w:val="31"/>
  </w:num>
  <w:num w:numId="26">
    <w:abstractNumId w:val="13"/>
  </w:num>
  <w:num w:numId="27">
    <w:abstractNumId w:val="25"/>
  </w:num>
  <w:num w:numId="28">
    <w:abstractNumId w:val="6"/>
  </w:num>
  <w:num w:numId="29">
    <w:abstractNumId w:val="35"/>
  </w:num>
  <w:num w:numId="30">
    <w:abstractNumId w:val="27"/>
  </w:num>
  <w:num w:numId="31">
    <w:abstractNumId w:val="3"/>
  </w:num>
  <w:num w:numId="32">
    <w:abstractNumId w:val="21"/>
  </w:num>
  <w:num w:numId="33">
    <w:abstractNumId w:val="32"/>
  </w:num>
  <w:num w:numId="34">
    <w:abstractNumId w:val="9"/>
  </w:num>
  <w:num w:numId="35">
    <w:abstractNumId w:val="8"/>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4"/>
  </w:num>
  <w:num w:numId="39">
    <w:abstractNumId w:val="16"/>
  </w:num>
  <w:num w:numId="40">
    <w:abstractNumId w:val="31"/>
  </w:num>
  <w:num w:numId="41">
    <w:abstractNumId w:val="13"/>
  </w:num>
  <w:num w:numId="42">
    <w:abstractNumId w:val="25"/>
  </w:num>
  <w:num w:numId="43">
    <w:abstractNumId w:val="27"/>
  </w:num>
  <w:num w:numId="44">
    <w:abstractNumId w:val="21"/>
  </w:num>
  <w:num w:numId="45">
    <w:abstractNumId w:val="8"/>
  </w:num>
  <w:num w:numId="46">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A0E83"/>
    <w:rsid w:val="000067A2"/>
    <w:rsid w:val="0000729F"/>
    <w:rsid w:val="00015B7E"/>
    <w:rsid w:val="000203D9"/>
    <w:rsid w:val="00022D81"/>
    <w:rsid w:val="00027026"/>
    <w:rsid w:val="000305BB"/>
    <w:rsid w:val="000335AD"/>
    <w:rsid w:val="00034CA9"/>
    <w:rsid w:val="000374D1"/>
    <w:rsid w:val="00043978"/>
    <w:rsid w:val="00045022"/>
    <w:rsid w:val="000460A2"/>
    <w:rsid w:val="00053CEE"/>
    <w:rsid w:val="000550C7"/>
    <w:rsid w:val="00060571"/>
    <w:rsid w:val="00062BF3"/>
    <w:rsid w:val="00064A90"/>
    <w:rsid w:val="00073B42"/>
    <w:rsid w:val="0007421C"/>
    <w:rsid w:val="00074557"/>
    <w:rsid w:val="000776FA"/>
    <w:rsid w:val="000779DE"/>
    <w:rsid w:val="000811B9"/>
    <w:rsid w:val="00087F30"/>
    <w:rsid w:val="000971B3"/>
    <w:rsid w:val="00097455"/>
    <w:rsid w:val="000A3D7C"/>
    <w:rsid w:val="000A3EFC"/>
    <w:rsid w:val="000A464C"/>
    <w:rsid w:val="000A599B"/>
    <w:rsid w:val="000A7E23"/>
    <w:rsid w:val="000B59DA"/>
    <w:rsid w:val="000B7A1F"/>
    <w:rsid w:val="000D489F"/>
    <w:rsid w:val="000E4FF9"/>
    <w:rsid w:val="000E5B94"/>
    <w:rsid w:val="000E5BC2"/>
    <w:rsid w:val="000F0C98"/>
    <w:rsid w:val="000F2D4B"/>
    <w:rsid w:val="000F5273"/>
    <w:rsid w:val="000F6E95"/>
    <w:rsid w:val="000F713C"/>
    <w:rsid w:val="00100E2D"/>
    <w:rsid w:val="001063BA"/>
    <w:rsid w:val="00106BA7"/>
    <w:rsid w:val="00110E17"/>
    <w:rsid w:val="0011283D"/>
    <w:rsid w:val="001162B3"/>
    <w:rsid w:val="00121C4F"/>
    <w:rsid w:val="00124DDA"/>
    <w:rsid w:val="001253FD"/>
    <w:rsid w:val="0012552E"/>
    <w:rsid w:val="00131A38"/>
    <w:rsid w:val="00133BFF"/>
    <w:rsid w:val="001417B0"/>
    <w:rsid w:val="00141BB9"/>
    <w:rsid w:val="001421F4"/>
    <w:rsid w:val="00147DB8"/>
    <w:rsid w:val="001508AB"/>
    <w:rsid w:val="0015391D"/>
    <w:rsid w:val="001552DC"/>
    <w:rsid w:val="00155C4C"/>
    <w:rsid w:val="0016186C"/>
    <w:rsid w:val="00163060"/>
    <w:rsid w:val="001647DA"/>
    <w:rsid w:val="001668E3"/>
    <w:rsid w:val="00166D94"/>
    <w:rsid w:val="00170451"/>
    <w:rsid w:val="00173107"/>
    <w:rsid w:val="00175310"/>
    <w:rsid w:val="00182B25"/>
    <w:rsid w:val="00187FFB"/>
    <w:rsid w:val="00190D07"/>
    <w:rsid w:val="0019288F"/>
    <w:rsid w:val="001939FE"/>
    <w:rsid w:val="00193B1B"/>
    <w:rsid w:val="00193B66"/>
    <w:rsid w:val="001A22FA"/>
    <w:rsid w:val="001A4B36"/>
    <w:rsid w:val="001A6DF8"/>
    <w:rsid w:val="001A723A"/>
    <w:rsid w:val="001A76FB"/>
    <w:rsid w:val="001B0E6F"/>
    <w:rsid w:val="001B3A5F"/>
    <w:rsid w:val="001B52E0"/>
    <w:rsid w:val="001B586E"/>
    <w:rsid w:val="001B69E5"/>
    <w:rsid w:val="001B6C28"/>
    <w:rsid w:val="001B7D24"/>
    <w:rsid w:val="001C2782"/>
    <w:rsid w:val="001C7639"/>
    <w:rsid w:val="001D0C7E"/>
    <w:rsid w:val="001D12C2"/>
    <w:rsid w:val="001D1988"/>
    <w:rsid w:val="001E0A21"/>
    <w:rsid w:val="001E17E3"/>
    <w:rsid w:val="001E2852"/>
    <w:rsid w:val="001E33A0"/>
    <w:rsid w:val="001E5B97"/>
    <w:rsid w:val="001F432B"/>
    <w:rsid w:val="002006F5"/>
    <w:rsid w:val="0020081F"/>
    <w:rsid w:val="00202EC3"/>
    <w:rsid w:val="002055F1"/>
    <w:rsid w:val="00205E8E"/>
    <w:rsid w:val="00207460"/>
    <w:rsid w:val="002123B1"/>
    <w:rsid w:val="00215DE6"/>
    <w:rsid w:val="00220332"/>
    <w:rsid w:val="002279CB"/>
    <w:rsid w:val="00227EA7"/>
    <w:rsid w:val="002329DB"/>
    <w:rsid w:val="00233215"/>
    <w:rsid w:val="002406FD"/>
    <w:rsid w:val="00240FD3"/>
    <w:rsid w:val="00241922"/>
    <w:rsid w:val="00242CAD"/>
    <w:rsid w:val="00246ABA"/>
    <w:rsid w:val="0024724F"/>
    <w:rsid w:val="00247A13"/>
    <w:rsid w:val="00247DF1"/>
    <w:rsid w:val="002510A4"/>
    <w:rsid w:val="00257BBE"/>
    <w:rsid w:val="00261904"/>
    <w:rsid w:val="00272994"/>
    <w:rsid w:val="002874F6"/>
    <w:rsid w:val="00287976"/>
    <w:rsid w:val="002910CA"/>
    <w:rsid w:val="0029239C"/>
    <w:rsid w:val="002A0E31"/>
    <w:rsid w:val="002A3C28"/>
    <w:rsid w:val="002A7033"/>
    <w:rsid w:val="002B1BDA"/>
    <w:rsid w:val="002B2DD9"/>
    <w:rsid w:val="002B54A6"/>
    <w:rsid w:val="002B577C"/>
    <w:rsid w:val="002B77C3"/>
    <w:rsid w:val="002C0A0E"/>
    <w:rsid w:val="002C2CD2"/>
    <w:rsid w:val="002C31FA"/>
    <w:rsid w:val="002C6494"/>
    <w:rsid w:val="002C7C56"/>
    <w:rsid w:val="002D4C7C"/>
    <w:rsid w:val="002D6644"/>
    <w:rsid w:val="002D7200"/>
    <w:rsid w:val="002F3870"/>
    <w:rsid w:val="002F4B88"/>
    <w:rsid w:val="00300691"/>
    <w:rsid w:val="00303A90"/>
    <w:rsid w:val="0030547D"/>
    <w:rsid w:val="00310244"/>
    <w:rsid w:val="00310573"/>
    <w:rsid w:val="00315BE4"/>
    <w:rsid w:val="00325809"/>
    <w:rsid w:val="00340E2D"/>
    <w:rsid w:val="00347723"/>
    <w:rsid w:val="00347F1F"/>
    <w:rsid w:val="00354383"/>
    <w:rsid w:val="00354E82"/>
    <w:rsid w:val="003559D8"/>
    <w:rsid w:val="0035788E"/>
    <w:rsid w:val="00366C26"/>
    <w:rsid w:val="00366D05"/>
    <w:rsid w:val="00370299"/>
    <w:rsid w:val="00383F4B"/>
    <w:rsid w:val="00386B86"/>
    <w:rsid w:val="00394AB9"/>
    <w:rsid w:val="003966B9"/>
    <w:rsid w:val="0039703A"/>
    <w:rsid w:val="003A43AA"/>
    <w:rsid w:val="003A72D1"/>
    <w:rsid w:val="003B09BB"/>
    <w:rsid w:val="003B6938"/>
    <w:rsid w:val="003C00E4"/>
    <w:rsid w:val="003C5D1F"/>
    <w:rsid w:val="003C603A"/>
    <w:rsid w:val="003C79FF"/>
    <w:rsid w:val="003D03CB"/>
    <w:rsid w:val="003D3EA2"/>
    <w:rsid w:val="003E3E17"/>
    <w:rsid w:val="003E501F"/>
    <w:rsid w:val="003E550C"/>
    <w:rsid w:val="003E7B07"/>
    <w:rsid w:val="003F0B5E"/>
    <w:rsid w:val="003F2FCC"/>
    <w:rsid w:val="003F46DE"/>
    <w:rsid w:val="003F5AE5"/>
    <w:rsid w:val="00400CA3"/>
    <w:rsid w:val="00403A01"/>
    <w:rsid w:val="00413EE6"/>
    <w:rsid w:val="00415E18"/>
    <w:rsid w:val="004163F7"/>
    <w:rsid w:val="00417286"/>
    <w:rsid w:val="00422B42"/>
    <w:rsid w:val="00430E63"/>
    <w:rsid w:val="00434A79"/>
    <w:rsid w:val="00435027"/>
    <w:rsid w:val="00435A9A"/>
    <w:rsid w:val="0043774B"/>
    <w:rsid w:val="00440782"/>
    <w:rsid w:val="00440F6C"/>
    <w:rsid w:val="004531DE"/>
    <w:rsid w:val="004535FC"/>
    <w:rsid w:val="00457816"/>
    <w:rsid w:val="00461046"/>
    <w:rsid w:val="004660B5"/>
    <w:rsid w:val="00467782"/>
    <w:rsid w:val="004717E0"/>
    <w:rsid w:val="00476492"/>
    <w:rsid w:val="0047754A"/>
    <w:rsid w:val="0048200D"/>
    <w:rsid w:val="00490269"/>
    <w:rsid w:val="00493593"/>
    <w:rsid w:val="004949BE"/>
    <w:rsid w:val="004A1157"/>
    <w:rsid w:val="004A11B0"/>
    <w:rsid w:val="004A19FC"/>
    <w:rsid w:val="004A64A6"/>
    <w:rsid w:val="004B190D"/>
    <w:rsid w:val="004B465D"/>
    <w:rsid w:val="004C160E"/>
    <w:rsid w:val="004C4063"/>
    <w:rsid w:val="004D492C"/>
    <w:rsid w:val="004D4C42"/>
    <w:rsid w:val="004D7D01"/>
    <w:rsid w:val="004E1F2B"/>
    <w:rsid w:val="004E3F61"/>
    <w:rsid w:val="004E4408"/>
    <w:rsid w:val="00500CB7"/>
    <w:rsid w:val="0050114C"/>
    <w:rsid w:val="0050321D"/>
    <w:rsid w:val="0051088D"/>
    <w:rsid w:val="00510983"/>
    <w:rsid w:val="00510D55"/>
    <w:rsid w:val="00511F4E"/>
    <w:rsid w:val="00512A4B"/>
    <w:rsid w:val="00512E97"/>
    <w:rsid w:val="00516253"/>
    <w:rsid w:val="00516992"/>
    <w:rsid w:val="00516F73"/>
    <w:rsid w:val="00517066"/>
    <w:rsid w:val="0052348C"/>
    <w:rsid w:val="005252D4"/>
    <w:rsid w:val="0053131D"/>
    <w:rsid w:val="005313A9"/>
    <w:rsid w:val="0053252C"/>
    <w:rsid w:val="00537FE6"/>
    <w:rsid w:val="00542537"/>
    <w:rsid w:val="00542E3E"/>
    <w:rsid w:val="005446C3"/>
    <w:rsid w:val="00546233"/>
    <w:rsid w:val="005508AE"/>
    <w:rsid w:val="00555374"/>
    <w:rsid w:val="00564318"/>
    <w:rsid w:val="00567DD2"/>
    <w:rsid w:val="00571727"/>
    <w:rsid w:val="005726CC"/>
    <w:rsid w:val="005744B1"/>
    <w:rsid w:val="00577471"/>
    <w:rsid w:val="00584018"/>
    <w:rsid w:val="00591932"/>
    <w:rsid w:val="005926BF"/>
    <w:rsid w:val="005926EE"/>
    <w:rsid w:val="00593738"/>
    <w:rsid w:val="005A1556"/>
    <w:rsid w:val="005B44D7"/>
    <w:rsid w:val="005B7AA0"/>
    <w:rsid w:val="005C4DB6"/>
    <w:rsid w:val="005D115F"/>
    <w:rsid w:val="005D1BB6"/>
    <w:rsid w:val="005D3A34"/>
    <w:rsid w:val="005D42D8"/>
    <w:rsid w:val="005E1A00"/>
    <w:rsid w:val="005E6FB7"/>
    <w:rsid w:val="005F3087"/>
    <w:rsid w:val="005F43BE"/>
    <w:rsid w:val="005F4522"/>
    <w:rsid w:val="005F5095"/>
    <w:rsid w:val="005F58A1"/>
    <w:rsid w:val="005F73A5"/>
    <w:rsid w:val="006017A0"/>
    <w:rsid w:val="00604406"/>
    <w:rsid w:val="00605F44"/>
    <w:rsid w:val="0061412A"/>
    <w:rsid w:val="006152E4"/>
    <w:rsid w:val="00615DE6"/>
    <w:rsid w:val="006176A6"/>
    <w:rsid w:val="006201B3"/>
    <w:rsid w:val="00620C86"/>
    <w:rsid w:val="0062104F"/>
    <w:rsid w:val="0062328D"/>
    <w:rsid w:val="00625C04"/>
    <w:rsid w:val="00626E39"/>
    <w:rsid w:val="00633305"/>
    <w:rsid w:val="00634567"/>
    <w:rsid w:val="00637A0D"/>
    <w:rsid w:val="0064035A"/>
    <w:rsid w:val="00643B71"/>
    <w:rsid w:val="00643E68"/>
    <w:rsid w:val="0065147D"/>
    <w:rsid w:val="00657229"/>
    <w:rsid w:val="00661496"/>
    <w:rsid w:val="00663431"/>
    <w:rsid w:val="00663DE6"/>
    <w:rsid w:val="00664B40"/>
    <w:rsid w:val="0066654F"/>
    <w:rsid w:val="00667006"/>
    <w:rsid w:val="00671174"/>
    <w:rsid w:val="00671CF9"/>
    <w:rsid w:val="00672FD5"/>
    <w:rsid w:val="00675D25"/>
    <w:rsid w:val="006825D4"/>
    <w:rsid w:val="00686AB8"/>
    <w:rsid w:val="0069350D"/>
    <w:rsid w:val="006A1460"/>
    <w:rsid w:val="006A4BF1"/>
    <w:rsid w:val="006B17DE"/>
    <w:rsid w:val="006B47DE"/>
    <w:rsid w:val="006B51A7"/>
    <w:rsid w:val="006C03EA"/>
    <w:rsid w:val="006C0DF5"/>
    <w:rsid w:val="006C0DFA"/>
    <w:rsid w:val="006C49C8"/>
    <w:rsid w:val="006D2740"/>
    <w:rsid w:val="006D4272"/>
    <w:rsid w:val="006D5848"/>
    <w:rsid w:val="006E3448"/>
    <w:rsid w:val="006F1E8F"/>
    <w:rsid w:val="006F38BF"/>
    <w:rsid w:val="006F6C47"/>
    <w:rsid w:val="00703890"/>
    <w:rsid w:val="007064A0"/>
    <w:rsid w:val="00712A8A"/>
    <w:rsid w:val="00713D1B"/>
    <w:rsid w:val="00720D69"/>
    <w:rsid w:val="00720DDE"/>
    <w:rsid w:val="0072678C"/>
    <w:rsid w:val="00727E6C"/>
    <w:rsid w:val="00730B38"/>
    <w:rsid w:val="00731A87"/>
    <w:rsid w:val="00733C4B"/>
    <w:rsid w:val="007529F2"/>
    <w:rsid w:val="00761325"/>
    <w:rsid w:val="00765172"/>
    <w:rsid w:val="0076594B"/>
    <w:rsid w:val="00767212"/>
    <w:rsid w:val="007730FC"/>
    <w:rsid w:val="007732FB"/>
    <w:rsid w:val="007767C2"/>
    <w:rsid w:val="0078204B"/>
    <w:rsid w:val="00782B45"/>
    <w:rsid w:val="00785D28"/>
    <w:rsid w:val="007869F9"/>
    <w:rsid w:val="0079590A"/>
    <w:rsid w:val="00795E0A"/>
    <w:rsid w:val="00796029"/>
    <w:rsid w:val="007A4170"/>
    <w:rsid w:val="007A4AAE"/>
    <w:rsid w:val="007B29EF"/>
    <w:rsid w:val="007B4074"/>
    <w:rsid w:val="007B5BAB"/>
    <w:rsid w:val="007C0A06"/>
    <w:rsid w:val="007C0E65"/>
    <w:rsid w:val="007C121F"/>
    <w:rsid w:val="007D120B"/>
    <w:rsid w:val="007D1858"/>
    <w:rsid w:val="007D4B9D"/>
    <w:rsid w:val="007E5246"/>
    <w:rsid w:val="007E765D"/>
    <w:rsid w:val="007E783D"/>
    <w:rsid w:val="007F11FC"/>
    <w:rsid w:val="007F5433"/>
    <w:rsid w:val="007F63AD"/>
    <w:rsid w:val="007F68FE"/>
    <w:rsid w:val="007F7FE8"/>
    <w:rsid w:val="008023D4"/>
    <w:rsid w:val="0080318A"/>
    <w:rsid w:val="00815422"/>
    <w:rsid w:val="00822944"/>
    <w:rsid w:val="0082425F"/>
    <w:rsid w:val="0082498F"/>
    <w:rsid w:val="00832867"/>
    <w:rsid w:val="0083631D"/>
    <w:rsid w:val="00841181"/>
    <w:rsid w:val="00852B43"/>
    <w:rsid w:val="008565E9"/>
    <w:rsid w:val="00861743"/>
    <w:rsid w:val="0086769C"/>
    <w:rsid w:val="0087085F"/>
    <w:rsid w:val="00870CDD"/>
    <w:rsid w:val="0087193E"/>
    <w:rsid w:val="00872489"/>
    <w:rsid w:val="00873270"/>
    <w:rsid w:val="008746B6"/>
    <w:rsid w:val="00877408"/>
    <w:rsid w:val="00881262"/>
    <w:rsid w:val="00892361"/>
    <w:rsid w:val="00893159"/>
    <w:rsid w:val="008938A6"/>
    <w:rsid w:val="008A06F9"/>
    <w:rsid w:val="008A205E"/>
    <w:rsid w:val="008A3A15"/>
    <w:rsid w:val="008A3DEE"/>
    <w:rsid w:val="008B278F"/>
    <w:rsid w:val="008B7202"/>
    <w:rsid w:val="008C356B"/>
    <w:rsid w:val="008C4F4D"/>
    <w:rsid w:val="008C6FC7"/>
    <w:rsid w:val="008D4070"/>
    <w:rsid w:val="008D44DC"/>
    <w:rsid w:val="008D77A0"/>
    <w:rsid w:val="008E7BBB"/>
    <w:rsid w:val="008F06E0"/>
    <w:rsid w:val="008F0706"/>
    <w:rsid w:val="008F65FE"/>
    <w:rsid w:val="00900616"/>
    <w:rsid w:val="00911052"/>
    <w:rsid w:val="00911934"/>
    <w:rsid w:val="00916DC9"/>
    <w:rsid w:val="00920A3E"/>
    <w:rsid w:val="00925405"/>
    <w:rsid w:val="009315C9"/>
    <w:rsid w:val="00934D78"/>
    <w:rsid w:val="009350CA"/>
    <w:rsid w:val="00935855"/>
    <w:rsid w:val="00935FDD"/>
    <w:rsid w:val="00941675"/>
    <w:rsid w:val="00941DD9"/>
    <w:rsid w:val="0094407A"/>
    <w:rsid w:val="00945DD3"/>
    <w:rsid w:val="00947AF8"/>
    <w:rsid w:val="009506EC"/>
    <w:rsid w:val="0095085E"/>
    <w:rsid w:val="00951D57"/>
    <w:rsid w:val="0096245F"/>
    <w:rsid w:val="00966B12"/>
    <w:rsid w:val="00967782"/>
    <w:rsid w:val="00970FF5"/>
    <w:rsid w:val="009731E5"/>
    <w:rsid w:val="00981E79"/>
    <w:rsid w:val="009917EF"/>
    <w:rsid w:val="00994FB9"/>
    <w:rsid w:val="009A1026"/>
    <w:rsid w:val="009A36E3"/>
    <w:rsid w:val="009A5C2E"/>
    <w:rsid w:val="009B102A"/>
    <w:rsid w:val="009B39E0"/>
    <w:rsid w:val="009B4F30"/>
    <w:rsid w:val="009B4FC4"/>
    <w:rsid w:val="009B64F0"/>
    <w:rsid w:val="009C1536"/>
    <w:rsid w:val="009C2C23"/>
    <w:rsid w:val="009C55A7"/>
    <w:rsid w:val="009D4F9B"/>
    <w:rsid w:val="009D7AF4"/>
    <w:rsid w:val="009E173D"/>
    <w:rsid w:val="009E1841"/>
    <w:rsid w:val="009E1E72"/>
    <w:rsid w:val="009E3020"/>
    <w:rsid w:val="009E3C9B"/>
    <w:rsid w:val="009E66D6"/>
    <w:rsid w:val="009F2257"/>
    <w:rsid w:val="009F2E37"/>
    <w:rsid w:val="009F562D"/>
    <w:rsid w:val="009F7249"/>
    <w:rsid w:val="00A05441"/>
    <w:rsid w:val="00A05763"/>
    <w:rsid w:val="00A0659E"/>
    <w:rsid w:val="00A06FB7"/>
    <w:rsid w:val="00A07466"/>
    <w:rsid w:val="00A07C9B"/>
    <w:rsid w:val="00A10548"/>
    <w:rsid w:val="00A12087"/>
    <w:rsid w:val="00A123F3"/>
    <w:rsid w:val="00A12B67"/>
    <w:rsid w:val="00A133D6"/>
    <w:rsid w:val="00A1604D"/>
    <w:rsid w:val="00A22EB1"/>
    <w:rsid w:val="00A322DE"/>
    <w:rsid w:val="00A401D1"/>
    <w:rsid w:val="00A41036"/>
    <w:rsid w:val="00A41B3C"/>
    <w:rsid w:val="00A470C6"/>
    <w:rsid w:val="00A47173"/>
    <w:rsid w:val="00A506F8"/>
    <w:rsid w:val="00A654D5"/>
    <w:rsid w:val="00A65DB6"/>
    <w:rsid w:val="00A818FA"/>
    <w:rsid w:val="00A82190"/>
    <w:rsid w:val="00A91C2B"/>
    <w:rsid w:val="00A91CC0"/>
    <w:rsid w:val="00AA0E83"/>
    <w:rsid w:val="00AA26DF"/>
    <w:rsid w:val="00AA7A67"/>
    <w:rsid w:val="00AB18C5"/>
    <w:rsid w:val="00AB7846"/>
    <w:rsid w:val="00AC3687"/>
    <w:rsid w:val="00AC47B0"/>
    <w:rsid w:val="00AC5DC8"/>
    <w:rsid w:val="00AD40B0"/>
    <w:rsid w:val="00AD713E"/>
    <w:rsid w:val="00AE3CC5"/>
    <w:rsid w:val="00AE6A9D"/>
    <w:rsid w:val="00AF0E38"/>
    <w:rsid w:val="00AF16AB"/>
    <w:rsid w:val="00AF6E21"/>
    <w:rsid w:val="00B00414"/>
    <w:rsid w:val="00B17059"/>
    <w:rsid w:val="00B17693"/>
    <w:rsid w:val="00B24DCF"/>
    <w:rsid w:val="00B255D7"/>
    <w:rsid w:val="00B3235B"/>
    <w:rsid w:val="00B3450C"/>
    <w:rsid w:val="00B34F20"/>
    <w:rsid w:val="00B35777"/>
    <w:rsid w:val="00B364EF"/>
    <w:rsid w:val="00B56590"/>
    <w:rsid w:val="00B61131"/>
    <w:rsid w:val="00B6128B"/>
    <w:rsid w:val="00B655E5"/>
    <w:rsid w:val="00B76572"/>
    <w:rsid w:val="00B77AA8"/>
    <w:rsid w:val="00B8256A"/>
    <w:rsid w:val="00B90F1C"/>
    <w:rsid w:val="00B94E79"/>
    <w:rsid w:val="00B9643C"/>
    <w:rsid w:val="00B964B9"/>
    <w:rsid w:val="00B97035"/>
    <w:rsid w:val="00BA0A05"/>
    <w:rsid w:val="00BA593A"/>
    <w:rsid w:val="00BA5C18"/>
    <w:rsid w:val="00BA5C77"/>
    <w:rsid w:val="00BA7F42"/>
    <w:rsid w:val="00BB1162"/>
    <w:rsid w:val="00BB48B4"/>
    <w:rsid w:val="00BB7C1B"/>
    <w:rsid w:val="00BC0876"/>
    <w:rsid w:val="00BC20CE"/>
    <w:rsid w:val="00BC3E50"/>
    <w:rsid w:val="00BC79B9"/>
    <w:rsid w:val="00BD0401"/>
    <w:rsid w:val="00BD1E2B"/>
    <w:rsid w:val="00BD38BC"/>
    <w:rsid w:val="00BD570C"/>
    <w:rsid w:val="00BD6D88"/>
    <w:rsid w:val="00BE3C42"/>
    <w:rsid w:val="00BE4C78"/>
    <w:rsid w:val="00BE4E17"/>
    <w:rsid w:val="00BF02AB"/>
    <w:rsid w:val="00BF07B3"/>
    <w:rsid w:val="00BF0C8D"/>
    <w:rsid w:val="00BF20DB"/>
    <w:rsid w:val="00BF5ECD"/>
    <w:rsid w:val="00BF685C"/>
    <w:rsid w:val="00C03D84"/>
    <w:rsid w:val="00C142C7"/>
    <w:rsid w:val="00C2094C"/>
    <w:rsid w:val="00C234CE"/>
    <w:rsid w:val="00C30BEF"/>
    <w:rsid w:val="00C34F67"/>
    <w:rsid w:val="00C42D0E"/>
    <w:rsid w:val="00C43058"/>
    <w:rsid w:val="00C466B8"/>
    <w:rsid w:val="00C51BEE"/>
    <w:rsid w:val="00C5347C"/>
    <w:rsid w:val="00C53D6B"/>
    <w:rsid w:val="00C54102"/>
    <w:rsid w:val="00C56374"/>
    <w:rsid w:val="00C60FE7"/>
    <w:rsid w:val="00C63D71"/>
    <w:rsid w:val="00C64F83"/>
    <w:rsid w:val="00C657C6"/>
    <w:rsid w:val="00C66FA3"/>
    <w:rsid w:val="00C67CB1"/>
    <w:rsid w:val="00C711E3"/>
    <w:rsid w:val="00C71E01"/>
    <w:rsid w:val="00C74970"/>
    <w:rsid w:val="00C82593"/>
    <w:rsid w:val="00C8338E"/>
    <w:rsid w:val="00C92085"/>
    <w:rsid w:val="00CA0EA6"/>
    <w:rsid w:val="00CC008B"/>
    <w:rsid w:val="00CC1817"/>
    <w:rsid w:val="00CD15DD"/>
    <w:rsid w:val="00CD2AFD"/>
    <w:rsid w:val="00CD346B"/>
    <w:rsid w:val="00CD51A3"/>
    <w:rsid w:val="00CE0752"/>
    <w:rsid w:val="00CE4C74"/>
    <w:rsid w:val="00CE7A48"/>
    <w:rsid w:val="00CF043C"/>
    <w:rsid w:val="00CF3C10"/>
    <w:rsid w:val="00D00DF6"/>
    <w:rsid w:val="00D0387E"/>
    <w:rsid w:val="00D04083"/>
    <w:rsid w:val="00D0408A"/>
    <w:rsid w:val="00D0494C"/>
    <w:rsid w:val="00D07EA7"/>
    <w:rsid w:val="00D10B6F"/>
    <w:rsid w:val="00D159F0"/>
    <w:rsid w:val="00D228B3"/>
    <w:rsid w:val="00D244FE"/>
    <w:rsid w:val="00D274C8"/>
    <w:rsid w:val="00D31ECD"/>
    <w:rsid w:val="00D34C21"/>
    <w:rsid w:val="00D44B09"/>
    <w:rsid w:val="00D56431"/>
    <w:rsid w:val="00D61174"/>
    <w:rsid w:val="00D63A61"/>
    <w:rsid w:val="00D64694"/>
    <w:rsid w:val="00D86A7E"/>
    <w:rsid w:val="00D87FD0"/>
    <w:rsid w:val="00D92C2E"/>
    <w:rsid w:val="00D96FD2"/>
    <w:rsid w:val="00D9793F"/>
    <w:rsid w:val="00DA188C"/>
    <w:rsid w:val="00DA4122"/>
    <w:rsid w:val="00DA4125"/>
    <w:rsid w:val="00DA6C9B"/>
    <w:rsid w:val="00DB2F7B"/>
    <w:rsid w:val="00DB4148"/>
    <w:rsid w:val="00DB4546"/>
    <w:rsid w:val="00DC14F5"/>
    <w:rsid w:val="00DC2C9F"/>
    <w:rsid w:val="00DC7726"/>
    <w:rsid w:val="00DD0821"/>
    <w:rsid w:val="00DD43CB"/>
    <w:rsid w:val="00DD44A6"/>
    <w:rsid w:val="00DE5CB2"/>
    <w:rsid w:val="00DE7B71"/>
    <w:rsid w:val="00DF719E"/>
    <w:rsid w:val="00E00EBC"/>
    <w:rsid w:val="00E04B7F"/>
    <w:rsid w:val="00E11330"/>
    <w:rsid w:val="00E14860"/>
    <w:rsid w:val="00E14B70"/>
    <w:rsid w:val="00E14E53"/>
    <w:rsid w:val="00E16F42"/>
    <w:rsid w:val="00E20A13"/>
    <w:rsid w:val="00E228BC"/>
    <w:rsid w:val="00E240AD"/>
    <w:rsid w:val="00E25A53"/>
    <w:rsid w:val="00E27EAA"/>
    <w:rsid w:val="00E30258"/>
    <w:rsid w:val="00E317B6"/>
    <w:rsid w:val="00E3333C"/>
    <w:rsid w:val="00E36586"/>
    <w:rsid w:val="00E42905"/>
    <w:rsid w:val="00E43914"/>
    <w:rsid w:val="00E47917"/>
    <w:rsid w:val="00E50F8C"/>
    <w:rsid w:val="00E51D0E"/>
    <w:rsid w:val="00E624E5"/>
    <w:rsid w:val="00E660F5"/>
    <w:rsid w:val="00E73F6E"/>
    <w:rsid w:val="00E77902"/>
    <w:rsid w:val="00E81B69"/>
    <w:rsid w:val="00E836E6"/>
    <w:rsid w:val="00E85C7C"/>
    <w:rsid w:val="00E87931"/>
    <w:rsid w:val="00E96BE1"/>
    <w:rsid w:val="00E971EE"/>
    <w:rsid w:val="00EA273C"/>
    <w:rsid w:val="00EA33B0"/>
    <w:rsid w:val="00EA5DC4"/>
    <w:rsid w:val="00EA681F"/>
    <w:rsid w:val="00EB25A0"/>
    <w:rsid w:val="00EB5616"/>
    <w:rsid w:val="00EC3128"/>
    <w:rsid w:val="00ED1529"/>
    <w:rsid w:val="00ED1A59"/>
    <w:rsid w:val="00ED1C8B"/>
    <w:rsid w:val="00ED3390"/>
    <w:rsid w:val="00ED4421"/>
    <w:rsid w:val="00ED5977"/>
    <w:rsid w:val="00EE4EC4"/>
    <w:rsid w:val="00EE6C95"/>
    <w:rsid w:val="00EE6E8F"/>
    <w:rsid w:val="00EE7265"/>
    <w:rsid w:val="00F01A99"/>
    <w:rsid w:val="00F0646B"/>
    <w:rsid w:val="00F1306D"/>
    <w:rsid w:val="00F14C14"/>
    <w:rsid w:val="00F20E6D"/>
    <w:rsid w:val="00F22E8B"/>
    <w:rsid w:val="00F23EAF"/>
    <w:rsid w:val="00F23F17"/>
    <w:rsid w:val="00F33598"/>
    <w:rsid w:val="00F351B4"/>
    <w:rsid w:val="00F4134C"/>
    <w:rsid w:val="00F50EDE"/>
    <w:rsid w:val="00F52F00"/>
    <w:rsid w:val="00F5657F"/>
    <w:rsid w:val="00F603D5"/>
    <w:rsid w:val="00F65355"/>
    <w:rsid w:val="00F723DD"/>
    <w:rsid w:val="00F72BEB"/>
    <w:rsid w:val="00F87872"/>
    <w:rsid w:val="00F9082F"/>
    <w:rsid w:val="00F91047"/>
    <w:rsid w:val="00F91E23"/>
    <w:rsid w:val="00F92D52"/>
    <w:rsid w:val="00F94C34"/>
    <w:rsid w:val="00F97D99"/>
    <w:rsid w:val="00FA068E"/>
    <w:rsid w:val="00FA1BB1"/>
    <w:rsid w:val="00FA4900"/>
    <w:rsid w:val="00FA5890"/>
    <w:rsid w:val="00FA650F"/>
    <w:rsid w:val="00FB5814"/>
    <w:rsid w:val="00FC2303"/>
    <w:rsid w:val="00FC44C2"/>
    <w:rsid w:val="00FD049D"/>
    <w:rsid w:val="00FD09B2"/>
    <w:rsid w:val="00FD44FF"/>
    <w:rsid w:val="00FE016E"/>
    <w:rsid w:val="00FE2A82"/>
    <w:rsid w:val="00FE2CA9"/>
    <w:rsid w:val="00FE2DAD"/>
    <w:rsid w:val="00FE35A8"/>
    <w:rsid w:val="00FE4A76"/>
    <w:rsid w:val="00FE632C"/>
    <w:rsid w:val="00FF08FD"/>
    <w:rsid w:val="00FF217D"/>
    <w:rsid w:val="00FF3400"/>
    <w:rsid w:val="00FF4393"/>
    <w:rsid w:val="00FF46AA"/>
    <w:rsid w:val="00FF58BD"/>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9211B9"/>
  <w15:docId w15:val="{D8CE67D7-C5D6-47E3-998A-70D98BDB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E83"/>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uiPriority w:val="1"/>
    <w:qFormat/>
    <w:rsid w:val="006C0D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uiPriority w:val="1"/>
    <w:qFormat/>
    <w:rsid w:val="00E04B7F"/>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uiPriority w:val="1"/>
    <w:qFormat/>
    <w:rsid w:val="00E04B7F"/>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uiPriority w:val="1"/>
    <w:qFormat/>
    <w:rsid w:val="00E04B7F"/>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uiPriority w:val="1"/>
    <w:qFormat/>
    <w:rsid w:val="00E04B7F"/>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qFormat/>
    <w:rsid w:val="00E04B7F"/>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E04B7F"/>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E04B7F"/>
    <w:pPr>
      <w:keepNext/>
      <w:numPr>
        <w:ilvl w:val="7"/>
        <w:numId w:val="1"/>
      </w:numPr>
      <w:ind w:left="1440"/>
      <w:jc w:val="both"/>
      <w:outlineLvl w:val="7"/>
    </w:pPr>
    <w:rPr>
      <w:rFonts w:eastAsia="Times New Roman"/>
      <w:b/>
    </w:rPr>
  </w:style>
  <w:style w:type="paragraph" w:styleId="Heading9">
    <w:name w:val="heading 9"/>
    <w:basedOn w:val="Normal"/>
    <w:next w:val="BodyText"/>
    <w:link w:val="Heading9Char"/>
    <w:qFormat/>
    <w:rsid w:val="00E04B7F"/>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0E83"/>
    <w:pPr>
      <w:suppressAutoHyphens/>
      <w:spacing w:after="0" w:line="100" w:lineRule="atLeast"/>
    </w:pPr>
    <w:rPr>
      <w:rFonts w:ascii="Calibri" w:eastAsia="Arial Unicode MS" w:hAnsi="Calibri" w:cs="Calibri"/>
      <w:kern w:val="1"/>
      <w:lang w:eastAsia="ar-SA"/>
    </w:rPr>
  </w:style>
  <w:style w:type="paragraph" w:styleId="CommentText">
    <w:name w:val="annotation text"/>
    <w:basedOn w:val="Normal"/>
    <w:link w:val="CommentTextChar1"/>
    <w:unhideWhenUsed/>
    <w:rsid w:val="00AA0E83"/>
    <w:pPr>
      <w:spacing w:line="240" w:lineRule="auto"/>
    </w:pPr>
    <w:rPr>
      <w:sz w:val="20"/>
      <w:szCs w:val="20"/>
    </w:rPr>
  </w:style>
  <w:style w:type="character" w:customStyle="1" w:styleId="CommentTextChar">
    <w:name w:val="Comment Text Char"/>
    <w:basedOn w:val="DefaultParagraphFont"/>
    <w:rsid w:val="00AA0E83"/>
    <w:rPr>
      <w:rFonts w:ascii="Times New Roman" w:eastAsia="Arial Unicode MS" w:hAnsi="Times New Roman" w:cs="Times New Roman"/>
      <w:color w:val="000000"/>
      <w:kern w:val="1"/>
      <w:sz w:val="20"/>
      <w:szCs w:val="20"/>
      <w:lang w:eastAsia="ar-SA"/>
    </w:rPr>
  </w:style>
  <w:style w:type="character" w:customStyle="1" w:styleId="CommentTextChar1">
    <w:name w:val="Comment Text Char1"/>
    <w:link w:val="CommentText"/>
    <w:uiPriority w:val="99"/>
    <w:rsid w:val="00AA0E83"/>
    <w:rPr>
      <w:rFonts w:ascii="Times New Roman" w:eastAsia="Arial Unicode MS" w:hAnsi="Times New Roman" w:cs="Times New Roman"/>
      <w:color w:val="000000"/>
      <w:kern w:val="1"/>
      <w:sz w:val="20"/>
      <w:szCs w:val="20"/>
      <w:lang w:eastAsia="ar-SA"/>
    </w:rPr>
  </w:style>
  <w:style w:type="character" w:styleId="CommentReference">
    <w:name w:val="annotation reference"/>
    <w:semiHidden/>
    <w:unhideWhenUsed/>
    <w:rsid w:val="00AA0E83"/>
    <w:rPr>
      <w:sz w:val="16"/>
      <w:szCs w:val="16"/>
    </w:rPr>
  </w:style>
  <w:style w:type="paragraph" w:styleId="BalloonText">
    <w:name w:val="Balloon Text"/>
    <w:basedOn w:val="Normal"/>
    <w:link w:val="BalloonTextChar"/>
    <w:uiPriority w:val="99"/>
    <w:unhideWhenUsed/>
    <w:rsid w:val="00AA0E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0E83"/>
    <w:rPr>
      <w:rFonts w:ascii="Tahoma" w:eastAsia="Arial Unicode MS" w:hAnsi="Tahoma" w:cs="Tahoma"/>
      <w:color w:val="000000"/>
      <w:kern w:val="1"/>
      <w:sz w:val="16"/>
      <w:szCs w:val="16"/>
      <w:lang w:eastAsia="ar-SA"/>
    </w:rPr>
  </w:style>
  <w:style w:type="paragraph" w:styleId="BodyText">
    <w:name w:val="Body Text"/>
    <w:basedOn w:val="Normal"/>
    <w:link w:val="BodyTextChar"/>
    <w:uiPriority w:val="1"/>
    <w:qFormat/>
    <w:rsid w:val="00AA0E83"/>
    <w:pPr>
      <w:spacing w:after="120"/>
    </w:pPr>
  </w:style>
  <w:style w:type="character" w:customStyle="1" w:styleId="BodyTextChar">
    <w:name w:val="Body Text Char"/>
    <w:basedOn w:val="DefaultParagraphFont"/>
    <w:link w:val="BodyText"/>
    <w:rsid w:val="00AA0E83"/>
    <w:rPr>
      <w:rFonts w:ascii="Times New Roman" w:eastAsia="Arial Unicode MS" w:hAnsi="Times New Roman" w:cs="Times New Roman"/>
      <w:color w:val="000000"/>
      <w:kern w:val="1"/>
      <w:sz w:val="24"/>
      <w:szCs w:val="24"/>
      <w:lang w:eastAsia="ar-SA"/>
    </w:rPr>
  </w:style>
  <w:style w:type="character" w:styleId="Hyperlink">
    <w:name w:val="Hyperlink"/>
    <w:hidden/>
    <w:uiPriority w:val="99"/>
    <w:rsid w:val="00AA0E83"/>
    <w:rPr>
      <w:color w:val="0000FF"/>
      <w:u w:val="single"/>
    </w:rPr>
  </w:style>
  <w:style w:type="paragraph" w:styleId="Title">
    <w:name w:val="Title"/>
    <w:basedOn w:val="Normal"/>
    <w:next w:val="Normal"/>
    <w:link w:val="TitleChar"/>
    <w:qFormat/>
    <w:rsid w:val="00AA0E83"/>
    <w:pPr>
      <w:spacing w:before="240" w:after="60"/>
      <w:jc w:val="center"/>
      <w:outlineLvl w:val="0"/>
    </w:pPr>
    <w:rPr>
      <w:rFonts w:ascii="Calibri" w:eastAsia="Times New Roman" w:hAnsi="Calibri"/>
      <w:b/>
      <w:bCs/>
      <w:kern w:val="28"/>
      <w:sz w:val="32"/>
      <w:szCs w:val="32"/>
    </w:rPr>
  </w:style>
  <w:style w:type="character" w:customStyle="1" w:styleId="TitleChar">
    <w:name w:val="Title Char"/>
    <w:basedOn w:val="DefaultParagraphFont"/>
    <w:link w:val="Title"/>
    <w:rsid w:val="00AA0E83"/>
    <w:rPr>
      <w:rFonts w:ascii="Calibri" w:eastAsia="Times New Roman" w:hAnsi="Calibri" w:cs="Times New Roman"/>
      <w:b/>
      <w:bCs/>
      <w:color w:val="000000"/>
      <w:kern w:val="28"/>
      <w:sz w:val="32"/>
      <w:szCs w:val="32"/>
      <w:lang w:eastAsia="ar-SA"/>
    </w:rPr>
  </w:style>
  <w:style w:type="paragraph" w:styleId="Header">
    <w:name w:val="header"/>
    <w:basedOn w:val="Normal"/>
    <w:link w:val="HeaderChar"/>
    <w:unhideWhenUsed/>
    <w:rsid w:val="00AA0E83"/>
    <w:pPr>
      <w:tabs>
        <w:tab w:val="center" w:pos="4703"/>
        <w:tab w:val="right" w:pos="9406"/>
      </w:tabs>
      <w:spacing w:line="240" w:lineRule="auto"/>
    </w:pPr>
  </w:style>
  <w:style w:type="character" w:customStyle="1" w:styleId="HeaderChar">
    <w:name w:val="Header Char"/>
    <w:basedOn w:val="DefaultParagraphFont"/>
    <w:link w:val="Header"/>
    <w:rsid w:val="00AA0E83"/>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AA0E83"/>
    <w:pPr>
      <w:tabs>
        <w:tab w:val="center" w:pos="4703"/>
        <w:tab w:val="right" w:pos="9406"/>
      </w:tabs>
      <w:spacing w:line="240" w:lineRule="auto"/>
    </w:pPr>
  </w:style>
  <w:style w:type="character" w:customStyle="1" w:styleId="FooterChar">
    <w:name w:val="Footer Char"/>
    <w:basedOn w:val="DefaultParagraphFont"/>
    <w:link w:val="Footer"/>
    <w:uiPriority w:val="99"/>
    <w:rsid w:val="00AA0E83"/>
    <w:rPr>
      <w:rFonts w:ascii="Times New Roman" w:eastAsia="Arial Unicode MS" w:hAnsi="Times New Roman" w:cs="Times New Roman"/>
      <w:color w:val="000000"/>
      <w:kern w:val="1"/>
      <w:sz w:val="24"/>
      <w:szCs w:val="24"/>
      <w:lang w:eastAsia="ar-SA"/>
    </w:rPr>
  </w:style>
  <w:style w:type="paragraph" w:styleId="ListParagraph">
    <w:name w:val="List Paragraph"/>
    <w:aliases w:val="Liste 1,List Paragraph1"/>
    <w:basedOn w:val="Normal"/>
    <w:link w:val="ListParagraphChar"/>
    <w:uiPriority w:val="34"/>
    <w:qFormat/>
    <w:rsid w:val="00242CAD"/>
    <w:pPr>
      <w:ind w:left="720"/>
      <w:contextualSpacing/>
    </w:pPr>
  </w:style>
  <w:style w:type="character" w:customStyle="1" w:styleId="Heading2Char">
    <w:name w:val="Heading 2 Char"/>
    <w:basedOn w:val="DefaultParagraphFont"/>
    <w:link w:val="Heading2"/>
    <w:uiPriority w:val="1"/>
    <w:rsid w:val="00E04B7F"/>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uiPriority w:val="1"/>
    <w:rsid w:val="00E04B7F"/>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uiPriority w:val="1"/>
    <w:rsid w:val="00E04B7F"/>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uiPriority w:val="1"/>
    <w:rsid w:val="00E04B7F"/>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E04B7F"/>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04B7F"/>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04B7F"/>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04B7F"/>
    <w:rPr>
      <w:rFonts w:ascii="Arial" w:eastAsia="Times New Roman" w:hAnsi="Arial" w:cs="Arial"/>
      <w:color w:val="000000"/>
      <w:kern w:val="1"/>
      <w:sz w:val="24"/>
      <w:szCs w:val="24"/>
      <w:lang w:eastAsia="ar-SA"/>
    </w:rPr>
  </w:style>
  <w:style w:type="paragraph" w:styleId="BodyTextIndent">
    <w:name w:val="Body Text Indent"/>
    <w:basedOn w:val="Normal"/>
    <w:link w:val="BodyTextIndentChar"/>
    <w:uiPriority w:val="99"/>
    <w:unhideWhenUsed/>
    <w:rsid w:val="00E04B7F"/>
    <w:pPr>
      <w:spacing w:after="120"/>
      <w:ind w:left="283"/>
    </w:pPr>
  </w:style>
  <w:style w:type="character" w:customStyle="1" w:styleId="BodyTextIndentChar">
    <w:name w:val="Body Text Indent Char"/>
    <w:basedOn w:val="DefaultParagraphFont"/>
    <w:link w:val="BodyTextIndent"/>
    <w:uiPriority w:val="99"/>
    <w:rsid w:val="00E04B7F"/>
    <w:rPr>
      <w:rFonts w:ascii="Times New Roman" w:eastAsia="Arial Unicode MS" w:hAnsi="Times New Roman" w:cs="Times New Roman"/>
      <w:color w:val="000000"/>
      <w:kern w:val="1"/>
      <w:sz w:val="24"/>
      <w:szCs w:val="24"/>
      <w:lang w:eastAsia="ar-SA"/>
    </w:rPr>
  </w:style>
  <w:style w:type="paragraph" w:customStyle="1" w:styleId="Text2">
    <w:name w:val="Text 2"/>
    <w:basedOn w:val="Normal"/>
    <w:rsid w:val="00E04B7F"/>
    <w:pPr>
      <w:tabs>
        <w:tab w:val="left" w:pos="2161"/>
      </w:tabs>
      <w:suppressAutoHyphens w:val="0"/>
      <w:spacing w:after="240" w:line="240" w:lineRule="auto"/>
      <w:ind w:left="1202"/>
      <w:jc w:val="both"/>
    </w:pPr>
    <w:rPr>
      <w:rFonts w:ascii="Roboto Regular" w:eastAsia="Times New Roman" w:hAnsi="Roboto Regular"/>
      <w:color w:val="auto"/>
      <w:kern w:val="0"/>
      <w:sz w:val="22"/>
      <w:szCs w:val="22"/>
      <w:lang w:val="en-GB" w:eastAsia="en-GB"/>
    </w:rPr>
  </w:style>
  <w:style w:type="character" w:customStyle="1" w:styleId="Heading1Char">
    <w:name w:val="Heading 1 Char"/>
    <w:basedOn w:val="DefaultParagraphFont"/>
    <w:link w:val="Heading1"/>
    <w:rsid w:val="006C0DFA"/>
    <w:rPr>
      <w:rFonts w:asciiTheme="majorHAnsi" w:eastAsiaTheme="majorEastAsia" w:hAnsiTheme="majorHAnsi" w:cstheme="majorBidi"/>
      <w:b/>
      <w:bCs/>
      <w:color w:val="365F91" w:themeColor="accent1" w:themeShade="BF"/>
      <w:kern w:val="1"/>
      <w:sz w:val="28"/>
      <w:szCs w:val="28"/>
      <w:lang w:eastAsia="ar-SA"/>
    </w:rPr>
  </w:style>
  <w:style w:type="paragraph" w:customStyle="1" w:styleId="Default">
    <w:name w:val="Default"/>
    <w:link w:val="DefaultChar"/>
    <w:rsid w:val="009C2C23"/>
    <w:pPr>
      <w:autoSpaceDE w:val="0"/>
      <w:autoSpaceDN w:val="0"/>
      <w:adjustRightInd w:val="0"/>
      <w:spacing w:after="0" w:line="240" w:lineRule="auto"/>
    </w:pPr>
    <w:rPr>
      <w:rFonts w:ascii="Arial" w:eastAsia="Times New Roman" w:hAnsi="Arial" w:cs="Times New Roman"/>
      <w:color w:val="000000"/>
      <w:sz w:val="24"/>
      <w:szCs w:val="24"/>
    </w:rPr>
  </w:style>
  <w:style w:type="character" w:customStyle="1" w:styleId="DefaultChar">
    <w:name w:val="Default Char"/>
    <w:link w:val="Default"/>
    <w:rsid w:val="009C2C23"/>
    <w:rPr>
      <w:rFonts w:ascii="Arial" w:eastAsia="Times New Roman" w:hAnsi="Arial" w:cs="Times New Roman"/>
      <w:color w:val="000000"/>
      <w:sz w:val="24"/>
      <w:szCs w:val="24"/>
    </w:rPr>
  </w:style>
  <w:style w:type="character" w:customStyle="1" w:styleId="ListParagraphChar">
    <w:name w:val="List Paragraph Char"/>
    <w:aliases w:val="Liste 1 Char,List Paragraph1 Char"/>
    <w:link w:val="ListParagraph"/>
    <w:uiPriority w:val="34"/>
    <w:rsid w:val="00417286"/>
    <w:rPr>
      <w:rFonts w:ascii="Times New Roman" w:eastAsia="Arial Unicode MS" w:hAnsi="Times New Roman" w:cs="Times New Roman"/>
      <w:color w:val="000000"/>
      <w:kern w:val="1"/>
      <w:sz w:val="24"/>
      <w:szCs w:val="24"/>
      <w:lang w:eastAsia="ar-SA"/>
    </w:rPr>
  </w:style>
  <w:style w:type="paragraph" w:styleId="CommentSubject">
    <w:name w:val="annotation subject"/>
    <w:basedOn w:val="CommentText"/>
    <w:next w:val="CommentText"/>
    <w:link w:val="CommentSubjectChar"/>
    <w:uiPriority w:val="99"/>
    <w:semiHidden/>
    <w:unhideWhenUsed/>
    <w:rsid w:val="00417286"/>
    <w:rPr>
      <w:b/>
      <w:bCs/>
    </w:rPr>
  </w:style>
  <w:style w:type="character" w:customStyle="1" w:styleId="CommentSubjectChar">
    <w:name w:val="Comment Subject Char"/>
    <w:basedOn w:val="CommentTextChar1"/>
    <w:link w:val="CommentSubject"/>
    <w:rsid w:val="00417286"/>
    <w:rPr>
      <w:rFonts w:ascii="Times New Roman" w:eastAsia="Arial Unicode MS" w:hAnsi="Times New Roman" w:cs="Times New Roman"/>
      <w:b/>
      <w:bCs/>
      <w:color w:val="000000"/>
      <w:kern w:val="1"/>
      <w:sz w:val="20"/>
      <w:szCs w:val="20"/>
      <w:lang w:eastAsia="ar-SA"/>
    </w:rPr>
  </w:style>
  <w:style w:type="character" w:customStyle="1" w:styleId="WW8Num2z0">
    <w:name w:val="WW8Num2z0"/>
    <w:rsid w:val="00500CB7"/>
    <w:rPr>
      <w:rFonts w:ascii="Symbol" w:hAnsi="Symbol" w:cs="Symbol"/>
    </w:rPr>
  </w:style>
  <w:style w:type="character" w:customStyle="1" w:styleId="WW8Num2z1">
    <w:name w:val="WW8Num2z1"/>
    <w:rsid w:val="00500CB7"/>
    <w:rPr>
      <w:rFonts w:ascii="Courier New" w:hAnsi="Courier New" w:cs="Courier New"/>
    </w:rPr>
  </w:style>
  <w:style w:type="character" w:customStyle="1" w:styleId="WW8Num2z2">
    <w:name w:val="WW8Num2z2"/>
    <w:rsid w:val="00500CB7"/>
    <w:rPr>
      <w:rFonts w:ascii="Wingdings" w:hAnsi="Wingdings" w:cs="Wingdings"/>
    </w:rPr>
  </w:style>
  <w:style w:type="character" w:customStyle="1" w:styleId="WW8Num3z0">
    <w:name w:val="WW8Num3z0"/>
    <w:rsid w:val="00500CB7"/>
    <w:rPr>
      <w:b/>
    </w:rPr>
  </w:style>
  <w:style w:type="character" w:customStyle="1" w:styleId="WW8Num3z1">
    <w:name w:val="WW8Num3z1"/>
    <w:rsid w:val="00500CB7"/>
    <w:rPr>
      <w:b/>
      <w:i w:val="0"/>
      <w:sz w:val="24"/>
      <w:szCs w:val="24"/>
    </w:rPr>
  </w:style>
  <w:style w:type="character" w:customStyle="1" w:styleId="WW8Num4z0">
    <w:name w:val="WW8Num4z0"/>
    <w:rsid w:val="00500CB7"/>
    <w:rPr>
      <w:rFonts w:cs="Arial"/>
      <w:i w:val="0"/>
      <w:sz w:val="24"/>
    </w:rPr>
  </w:style>
  <w:style w:type="character" w:customStyle="1" w:styleId="WW8Num5z0">
    <w:name w:val="WW8Num5z0"/>
    <w:rsid w:val="00500CB7"/>
    <w:rPr>
      <w:rFonts w:cs="Arial"/>
      <w:b w:val="0"/>
      <w:i w:val="0"/>
      <w:sz w:val="24"/>
    </w:rPr>
  </w:style>
  <w:style w:type="character" w:customStyle="1" w:styleId="WW8Num6z0">
    <w:name w:val="WW8Num6z0"/>
    <w:rsid w:val="00500CB7"/>
    <w:rPr>
      <w:rFonts w:ascii="Symbol" w:hAnsi="Symbol" w:cs="Symbol"/>
    </w:rPr>
  </w:style>
  <w:style w:type="character" w:customStyle="1" w:styleId="WW8Num6z1">
    <w:name w:val="WW8Num6z1"/>
    <w:rsid w:val="00500CB7"/>
    <w:rPr>
      <w:rFonts w:ascii="Courier New" w:hAnsi="Courier New" w:cs="Courier New"/>
    </w:rPr>
  </w:style>
  <w:style w:type="character" w:customStyle="1" w:styleId="WW8Num6z2">
    <w:name w:val="WW8Num6z2"/>
    <w:rsid w:val="00500CB7"/>
    <w:rPr>
      <w:rFonts w:ascii="Wingdings" w:hAnsi="Wingdings" w:cs="Wingdings"/>
    </w:rPr>
  </w:style>
  <w:style w:type="character" w:customStyle="1" w:styleId="WW8Num7z0">
    <w:name w:val="WW8Num7z0"/>
    <w:rsid w:val="00500CB7"/>
    <w:rPr>
      <w:b w:val="0"/>
      <w:i w:val="0"/>
      <w:color w:val="00000A"/>
    </w:rPr>
  </w:style>
  <w:style w:type="character" w:customStyle="1" w:styleId="WW8Num7z1">
    <w:name w:val="WW8Num7z1"/>
    <w:rsid w:val="00500CB7"/>
    <w:rPr>
      <w:rFonts w:ascii="Courier New" w:hAnsi="Courier New" w:cs="Courier New"/>
    </w:rPr>
  </w:style>
  <w:style w:type="character" w:customStyle="1" w:styleId="WW8Num7z2">
    <w:name w:val="WW8Num7z2"/>
    <w:rsid w:val="00500CB7"/>
    <w:rPr>
      <w:rFonts w:ascii="Wingdings" w:hAnsi="Wingdings" w:cs="Wingdings"/>
    </w:rPr>
  </w:style>
  <w:style w:type="character" w:customStyle="1" w:styleId="WW8Num8z0">
    <w:name w:val="WW8Num8z0"/>
    <w:rsid w:val="00500CB7"/>
    <w:rPr>
      <w:rFonts w:ascii="Symbol" w:hAnsi="Symbol" w:cs="Symbol"/>
    </w:rPr>
  </w:style>
  <w:style w:type="character" w:customStyle="1" w:styleId="WW8Num9z0">
    <w:name w:val="WW8Num9z0"/>
    <w:rsid w:val="00500CB7"/>
    <w:rPr>
      <w:i w:val="0"/>
    </w:rPr>
  </w:style>
  <w:style w:type="character" w:customStyle="1" w:styleId="WW8Num9z1">
    <w:name w:val="WW8Num9z1"/>
    <w:rsid w:val="00500CB7"/>
    <w:rPr>
      <w:rFonts w:ascii="Courier New" w:hAnsi="Courier New" w:cs="Courier New"/>
    </w:rPr>
  </w:style>
  <w:style w:type="character" w:customStyle="1" w:styleId="WW8Num9z2">
    <w:name w:val="WW8Num9z2"/>
    <w:rsid w:val="00500CB7"/>
    <w:rPr>
      <w:rFonts w:ascii="Wingdings" w:hAnsi="Wingdings" w:cs="Wingdings"/>
    </w:rPr>
  </w:style>
  <w:style w:type="character" w:customStyle="1" w:styleId="WW8Num8z1">
    <w:name w:val="WW8Num8z1"/>
    <w:rsid w:val="00500CB7"/>
    <w:rPr>
      <w:rFonts w:ascii="Courier New" w:hAnsi="Courier New" w:cs="Courier New"/>
    </w:rPr>
  </w:style>
  <w:style w:type="character" w:customStyle="1" w:styleId="WW8Num8z2">
    <w:name w:val="WW8Num8z2"/>
    <w:rsid w:val="00500CB7"/>
    <w:rPr>
      <w:rFonts w:ascii="Wingdings" w:hAnsi="Wingdings" w:cs="Wingdings"/>
    </w:rPr>
  </w:style>
  <w:style w:type="character" w:customStyle="1" w:styleId="WW8Num10z0">
    <w:name w:val="WW8Num10z0"/>
    <w:rsid w:val="00500CB7"/>
    <w:rPr>
      <w:rFonts w:ascii="Symbol" w:hAnsi="Symbol" w:cs="Symbol"/>
    </w:rPr>
  </w:style>
  <w:style w:type="character" w:customStyle="1" w:styleId="WW8Num10z1">
    <w:name w:val="WW8Num10z1"/>
    <w:rsid w:val="00500CB7"/>
    <w:rPr>
      <w:rFonts w:ascii="Courier New" w:hAnsi="Courier New" w:cs="Courier New"/>
    </w:rPr>
  </w:style>
  <w:style w:type="character" w:customStyle="1" w:styleId="WW8Num10z2">
    <w:name w:val="WW8Num10z2"/>
    <w:rsid w:val="00500CB7"/>
    <w:rPr>
      <w:rFonts w:ascii="Wingdings" w:hAnsi="Wingdings" w:cs="Wingdings"/>
    </w:rPr>
  </w:style>
  <w:style w:type="character" w:customStyle="1" w:styleId="WW8Num12z0">
    <w:name w:val="WW8Num12z0"/>
    <w:rsid w:val="00500CB7"/>
    <w:rPr>
      <w:b/>
    </w:rPr>
  </w:style>
  <w:style w:type="character" w:customStyle="1" w:styleId="WW8Num12z1">
    <w:name w:val="WW8Num12z1"/>
    <w:rsid w:val="00500CB7"/>
    <w:rPr>
      <w:b/>
      <w:i w:val="0"/>
      <w:sz w:val="24"/>
      <w:szCs w:val="24"/>
    </w:rPr>
  </w:style>
  <w:style w:type="character" w:customStyle="1" w:styleId="WW8Num13z0">
    <w:name w:val="WW8Num13z0"/>
    <w:rsid w:val="00500CB7"/>
    <w:rPr>
      <w:b w:val="0"/>
    </w:rPr>
  </w:style>
  <w:style w:type="character" w:customStyle="1" w:styleId="WW8Num15z0">
    <w:name w:val="WW8Num15z0"/>
    <w:rsid w:val="00500CB7"/>
    <w:rPr>
      <w:rFonts w:ascii="Wingdings" w:hAnsi="Wingdings" w:cs="Wingdings"/>
    </w:rPr>
  </w:style>
  <w:style w:type="character" w:customStyle="1" w:styleId="WW8Num15z1">
    <w:name w:val="WW8Num15z1"/>
    <w:rsid w:val="00500CB7"/>
    <w:rPr>
      <w:rFonts w:ascii="Courier New" w:hAnsi="Courier New" w:cs="Courier New"/>
    </w:rPr>
  </w:style>
  <w:style w:type="character" w:customStyle="1" w:styleId="WW8Num15z3">
    <w:name w:val="WW8Num15z3"/>
    <w:rsid w:val="00500CB7"/>
    <w:rPr>
      <w:rFonts w:ascii="Symbol" w:hAnsi="Symbol" w:cs="Symbol"/>
    </w:rPr>
  </w:style>
  <w:style w:type="character" w:customStyle="1" w:styleId="WW-DefaultParagraphFont">
    <w:name w:val="WW-Default Paragraph Font"/>
    <w:rsid w:val="00500CB7"/>
  </w:style>
  <w:style w:type="character" w:customStyle="1" w:styleId="CommentReference1">
    <w:name w:val="Comment Reference1"/>
    <w:rsid w:val="00500CB7"/>
    <w:rPr>
      <w:sz w:val="16"/>
      <w:szCs w:val="16"/>
    </w:rPr>
  </w:style>
  <w:style w:type="character" w:customStyle="1" w:styleId="BodyText2Char">
    <w:name w:val="Body Text 2 Char"/>
    <w:uiPriority w:val="99"/>
    <w:rsid w:val="00500CB7"/>
    <w:rPr>
      <w:sz w:val="24"/>
      <w:szCs w:val="24"/>
    </w:rPr>
  </w:style>
  <w:style w:type="character" w:customStyle="1" w:styleId="BodyText2Char1">
    <w:name w:val="Body Text 2 Char1"/>
    <w:basedOn w:val="WW-DefaultParagraphFont"/>
    <w:rsid w:val="00500CB7"/>
  </w:style>
  <w:style w:type="character" w:customStyle="1" w:styleId="BodyText3Char">
    <w:name w:val="Body Text 3 Char"/>
    <w:rsid w:val="00500CB7"/>
    <w:rPr>
      <w:rFonts w:ascii="Times New Roman" w:eastAsia="Times New Roman" w:hAnsi="Times New Roman" w:cs="Times New Roman"/>
      <w:sz w:val="16"/>
      <w:szCs w:val="16"/>
    </w:rPr>
  </w:style>
  <w:style w:type="character" w:customStyle="1" w:styleId="NoSpacingChar">
    <w:name w:val="No Spacing Char"/>
    <w:uiPriority w:val="1"/>
    <w:rsid w:val="00500CB7"/>
    <w:rPr>
      <w:rFonts w:cs="font326"/>
      <w:lang w:val="en-US"/>
    </w:rPr>
  </w:style>
  <w:style w:type="character" w:customStyle="1" w:styleId="ListLabel1">
    <w:name w:val="ListLabel 1"/>
    <w:rsid w:val="00500CB7"/>
    <w:rPr>
      <w:rFonts w:cs="Courier New"/>
    </w:rPr>
  </w:style>
  <w:style w:type="character" w:customStyle="1" w:styleId="ListLabel2">
    <w:name w:val="ListLabel 2"/>
    <w:rsid w:val="00500CB7"/>
    <w:rPr>
      <w:b/>
      <w:i w:val="0"/>
      <w:sz w:val="24"/>
      <w:szCs w:val="24"/>
    </w:rPr>
  </w:style>
  <w:style w:type="character" w:customStyle="1" w:styleId="ListLabel3">
    <w:name w:val="ListLabel 3"/>
    <w:rsid w:val="00500CB7"/>
    <w:rPr>
      <w:rFonts w:cs="Arial"/>
      <w:i w:val="0"/>
      <w:sz w:val="24"/>
    </w:rPr>
  </w:style>
  <w:style w:type="character" w:customStyle="1" w:styleId="ListLabel4">
    <w:name w:val="ListLabel 4"/>
    <w:rsid w:val="00500CB7"/>
    <w:rPr>
      <w:rFonts w:cs="Arial"/>
      <w:b w:val="0"/>
      <w:i w:val="0"/>
      <w:sz w:val="24"/>
    </w:rPr>
  </w:style>
  <w:style w:type="character" w:customStyle="1" w:styleId="ListLabel5">
    <w:name w:val="ListLabel 5"/>
    <w:rsid w:val="00500CB7"/>
    <w:rPr>
      <w:rFonts w:cs="Calibri"/>
    </w:rPr>
  </w:style>
  <w:style w:type="character" w:customStyle="1" w:styleId="ListLabel6">
    <w:name w:val="ListLabel 6"/>
    <w:rsid w:val="00500CB7"/>
    <w:rPr>
      <w:b w:val="0"/>
      <w:i w:val="0"/>
      <w:color w:val="00000A"/>
    </w:rPr>
  </w:style>
  <w:style w:type="character" w:customStyle="1" w:styleId="ListLabel7">
    <w:name w:val="ListLabel 7"/>
    <w:rsid w:val="00500CB7"/>
    <w:rPr>
      <w:rFonts w:eastAsia="TimesNewRomanPSMT" w:cs="Times New Roman"/>
    </w:rPr>
  </w:style>
  <w:style w:type="character" w:customStyle="1" w:styleId="ListLabel8">
    <w:name w:val="ListLabel 8"/>
    <w:rsid w:val="00500CB7"/>
    <w:rPr>
      <w:i w:val="0"/>
    </w:rPr>
  </w:style>
  <w:style w:type="character" w:customStyle="1" w:styleId="NumberingSymbols">
    <w:name w:val="Numbering Symbols"/>
    <w:rsid w:val="00500CB7"/>
  </w:style>
  <w:style w:type="paragraph" w:customStyle="1" w:styleId="Heading">
    <w:name w:val="Heading"/>
    <w:basedOn w:val="Normal"/>
    <w:next w:val="BodyText"/>
    <w:rsid w:val="00500CB7"/>
    <w:pPr>
      <w:keepNext/>
      <w:spacing w:before="240" w:after="120"/>
    </w:pPr>
    <w:rPr>
      <w:rFonts w:ascii="Arial" w:hAnsi="Arial" w:cs="Mangal"/>
      <w:sz w:val="28"/>
      <w:szCs w:val="28"/>
    </w:rPr>
  </w:style>
  <w:style w:type="paragraph" w:styleId="List">
    <w:name w:val="List"/>
    <w:basedOn w:val="BodyText"/>
    <w:rsid w:val="00500CB7"/>
    <w:rPr>
      <w:rFonts w:cs="Mangal"/>
    </w:rPr>
  </w:style>
  <w:style w:type="paragraph" w:styleId="Caption">
    <w:name w:val="caption"/>
    <w:basedOn w:val="Normal"/>
    <w:qFormat/>
    <w:rsid w:val="00500CB7"/>
    <w:pPr>
      <w:suppressLineNumbers/>
      <w:spacing w:before="120" w:after="120"/>
    </w:pPr>
    <w:rPr>
      <w:rFonts w:cs="Mangal"/>
      <w:i/>
      <w:iCs/>
    </w:rPr>
  </w:style>
  <w:style w:type="paragraph" w:customStyle="1" w:styleId="Index">
    <w:name w:val="Index"/>
    <w:basedOn w:val="Normal"/>
    <w:rsid w:val="00500CB7"/>
    <w:pPr>
      <w:suppressLineNumbers/>
    </w:pPr>
    <w:rPr>
      <w:rFonts w:cs="Mangal"/>
    </w:rPr>
  </w:style>
  <w:style w:type="paragraph" w:customStyle="1" w:styleId="CommentText1">
    <w:name w:val="Comment Text1"/>
    <w:basedOn w:val="Normal"/>
    <w:rsid w:val="00500CB7"/>
    <w:rPr>
      <w:sz w:val="20"/>
      <w:szCs w:val="20"/>
    </w:rPr>
  </w:style>
  <w:style w:type="paragraph" w:customStyle="1" w:styleId="CommentSubject1">
    <w:name w:val="Comment Subject1"/>
    <w:basedOn w:val="CommentText1"/>
    <w:rsid w:val="00500CB7"/>
    <w:rPr>
      <w:b/>
      <w:bCs/>
    </w:rPr>
  </w:style>
  <w:style w:type="paragraph" w:customStyle="1" w:styleId="ContentsHeading">
    <w:name w:val="Contents Heading"/>
    <w:basedOn w:val="Heading1"/>
    <w:rsid w:val="00500CB7"/>
    <w:pPr>
      <w:suppressLineNumbers/>
      <w:jc w:val="center"/>
    </w:pPr>
    <w:rPr>
      <w:rFonts w:ascii="Calibri" w:eastAsia="Arial Unicode MS" w:hAnsi="Calibri" w:cs="font326"/>
      <w:color w:val="auto"/>
      <w:sz w:val="32"/>
      <w:szCs w:val="32"/>
    </w:rPr>
  </w:style>
  <w:style w:type="paragraph" w:styleId="BodyText2">
    <w:name w:val="Body Text 2"/>
    <w:basedOn w:val="Normal"/>
    <w:link w:val="BodyText2Char2"/>
    <w:uiPriority w:val="99"/>
    <w:rsid w:val="00500CB7"/>
    <w:pPr>
      <w:spacing w:after="120" w:line="480" w:lineRule="auto"/>
    </w:pPr>
  </w:style>
  <w:style w:type="character" w:customStyle="1" w:styleId="BodyText2Char2">
    <w:name w:val="Body Text 2 Char2"/>
    <w:basedOn w:val="DefaultParagraphFont"/>
    <w:link w:val="BodyText2"/>
    <w:uiPriority w:val="99"/>
    <w:rsid w:val="00500CB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500CB7"/>
    <w:pPr>
      <w:spacing w:after="120"/>
    </w:pPr>
    <w:rPr>
      <w:rFonts w:eastAsia="Times New Roman"/>
      <w:sz w:val="16"/>
      <w:szCs w:val="16"/>
    </w:rPr>
  </w:style>
  <w:style w:type="character" w:customStyle="1" w:styleId="BodyText3Char1">
    <w:name w:val="Body Text 3 Char1"/>
    <w:basedOn w:val="DefaultParagraphFont"/>
    <w:link w:val="BodyText3"/>
    <w:rsid w:val="00500CB7"/>
    <w:rPr>
      <w:rFonts w:ascii="Times New Roman" w:eastAsia="Times New Roman" w:hAnsi="Times New Roman" w:cs="Times New Roman"/>
      <w:color w:val="000000"/>
      <w:kern w:val="1"/>
      <w:sz w:val="16"/>
      <w:szCs w:val="16"/>
      <w:lang w:eastAsia="ar-SA"/>
    </w:rPr>
  </w:style>
  <w:style w:type="paragraph" w:customStyle="1" w:styleId="TableContents">
    <w:name w:val="Table Contents"/>
    <w:basedOn w:val="Normal"/>
    <w:rsid w:val="00500CB7"/>
    <w:pPr>
      <w:suppressLineNumbers/>
    </w:pPr>
  </w:style>
  <w:style w:type="paragraph" w:customStyle="1" w:styleId="TableHeading">
    <w:name w:val="Table Heading"/>
    <w:basedOn w:val="TableContents"/>
    <w:rsid w:val="00500CB7"/>
    <w:pPr>
      <w:jc w:val="center"/>
    </w:pPr>
    <w:rPr>
      <w:b/>
      <w:bCs/>
    </w:rPr>
  </w:style>
  <w:style w:type="paragraph" w:customStyle="1" w:styleId="PythagoreanTheorem">
    <w:name w:val="Pythagorean Theorem"/>
    <w:rsid w:val="00500CB7"/>
    <w:pPr>
      <w:suppressAutoHyphens/>
    </w:pPr>
    <w:rPr>
      <w:rFonts w:ascii="Calibri" w:eastAsia="MS Mincho" w:hAnsi="Calibri" w:cs="Arial"/>
      <w:lang w:eastAsia="ar-SA"/>
    </w:rPr>
  </w:style>
  <w:style w:type="table" w:styleId="TableGrid">
    <w:name w:val="Table Grid"/>
    <w:basedOn w:val="TableNormal"/>
    <w:rsid w:val="00500C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00CB7"/>
    <w:pPr>
      <w:spacing w:line="240" w:lineRule="auto"/>
    </w:pPr>
    <w:rPr>
      <w:sz w:val="20"/>
      <w:szCs w:val="20"/>
    </w:rPr>
  </w:style>
  <w:style w:type="character" w:customStyle="1" w:styleId="FootnoteTextChar">
    <w:name w:val="Footnote Text Char"/>
    <w:basedOn w:val="DefaultParagraphFont"/>
    <w:link w:val="FootnoteText"/>
    <w:rsid w:val="00500CB7"/>
    <w:rPr>
      <w:rFonts w:ascii="Times New Roman" w:eastAsia="Arial Unicode MS" w:hAnsi="Times New Roman" w:cs="Times New Roman"/>
      <w:color w:val="000000"/>
      <w:kern w:val="1"/>
      <w:sz w:val="20"/>
      <w:szCs w:val="20"/>
      <w:lang w:eastAsia="ar-SA"/>
    </w:rPr>
  </w:style>
  <w:style w:type="character" w:styleId="FootnoteReference">
    <w:name w:val="footnote reference"/>
    <w:unhideWhenUsed/>
    <w:rsid w:val="00500CB7"/>
    <w:rPr>
      <w:vertAlign w:val="superscript"/>
    </w:rPr>
  </w:style>
  <w:style w:type="paragraph" w:customStyle="1" w:styleId="Paragraf">
    <w:name w:val="Paragraf"/>
    <w:basedOn w:val="Normal"/>
    <w:rsid w:val="00500CB7"/>
    <w:pPr>
      <w:suppressAutoHyphens w:val="0"/>
      <w:spacing w:before="60" w:line="240" w:lineRule="auto"/>
      <w:ind w:firstLine="851"/>
      <w:jc w:val="both"/>
    </w:pPr>
    <w:rPr>
      <w:rFonts w:ascii="Verdana" w:eastAsia="Times New Roman" w:hAnsi="Verdana" w:cs="Verdana"/>
      <w:noProof/>
      <w:color w:val="auto"/>
      <w:kern w:val="0"/>
      <w:lang w:val="sr-Cyrl-CS" w:eastAsia="en-US"/>
    </w:rPr>
  </w:style>
  <w:style w:type="paragraph" w:customStyle="1" w:styleId="Standard">
    <w:name w:val="Standard"/>
    <w:uiPriority w:val="99"/>
    <w:rsid w:val="00500CB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WW8Num13z6">
    <w:name w:val="WW8Num13z6"/>
    <w:rsid w:val="00500CB7"/>
  </w:style>
  <w:style w:type="table" w:styleId="LightShading-Accent4">
    <w:name w:val="Light Shading Accent 4"/>
    <w:basedOn w:val="TableNormal"/>
    <w:uiPriority w:val="60"/>
    <w:rsid w:val="00500CB7"/>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NoList1">
    <w:name w:val="No List1"/>
    <w:next w:val="NoList"/>
    <w:uiPriority w:val="99"/>
    <w:semiHidden/>
    <w:unhideWhenUsed/>
    <w:rsid w:val="00500CB7"/>
  </w:style>
  <w:style w:type="paragraph" w:customStyle="1" w:styleId="TableParagraph">
    <w:name w:val="Table Paragraph"/>
    <w:basedOn w:val="Normal"/>
    <w:uiPriority w:val="1"/>
    <w:qFormat/>
    <w:rsid w:val="00500CB7"/>
    <w:pPr>
      <w:widowControl w:val="0"/>
      <w:suppressAutoHyphens w:val="0"/>
      <w:autoSpaceDE w:val="0"/>
      <w:autoSpaceDN w:val="0"/>
      <w:adjustRightInd w:val="0"/>
      <w:spacing w:line="240" w:lineRule="auto"/>
    </w:pPr>
    <w:rPr>
      <w:rFonts w:eastAsia="Times New Roman"/>
      <w:color w:val="auto"/>
      <w:kern w:val="0"/>
      <w:lang w:eastAsia="en-US"/>
    </w:rPr>
  </w:style>
  <w:style w:type="paragraph" w:customStyle="1" w:styleId="normaluvuceni">
    <w:name w:val="normal_uvuceni"/>
    <w:basedOn w:val="Normal"/>
    <w:rsid w:val="00500CB7"/>
    <w:pPr>
      <w:suppressAutoHyphens w:val="0"/>
      <w:spacing w:before="100" w:beforeAutospacing="1" w:after="100" w:afterAutospacing="1" w:line="240" w:lineRule="auto"/>
      <w:ind w:left="1134" w:hanging="142"/>
    </w:pPr>
    <w:rPr>
      <w:rFonts w:ascii="Arial" w:eastAsia="Times New Roman" w:hAnsi="Arial" w:cs="Arial"/>
      <w:color w:val="auto"/>
      <w:kern w:val="0"/>
      <w:sz w:val="22"/>
      <w:szCs w:val="22"/>
      <w:lang w:eastAsia="en-US"/>
    </w:rPr>
  </w:style>
  <w:style w:type="table" w:customStyle="1" w:styleId="TableGrid1">
    <w:name w:val="Table Grid1"/>
    <w:basedOn w:val="TableNormal"/>
    <w:next w:val="TableGrid"/>
    <w:uiPriority w:val="59"/>
    <w:rsid w:val="00500CB7"/>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umberedChar">
    <w:name w:val="Normal Numbered Char"/>
    <w:link w:val="NormalNumbered"/>
    <w:locked/>
    <w:rsid w:val="00500CB7"/>
    <w:rPr>
      <w:rFonts w:ascii="Tahoma" w:hAnsi="Tahoma"/>
      <w:lang w:val="ru-RU"/>
    </w:rPr>
  </w:style>
  <w:style w:type="paragraph" w:customStyle="1" w:styleId="NormalNumbered">
    <w:name w:val="Normal Numbered"/>
    <w:basedOn w:val="List2"/>
    <w:link w:val="NormalNumberedChar"/>
    <w:qFormat/>
    <w:rsid w:val="00500CB7"/>
    <w:pPr>
      <w:numPr>
        <w:numId w:val="2"/>
      </w:numPr>
      <w:spacing w:before="0" w:beforeAutospacing="0" w:after="0" w:afterAutospacing="0"/>
      <w:contextualSpacing w:val="0"/>
      <w:jc w:val="both"/>
    </w:pPr>
    <w:rPr>
      <w:rFonts w:ascii="Tahoma" w:eastAsiaTheme="minorHAnsi" w:hAnsi="Tahoma" w:cstheme="minorBidi"/>
      <w:lang w:val="ru-RU"/>
    </w:rPr>
  </w:style>
  <w:style w:type="paragraph" w:styleId="List2">
    <w:name w:val="List 2"/>
    <w:basedOn w:val="Normal"/>
    <w:uiPriority w:val="99"/>
    <w:semiHidden/>
    <w:unhideWhenUsed/>
    <w:rsid w:val="00500CB7"/>
    <w:pPr>
      <w:suppressAutoHyphens w:val="0"/>
      <w:spacing w:before="100" w:beforeAutospacing="1" w:after="100" w:afterAutospacing="1" w:line="240" w:lineRule="auto"/>
      <w:ind w:left="566" w:hanging="283"/>
      <w:contextualSpacing/>
    </w:pPr>
    <w:rPr>
      <w:rFonts w:ascii="Arial" w:eastAsia="Times New Roman" w:hAnsi="Arial" w:cs="Arial"/>
      <w:color w:val="auto"/>
      <w:kern w:val="0"/>
      <w:sz w:val="22"/>
      <w:szCs w:val="22"/>
      <w:lang w:eastAsia="en-US"/>
    </w:rPr>
  </w:style>
  <w:style w:type="character" w:styleId="PageNumber">
    <w:name w:val="page number"/>
    <w:uiPriority w:val="99"/>
    <w:rsid w:val="00500CB7"/>
    <w:rPr>
      <w:rFonts w:cs="Times New Roman"/>
    </w:rPr>
  </w:style>
  <w:style w:type="paragraph" w:styleId="NormalWeb">
    <w:name w:val="Normal (Web)"/>
    <w:basedOn w:val="Normal"/>
    <w:uiPriority w:val="99"/>
    <w:rsid w:val="00500CB7"/>
    <w:pPr>
      <w:spacing w:before="280" w:after="280" w:line="240" w:lineRule="auto"/>
    </w:pPr>
    <w:rPr>
      <w:rFonts w:eastAsia="Times New Roman"/>
      <w:color w:val="auto"/>
      <w:kern w:val="0"/>
    </w:rPr>
  </w:style>
  <w:style w:type="character" w:customStyle="1" w:styleId="CommentSubjectChar1">
    <w:name w:val="Comment Subject Char1"/>
    <w:basedOn w:val="CommentTextChar1"/>
    <w:uiPriority w:val="99"/>
    <w:semiHidden/>
    <w:rsid w:val="00500CB7"/>
    <w:rPr>
      <w:rFonts w:ascii="Times New Roman" w:eastAsia="Arial Unicode MS" w:hAnsi="Times New Roman" w:cs="Times New Roman"/>
      <w:b/>
      <w:bCs/>
      <w:color w:val="000000"/>
      <w:kern w:val="1"/>
      <w:sz w:val="20"/>
      <w:szCs w:val="20"/>
      <w:lang w:eastAsia="ar-SA"/>
    </w:rPr>
  </w:style>
  <w:style w:type="paragraph" w:customStyle="1" w:styleId="ElmoTableText">
    <w:name w:val="ElmoTableText"/>
    <w:basedOn w:val="Normal"/>
    <w:rsid w:val="00500CB7"/>
    <w:pPr>
      <w:tabs>
        <w:tab w:val="left" w:pos="851"/>
      </w:tabs>
      <w:suppressAutoHyphens w:val="0"/>
      <w:spacing w:before="60" w:after="60" w:line="240" w:lineRule="auto"/>
    </w:pPr>
    <w:rPr>
      <w:rFonts w:ascii="Verdana" w:eastAsia="Calibri" w:hAnsi="Verdana"/>
      <w:color w:val="auto"/>
      <w:kern w:val="0"/>
      <w:sz w:val="16"/>
      <w:szCs w:val="20"/>
      <w:lang w:eastAsia="en-US" w:bidi="he-IL"/>
    </w:rPr>
  </w:style>
  <w:style w:type="paragraph" w:styleId="ListBullet">
    <w:name w:val="List Bullet"/>
    <w:basedOn w:val="Normal"/>
    <w:rsid w:val="00500CB7"/>
    <w:pPr>
      <w:numPr>
        <w:numId w:val="3"/>
      </w:numPr>
      <w:tabs>
        <w:tab w:val="left" w:pos="2161"/>
      </w:tabs>
      <w:suppressAutoHyphens w:val="0"/>
      <w:spacing w:after="240" w:line="240" w:lineRule="auto"/>
      <w:jc w:val="both"/>
    </w:pPr>
    <w:rPr>
      <w:rFonts w:eastAsia="Times New Roman"/>
      <w:color w:val="auto"/>
      <w:kern w:val="0"/>
      <w:szCs w:val="22"/>
      <w:lang w:val="en-GB" w:eastAsia="en-US"/>
    </w:rPr>
  </w:style>
  <w:style w:type="character" w:customStyle="1" w:styleId="CommentReference10">
    <w:name w:val="Comment Reference1"/>
    <w:rsid w:val="00D86A7E"/>
    <w:rPr>
      <w:sz w:val="16"/>
      <w:szCs w:val="16"/>
    </w:rPr>
  </w:style>
  <w:style w:type="paragraph" w:customStyle="1" w:styleId="CommentText10">
    <w:name w:val="Comment Text1"/>
    <w:basedOn w:val="Normal"/>
    <w:rsid w:val="00D86A7E"/>
    <w:rPr>
      <w:sz w:val="20"/>
      <w:szCs w:val="20"/>
    </w:rPr>
  </w:style>
  <w:style w:type="paragraph" w:customStyle="1" w:styleId="CommentSubject10">
    <w:name w:val="Comment Subject1"/>
    <w:basedOn w:val="CommentText10"/>
    <w:rsid w:val="00D86A7E"/>
    <w:rPr>
      <w:b/>
      <w:bCs/>
    </w:rPr>
  </w:style>
  <w:style w:type="paragraph" w:customStyle="1" w:styleId="Normal12">
    <w:name w:val="Normal12"/>
    <w:basedOn w:val="Normal"/>
    <w:rsid w:val="00A123F3"/>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Normal16">
    <w:name w:val="Normal16"/>
    <w:basedOn w:val="Normal"/>
    <w:rsid w:val="00A123F3"/>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Normal2">
    <w:name w:val="Normal2"/>
    <w:basedOn w:val="Normal"/>
    <w:rsid w:val="00BB7C1B"/>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clan">
    <w:name w:val="clan"/>
    <w:basedOn w:val="Normal"/>
    <w:rsid w:val="00BA5C18"/>
    <w:pPr>
      <w:suppressAutoHyphens w:val="0"/>
      <w:spacing w:before="240" w:after="120" w:line="240" w:lineRule="auto"/>
      <w:jc w:val="center"/>
    </w:pPr>
    <w:rPr>
      <w:rFonts w:ascii="Arial" w:eastAsia="Times New Roman" w:hAnsi="Arial" w:cs="Arial"/>
      <w:b/>
      <w:bCs/>
      <w:color w:val="auto"/>
      <w:kern w:val="0"/>
      <w:lang w:eastAsia="en-US"/>
    </w:rPr>
  </w:style>
  <w:style w:type="paragraph" w:customStyle="1" w:styleId="Normal1">
    <w:name w:val="Normal1"/>
    <w:basedOn w:val="Normal"/>
    <w:rsid w:val="00BA5C18"/>
    <w:pPr>
      <w:suppressAutoHyphens w:val="0"/>
      <w:spacing w:after="120" w:line="240" w:lineRule="auto"/>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BA5C18"/>
    <w:pPr>
      <w:suppressAutoHyphens w:val="0"/>
      <w:spacing w:before="240" w:after="240" w:line="240" w:lineRule="auto"/>
      <w:jc w:val="center"/>
    </w:pPr>
    <w:rPr>
      <w:rFonts w:ascii="Arial" w:eastAsia="Times New Roman" w:hAnsi="Arial" w:cs="Arial"/>
      <w:b/>
      <w:bCs/>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8605">
      <w:bodyDiv w:val="1"/>
      <w:marLeft w:val="0"/>
      <w:marRight w:val="0"/>
      <w:marTop w:val="0"/>
      <w:marBottom w:val="0"/>
      <w:divBdr>
        <w:top w:val="none" w:sz="0" w:space="0" w:color="auto"/>
        <w:left w:val="none" w:sz="0" w:space="0" w:color="auto"/>
        <w:bottom w:val="none" w:sz="0" w:space="0" w:color="auto"/>
        <w:right w:val="none" w:sz="0" w:space="0" w:color="auto"/>
      </w:divBdr>
    </w:div>
    <w:div w:id="741830483">
      <w:bodyDiv w:val="1"/>
      <w:marLeft w:val="0"/>
      <w:marRight w:val="0"/>
      <w:marTop w:val="0"/>
      <w:marBottom w:val="0"/>
      <w:divBdr>
        <w:top w:val="none" w:sz="0" w:space="0" w:color="auto"/>
        <w:left w:val="none" w:sz="0" w:space="0" w:color="auto"/>
        <w:bottom w:val="none" w:sz="0" w:space="0" w:color="auto"/>
        <w:right w:val="none" w:sz="0" w:space="0" w:color="auto"/>
      </w:divBdr>
    </w:div>
    <w:div w:id="991252000">
      <w:bodyDiv w:val="1"/>
      <w:marLeft w:val="0"/>
      <w:marRight w:val="0"/>
      <w:marTop w:val="0"/>
      <w:marBottom w:val="0"/>
      <w:divBdr>
        <w:top w:val="none" w:sz="0" w:space="0" w:color="auto"/>
        <w:left w:val="none" w:sz="0" w:space="0" w:color="auto"/>
        <w:bottom w:val="none" w:sz="0" w:space="0" w:color="auto"/>
        <w:right w:val="none" w:sz="0" w:space="0" w:color="auto"/>
      </w:divBdr>
    </w:div>
    <w:div w:id="1005983297">
      <w:bodyDiv w:val="1"/>
      <w:marLeft w:val="0"/>
      <w:marRight w:val="0"/>
      <w:marTop w:val="0"/>
      <w:marBottom w:val="0"/>
      <w:divBdr>
        <w:top w:val="none" w:sz="0" w:space="0" w:color="auto"/>
        <w:left w:val="none" w:sz="0" w:space="0" w:color="auto"/>
        <w:bottom w:val="none" w:sz="0" w:space="0" w:color="auto"/>
        <w:right w:val="none" w:sz="0" w:space="0" w:color="auto"/>
      </w:divBdr>
    </w:div>
    <w:div w:id="1010377294">
      <w:bodyDiv w:val="1"/>
      <w:marLeft w:val="0"/>
      <w:marRight w:val="0"/>
      <w:marTop w:val="0"/>
      <w:marBottom w:val="0"/>
      <w:divBdr>
        <w:top w:val="none" w:sz="0" w:space="0" w:color="auto"/>
        <w:left w:val="none" w:sz="0" w:space="0" w:color="auto"/>
        <w:bottom w:val="none" w:sz="0" w:space="0" w:color="auto"/>
        <w:right w:val="none" w:sz="0" w:space="0" w:color="auto"/>
      </w:divBdr>
      <w:divsChild>
        <w:div w:id="1270968690">
          <w:marLeft w:val="0"/>
          <w:marRight w:val="0"/>
          <w:marTop w:val="0"/>
          <w:marBottom w:val="0"/>
          <w:divBdr>
            <w:top w:val="none" w:sz="0" w:space="0" w:color="auto"/>
            <w:left w:val="none" w:sz="0" w:space="0" w:color="auto"/>
            <w:bottom w:val="none" w:sz="0" w:space="0" w:color="auto"/>
            <w:right w:val="none" w:sz="0" w:space="0" w:color="auto"/>
          </w:divBdr>
          <w:divsChild>
            <w:div w:id="1337075076">
              <w:marLeft w:val="0"/>
              <w:marRight w:val="0"/>
              <w:marTop w:val="0"/>
              <w:marBottom w:val="0"/>
              <w:divBdr>
                <w:top w:val="none" w:sz="0" w:space="0" w:color="auto"/>
                <w:left w:val="none" w:sz="0" w:space="0" w:color="auto"/>
                <w:bottom w:val="none" w:sz="0" w:space="0" w:color="auto"/>
                <w:right w:val="none" w:sz="0" w:space="0" w:color="auto"/>
              </w:divBdr>
              <w:divsChild>
                <w:div w:id="14659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CA40624D7A41C79D866704BB83E909"/>
        <w:category>
          <w:name w:val="General"/>
          <w:gallery w:val="placeholder"/>
        </w:category>
        <w:types>
          <w:type w:val="bbPlcHdr"/>
        </w:types>
        <w:behaviors>
          <w:behavior w:val="content"/>
        </w:behaviors>
        <w:guid w:val="{689897C4-FE00-461B-9233-11790977FA07}"/>
      </w:docPartPr>
      <w:docPartBody>
        <w:p w:rsidR="00902D6D" w:rsidRDefault="00FF5BDA" w:rsidP="00FF5BDA">
          <w:pPr>
            <w:pStyle w:val="A5CA40624D7A41C79D866704BB83E90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Regular">
    <w:altName w:val="Times New Roman"/>
    <w:charset w:val="00"/>
    <w:family w:val="auto"/>
    <w:pitch w:val="variable"/>
    <w:sig w:usb0="00000001" w:usb1="5000205B" w:usb2="00000020" w:usb3="00000000" w:csb0="0000019F" w:csb1="00000000"/>
  </w:font>
  <w:font w:name="font326">
    <w:altName w:val="Times New Roman"/>
    <w:charset w:val="EE"/>
    <w:family w:val="auto"/>
    <w:pitch w:val="variable"/>
  </w:font>
  <w:font w:name="TimesNewRomanPSMT">
    <w:altName w:val="Times New Roman"/>
    <w:charset w:val="EE"/>
    <w:family w:val="auto"/>
    <w:pitch w:val="variable"/>
  </w:font>
  <w:font w:name="Mangal">
    <w:altName w:val="Courier New"/>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ndale Sans UI">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FF5BDA"/>
    <w:rsid w:val="00032BBE"/>
    <w:rsid w:val="0004141F"/>
    <w:rsid w:val="000B3ABC"/>
    <w:rsid w:val="000C0766"/>
    <w:rsid w:val="000C3947"/>
    <w:rsid w:val="0017600C"/>
    <w:rsid w:val="001F6ECE"/>
    <w:rsid w:val="00216047"/>
    <w:rsid w:val="0024344C"/>
    <w:rsid w:val="002847DF"/>
    <w:rsid w:val="00343F19"/>
    <w:rsid w:val="00376E48"/>
    <w:rsid w:val="003801E0"/>
    <w:rsid w:val="0038701C"/>
    <w:rsid w:val="003E7562"/>
    <w:rsid w:val="0043371A"/>
    <w:rsid w:val="0044185C"/>
    <w:rsid w:val="004568D2"/>
    <w:rsid w:val="00483B7F"/>
    <w:rsid w:val="004E14CD"/>
    <w:rsid w:val="0055694D"/>
    <w:rsid w:val="00564502"/>
    <w:rsid w:val="0059071D"/>
    <w:rsid w:val="00726CED"/>
    <w:rsid w:val="00762E44"/>
    <w:rsid w:val="007D3210"/>
    <w:rsid w:val="007E17CB"/>
    <w:rsid w:val="007E20A5"/>
    <w:rsid w:val="008062B4"/>
    <w:rsid w:val="00902D6D"/>
    <w:rsid w:val="00910AD1"/>
    <w:rsid w:val="00911454"/>
    <w:rsid w:val="0095377D"/>
    <w:rsid w:val="00A64536"/>
    <w:rsid w:val="00A8674B"/>
    <w:rsid w:val="00AD2613"/>
    <w:rsid w:val="00B03011"/>
    <w:rsid w:val="00B56A31"/>
    <w:rsid w:val="00B74BA2"/>
    <w:rsid w:val="00B8229F"/>
    <w:rsid w:val="00BC0DD3"/>
    <w:rsid w:val="00BD5B12"/>
    <w:rsid w:val="00C43F82"/>
    <w:rsid w:val="00CE6A3C"/>
    <w:rsid w:val="00D07742"/>
    <w:rsid w:val="00D13EBE"/>
    <w:rsid w:val="00D21950"/>
    <w:rsid w:val="00DB3F2A"/>
    <w:rsid w:val="00DB47C7"/>
    <w:rsid w:val="00E709D0"/>
    <w:rsid w:val="00E71806"/>
    <w:rsid w:val="00E819B8"/>
    <w:rsid w:val="00F63E99"/>
    <w:rsid w:val="00FB0C8A"/>
    <w:rsid w:val="00FC5402"/>
    <w:rsid w:val="00FC772A"/>
    <w:rsid w:val="00FF5BD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CA40624D7A41C79D866704BB83E909">
    <w:name w:val="A5CA40624D7A41C79D866704BB83E909"/>
    <w:rsid w:val="00FF5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5BFF1-7C5B-4A9F-A112-C1CDA524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5</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Министарство грађевинарства, саобраћаја, инфраструктуре – измена КД  за јавну набавку број 45/18</vt:lpstr>
    </vt:vector>
  </TitlesOfParts>
  <Company>uprava</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Министарство грађевинарства, саобраћаја, инфраструктуре – измена КД  за јавну набавку број 45/18</dc:title>
  <dc:creator>Olja</dc:creator>
  <cp:lastModifiedBy>Vladimir Dragović</cp:lastModifiedBy>
  <cp:revision>141</cp:revision>
  <cp:lastPrinted>2018-10-18T11:21:00Z</cp:lastPrinted>
  <dcterms:created xsi:type="dcterms:W3CDTF">2018-09-30T22:32:00Z</dcterms:created>
  <dcterms:modified xsi:type="dcterms:W3CDTF">2018-10-27T13:57:00Z</dcterms:modified>
</cp:coreProperties>
</file>