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2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Information</w:t>
      </w:r>
    </w:p>
    <w:p w:rsidR="004D4FE2" w:rsidRPr="001A1F2C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regarding extension of time for submission of tenders</w:t>
      </w:r>
    </w:p>
    <w:p w:rsidR="00991069" w:rsidRPr="00640138" w:rsidRDefault="00991069" w:rsidP="004D4FE2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Address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Pr="002459BF">
              <w:rPr>
                <w:lang w:val="en-GB"/>
              </w:rPr>
              <w:t xml:space="preserve">, </w:t>
            </w:r>
            <w:r>
              <w:rPr>
                <w:lang w:val="en-GB"/>
              </w:rPr>
              <w:t>Nemanjina Street, no:</w:t>
            </w:r>
            <w:r w:rsidRPr="002459BF">
              <w:rPr>
                <w:lang w:val="en-GB"/>
              </w:rPr>
              <w:t xml:space="preserve"> 22-26</w:t>
            </w:r>
          </w:p>
        </w:tc>
      </w:tr>
      <w:tr w:rsidR="00777C69" w:rsidRPr="00FD2BA8" w:rsidTr="0000209E">
        <w:trPr>
          <w:trHeight w:val="400"/>
        </w:trPr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C70459" w:rsidP="0000209E">
            <w:pPr>
              <w:spacing w:after="0" w:line="240" w:lineRule="auto"/>
              <w:ind w:left="60"/>
            </w:pPr>
            <w:hyperlink r:id="rId5" w:history="1">
              <w:r w:rsidR="00777C69" w:rsidRPr="002459BF">
                <w:rPr>
                  <w:rStyle w:val="Hyperlink"/>
                </w:rPr>
                <w:t>www.mgsi.gov.rs</w:t>
              </w:r>
            </w:hyperlink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State Administration Body 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the public procurement procedure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00209E" w:rsidRPr="002459BF" w:rsidRDefault="0000209E" w:rsidP="0000209E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procurement, name and designation from the general </w:t>
            </w:r>
            <w:r w:rsidRPr="001A5D39">
              <w:rPr>
                <w:b/>
                <w:bCs/>
                <w:lang w:val="en-GB"/>
              </w:rPr>
              <w:t xml:space="preserve">procurement </w:t>
            </w:r>
            <w:r>
              <w:rPr>
                <w:b/>
                <w:bCs/>
                <w:lang w:val="en-GB"/>
              </w:rPr>
              <w:t>glossary</w:t>
            </w:r>
            <w:r w:rsidRPr="00FD2BA8">
              <w:rPr>
                <w:b/>
                <w:lang w:val="ru-RU"/>
              </w:rPr>
              <w:t>: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Procurement of Supervision services who shall supervise the works on construction of the Belgrade Bypass on the Highway E70/E75 section: Bridge over Sava river near Ostruznica – Bubanj Potok (Sectors 4, 5 and 6).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209E" w:rsidRPr="0000209E" w:rsidRDefault="0000209E" w:rsidP="00C9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Cs/>
                <w:sz w:val="24"/>
                <w:szCs w:val="24"/>
              </w:rPr>
              <w:t>Name and designation from the general procurement glossary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09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Supervision of Design and documentation – 71248000.</w:t>
            </w:r>
          </w:p>
        </w:tc>
      </w:tr>
    </w:tbl>
    <w:p w:rsidR="00777C69" w:rsidRPr="00FD2BA8" w:rsidRDefault="00777C69" w:rsidP="00777C6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Invitation for tenders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00209E" w:rsidRDefault="0000209E" w:rsidP="0000209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October 18th, 2018.</w:t>
            </w: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Notification on extension of time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285344" w:rsidRDefault="0000209E" w:rsidP="005445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November</w:t>
            </w:r>
            <w:r w:rsidR="00136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63540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70459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C70459">
              <w:rPr>
                <w:rFonts w:ascii="Times New Roman" w:hAnsi="Times New Roman"/>
                <w:sz w:val="24"/>
                <w:szCs w:val="24"/>
              </w:rPr>
              <w:t>th</w:t>
            </w:r>
            <w:r w:rsidR="004B1C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777C69">
              <w:rPr>
                <w:rFonts w:ascii="Times New Roman" w:hAnsi="Times New Roman"/>
                <w:sz w:val="24"/>
                <w:szCs w:val="24"/>
                <w:lang w:val="en-GB"/>
              </w:rPr>
              <w:t>2018.</w:t>
            </w:r>
          </w:p>
          <w:p w:rsidR="00777C69" w:rsidRPr="00285344" w:rsidRDefault="00777C69" w:rsidP="00544590">
            <w:pPr>
              <w:ind w:left="60"/>
            </w:pP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5811" w:type="dxa"/>
          </w:tcPr>
          <w:p w:rsidR="00777C69" w:rsidRPr="0000209E" w:rsidRDefault="00D63540" w:rsidP="0054459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3540">
              <w:rPr>
                <w:rFonts w:ascii="Times New Roman" w:hAnsi="Times New Roman"/>
                <w:sz w:val="24"/>
                <w:szCs w:val="24"/>
                <w:lang w:val="en-GB"/>
              </w:rPr>
              <w:t>Request from the bidder</w:t>
            </w:r>
          </w:p>
        </w:tc>
      </w:tr>
      <w:tr w:rsidR="0000209E" w:rsidRPr="00285344" w:rsidTr="0000209E">
        <w:trPr>
          <w:trHeight w:val="138"/>
        </w:trPr>
        <w:tc>
          <w:tcPr>
            <w:tcW w:w="3539" w:type="dxa"/>
          </w:tcPr>
          <w:p w:rsidR="0000209E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 for submission of tenders</w:t>
            </w:r>
            <w:r w:rsidRPr="00285344">
              <w:rPr>
                <w:b/>
                <w:lang w:val="en-GB"/>
              </w:rPr>
              <w:t>:</w:t>
            </w:r>
          </w:p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deadline for submission of tenders expires on</w:t>
            </w:r>
            <w:r w:rsidR="00C70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.2018 at 12.00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tenderer shall submit the tender directly or by post, in sealed envelope or box, sealed in such a manner that during the tender opening it shall be ascertained that it is opened for the first time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back side of the envelope or the box should indicate the name and the address of the tenderer.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In case the tender is submitted by a group of tenderers, it shall be necessary to indicate on the envelope or box that the tender is submitted by a group of tenderers, and the names and addresses of all participants in the joint tender shall be also indicated.</w:t>
            </w:r>
          </w:p>
          <w:p w:rsidR="0000209E" w:rsidRPr="0000209E" w:rsidRDefault="0000209E" w:rsidP="0000209E">
            <w:pPr>
              <w:ind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 shall be submitted through the Registry of the Administration for Joint Services of the Republic Bodies, to the following address: Ministry of Construction, Transport and Infrastructure, Nemanjina 22-26, Belgrade, marked as follows: “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Tender for public procurement, PC no: 39/2018 -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of Supervision services who shall supervise the works on construction of the Belgrade Bypass on the Highway E70/E75 section: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Bridge over Sava river near Ostruznica – Bubanj Potok (Sectors 4, 5 and 6) -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 NOT OPEN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09E" w:rsidRPr="00285344" w:rsidTr="00C95D4F">
        <w:trPr>
          <w:trHeight w:val="2212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Venue and time of tender opening: </w:t>
            </w:r>
          </w:p>
        </w:tc>
        <w:tc>
          <w:tcPr>
            <w:tcW w:w="5811" w:type="dxa"/>
          </w:tcPr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The tender opening shall be held publicly, following the expiry of the deadline for submission of tenders, on </w:t>
            </w:r>
            <w:r w:rsidR="00C70459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11</w:t>
            </w:r>
            <w:bookmarkStart w:id="0" w:name="_GoBack"/>
            <w:bookmarkEnd w:id="0"/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.1</w:t>
            </w:r>
            <w:r w:rsidR="00D63540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.2018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starting at 12.30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at the address of the Ordering Party: Ministry of Construction, Transport and Infrastructure, Nemanjina 22-26 Belgrade, II floor, Ceremonial Hall. </w:t>
            </w:r>
          </w:p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The procedure of the tender opening is public and may be attended by any interested person.</w:t>
            </w:r>
          </w:p>
        </w:tc>
      </w:tr>
      <w:tr w:rsidR="0000209E" w:rsidRPr="00285344" w:rsidTr="0000209E">
        <w:trPr>
          <w:trHeight w:val="273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 xml:space="preserve">Ms. Snezana Sokcanic </w:t>
            </w:r>
          </w:p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>E-mail: snеzana.sokcanic@mgsi.gov.rs</w:t>
            </w:r>
          </w:p>
        </w:tc>
      </w:tr>
    </w:tbl>
    <w:p w:rsidR="00777C69" w:rsidRPr="00285344" w:rsidRDefault="00777C69" w:rsidP="00777C69">
      <w:pPr>
        <w:tabs>
          <w:tab w:val="left" w:pos="7965"/>
        </w:tabs>
      </w:pPr>
    </w:p>
    <w:p w:rsidR="00777C69" w:rsidRDefault="00777C69" w:rsidP="00777C69"/>
    <w:p w:rsidR="00777C69" w:rsidRDefault="00777C69" w:rsidP="00777C69"/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91069" w:rsidRPr="00640138" w:rsidSect="000020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498"/>
    <w:multiLevelType w:val="hybridMultilevel"/>
    <w:tmpl w:val="BD6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09E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165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36C7F"/>
    <w:rsid w:val="001437CA"/>
    <w:rsid w:val="001448D7"/>
    <w:rsid w:val="0015048C"/>
    <w:rsid w:val="00150E29"/>
    <w:rsid w:val="001644E5"/>
    <w:rsid w:val="00166A47"/>
    <w:rsid w:val="00166CED"/>
    <w:rsid w:val="00167AB8"/>
    <w:rsid w:val="00170735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A4AA6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2960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2522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089D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34EB"/>
    <w:rsid w:val="00446099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0D33"/>
    <w:rsid w:val="0048256F"/>
    <w:rsid w:val="00482DF9"/>
    <w:rsid w:val="00487E3B"/>
    <w:rsid w:val="00490355"/>
    <w:rsid w:val="004B13CD"/>
    <w:rsid w:val="004B1C14"/>
    <w:rsid w:val="004B31FB"/>
    <w:rsid w:val="004B3551"/>
    <w:rsid w:val="004B422E"/>
    <w:rsid w:val="004B4EE1"/>
    <w:rsid w:val="004B7FB8"/>
    <w:rsid w:val="004C2ABD"/>
    <w:rsid w:val="004C6972"/>
    <w:rsid w:val="004D4FE2"/>
    <w:rsid w:val="004D622F"/>
    <w:rsid w:val="004D6F28"/>
    <w:rsid w:val="004E6521"/>
    <w:rsid w:val="004E75D4"/>
    <w:rsid w:val="004F00D0"/>
    <w:rsid w:val="004F79ED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355C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01FD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74BAD"/>
    <w:rsid w:val="00777C69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0BF9"/>
    <w:rsid w:val="00822D50"/>
    <w:rsid w:val="00837782"/>
    <w:rsid w:val="0084106A"/>
    <w:rsid w:val="00841CB4"/>
    <w:rsid w:val="00846147"/>
    <w:rsid w:val="00853D5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108"/>
    <w:rsid w:val="00934331"/>
    <w:rsid w:val="0094372B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23C9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1231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2F0A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218CA"/>
    <w:rsid w:val="00C3116A"/>
    <w:rsid w:val="00C32ADE"/>
    <w:rsid w:val="00C33FA9"/>
    <w:rsid w:val="00C460BE"/>
    <w:rsid w:val="00C50DE4"/>
    <w:rsid w:val="00C54CB2"/>
    <w:rsid w:val="00C62BD6"/>
    <w:rsid w:val="00C6666D"/>
    <w:rsid w:val="00C70459"/>
    <w:rsid w:val="00C76208"/>
    <w:rsid w:val="00C77DF2"/>
    <w:rsid w:val="00C84114"/>
    <w:rsid w:val="00C84B72"/>
    <w:rsid w:val="00C86523"/>
    <w:rsid w:val="00C865C5"/>
    <w:rsid w:val="00C92FF9"/>
    <w:rsid w:val="00C95D4F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E6DF2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18DA"/>
    <w:rsid w:val="00D63540"/>
    <w:rsid w:val="00D64307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925DF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0960"/>
    <w:rsid w:val="00DD4E63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9F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35F"/>
    <w:rsid w:val="00E817FC"/>
    <w:rsid w:val="00E845DE"/>
    <w:rsid w:val="00E916A7"/>
    <w:rsid w:val="00E937C9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6D8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B491"/>
  <w15:docId w15:val="{ED40980E-8FE3-414A-8AD8-F1372FB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Char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  <w:style w:type="paragraph" w:styleId="NoSpacing">
    <w:name w:val="No Spacing"/>
    <w:uiPriority w:val="1"/>
    <w:qFormat/>
    <w:rsid w:val="00777C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32089D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89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32089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2</cp:revision>
  <dcterms:created xsi:type="dcterms:W3CDTF">2018-11-26T11:18:00Z</dcterms:created>
  <dcterms:modified xsi:type="dcterms:W3CDTF">2018-11-26T11:18:00Z</dcterms:modified>
</cp:coreProperties>
</file>