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5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5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56.xml" ContentType="application/vnd.openxmlformats-officedocument.drawingml.chart+xml"/>
  <Override PartName="/word/charts/chart5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6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62.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63.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6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6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82ABE" w14:textId="77777777" w:rsidR="008F018F" w:rsidRPr="00C5322F" w:rsidRDefault="008F018F" w:rsidP="008F018F"/>
    <w:tbl>
      <w:tblPr>
        <w:tblW w:w="0" w:type="auto"/>
        <w:tblLook w:val="01E0" w:firstRow="1" w:lastRow="1" w:firstColumn="1" w:lastColumn="1" w:noHBand="0" w:noVBand="0"/>
      </w:tblPr>
      <w:tblGrid>
        <w:gridCol w:w="5211"/>
      </w:tblGrid>
      <w:tr w:rsidR="008F018F" w:rsidRPr="00886EC2" w14:paraId="292659C7" w14:textId="77777777" w:rsidTr="008C7ADB">
        <w:trPr>
          <w:trHeight w:val="281"/>
        </w:trPr>
        <w:tc>
          <w:tcPr>
            <w:tcW w:w="5211" w:type="dxa"/>
            <w:vAlign w:val="center"/>
          </w:tcPr>
          <w:p w14:paraId="3CBC917E" w14:textId="77777777" w:rsidR="008F018F" w:rsidRPr="00886EC2" w:rsidRDefault="008F018F" w:rsidP="008C7ADB">
            <w:pPr>
              <w:jc w:val="center"/>
              <w:rPr>
                <w:lang w:val="sr-Cyrl-CS"/>
              </w:rPr>
            </w:pPr>
            <w:r w:rsidRPr="008F122D">
              <w:rPr>
                <w:noProof/>
                <w:lang w:val="sr-Latn-BA" w:eastAsia="sr-Latn-BA"/>
              </w:rPr>
              <w:drawing>
                <wp:inline distT="0" distB="0" distL="0" distR="0" wp14:anchorId="4E43772B" wp14:editId="0D3F9526">
                  <wp:extent cx="514350" cy="752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752475"/>
                          </a:xfrm>
                          <a:prstGeom prst="rect">
                            <a:avLst/>
                          </a:prstGeom>
                          <a:noFill/>
                          <a:ln>
                            <a:noFill/>
                          </a:ln>
                        </pic:spPr>
                      </pic:pic>
                    </a:graphicData>
                  </a:graphic>
                </wp:inline>
              </w:drawing>
            </w:r>
          </w:p>
        </w:tc>
      </w:tr>
      <w:tr w:rsidR="008F018F" w:rsidRPr="002C49F0" w14:paraId="53E5B2CB" w14:textId="77777777" w:rsidTr="008C7ADB">
        <w:trPr>
          <w:trHeight w:val="281"/>
        </w:trPr>
        <w:tc>
          <w:tcPr>
            <w:tcW w:w="5211" w:type="dxa"/>
            <w:vAlign w:val="center"/>
          </w:tcPr>
          <w:p w14:paraId="3F4EFA50" w14:textId="77777777" w:rsidR="008F018F" w:rsidRPr="00ED0935" w:rsidRDefault="008F018F" w:rsidP="008C7ADB">
            <w:pPr>
              <w:jc w:val="center"/>
              <w:rPr>
                <w:b/>
                <w:lang w:val="sr-Cyrl-CS"/>
              </w:rPr>
            </w:pPr>
            <w:r w:rsidRPr="00ED0935">
              <w:rPr>
                <w:b/>
                <w:sz w:val="22"/>
                <w:lang w:val="sr-Cyrl-CS"/>
              </w:rPr>
              <w:t>Република Србија</w:t>
            </w:r>
          </w:p>
        </w:tc>
      </w:tr>
      <w:tr w:rsidR="008F018F" w:rsidRPr="002C49F0" w14:paraId="26804ED0" w14:textId="77777777" w:rsidTr="008C7ADB">
        <w:trPr>
          <w:trHeight w:val="281"/>
        </w:trPr>
        <w:tc>
          <w:tcPr>
            <w:tcW w:w="5211" w:type="dxa"/>
            <w:vAlign w:val="center"/>
          </w:tcPr>
          <w:p w14:paraId="2E08E685" w14:textId="77777777" w:rsidR="008F018F" w:rsidRPr="00ED0935" w:rsidRDefault="008F018F" w:rsidP="008C7ADB">
            <w:pPr>
              <w:jc w:val="center"/>
              <w:rPr>
                <w:b/>
                <w:lang w:val="sr-Cyrl-CS"/>
              </w:rPr>
            </w:pPr>
            <w:r w:rsidRPr="00ED0935">
              <w:rPr>
                <w:b/>
                <w:sz w:val="22"/>
                <w:lang w:val="sr-Cyrl-CS"/>
              </w:rPr>
              <w:t>МИНИСТАРСТВО ГРАЂЕВИНАРСТВА,</w:t>
            </w:r>
          </w:p>
        </w:tc>
      </w:tr>
      <w:tr w:rsidR="008F018F" w:rsidRPr="002C49F0" w14:paraId="291730FF" w14:textId="77777777" w:rsidTr="008C7ADB">
        <w:trPr>
          <w:trHeight w:val="281"/>
        </w:trPr>
        <w:tc>
          <w:tcPr>
            <w:tcW w:w="5211" w:type="dxa"/>
            <w:vAlign w:val="center"/>
          </w:tcPr>
          <w:p w14:paraId="235C5AE1" w14:textId="77777777" w:rsidR="008F018F" w:rsidRPr="00ED0935" w:rsidRDefault="008F018F" w:rsidP="008C7ADB">
            <w:pPr>
              <w:jc w:val="center"/>
              <w:rPr>
                <w:b/>
                <w:lang w:val="sr-Cyrl-CS"/>
              </w:rPr>
            </w:pPr>
            <w:r w:rsidRPr="00ED0935">
              <w:rPr>
                <w:b/>
                <w:sz w:val="22"/>
                <w:lang w:val="sr-Cyrl-CS"/>
              </w:rPr>
              <w:t>САОБРАЋАЈА И ИНФРАСТРУКТУРЕ</w:t>
            </w:r>
          </w:p>
        </w:tc>
      </w:tr>
    </w:tbl>
    <w:p w14:paraId="79BF7682" w14:textId="77777777" w:rsidR="008F018F" w:rsidRPr="0014420A" w:rsidRDefault="008F018F" w:rsidP="008F018F">
      <w:pPr>
        <w:jc w:val="left"/>
        <w:rPr>
          <w:rFonts w:cs="Times New Roman"/>
          <w:b/>
          <w:szCs w:val="24"/>
        </w:rPr>
      </w:pPr>
    </w:p>
    <w:p w14:paraId="41324B31" w14:textId="77777777" w:rsidR="008F018F" w:rsidRDefault="008F018F" w:rsidP="008F018F">
      <w:pPr>
        <w:jc w:val="center"/>
        <w:rPr>
          <w:rFonts w:cs="Times New Roman"/>
          <w:b/>
          <w:sz w:val="40"/>
          <w:szCs w:val="40"/>
          <w:lang w:val="sr-Cyrl-CS"/>
        </w:rPr>
      </w:pPr>
    </w:p>
    <w:p w14:paraId="417B7B48" w14:textId="77777777" w:rsidR="008F018F" w:rsidRDefault="008F018F" w:rsidP="008F018F">
      <w:pPr>
        <w:jc w:val="center"/>
        <w:rPr>
          <w:rFonts w:cs="Times New Roman"/>
          <w:b/>
          <w:sz w:val="40"/>
          <w:szCs w:val="40"/>
          <w:lang w:val="sr-Cyrl-CS"/>
        </w:rPr>
      </w:pPr>
    </w:p>
    <w:p w14:paraId="393542E3" w14:textId="77777777" w:rsidR="008F018F" w:rsidRDefault="008F018F" w:rsidP="008F018F">
      <w:pPr>
        <w:jc w:val="center"/>
        <w:rPr>
          <w:rFonts w:cs="Times New Roman"/>
          <w:b/>
          <w:sz w:val="40"/>
          <w:szCs w:val="40"/>
          <w:lang w:val="sr-Cyrl-CS"/>
        </w:rPr>
      </w:pPr>
    </w:p>
    <w:p w14:paraId="4B53CE1D" w14:textId="12D44FFE" w:rsidR="008F018F" w:rsidRPr="00FE33F0" w:rsidRDefault="008F018F" w:rsidP="008F018F">
      <w:pPr>
        <w:jc w:val="center"/>
        <w:rPr>
          <w:rFonts w:cs="Times New Roman"/>
          <w:b/>
          <w:sz w:val="48"/>
          <w:szCs w:val="48"/>
          <w:lang w:val="sr-Cyrl-CS"/>
        </w:rPr>
      </w:pPr>
      <w:r w:rsidRPr="00FE33F0">
        <w:rPr>
          <w:rFonts w:cs="Times New Roman"/>
          <w:b/>
          <w:sz w:val="48"/>
          <w:szCs w:val="48"/>
          <w:lang w:val="sr-Cyrl-CS"/>
        </w:rPr>
        <w:t xml:space="preserve">ИЗВЕШТАЈ О ОБАВЉАЊУ КОМУНАЛНИХ ДЕЛАТНОСТИ </w:t>
      </w:r>
      <w:r>
        <w:rPr>
          <w:rFonts w:cs="Times New Roman"/>
          <w:b/>
          <w:sz w:val="48"/>
          <w:szCs w:val="48"/>
          <w:lang w:val="sr-Cyrl-CS"/>
        </w:rPr>
        <w:t xml:space="preserve">НА ТЕРИТОРИЈИ </w:t>
      </w:r>
      <w:r w:rsidRPr="00FE33F0">
        <w:rPr>
          <w:rFonts w:cs="Times New Roman"/>
          <w:b/>
          <w:sz w:val="48"/>
          <w:szCs w:val="48"/>
          <w:lang w:val="sr-Cyrl-CS"/>
        </w:rPr>
        <w:t>РЕПУБЛИ</w:t>
      </w:r>
      <w:r>
        <w:rPr>
          <w:rFonts w:cs="Times New Roman"/>
          <w:b/>
          <w:sz w:val="48"/>
          <w:szCs w:val="48"/>
          <w:lang w:val="sr-Cyrl-CS"/>
        </w:rPr>
        <w:t>КЕ СРБИЈЕ</w:t>
      </w:r>
      <w:r w:rsidRPr="004736F9">
        <w:rPr>
          <w:rFonts w:cs="Times New Roman"/>
          <w:b/>
          <w:sz w:val="48"/>
          <w:szCs w:val="48"/>
          <w:lang w:val="sr-Cyrl-CS"/>
        </w:rPr>
        <w:t xml:space="preserve"> </w:t>
      </w:r>
      <w:r w:rsidRPr="00FE33F0">
        <w:rPr>
          <w:rFonts w:cs="Times New Roman"/>
          <w:b/>
          <w:sz w:val="48"/>
          <w:szCs w:val="48"/>
          <w:lang w:val="sr-Cyrl-CS"/>
        </w:rPr>
        <w:t xml:space="preserve">У </w:t>
      </w:r>
      <w:r w:rsidR="00960121">
        <w:rPr>
          <w:rFonts w:cs="Times New Roman"/>
          <w:b/>
          <w:sz w:val="48"/>
          <w:szCs w:val="48"/>
          <w:lang w:val="sr-Cyrl-CS"/>
        </w:rPr>
        <w:t>2019</w:t>
      </w:r>
      <w:r>
        <w:rPr>
          <w:rFonts w:cs="Times New Roman"/>
          <w:b/>
          <w:sz w:val="48"/>
          <w:szCs w:val="48"/>
          <w:lang w:val="sr-Cyrl-CS"/>
        </w:rPr>
        <w:t xml:space="preserve">. ГОДИНИ </w:t>
      </w:r>
    </w:p>
    <w:p w14:paraId="69170B98" w14:textId="77777777" w:rsidR="008F018F" w:rsidRPr="00EE5751" w:rsidRDefault="008F018F" w:rsidP="008F018F">
      <w:pPr>
        <w:jc w:val="center"/>
        <w:rPr>
          <w:rFonts w:cs="Times New Roman"/>
          <w:b/>
          <w:sz w:val="40"/>
          <w:szCs w:val="40"/>
          <w:lang w:val="sr-Cyrl-CS"/>
        </w:rPr>
      </w:pPr>
    </w:p>
    <w:p w14:paraId="3424B6FD" w14:textId="77777777" w:rsidR="008F018F" w:rsidRPr="00EE5751" w:rsidRDefault="008F018F" w:rsidP="008F018F">
      <w:pPr>
        <w:jc w:val="center"/>
        <w:rPr>
          <w:rFonts w:cs="Times New Roman"/>
          <w:b/>
          <w:sz w:val="40"/>
          <w:szCs w:val="40"/>
          <w:lang w:val="sr-Cyrl-CS"/>
        </w:rPr>
      </w:pPr>
    </w:p>
    <w:p w14:paraId="7F8CC98B" w14:textId="77777777" w:rsidR="008F018F" w:rsidRDefault="008F018F" w:rsidP="008F018F">
      <w:pPr>
        <w:jc w:val="center"/>
        <w:rPr>
          <w:rFonts w:cs="Times New Roman"/>
          <w:b/>
          <w:szCs w:val="24"/>
          <w:lang w:val="sr-Cyrl-CS"/>
        </w:rPr>
      </w:pPr>
    </w:p>
    <w:p w14:paraId="571CDE31" w14:textId="77777777" w:rsidR="008F018F" w:rsidRDefault="008F018F" w:rsidP="008F018F">
      <w:pPr>
        <w:jc w:val="center"/>
        <w:rPr>
          <w:rFonts w:cs="Times New Roman"/>
          <w:b/>
          <w:szCs w:val="24"/>
          <w:lang w:val="sr-Cyrl-CS"/>
        </w:rPr>
      </w:pPr>
    </w:p>
    <w:p w14:paraId="0984F205" w14:textId="77777777" w:rsidR="008F018F" w:rsidRDefault="008F018F" w:rsidP="008F018F">
      <w:pPr>
        <w:jc w:val="center"/>
        <w:rPr>
          <w:rFonts w:cs="Times New Roman"/>
          <w:b/>
          <w:szCs w:val="24"/>
          <w:lang w:val="sr-Cyrl-CS"/>
        </w:rPr>
      </w:pPr>
    </w:p>
    <w:p w14:paraId="4C4552BA" w14:textId="77777777" w:rsidR="008F018F" w:rsidRDefault="008F018F" w:rsidP="008F018F">
      <w:pPr>
        <w:jc w:val="center"/>
        <w:rPr>
          <w:rFonts w:cs="Times New Roman"/>
          <w:b/>
          <w:szCs w:val="24"/>
          <w:lang w:val="sr-Cyrl-CS"/>
        </w:rPr>
      </w:pPr>
    </w:p>
    <w:p w14:paraId="1A838A28" w14:textId="77777777" w:rsidR="008F018F" w:rsidRDefault="008F018F" w:rsidP="008F018F">
      <w:pPr>
        <w:jc w:val="center"/>
        <w:rPr>
          <w:rFonts w:cs="Times New Roman"/>
          <w:b/>
          <w:szCs w:val="24"/>
          <w:lang w:val="sr-Cyrl-CS"/>
        </w:rPr>
      </w:pPr>
    </w:p>
    <w:p w14:paraId="4357D92D" w14:textId="77777777" w:rsidR="008F018F" w:rsidRDefault="008F018F" w:rsidP="008F018F">
      <w:pPr>
        <w:jc w:val="center"/>
        <w:rPr>
          <w:rFonts w:cs="Times New Roman"/>
          <w:b/>
          <w:szCs w:val="24"/>
          <w:lang w:val="sr-Cyrl-CS"/>
        </w:rPr>
      </w:pPr>
    </w:p>
    <w:p w14:paraId="1C33797A" w14:textId="77777777" w:rsidR="008F018F" w:rsidRDefault="008F018F" w:rsidP="008F018F">
      <w:pPr>
        <w:jc w:val="center"/>
        <w:rPr>
          <w:rFonts w:cs="Times New Roman"/>
          <w:b/>
          <w:szCs w:val="24"/>
          <w:lang w:val="sr-Cyrl-CS"/>
        </w:rPr>
      </w:pPr>
    </w:p>
    <w:p w14:paraId="7DC806E5" w14:textId="2CE02E3A" w:rsidR="008F018F" w:rsidRPr="00354854" w:rsidRDefault="008F018F" w:rsidP="008F018F">
      <w:pPr>
        <w:jc w:val="center"/>
        <w:rPr>
          <w:rFonts w:cs="Times New Roman"/>
          <w:szCs w:val="24"/>
          <w:lang w:val="sr-Cyrl-CS"/>
        </w:rPr>
      </w:pPr>
      <w:r>
        <w:rPr>
          <w:rFonts w:cs="Times New Roman"/>
          <w:szCs w:val="24"/>
          <w:lang w:val="sr-Cyrl-CS"/>
        </w:rPr>
        <w:t xml:space="preserve">Београд, </w:t>
      </w:r>
      <w:r w:rsidR="00527029">
        <w:rPr>
          <w:rFonts w:cs="Times New Roman"/>
          <w:szCs w:val="24"/>
          <w:lang w:val="sr-Cyrl-CS"/>
        </w:rPr>
        <w:t>новембар</w:t>
      </w:r>
      <w:r>
        <w:rPr>
          <w:rFonts w:cs="Times New Roman"/>
          <w:szCs w:val="24"/>
          <w:lang w:val="sr-Cyrl-CS"/>
        </w:rPr>
        <w:t xml:space="preserve"> </w:t>
      </w:r>
      <w:r w:rsidR="00960121">
        <w:rPr>
          <w:rFonts w:cs="Times New Roman"/>
          <w:szCs w:val="24"/>
          <w:lang w:val="sr-Cyrl-CS"/>
        </w:rPr>
        <w:t>2020</w:t>
      </w:r>
      <w:r>
        <w:rPr>
          <w:rFonts w:cs="Times New Roman"/>
          <w:szCs w:val="24"/>
          <w:lang w:val="sr-Cyrl-CS"/>
        </w:rPr>
        <w:t>. године</w:t>
      </w:r>
    </w:p>
    <w:p w14:paraId="7DBD8DA0" w14:textId="77777777" w:rsidR="00840C0F" w:rsidRDefault="00840C0F" w:rsidP="00840C0F">
      <w:pPr>
        <w:jc w:val="left"/>
      </w:pPr>
      <w:r>
        <w:br w:type="page"/>
      </w:r>
    </w:p>
    <w:sdt>
      <w:sdtPr>
        <w:id w:val="1512105627"/>
        <w:docPartObj>
          <w:docPartGallery w:val="Table of Contents"/>
          <w:docPartUnique/>
        </w:docPartObj>
      </w:sdtPr>
      <w:sdtEndPr>
        <w:rPr>
          <w:rFonts w:eastAsiaTheme="minorHAnsi" w:cstheme="minorBidi"/>
          <w:bCs/>
          <w:i w:val="0"/>
          <w:noProof/>
          <w:color w:val="auto"/>
          <w:sz w:val="24"/>
          <w:szCs w:val="22"/>
        </w:rPr>
      </w:sdtEndPr>
      <w:sdtContent>
        <w:p w14:paraId="1023C5BE" w14:textId="51060F77" w:rsidR="001A43C7" w:rsidRDefault="001A43C7">
          <w:pPr>
            <w:pStyle w:val="TOCHeading"/>
          </w:pPr>
          <w:r>
            <w:t>Contents</w:t>
          </w:r>
        </w:p>
        <w:p w14:paraId="1A044EDC" w14:textId="331C0F36" w:rsidR="00984A5C" w:rsidRDefault="001A43C7">
          <w:pPr>
            <w:pStyle w:val="TOC1"/>
            <w:tabs>
              <w:tab w:val="left" w:pos="480"/>
              <w:tab w:val="right" w:leader="dot" w:pos="9062"/>
            </w:tabs>
            <w:rPr>
              <w:rFonts w:asciiTheme="minorHAnsi" w:eastAsiaTheme="minorEastAsia" w:hAnsiTheme="minorHAnsi"/>
              <w:noProof/>
              <w:sz w:val="22"/>
              <w:lang w:val="sr-Latn-BA" w:eastAsia="sr-Latn-BA"/>
            </w:rPr>
          </w:pPr>
          <w:r>
            <w:fldChar w:fldCharType="begin"/>
          </w:r>
          <w:r>
            <w:instrText xml:space="preserve"> TOC \o "1-3" \h \z \u </w:instrText>
          </w:r>
          <w:r>
            <w:fldChar w:fldCharType="separate"/>
          </w:r>
          <w:hyperlink w:anchor="_Toc56498429" w:history="1">
            <w:r w:rsidR="00984A5C" w:rsidRPr="00D44E33">
              <w:rPr>
                <w:rStyle w:val="Hyperlink"/>
                <w:noProof/>
              </w:rPr>
              <w:t>1.</w:t>
            </w:r>
            <w:r w:rsidR="00984A5C">
              <w:rPr>
                <w:rFonts w:asciiTheme="minorHAnsi" w:eastAsiaTheme="minorEastAsia" w:hAnsiTheme="minorHAnsi"/>
                <w:noProof/>
                <w:sz w:val="22"/>
                <w:lang w:val="sr-Latn-BA" w:eastAsia="sr-Latn-BA"/>
              </w:rPr>
              <w:tab/>
            </w:r>
            <w:r w:rsidR="00984A5C" w:rsidRPr="00D44E33">
              <w:rPr>
                <w:rStyle w:val="Hyperlink"/>
                <w:noProof/>
              </w:rPr>
              <w:t>УВОД</w:t>
            </w:r>
            <w:r w:rsidR="00984A5C">
              <w:rPr>
                <w:noProof/>
                <w:webHidden/>
              </w:rPr>
              <w:tab/>
            </w:r>
            <w:r w:rsidR="00984A5C">
              <w:rPr>
                <w:noProof/>
                <w:webHidden/>
              </w:rPr>
              <w:fldChar w:fldCharType="begin"/>
            </w:r>
            <w:r w:rsidR="00984A5C">
              <w:rPr>
                <w:noProof/>
                <w:webHidden/>
              </w:rPr>
              <w:instrText xml:space="preserve"> PAGEREF _Toc56498429 \h </w:instrText>
            </w:r>
            <w:r w:rsidR="00984A5C">
              <w:rPr>
                <w:noProof/>
                <w:webHidden/>
              </w:rPr>
            </w:r>
            <w:r w:rsidR="00984A5C">
              <w:rPr>
                <w:noProof/>
                <w:webHidden/>
              </w:rPr>
              <w:fldChar w:fldCharType="separate"/>
            </w:r>
            <w:r w:rsidR="00984A5C">
              <w:rPr>
                <w:noProof/>
                <w:webHidden/>
              </w:rPr>
              <w:t>4</w:t>
            </w:r>
            <w:r w:rsidR="00984A5C">
              <w:rPr>
                <w:noProof/>
                <w:webHidden/>
              </w:rPr>
              <w:fldChar w:fldCharType="end"/>
            </w:r>
          </w:hyperlink>
        </w:p>
        <w:p w14:paraId="32520E96" w14:textId="63C4371D"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30" w:history="1">
            <w:r w:rsidRPr="00D44E33">
              <w:rPr>
                <w:rStyle w:val="Hyperlink"/>
                <w:noProof/>
              </w:rPr>
              <w:t>1.1.</w:t>
            </w:r>
            <w:r>
              <w:rPr>
                <w:rFonts w:asciiTheme="minorHAnsi" w:eastAsiaTheme="minorEastAsia" w:hAnsiTheme="minorHAnsi"/>
                <w:noProof/>
                <w:sz w:val="22"/>
                <w:lang w:val="sr-Latn-BA" w:eastAsia="sr-Latn-BA"/>
              </w:rPr>
              <w:tab/>
            </w:r>
            <w:r w:rsidRPr="00D44E33">
              <w:rPr>
                <w:rStyle w:val="Hyperlink"/>
                <w:noProof/>
              </w:rPr>
              <w:t>Преглед достављених извештаја</w:t>
            </w:r>
            <w:r>
              <w:rPr>
                <w:noProof/>
                <w:webHidden/>
              </w:rPr>
              <w:tab/>
            </w:r>
            <w:r>
              <w:rPr>
                <w:noProof/>
                <w:webHidden/>
              </w:rPr>
              <w:fldChar w:fldCharType="begin"/>
            </w:r>
            <w:r>
              <w:rPr>
                <w:noProof/>
                <w:webHidden/>
              </w:rPr>
              <w:instrText xml:space="preserve"> PAGEREF _Toc56498430 \h </w:instrText>
            </w:r>
            <w:r>
              <w:rPr>
                <w:noProof/>
                <w:webHidden/>
              </w:rPr>
            </w:r>
            <w:r>
              <w:rPr>
                <w:noProof/>
                <w:webHidden/>
              </w:rPr>
              <w:fldChar w:fldCharType="separate"/>
            </w:r>
            <w:r>
              <w:rPr>
                <w:noProof/>
                <w:webHidden/>
              </w:rPr>
              <w:t>5</w:t>
            </w:r>
            <w:r>
              <w:rPr>
                <w:noProof/>
                <w:webHidden/>
              </w:rPr>
              <w:fldChar w:fldCharType="end"/>
            </w:r>
          </w:hyperlink>
        </w:p>
        <w:p w14:paraId="110660F8" w14:textId="2F77D6A2" w:rsidR="00984A5C" w:rsidRDefault="00984A5C">
          <w:pPr>
            <w:pStyle w:val="TOC1"/>
            <w:tabs>
              <w:tab w:val="left" w:pos="480"/>
              <w:tab w:val="right" w:leader="dot" w:pos="9062"/>
            </w:tabs>
            <w:rPr>
              <w:rFonts w:asciiTheme="minorHAnsi" w:eastAsiaTheme="minorEastAsia" w:hAnsiTheme="minorHAnsi"/>
              <w:noProof/>
              <w:sz w:val="22"/>
              <w:lang w:val="sr-Latn-BA" w:eastAsia="sr-Latn-BA"/>
            </w:rPr>
          </w:pPr>
          <w:hyperlink w:anchor="_Toc56498431" w:history="1">
            <w:r w:rsidRPr="00D44E33">
              <w:rPr>
                <w:rStyle w:val="Hyperlink"/>
                <w:noProof/>
                <w:lang w:val="sr-Cyrl-CS"/>
              </w:rPr>
              <w:t>2.</w:t>
            </w:r>
            <w:r>
              <w:rPr>
                <w:rFonts w:asciiTheme="minorHAnsi" w:eastAsiaTheme="minorEastAsia" w:hAnsiTheme="minorHAnsi"/>
                <w:noProof/>
                <w:sz w:val="22"/>
                <w:lang w:val="sr-Latn-BA" w:eastAsia="sr-Latn-BA"/>
              </w:rPr>
              <w:tab/>
            </w:r>
            <w:r w:rsidRPr="00D44E33">
              <w:rPr>
                <w:rStyle w:val="Hyperlink"/>
                <w:noProof/>
                <w:lang w:val="sr-Cyrl-CS"/>
              </w:rPr>
              <w:t>СНАБДЕВАЊЕ ВОДОМ ЗА ПИЋЕ И ПРЕЧИШЋАВАЊЕ И ОДВОЂЕЊЕ ОТПАДНИХ ВОДА</w:t>
            </w:r>
            <w:r>
              <w:rPr>
                <w:noProof/>
                <w:webHidden/>
              </w:rPr>
              <w:tab/>
            </w:r>
            <w:r>
              <w:rPr>
                <w:noProof/>
                <w:webHidden/>
              </w:rPr>
              <w:fldChar w:fldCharType="begin"/>
            </w:r>
            <w:r>
              <w:rPr>
                <w:noProof/>
                <w:webHidden/>
              </w:rPr>
              <w:instrText xml:space="preserve"> PAGEREF _Toc56498431 \h </w:instrText>
            </w:r>
            <w:r>
              <w:rPr>
                <w:noProof/>
                <w:webHidden/>
              </w:rPr>
            </w:r>
            <w:r>
              <w:rPr>
                <w:noProof/>
                <w:webHidden/>
              </w:rPr>
              <w:fldChar w:fldCharType="separate"/>
            </w:r>
            <w:r>
              <w:rPr>
                <w:noProof/>
                <w:webHidden/>
              </w:rPr>
              <w:t>8</w:t>
            </w:r>
            <w:r>
              <w:rPr>
                <w:noProof/>
                <w:webHidden/>
              </w:rPr>
              <w:fldChar w:fldCharType="end"/>
            </w:r>
          </w:hyperlink>
        </w:p>
        <w:p w14:paraId="3CC2C0B8" w14:textId="11DEA07E"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32" w:history="1">
            <w:r w:rsidRPr="00D44E33">
              <w:rPr>
                <w:rStyle w:val="Hyperlink"/>
                <w:noProof/>
              </w:rPr>
              <w:t>2.1.</w:t>
            </w:r>
            <w:r>
              <w:rPr>
                <w:rFonts w:asciiTheme="minorHAnsi" w:eastAsiaTheme="minorEastAsia" w:hAnsiTheme="minorHAnsi"/>
                <w:noProof/>
                <w:sz w:val="22"/>
                <w:lang w:val="sr-Latn-BA" w:eastAsia="sr-Latn-BA"/>
              </w:rPr>
              <w:tab/>
            </w:r>
            <w:r w:rsidRPr="00D44E33">
              <w:rPr>
                <w:rStyle w:val="Hyperlink"/>
                <w:noProof/>
              </w:rPr>
              <w:t>Подаци Републичког завода за статистику (РЗС)</w:t>
            </w:r>
            <w:r>
              <w:rPr>
                <w:noProof/>
                <w:webHidden/>
              </w:rPr>
              <w:tab/>
            </w:r>
            <w:r>
              <w:rPr>
                <w:noProof/>
                <w:webHidden/>
              </w:rPr>
              <w:fldChar w:fldCharType="begin"/>
            </w:r>
            <w:r>
              <w:rPr>
                <w:noProof/>
                <w:webHidden/>
              </w:rPr>
              <w:instrText xml:space="preserve"> PAGEREF _Toc56498432 \h </w:instrText>
            </w:r>
            <w:r>
              <w:rPr>
                <w:noProof/>
                <w:webHidden/>
              </w:rPr>
            </w:r>
            <w:r>
              <w:rPr>
                <w:noProof/>
                <w:webHidden/>
              </w:rPr>
              <w:fldChar w:fldCharType="separate"/>
            </w:r>
            <w:r>
              <w:rPr>
                <w:noProof/>
                <w:webHidden/>
              </w:rPr>
              <w:t>9</w:t>
            </w:r>
            <w:r>
              <w:rPr>
                <w:noProof/>
                <w:webHidden/>
              </w:rPr>
              <w:fldChar w:fldCharType="end"/>
            </w:r>
          </w:hyperlink>
        </w:p>
        <w:p w14:paraId="16681648" w14:textId="2D877562"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33" w:history="1">
            <w:r w:rsidRPr="00D44E33">
              <w:rPr>
                <w:rStyle w:val="Hyperlink"/>
                <w:noProof/>
              </w:rPr>
              <w:t>2.2.</w:t>
            </w:r>
            <w:r>
              <w:rPr>
                <w:rFonts w:asciiTheme="minorHAnsi" w:eastAsiaTheme="minorEastAsia" w:hAnsiTheme="minorHAnsi"/>
                <w:noProof/>
                <w:sz w:val="22"/>
                <w:lang w:val="sr-Latn-BA" w:eastAsia="sr-Latn-BA"/>
              </w:rPr>
              <w:tab/>
            </w:r>
            <w:r w:rsidRPr="00D44E33">
              <w:rPr>
                <w:rStyle w:val="Hyperlink"/>
                <w:noProof/>
              </w:rPr>
              <w:t>Биланс вода</w:t>
            </w:r>
            <w:r>
              <w:rPr>
                <w:noProof/>
                <w:webHidden/>
              </w:rPr>
              <w:tab/>
            </w:r>
            <w:r>
              <w:rPr>
                <w:noProof/>
                <w:webHidden/>
              </w:rPr>
              <w:fldChar w:fldCharType="begin"/>
            </w:r>
            <w:r>
              <w:rPr>
                <w:noProof/>
                <w:webHidden/>
              </w:rPr>
              <w:instrText xml:space="preserve"> PAGEREF _Toc56498433 \h </w:instrText>
            </w:r>
            <w:r>
              <w:rPr>
                <w:noProof/>
                <w:webHidden/>
              </w:rPr>
            </w:r>
            <w:r>
              <w:rPr>
                <w:noProof/>
                <w:webHidden/>
              </w:rPr>
              <w:fldChar w:fldCharType="separate"/>
            </w:r>
            <w:r>
              <w:rPr>
                <w:noProof/>
                <w:webHidden/>
              </w:rPr>
              <w:t>10</w:t>
            </w:r>
            <w:r>
              <w:rPr>
                <w:noProof/>
                <w:webHidden/>
              </w:rPr>
              <w:fldChar w:fldCharType="end"/>
            </w:r>
          </w:hyperlink>
        </w:p>
        <w:p w14:paraId="322B8DEA" w14:textId="574652B2"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34" w:history="1">
            <w:r w:rsidRPr="00D44E33">
              <w:rPr>
                <w:rStyle w:val="Hyperlink"/>
                <w:noProof/>
              </w:rPr>
              <w:t>2.3.</w:t>
            </w:r>
            <w:r>
              <w:rPr>
                <w:rFonts w:asciiTheme="minorHAnsi" w:eastAsiaTheme="minorEastAsia" w:hAnsiTheme="minorHAnsi"/>
                <w:noProof/>
                <w:sz w:val="22"/>
                <w:lang w:val="sr-Latn-BA" w:eastAsia="sr-Latn-BA"/>
              </w:rPr>
              <w:tab/>
            </w:r>
            <w:r w:rsidRPr="00D44E33">
              <w:rPr>
                <w:rStyle w:val="Hyperlink"/>
                <w:noProof/>
              </w:rPr>
              <w:t>Специфична потрошња</w:t>
            </w:r>
            <w:r>
              <w:rPr>
                <w:noProof/>
                <w:webHidden/>
              </w:rPr>
              <w:tab/>
            </w:r>
            <w:r>
              <w:rPr>
                <w:noProof/>
                <w:webHidden/>
              </w:rPr>
              <w:fldChar w:fldCharType="begin"/>
            </w:r>
            <w:r>
              <w:rPr>
                <w:noProof/>
                <w:webHidden/>
              </w:rPr>
              <w:instrText xml:space="preserve"> PAGEREF _Toc56498434 \h </w:instrText>
            </w:r>
            <w:r>
              <w:rPr>
                <w:noProof/>
                <w:webHidden/>
              </w:rPr>
            </w:r>
            <w:r>
              <w:rPr>
                <w:noProof/>
                <w:webHidden/>
              </w:rPr>
              <w:fldChar w:fldCharType="separate"/>
            </w:r>
            <w:r>
              <w:rPr>
                <w:noProof/>
                <w:webHidden/>
              </w:rPr>
              <w:t>11</w:t>
            </w:r>
            <w:r>
              <w:rPr>
                <w:noProof/>
                <w:webHidden/>
              </w:rPr>
              <w:fldChar w:fldCharType="end"/>
            </w:r>
          </w:hyperlink>
        </w:p>
        <w:p w14:paraId="4BF027F8" w14:textId="305271FB"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35" w:history="1">
            <w:r w:rsidRPr="00D44E33">
              <w:rPr>
                <w:rStyle w:val="Hyperlink"/>
                <w:noProof/>
              </w:rPr>
              <w:t>2.4.</w:t>
            </w:r>
            <w:r>
              <w:rPr>
                <w:rFonts w:asciiTheme="minorHAnsi" w:eastAsiaTheme="minorEastAsia" w:hAnsiTheme="minorHAnsi"/>
                <w:noProof/>
                <w:sz w:val="22"/>
                <w:lang w:val="sr-Latn-BA" w:eastAsia="sr-Latn-BA"/>
              </w:rPr>
              <w:tab/>
            </w:r>
            <w:r w:rsidRPr="00D44E33">
              <w:rPr>
                <w:rStyle w:val="Hyperlink"/>
                <w:noProof/>
              </w:rPr>
              <w:t>Квалитет воде</w:t>
            </w:r>
            <w:r>
              <w:rPr>
                <w:noProof/>
                <w:webHidden/>
              </w:rPr>
              <w:tab/>
            </w:r>
            <w:r>
              <w:rPr>
                <w:noProof/>
                <w:webHidden/>
              </w:rPr>
              <w:fldChar w:fldCharType="begin"/>
            </w:r>
            <w:r>
              <w:rPr>
                <w:noProof/>
                <w:webHidden/>
              </w:rPr>
              <w:instrText xml:space="preserve"> PAGEREF _Toc56498435 \h </w:instrText>
            </w:r>
            <w:r>
              <w:rPr>
                <w:noProof/>
                <w:webHidden/>
              </w:rPr>
            </w:r>
            <w:r>
              <w:rPr>
                <w:noProof/>
                <w:webHidden/>
              </w:rPr>
              <w:fldChar w:fldCharType="separate"/>
            </w:r>
            <w:r>
              <w:rPr>
                <w:noProof/>
                <w:webHidden/>
              </w:rPr>
              <w:t>11</w:t>
            </w:r>
            <w:r>
              <w:rPr>
                <w:noProof/>
                <w:webHidden/>
              </w:rPr>
              <w:fldChar w:fldCharType="end"/>
            </w:r>
          </w:hyperlink>
        </w:p>
        <w:p w14:paraId="573A2664" w14:textId="5F7AB0B9"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36" w:history="1">
            <w:r w:rsidRPr="00D44E33">
              <w:rPr>
                <w:rStyle w:val="Hyperlink"/>
                <w:noProof/>
              </w:rPr>
              <w:t>2.5.</w:t>
            </w:r>
            <w:r>
              <w:rPr>
                <w:rFonts w:asciiTheme="minorHAnsi" w:eastAsiaTheme="minorEastAsia" w:hAnsiTheme="minorHAnsi"/>
                <w:noProof/>
                <w:sz w:val="22"/>
                <w:lang w:val="sr-Latn-BA" w:eastAsia="sr-Latn-BA"/>
              </w:rPr>
              <w:tab/>
            </w:r>
            <w:r w:rsidRPr="00D44E33">
              <w:rPr>
                <w:rStyle w:val="Hyperlink"/>
                <w:noProof/>
              </w:rPr>
              <w:t>Губици воде</w:t>
            </w:r>
            <w:r>
              <w:rPr>
                <w:noProof/>
                <w:webHidden/>
              </w:rPr>
              <w:tab/>
            </w:r>
            <w:r>
              <w:rPr>
                <w:noProof/>
                <w:webHidden/>
              </w:rPr>
              <w:fldChar w:fldCharType="begin"/>
            </w:r>
            <w:r>
              <w:rPr>
                <w:noProof/>
                <w:webHidden/>
              </w:rPr>
              <w:instrText xml:space="preserve"> PAGEREF _Toc56498436 \h </w:instrText>
            </w:r>
            <w:r>
              <w:rPr>
                <w:noProof/>
                <w:webHidden/>
              </w:rPr>
            </w:r>
            <w:r>
              <w:rPr>
                <w:noProof/>
                <w:webHidden/>
              </w:rPr>
              <w:fldChar w:fldCharType="separate"/>
            </w:r>
            <w:r>
              <w:rPr>
                <w:noProof/>
                <w:webHidden/>
              </w:rPr>
              <w:t>12</w:t>
            </w:r>
            <w:r>
              <w:rPr>
                <w:noProof/>
                <w:webHidden/>
              </w:rPr>
              <w:fldChar w:fldCharType="end"/>
            </w:r>
          </w:hyperlink>
        </w:p>
        <w:p w14:paraId="6CDFA73D" w14:textId="67F31592"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37" w:history="1">
            <w:r w:rsidRPr="00D44E33">
              <w:rPr>
                <w:rStyle w:val="Hyperlink"/>
                <w:noProof/>
              </w:rPr>
              <w:t>2.6.</w:t>
            </w:r>
            <w:r>
              <w:rPr>
                <w:rFonts w:asciiTheme="minorHAnsi" w:eastAsiaTheme="minorEastAsia" w:hAnsiTheme="minorHAnsi"/>
                <w:noProof/>
                <w:sz w:val="22"/>
                <w:lang w:val="sr-Latn-BA" w:eastAsia="sr-Latn-BA"/>
              </w:rPr>
              <w:tab/>
            </w:r>
            <w:r w:rsidRPr="00D44E33">
              <w:rPr>
                <w:rStyle w:val="Hyperlink"/>
                <w:noProof/>
              </w:rPr>
              <w:t>Одвођење отпадних вода</w:t>
            </w:r>
            <w:r>
              <w:rPr>
                <w:noProof/>
                <w:webHidden/>
              </w:rPr>
              <w:tab/>
            </w:r>
            <w:r>
              <w:rPr>
                <w:noProof/>
                <w:webHidden/>
              </w:rPr>
              <w:fldChar w:fldCharType="begin"/>
            </w:r>
            <w:r>
              <w:rPr>
                <w:noProof/>
                <w:webHidden/>
              </w:rPr>
              <w:instrText xml:space="preserve"> PAGEREF _Toc56498437 \h </w:instrText>
            </w:r>
            <w:r>
              <w:rPr>
                <w:noProof/>
                <w:webHidden/>
              </w:rPr>
            </w:r>
            <w:r>
              <w:rPr>
                <w:noProof/>
                <w:webHidden/>
              </w:rPr>
              <w:fldChar w:fldCharType="separate"/>
            </w:r>
            <w:r>
              <w:rPr>
                <w:noProof/>
                <w:webHidden/>
              </w:rPr>
              <w:t>13</w:t>
            </w:r>
            <w:r>
              <w:rPr>
                <w:noProof/>
                <w:webHidden/>
              </w:rPr>
              <w:fldChar w:fldCharType="end"/>
            </w:r>
          </w:hyperlink>
        </w:p>
        <w:p w14:paraId="5B1FB1FD" w14:textId="78231671"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38" w:history="1">
            <w:r w:rsidRPr="00D44E33">
              <w:rPr>
                <w:rStyle w:val="Hyperlink"/>
                <w:noProof/>
              </w:rPr>
              <w:t>2.7.</w:t>
            </w:r>
            <w:r>
              <w:rPr>
                <w:rFonts w:asciiTheme="minorHAnsi" w:eastAsiaTheme="minorEastAsia" w:hAnsiTheme="minorHAnsi"/>
                <w:noProof/>
                <w:sz w:val="22"/>
                <w:lang w:val="sr-Latn-BA" w:eastAsia="sr-Latn-BA"/>
              </w:rPr>
              <w:tab/>
            </w:r>
            <w:r w:rsidRPr="00D44E33">
              <w:rPr>
                <w:rStyle w:val="Hyperlink"/>
                <w:noProof/>
              </w:rPr>
              <w:t>Биланс отпадних вода</w:t>
            </w:r>
            <w:r>
              <w:rPr>
                <w:noProof/>
                <w:webHidden/>
              </w:rPr>
              <w:tab/>
            </w:r>
            <w:r>
              <w:rPr>
                <w:noProof/>
                <w:webHidden/>
              </w:rPr>
              <w:fldChar w:fldCharType="begin"/>
            </w:r>
            <w:r>
              <w:rPr>
                <w:noProof/>
                <w:webHidden/>
              </w:rPr>
              <w:instrText xml:space="preserve"> PAGEREF _Toc56498438 \h </w:instrText>
            </w:r>
            <w:r>
              <w:rPr>
                <w:noProof/>
                <w:webHidden/>
              </w:rPr>
            </w:r>
            <w:r>
              <w:rPr>
                <w:noProof/>
                <w:webHidden/>
              </w:rPr>
              <w:fldChar w:fldCharType="separate"/>
            </w:r>
            <w:r>
              <w:rPr>
                <w:noProof/>
                <w:webHidden/>
              </w:rPr>
              <w:t>14</w:t>
            </w:r>
            <w:r>
              <w:rPr>
                <w:noProof/>
                <w:webHidden/>
              </w:rPr>
              <w:fldChar w:fldCharType="end"/>
            </w:r>
          </w:hyperlink>
        </w:p>
        <w:p w14:paraId="69FC273A" w14:textId="15B8986E"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39" w:history="1">
            <w:r w:rsidRPr="00D44E33">
              <w:rPr>
                <w:rStyle w:val="Hyperlink"/>
                <w:noProof/>
              </w:rPr>
              <w:t>2.8.</w:t>
            </w:r>
            <w:r>
              <w:rPr>
                <w:rFonts w:asciiTheme="minorHAnsi" w:eastAsiaTheme="minorEastAsia" w:hAnsiTheme="minorHAnsi"/>
                <w:noProof/>
                <w:sz w:val="22"/>
                <w:lang w:val="sr-Latn-BA" w:eastAsia="sr-Latn-BA"/>
              </w:rPr>
              <w:tab/>
            </w:r>
            <w:r w:rsidRPr="00D44E33">
              <w:rPr>
                <w:rStyle w:val="Hyperlink"/>
                <w:noProof/>
              </w:rPr>
              <w:t>Специфични отицаји</w:t>
            </w:r>
            <w:r>
              <w:rPr>
                <w:noProof/>
                <w:webHidden/>
              </w:rPr>
              <w:tab/>
            </w:r>
            <w:r>
              <w:rPr>
                <w:noProof/>
                <w:webHidden/>
              </w:rPr>
              <w:fldChar w:fldCharType="begin"/>
            </w:r>
            <w:r>
              <w:rPr>
                <w:noProof/>
                <w:webHidden/>
              </w:rPr>
              <w:instrText xml:space="preserve"> PAGEREF _Toc56498439 \h </w:instrText>
            </w:r>
            <w:r>
              <w:rPr>
                <w:noProof/>
                <w:webHidden/>
              </w:rPr>
            </w:r>
            <w:r>
              <w:rPr>
                <w:noProof/>
                <w:webHidden/>
              </w:rPr>
              <w:fldChar w:fldCharType="separate"/>
            </w:r>
            <w:r>
              <w:rPr>
                <w:noProof/>
                <w:webHidden/>
              </w:rPr>
              <w:t>14</w:t>
            </w:r>
            <w:r>
              <w:rPr>
                <w:noProof/>
                <w:webHidden/>
              </w:rPr>
              <w:fldChar w:fldCharType="end"/>
            </w:r>
          </w:hyperlink>
        </w:p>
        <w:p w14:paraId="0979C0A1" w14:textId="0FC1E1D6"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40" w:history="1">
            <w:r w:rsidRPr="00D44E33">
              <w:rPr>
                <w:rStyle w:val="Hyperlink"/>
                <w:noProof/>
              </w:rPr>
              <w:t>2.9.</w:t>
            </w:r>
            <w:r>
              <w:rPr>
                <w:rFonts w:asciiTheme="minorHAnsi" w:eastAsiaTheme="minorEastAsia" w:hAnsiTheme="minorHAnsi"/>
                <w:noProof/>
                <w:sz w:val="22"/>
                <w:lang w:val="sr-Latn-BA" w:eastAsia="sr-Latn-BA"/>
              </w:rPr>
              <w:tab/>
            </w:r>
            <w:r w:rsidRPr="00D44E33">
              <w:rPr>
                <w:rStyle w:val="Hyperlink"/>
                <w:noProof/>
              </w:rPr>
              <w:t>Финансирање сектора вода</w:t>
            </w:r>
            <w:r>
              <w:rPr>
                <w:noProof/>
                <w:webHidden/>
              </w:rPr>
              <w:tab/>
            </w:r>
            <w:r>
              <w:rPr>
                <w:noProof/>
                <w:webHidden/>
              </w:rPr>
              <w:fldChar w:fldCharType="begin"/>
            </w:r>
            <w:r>
              <w:rPr>
                <w:noProof/>
                <w:webHidden/>
              </w:rPr>
              <w:instrText xml:space="preserve"> PAGEREF _Toc56498440 \h </w:instrText>
            </w:r>
            <w:r>
              <w:rPr>
                <w:noProof/>
                <w:webHidden/>
              </w:rPr>
            </w:r>
            <w:r>
              <w:rPr>
                <w:noProof/>
                <w:webHidden/>
              </w:rPr>
              <w:fldChar w:fldCharType="separate"/>
            </w:r>
            <w:r>
              <w:rPr>
                <w:noProof/>
                <w:webHidden/>
              </w:rPr>
              <w:t>15</w:t>
            </w:r>
            <w:r>
              <w:rPr>
                <w:noProof/>
                <w:webHidden/>
              </w:rPr>
              <w:fldChar w:fldCharType="end"/>
            </w:r>
          </w:hyperlink>
        </w:p>
        <w:p w14:paraId="1EDF8AD3" w14:textId="025CA397" w:rsidR="00984A5C" w:rsidRDefault="00984A5C">
          <w:pPr>
            <w:pStyle w:val="TOC2"/>
            <w:tabs>
              <w:tab w:val="right" w:leader="dot" w:pos="9062"/>
            </w:tabs>
            <w:rPr>
              <w:rFonts w:asciiTheme="minorHAnsi" w:eastAsiaTheme="minorEastAsia" w:hAnsiTheme="minorHAnsi"/>
              <w:noProof/>
              <w:sz w:val="22"/>
              <w:lang w:val="sr-Latn-BA" w:eastAsia="sr-Latn-BA"/>
            </w:rPr>
          </w:pPr>
          <w:hyperlink w:anchor="_Toc56498441" w:history="1">
            <w:r w:rsidRPr="00D44E33">
              <w:rPr>
                <w:rStyle w:val="Hyperlink"/>
                <w:noProof/>
              </w:rPr>
              <w:t>Цене, укупни приходи  и биланс пословања</w:t>
            </w:r>
            <w:r>
              <w:rPr>
                <w:noProof/>
                <w:webHidden/>
              </w:rPr>
              <w:tab/>
            </w:r>
            <w:r>
              <w:rPr>
                <w:noProof/>
                <w:webHidden/>
              </w:rPr>
              <w:fldChar w:fldCharType="begin"/>
            </w:r>
            <w:r>
              <w:rPr>
                <w:noProof/>
                <w:webHidden/>
              </w:rPr>
              <w:instrText xml:space="preserve"> PAGEREF _Toc56498441 \h </w:instrText>
            </w:r>
            <w:r>
              <w:rPr>
                <w:noProof/>
                <w:webHidden/>
              </w:rPr>
            </w:r>
            <w:r>
              <w:rPr>
                <w:noProof/>
                <w:webHidden/>
              </w:rPr>
              <w:fldChar w:fldCharType="separate"/>
            </w:r>
            <w:r>
              <w:rPr>
                <w:noProof/>
                <w:webHidden/>
              </w:rPr>
              <w:t>15</w:t>
            </w:r>
            <w:r>
              <w:rPr>
                <w:noProof/>
                <w:webHidden/>
              </w:rPr>
              <w:fldChar w:fldCharType="end"/>
            </w:r>
          </w:hyperlink>
        </w:p>
        <w:p w14:paraId="00DD8C2F" w14:textId="7F28B255" w:rsidR="00984A5C" w:rsidRDefault="00984A5C">
          <w:pPr>
            <w:pStyle w:val="TOC3"/>
            <w:tabs>
              <w:tab w:val="right" w:leader="dot" w:pos="9062"/>
            </w:tabs>
            <w:rPr>
              <w:rFonts w:asciiTheme="minorHAnsi" w:eastAsiaTheme="minorEastAsia" w:hAnsiTheme="minorHAnsi"/>
              <w:noProof/>
              <w:sz w:val="22"/>
              <w:lang w:val="sr-Latn-BA" w:eastAsia="sr-Latn-BA"/>
            </w:rPr>
          </w:pPr>
          <w:hyperlink w:anchor="_Toc56498442" w:history="1">
            <w:r w:rsidRPr="00D44E33">
              <w:rPr>
                <w:rStyle w:val="Hyperlink"/>
                <w:noProof/>
                <w:lang w:val="sr-Cyrl-CS"/>
              </w:rPr>
              <w:t>Цене услуга и укупан приход</w:t>
            </w:r>
            <w:r>
              <w:rPr>
                <w:noProof/>
                <w:webHidden/>
              </w:rPr>
              <w:tab/>
            </w:r>
            <w:r>
              <w:rPr>
                <w:noProof/>
                <w:webHidden/>
              </w:rPr>
              <w:fldChar w:fldCharType="begin"/>
            </w:r>
            <w:r>
              <w:rPr>
                <w:noProof/>
                <w:webHidden/>
              </w:rPr>
              <w:instrText xml:space="preserve"> PAGEREF _Toc56498442 \h </w:instrText>
            </w:r>
            <w:r>
              <w:rPr>
                <w:noProof/>
                <w:webHidden/>
              </w:rPr>
            </w:r>
            <w:r>
              <w:rPr>
                <w:noProof/>
                <w:webHidden/>
              </w:rPr>
              <w:fldChar w:fldCharType="separate"/>
            </w:r>
            <w:r>
              <w:rPr>
                <w:noProof/>
                <w:webHidden/>
              </w:rPr>
              <w:t>15</w:t>
            </w:r>
            <w:r>
              <w:rPr>
                <w:noProof/>
                <w:webHidden/>
              </w:rPr>
              <w:fldChar w:fldCharType="end"/>
            </w:r>
          </w:hyperlink>
        </w:p>
        <w:p w14:paraId="4E579E25" w14:textId="0AD64AA2" w:rsidR="00984A5C" w:rsidRDefault="00984A5C">
          <w:pPr>
            <w:pStyle w:val="TOC3"/>
            <w:tabs>
              <w:tab w:val="right" w:leader="dot" w:pos="9062"/>
            </w:tabs>
            <w:rPr>
              <w:rFonts w:asciiTheme="minorHAnsi" w:eastAsiaTheme="minorEastAsia" w:hAnsiTheme="minorHAnsi"/>
              <w:noProof/>
              <w:sz w:val="22"/>
              <w:lang w:val="sr-Latn-BA" w:eastAsia="sr-Latn-BA"/>
            </w:rPr>
          </w:pPr>
          <w:hyperlink w:anchor="_Toc56498443" w:history="1">
            <w:r w:rsidRPr="00D44E33">
              <w:rPr>
                <w:rStyle w:val="Hyperlink"/>
                <w:noProof/>
                <w:lang w:val="sr-Cyrl-RS"/>
              </w:rPr>
              <w:t>Биланс пословања</w:t>
            </w:r>
            <w:r>
              <w:rPr>
                <w:noProof/>
                <w:webHidden/>
              </w:rPr>
              <w:tab/>
            </w:r>
            <w:r>
              <w:rPr>
                <w:noProof/>
                <w:webHidden/>
              </w:rPr>
              <w:fldChar w:fldCharType="begin"/>
            </w:r>
            <w:r>
              <w:rPr>
                <w:noProof/>
                <w:webHidden/>
              </w:rPr>
              <w:instrText xml:space="preserve"> PAGEREF _Toc56498443 \h </w:instrText>
            </w:r>
            <w:r>
              <w:rPr>
                <w:noProof/>
                <w:webHidden/>
              </w:rPr>
            </w:r>
            <w:r>
              <w:rPr>
                <w:noProof/>
                <w:webHidden/>
              </w:rPr>
              <w:fldChar w:fldCharType="separate"/>
            </w:r>
            <w:r>
              <w:rPr>
                <w:noProof/>
                <w:webHidden/>
              </w:rPr>
              <w:t>16</w:t>
            </w:r>
            <w:r>
              <w:rPr>
                <w:noProof/>
                <w:webHidden/>
              </w:rPr>
              <w:fldChar w:fldCharType="end"/>
            </w:r>
          </w:hyperlink>
        </w:p>
        <w:p w14:paraId="125ADEB1" w14:textId="30488E17" w:rsidR="00984A5C" w:rsidRDefault="00984A5C">
          <w:pPr>
            <w:pStyle w:val="TOC2"/>
            <w:tabs>
              <w:tab w:val="left" w:pos="1100"/>
              <w:tab w:val="right" w:leader="dot" w:pos="9062"/>
            </w:tabs>
            <w:rPr>
              <w:rFonts w:asciiTheme="minorHAnsi" w:eastAsiaTheme="minorEastAsia" w:hAnsiTheme="minorHAnsi"/>
              <w:noProof/>
              <w:sz w:val="22"/>
              <w:lang w:val="sr-Latn-BA" w:eastAsia="sr-Latn-BA"/>
            </w:rPr>
          </w:pPr>
          <w:hyperlink w:anchor="_Toc56498444" w:history="1">
            <w:r w:rsidRPr="00D44E33">
              <w:rPr>
                <w:rStyle w:val="Hyperlink"/>
                <w:noProof/>
              </w:rPr>
              <w:t>2.10.</w:t>
            </w:r>
            <w:r>
              <w:rPr>
                <w:rFonts w:asciiTheme="minorHAnsi" w:eastAsiaTheme="minorEastAsia" w:hAnsiTheme="minorHAnsi"/>
                <w:noProof/>
                <w:sz w:val="22"/>
                <w:lang w:val="sr-Latn-BA" w:eastAsia="sr-Latn-BA"/>
              </w:rPr>
              <w:tab/>
            </w:r>
            <w:r w:rsidRPr="00D44E33">
              <w:rPr>
                <w:rStyle w:val="Hyperlink"/>
                <w:noProof/>
              </w:rPr>
              <w:t>Улагања у изградњу, поправке и одржавање система</w:t>
            </w:r>
            <w:r>
              <w:rPr>
                <w:noProof/>
                <w:webHidden/>
              </w:rPr>
              <w:tab/>
            </w:r>
            <w:r>
              <w:rPr>
                <w:noProof/>
                <w:webHidden/>
              </w:rPr>
              <w:fldChar w:fldCharType="begin"/>
            </w:r>
            <w:r>
              <w:rPr>
                <w:noProof/>
                <w:webHidden/>
              </w:rPr>
              <w:instrText xml:space="preserve"> PAGEREF _Toc56498444 \h </w:instrText>
            </w:r>
            <w:r>
              <w:rPr>
                <w:noProof/>
                <w:webHidden/>
              </w:rPr>
            </w:r>
            <w:r>
              <w:rPr>
                <w:noProof/>
                <w:webHidden/>
              </w:rPr>
              <w:fldChar w:fldCharType="separate"/>
            </w:r>
            <w:r>
              <w:rPr>
                <w:noProof/>
                <w:webHidden/>
              </w:rPr>
              <w:t>17</w:t>
            </w:r>
            <w:r>
              <w:rPr>
                <w:noProof/>
                <w:webHidden/>
              </w:rPr>
              <w:fldChar w:fldCharType="end"/>
            </w:r>
          </w:hyperlink>
        </w:p>
        <w:p w14:paraId="431DE4CC" w14:textId="4B759DDF" w:rsidR="00984A5C" w:rsidRDefault="00984A5C">
          <w:pPr>
            <w:pStyle w:val="TOC1"/>
            <w:tabs>
              <w:tab w:val="left" w:pos="480"/>
              <w:tab w:val="right" w:leader="dot" w:pos="9062"/>
            </w:tabs>
            <w:rPr>
              <w:rFonts w:asciiTheme="minorHAnsi" w:eastAsiaTheme="minorEastAsia" w:hAnsiTheme="minorHAnsi"/>
              <w:noProof/>
              <w:sz w:val="22"/>
              <w:lang w:val="sr-Latn-BA" w:eastAsia="sr-Latn-BA"/>
            </w:rPr>
          </w:pPr>
          <w:hyperlink w:anchor="_Toc56498445" w:history="1">
            <w:r w:rsidRPr="00D44E33">
              <w:rPr>
                <w:rStyle w:val="Hyperlink"/>
                <w:noProof/>
                <w:lang w:val="sr-Cyrl-CS"/>
              </w:rPr>
              <w:t>3.</w:t>
            </w:r>
            <w:r>
              <w:rPr>
                <w:rFonts w:asciiTheme="minorHAnsi" w:eastAsiaTheme="minorEastAsia" w:hAnsiTheme="minorHAnsi"/>
                <w:noProof/>
                <w:sz w:val="22"/>
                <w:lang w:val="sr-Latn-BA" w:eastAsia="sr-Latn-BA"/>
              </w:rPr>
              <w:tab/>
            </w:r>
            <w:r w:rsidRPr="00D44E33">
              <w:rPr>
                <w:rStyle w:val="Hyperlink"/>
                <w:noProof/>
                <w:lang w:val="sr-Cyrl-CS"/>
              </w:rPr>
              <w:t>ПРОИЗВОДЊА, ДИСТРИБУЦИЈА И СНАБДЕВАЊЕ ТОПЛОТНОМ ЕНЕРГИЈОМ</w:t>
            </w:r>
            <w:r>
              <w:rPr>
                <w:noProof/>
                <w:webHidden/>
              </w:rPr>
              <w:tab/>
            </w:r>
            <w:r>
              <w:rPr>
                <w:noProof/>
                <w:webHidden/>
              </w:rPr>
              <w:fldChar w:fldCharType="begin"/>
            </w:r>
            <w:r>
              <w:rPr>
                <w:noProof/>
                <w:webHidden/>
              </w:rPr>
              <w:instrText xml:space="preserve"> PAGEREF _Toc56498445 \h </w:instrText>
            </w:r>
            <w:r>
              <w:rPr>
                <w:noProof/>
                <w:webHidden/>
              </w:rPr>
            </w:r>
            <w:r>
              <w:rPr>
                <w:noProof/>
                <w:webHidden/>
              </w:rPr>
              <w:fldChar w:fldCharType="separate"/>
            </w:r>
            <w:r>
              <w:rPr>
                <w:noProof/>
                <w:webHidden/>
              </w:rPr>
              <w:t>20</w:t>
            </w:r>
            <w:r>
              <w:rPr>
                <w:noProof/>
                <w:webHidden/>
              </w:rPr>
              <w:fldChar w:fldCharType="end"/>
            </w:r>
          </w:hyperlink>
        </w:p>
        <w:p w14:paraId="6CDF3E4C" w14:textId="61CF05FC"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46" w:history="1">
            <w:r w:rsidRPr="00D44E33">
              <w:rPr>
                <w:rStyle w:val="Hyperlink"/>
                <w:noProof/>
              </w:rPr>
              <w:t>3.1.</w:t>
            </w:r>
            <w:r>
              <w:rPr>
                <w:rFonts w:asciiTheme="minorHAnsi" w:eastAsiaTheme="minorEastAsia" w:hAnsiTheme="minorHAnsi"/>
                <w:noProof/>
                <w:sz w:val="22"/>
                <w:lang w:val="sr-Latn-BA" w:eastAsia="sr-Latn-BA"/>
              </w:rPr>
              <w:tab/>
            </w:r>
            <w:r w:rsidRPr="00D44E33">
              <w:rPr>
                <w:rStyle w:val="Hyperlink"/>
                <w:noProof/>
              </w:rPr>
              <w:t>Обухват - капацитет, потрошња енергената и енергије и наплата</w:t>
            </w:r>
            <w:r>
              <w:rPr>
                <w:noProof/>
                <w:webHidden/>
              </w:rPr>
              <w:tab/>
            </w:r>
            <w:r>
              <w:rPr>
                <w:noProof/>
                <w:webHidden/>
              </w:rPr>
              <w:fldChar w:fldCharType="begin"/>
            </w:r>
            <w:r>
              <w:rPr>
                <w:noProof/>
                <w:webHidden/>
              </w:rPr>
              <w:instrText xml:space="preserve"> PAGEREF _Toc56498446 \h </w:instrText>
            </w:r>
            <w:r>
              <w:rPr>
                <w:noProof/>
                <w:webHidden/>
              </w:rPr>
            </w:r>
            <w:r>
              <w:rPr>
                <w:noProof/>
                <w:webHidden/>
              </w:rPr>
              <w:fldChar w:fldCharType="separate"/>
            </w:r>
            <w:r>
              <w:rPr>
                <w:noProof/>
                <w:webHidden/>
              </w:rPr>
              <w:t>21</w:t>
            </w:r>
            <w:r>
              <w:rPr>
                <w:noProof/>
                <w:webHidden/>
              </w:rPr>
              <w:fldChar w:fldCharType="end"/>
            </w:r>
          </w:hyperlink>
        </w:p>
        <w:p w14:paraId="4B65E1CB" w14:textId="29AA9487"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47" w:history="1">
            <w:r w:rsidRPr="00D44E33">
              <w:rPr>
                <w:rStyle w:val="Hyperlink"/>
                <w:noProof/>
              </w:rPr>
              <w:t>3.2.</w:t>
            </w:r>
            <w:r>
              <w:rPr>
                <w:rFonts w:asciiTheme="minorHAnsi" w:eastAsiaTheme="minorEastAsia" w:hAnsiTheme="minorHAnsi"/>
                <w:noProof/>
                <w:sz w:val="22"/>
                <w:lang w:val="sr-Latn-BA" w:eastAsia="sr-Latn-BA"/>
              </w:rPr>
              <w:tab/>
            </w:r>
            <w:r w:rsidRPr="00D44E33">
              <w:rPr>
                <w:rStyle w:val="Hyperlink"/>
                <w:noProof/>
              </w:rPr>
              <w:t>Приход, расход и инвестициона улагања у 201</w:t>
            </w:r>
            <w:r w:rsidRPr="00D44E33">
              <w:rPr>
                <w:rStyle w:val="Hyperlink"/>
                <w:noProof/>
                <w:lang w:val="sr-Latn-BA"/>
              </w:rPr>
              <w:t>9</w:t>
            </w:r>
            <w:r w:rsidRPr="00D44E33">
              <w:rPr>
                <w:rStyle w:val="Hyperlink"/>
                <w:noProof/>
              </w:rPr>
              <w:t>. години</w:t>
            </w:r>
            <w:r>
              <w:rPr>
                <w:noProof/>
                <w:webHidden/>
              </w:rPr>
              <w:tab/>
            </w:r>
            <w:r>
              <w:rPr>
                <w:noProof/>
                <w:webHidden/>
              </w:rPr>
              <w:fldChar w:fldCharType="begin"/>
            </w:r>
            <w:r>
              <w:rPr>
                <w:noProof/>
                <w:webHidden/>
              </w:rPr>
              <w:instrText xml:space="preserve"> PAGEREF _Toc56498447 \h </w:instrText>
            </w:r>
            <w:r>
              <w:rPr>
                <w:noProof/>
                <w:webHidden/>
              </w:rPr>
            </w:r>
            <w:r>
              <w:rPr>
                <w:noProof/>
                <w:webHidden/>
              </w:rPr>
              <w:fldChar w:fldCharType="separate"/>
            </w:r>
            <w:r>
              <w:rPr>
                <w:noProof/>
                <w:webHidden/>
              </w:rPr>
              <w:t>25</w:t>
            </w:r>
            <w:r>
              <w:rPr>
                <w:noProof/>
                <w:webHidden/>
              </w:rPr>
              <w:fldChar w:fldCharType="end"/>
            </w:r>
          </w:hyperlink>
        </w:p>
        <w:p w14:paraId="1E941013" w14:textId="3243EE87" w:rsidR="00984A5C" w:rsidRDefault="00984A5C">
          <w:pPr>
            <w:pStyle w:val="TOC1"/>
            <w:tabs>
              <w:tab w:val="left" w:pos="480"/>
              <w:tab w:val="right" w:leader="dot" w:pos="9062"/>
            </w:tabs>
            <w:rPr>
              <w:rFonts w:asciiTheme="minorHAnsi" w:eastAsiaTheme="minorEastAsia" w:hAnsiTheme="minorHAnsi"/>
              <w:noProof/>
              <w:sz w:val="22"/>
              <w:lang w:val="sr-Latn-BA" w:eastAsia="sr-Latn-BA"/>
            </w:rPr>
          </w:pPr>
          <w:hyperlink w:anchor="_Toc56498448" w:history="1">
            <w:r w:rsidRPr="00D44E33">
              <w:rPr>
                <w:rStyle w:val="Hyperlink"/>
                <w:noProof/>
                <w:lang w:val="sr-Cyrl-CS"/>
              </w:rPr>
              <w:t>4.</w:t>
            </w:r>
            <w:r>
              <w:rPr>
                <w:rFonts w:asciiTheme="minorHAnsi" w:eastAsiaTheme="minorEastAsia" w:hAnsiTheme="minorHAnsi"/>
                <w:noProof/>
                <w:sz w:val="22"/>
                <w:lang w:val="sr-Latn-BA" w:eastAsia="sr-Latn-BA"/>
              </w:rPr>
              <w:tab/>
            </w:r>
            <w:r w:rsidRPr="00D44E33">
              <w:rPr>
                <w:rStyle w:val="Hyperlink"/>
                <w:noProof/>
                <w:lang w:val="sr-Cyrl-CS"/>
              </w:rPr>
              <w:t>УПРАВЉАЊЕ КОМУНАЛНИМ ОТПАДОМ</w:t>
            </w:r>
            <w:r>
              <w:rPr>
                <w:noProof/>
                <w:webHidden/>
              </w:rPr>
              <w:tab/>
            </w:r>
            <w:r>
              <w:rPr>
                <w:noProof/>
                <w:webHidden/>
              </w:rPr>
              <w:fldChar w:fldCharType="begin"/>
            </w:r>
            <w:r>
              <w:rPr>
                <w:noProof/>
                <w:webHidden/>
              </w:rPr>
              <w:instrText xml:space="preserve"> PAGEREF _Toc56498448 \h </w:instrText>
            </w:r>
            <w:r>
              <w:rPr>
                <w:noProof/>
                <w:webHidden/>
              </w:rPr>
            </w:r>
            <w:r>
              <w:rPr>
                <w:noProof/>
                <w:webHidden/>
              </w:rPr>
              <w:fldChar w:fldCharType="separate"/>
            </w:r>
            <w:r>
              <w:rPr>
                <w:noProof/>
                <w:webHidden/>
              </w:rPr>
              <w:t>28</w:t>
            </w:r>
            <w:r>
              <w:rPr>
                <w:noProof/>
                <w:webHidden/>
              </w:rPr>
              <w:fldChar w:fldCharType="end"/>
            </w:r>
          </w:hyperlink>
        </w:p>
        <w:p w14:paraId="31396EE3" w14:textId="05A81D00"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49" w:history="1">
            <w:r w:rsidRPr="00D44E33">
              <w:rPr>
                <w:rStyle w:val="Hyperlink"/>
                <w:noProof/>
              </w:rPr>
              <w:t>4.1.</w:t>
            </w:r>
            <w:r>
              <w:rPr>
                <w:rFonts w:asciiTheme="minorHAnsi" w:eastAsiaTheme="minorEastAsia" w:hAnsiTheme="minorHAnsi"/>
                <w:noProof/>
                <w:sz w:val="22"/>
                <w:lang w:val="sr-Latn-BA" w:eastAsia="sr-Latn-BA"/>
              </w:rPr>
              <w:tab/>
            </w:r>
            <w:r w:rsidRPr="00D44E33">
              <w:rPr>
                <w:rStyle w:val="Hyperlink"/>
                <w:noProof/>
              </w:rPr>
              <w:t>Обухват - капацитети, регистроване депоније, постројења и наплата</w:t>
            </w:r>
            <w:r>
              <w:rPr>
                <w:noProof/>
                <w:webHidden/>
              </w:rPr>
              <w:tab/>
            </w:r>
            <w:r>
              <w:rPr>
                <w:noProof/>
                <w:webHidden/>
              </w:rPr>
              <w:fldChar w:fldCharType="begin"/>
            </w:r>
            <w:r>
              <w:rPr>
                <w:noProof/>
                <w:webHidden/>
              </w:rPr>
              <w:instrText xml:space="preserve"> PAGEREF _Toc56498449 \h </w:instrText>
            </w:r>
            <w:r>
              <w:rPr>
                <w:noProof/>
                <w:webHidden/>
              </w:rPr>
            </w:r>
            <w:r>
              <w:rPr>
                <w:noProof/>
                <w:webHidden/>
              </w:rPr>
              <w:fldChar w:fldCharType="separate"/>
            </w:r>
            <w:r>
              <w:rPr>
                <w:noProof/>
                <w:webHidden/>
              </w:rPr>
              <w:t>29</w:t>
            </w:r>
            <w:r>
              <w:rPr>
                <w:noProof/>
                <w:webHidden/>
              </w:rPr>
              <w:fldChar w:fldCharType="end"/>
            </w:r>
          </w:hyperlink>
        </w:p>
        <w:p w14:paraId="035FC6F8" w14:textId="702A6D60"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50" w:history="1">
            <w:r w:rsidRPr="00D44E33">
              <w:rPr>
                <w:rStyle w:val="Hyperlink"/>
                <w:noProof/>
              </w:rPr>
              <w:t>4.2.</w:t>
            </w:r>
            <w:r>
              <w:rPr>
                <w:rFonts w:asciiTheme="minorHAnsi" w:eastAsiaTheme="minorEastAsia" w:hAnsiTheme="minorHAnsi"/>
                <w:noProof/>
                <w:sz w:val="22"/>
                <w:lang w:val="sr-Latn-BA" w:eastAsia="sr-Latn-BA"/>
              </w:rPr>
              <w:tab/>
            </w:r>
            <w:r w:rsidRPr="00D44E33">
              <w:rPr>
                <w:rStyle w:val="Hyperlink"/>
                <w:noProof/>
              </w:rPr>
              <w:t>Приход, расход и инвестициона улагања у 2019. години</w:t>
            </w:r>
            <w:r>
              <w:rPr>
                <w:noProof/>
                <w:webHidden/>
              </w:rPr>
              <w:tab/>
            </w:r>
            <w:r>
              <w:rPr>
                <w:noProof/>
                <w:webHidden/>
              </w:rPr>
              <w:fldChar w:fldCharType="begin"/>
            </w:r>
            <w:r>
              <w:rPr>
                <w:noProof/>
                <w:webHidden/>
              </w:rPr>
              <w:instrText xml:space="preserve"> PAGEREF _Toc56498450 \h </w:instrText>
            </w:r>
            <w:r>
              <w:rPr>
                <w:noProof/>
                <w:webHidden/>
              </w:rPr>
            </w:r>
            <w:r>
              <w:rPr>
                <w:noProof/>
                <w:webHidden/>
              </w:rPr>
              <w:fldChar w:fldCharType="separate"/>
            </w:r>
            <w:r>
              <w:rPr>
                <w:noProof/>
                <w:webHidden/>
              </w:rPr>
              <w:t>36</w:t>
            </w:r>
            <w:r>
              <w:rPr>
                <w:noProof/>
                <w:webHidden/>
              </w:rPr>
              <w:fldChar w:fldCharType="end"/>
            </w:r>
          </w:hyperlink>
        </w:p>
        <w:p w14:paraId="0C60DD08" w14:textId="4CACB70E" w:rsidR="00984A5C" w:rsidRDefault="00984A5C">
          <w:pPr>
            <w:pStyle w:val="TOC1"/>
            <w:tabs>
              <w:tab w:val="left" w:pos="480"/>
              <w:tab w:val="right" w:leader="dot" w:pos="9062"/>
            </w:tabs>
            <w:rPr>
              <w:rFonts w:asciiTheme="minorHAnsi" w:eastAsiaTheme="minorEastAsia" w:hAnsiTheme="minorHAnsi"/>
              <w:noProof/>
              <w:sz w:val="22"/>
              <w:lang w:val="sr-Latn-BA" w:eastAsia="sr-Latn-BA"/>
            </w:rPr>
          </w:pPr>
          <w:hyperlink w:anchor="_Toc56498451" w:history="1">
            <w:r w:rsidRPr="00D44E33">
              <w:rPr>
                <w:rStyle w:val="Hyperlink"/>
                <w:noProof/>
                <w:lang w:val="sr-Cyrl-CS"/>
              </w:rPr>
              <w:t>5.</w:t>
            </w:r>
            <w:r>
              <w:rPr>
                <w:rFonts w:asciiTheme="minorHAnsi" w:eastAsiaTheme="minorEastAsia" w:hAnsiTheme="minorHAnsi"/>
                <w:noProof/>
                <w:sz w:val="22"/>
                <w:lang w:val="sr-Latn-BA" w:eastAsia="sr-Latn-BA"/>
              </w:rPr>
              <w:tab/>
            </w:r>
            <w:r w:rsidRPr="00D44E33">
              <w:rPr>
                <w:rStyle w:val="Hyperlink"/>
                <w:noProof/>
                <w:lang w:val="sr-Cyrl-CS"/>
              </w:rPr>
              <w:t>ГРАДСКИ И ПРИГРАДСКИ ПРЕВОЗ ПУТНИКА</w:t>
            </w:r>
            <w:r>
              <w:rPr>
                <w:noProof/>
                <w:webHidden/>
              </w:rPr>
              <w:tab/>
            </w:r>
            <w:r>
              <w:rPr>
                <w:noProof/>
                <w:webHidden/>
              </w:rPr>
              <w:fldChar w:fldCharType="begin"/>
            </w:r>
            <w:r>
              <w:rPr>
                <w:noProof/>
                <w:webHidden/>
              </w:rPr>
              <w:instrText xml:space="preserve"> PAGEREF _Toc56498451 \h </w:instrText>
            </w:r>
            <w:r>
              <w:rPr>
                <w:noProof/>
                <w:webHidden/>
              </w:rPr>
            </w:r>
            <w:r>
              <w:rPr>
                <w:noProof/>
                <w:webHidden/>
              </w:rPr>
              <w:fldChar w:fldCharType="separate"/>
            </w:r>
            <w:r>
              <w:rPr>
                <w:noProof/>
                <w:webHidden/>
              </w:rPr>
              <w:t>41</w:t>
            </w:r>
            <w:r>
              <w:rPr>
                <w:noProof/>
                <w:webHidden/>
              </w:rPr>
              <w:fldChar w:fldCharType="end"/>
            </w:r>
          </w:hyperlink>
        </w:p>
        <w:p w14:paraId="7B0C3393" w14:textId="34655FB7"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52" w:history="1">
            <w:r w:rsidRPr="00D44E33">
              <w:rPr>
                <w:rStyle w:val="Hyperlink"/>
                <w:noProof/>
              </w:rPr>
              <w:t>5.1.</w:t>
            </w:r>
            <w:r>
              <w:rPr>
                <w:rFonts w:asciiTheme="minorHAnsi" w:eastAsiaTheme="minorEastAsia" w:hAnsiTheme="minorHAnsi"/>
                <w:noProof/>
                <w:sz w:val="22"/>
                <w:lang w:val="sr-Latn-BA" w:eastAsia="sr-Latn-BA"/>
              </w:rPr>
              <w:tab/>
            </w:r>
            <w:r w:rsidRPr="00D44E33">
              <w:rPr>
                <w:rStyle w:val="Hyperlink"/>
                <w:noProof/>
              </w:rPr>
              <w:t>Обухват - број превежених путника, регистрованих линија,активних возила</w:t>
            </w:r>
            <w:r>
              <w:rPr>
                <w:noProof/>
                <w:webHidden/>
              </w:rPr>
              <w:tab/>
            </w:r>
            <w:r>
              <w:rPr>
                <w:noProof/>
                <w:webHidden/>
              </w:rPr>
              <w:fldChar w:fldCharType="begin"/>
            </w:r>
            <w:r>
              <w:rPr>
                <w:noProof/>
                <w:webHidden/>
              </w:rPr>
              <w:instrText xml:space="preserve"> PAGEREF _Toc56498452 \h </w:instrText>
            </w:r>
            <w:r>
              <w:rPr>
                <w:noProof/>
                <w:webHidden/>
              </w:rPr>
            </w:r>
            <w:r>
              <w:rPr>
                <w:noProof/>
                <w:webHidden/>
              </w:rPr>
              <w:fldChar w:fldCharType="separate"/>
            </w:r>
            <w:r>
              <w:rPr>
                <w:noProof/>
                <w:webHidden/>
              </w:rPr>
              <w:t>42</w:t>
            </w:r>
            <w:r>
              <w:rPr>
                <w:noProof/>
                <w:webHidden/>
              </w:rPr>
              <w:fldChar w:fldCharType="end"/>
            </w:r>
          </w:hyperlink>
        </w:p>
        <w:p w14:paraId="1E238D09" w14:textId="64946F8F"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54" w:history="1">
            <w:r w:rsidRPr="00D44E33">
              <w:rPr>
                <w:rStyle w:val="Hyperlink"/>
                <w:noProof/>
              </w:rPr>
              <w:t>5.2.</w:t>
            </w:r>
            <w:r>
              <w:rPr>
                <w:rFonts w:asciiTheme="minorHAnsi" w:eastAsiaTheme="minorEastAsia" w:hAnsiTheme="minorHAnsi"/>
                <w:noProof/>
                <w:sz w:val="22"/>
                <w:lang w:val="sr-Latn-BA" w:eastAsia="sr-Latn-BA"/>
              </w:rPr>
              <w:tab/>
            </w:r>
            <w:r w:rsidRPr="00D44E33">
              <w:rPr>
                <w:rStyle w:val="Hyperlink"/>
                <w:noProof/>
              </w:rPr>
              <w:t>Цене превоза из децембра месеца 2019. године без ПДВ-а</w:t>
            </w:r>
            <w:r>
              <w:rPr>
                <w:noProof/>
                <w:webHidden/>
              </w:rPr>
              <w:tab/>
            </w:r>
            <w:r>
              <w:rPr>
                <w:noProof/>
                <w:webHidden/>
              </w:rPr>
              <w:fldChar w:fldCharType="begin"/>
            </w:r>
            <w:r>
              <w:rPr>
                <w:noProof/>
                <w:webHidden/>
              </w:rPr>
              <w:instrText xml:space="preserve"> PAGEREF _Toc56498454 \h </w:instrText>
            </w:r>
            <w:r>
              <w:rPr>
                <w:noProof/>
                <w:webHidden/>
              </w:rPr>
            </w:r>
            <w:r>
              <w:rPr>
                <w:noProof/>
                <w:webHidden/>
              </w:rPr>
              <w:fldChar w:fldCharType="separate"/>
            </w:r>
            <w:r>
              <w:rPr>
                <w:noProof/>
                <w:webHidden/>
              </w:rPr>
              <w:t>44</w:t>
            </w:r>
            <w:r>
              <w:rPr>
                <w:noProof/>
                <w:webHidden/>
              </w:rPr>
              <w:fldChar w:fldCharType="end"/>
            </w:r>
          </w:hyperlink>
        </w:p>
        <w:p w14:paraId="54E644D8" w14:textId="2E82BD08"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55" w:history="1">
            <w:r w:rsidRPr="00D44E33">
              <w:rPr>
                <w:rStyle w:val="Hyperlink"/>
                <w:noProof/>
              </w:rPr>
              <w:t>5.3.</w:t>
            </w:r>
            <w:r>
              <w:rPr>
                <w:rFonts w:asciiTheme="minorHAnsi" w:eastAsiaTheme="minorEastAsia" w:hAnsiTheme="minorHAnsi"/>
                <w:noProof/>
                <w:sz w:val="22"/>
                <w:lang w:val="sr-Latn-BA" w:eastAsia="sr-Latn-BA"/>
              </w:rPr>
              <w:tab/>
            </w:r>
            <w:r w:rsidRPr="00D44E33">
              <w:rPr>
                <w:rStyle w:val="Hyperlink"/>
                <w:noProof/>
              </w:rPr>
              <w:t>Приход од корисника услуге у 2019. годинии</w:t>
            </w:r>
            <w:r>
              <w:rPr>
                <w:noProof/>
                <w:webHidden/>
              </w:rPr>
              <w:tab/>
            </w:r>
            <w:r>
              <w:rPr>
                <w:noProof/>
                <w:webHidden/>
              </w:rPr>
              <w:fldChar w:fldCharType="begin"/>
            </w:r>
            <w:r>
              <w:rPr>
                <w:noProof/>
                <w:webHidden/>
              </w:rPr>
              <w:instrText xml:space="preserve"> PAGEREF _Toc56498455 \h </w:instrText>
            </w:r>
            <w:r>
              <w:rPr>
                <w:noProof/>
                <w:webHidden/>
              </w:rPr>
            </w:r>
            <w:r>
              <w:rPr>
                <w:noProof/>
                <w:webHidden/>
              </w:rPr>
              <w:fldChar w:fldCharType="separate"/>
            </w:r>
            <w:r>
              <w:rPr>
                <w:noProof/>
                <w:webHidden/>
              </w:rPr>
              <w:t>45</w:t>
            </w:r>
            <w:r>
              <w:rPr>
                <w:noProof/>
                <w:webHidden/>
              </w:rPr>
              <w:fldChar w:fldCharType="end"/>
            </w:r>
          </w:hyperlink>
        </w:p>
        <w:p w14:paraId="20EC039D" w14:textId="2369935E"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56" w:history="1">
            <w:r w:rsidRPr="00D44E33">
              <w:rPr>
                <w:rStyle w:val="Hyperlink"/>
                <w:noProof/>
              </w:rPr>
              <w:t>5.4.</w:t>
            </w:r>
            <w:r>
              <w:rPr>
                <w:rFonts w:asciiTheme="minorHAnsi" w:eastAsiaTheme="minorEastAsia" w:hAnsiTheme="minorHAnsi"/>
                <w:noProof/>
                <w:sz w:val="22"/>
                <w:lang w:val="sr-Latn-BA" w:eastAsia="sr-Latn-BA"/>
              </w:rPr>
              <w:tab/>
            </w:r>
            <w:r w:rsidRPr="00D44E33">
              <w:rPr>
                <w:rStyle w:val="Hyperlink"/>
                <w:noProof/>
              </w:rPr>
              <w:t>Приходи, трошкови, инвестиције у објекте и инвестиције у возила</w:t>
            </w:r>
            <w:r>
              <w:rPr>
                <w:noProof/>
                <w:webHidden/>
              </w:rPr>
              <w:tab/>
            </w:r>
            <w:r>
              <w:rPr>
                <w:noProof/>
                <w:webHidden/>
              </w:rPr>
              <w:fldChar w:fldCharType="begin"/>
            </w:r>
            <w:r>
              <w:rPr>
                <w:noProof/>
                <w:webHidden/>
              </w:rPr>
              <w:instrText xml:space="preserve"> PAGEREF _Toc56498456 \h </w:instrText>
            </w:r>
            <w:r>
              <w:rPr>
                <w:noProof/>
                <w:webHidden/>
              </w:rPr>
            </w:r>
            <w:r>
              <w:rPr>
                <w:noProof/>
                <w:webHidden/>
              </w:rPr>
              <w:fldChar w:fldCharType="separate"/>
            </w:r>
            <w:r>
              <w:rPr>
                <w:noProof/>
                <w:webHidden/>
              </w:rPr>
              <w:t>46</w:t>
            </w:r>
            <w:r>
              <w:rPr>
                <w:noProof/>
                <w:webHidden/>
              </w:rPr>
              <w:fldChar w:fldCharType="end"/>
            </w:r>
          </w:hyperlink>
        </w:p>
        <w:p w14:paraId="19535C27" w14:textId="27A25A16" w:rsidR="00984A5C" w:rsidRDefault="00984A5C">
          <w:pPr>
            <w:pStyle w:val="TOC1"/>
            <w:tabs>
              <w:tab w:val="left" w:pos="480"/>
              <w:tab w:val="right" w:leader="dot" w:pos="9062"/>
            </w:tabs>
            <w:rPr>
              <w:rFonts w:asciiTheme="minorHAnsi" w:eastAsiaTheme="minorEastAsia" w:hAnsiTheme="minorHAnsi"/>
              <w:noProof/>
              <w:sz w:val="22"/>
              <w:lang w:val="sr-Latn-BA" w:eastAsia="sr-Latn-BA"/>
            </w:rPr>
          </w:pPr>
          <w:hyperlink w:anchor="_Toc56498457" w:history="1">
            <w:r w:rsidRPr="00D44E33">
              <w:rPr>
                <w:rStyle w:val="Hyperlink"/>
                <w:noProof/>
                <w:lang w:val="sr-Cyrl-CS"/>
              </w:rPr>
              <w:t>6.</w:t>
            </w:r>
            <w:r>
              <w:rPr>
                <w:rFonts w:asciiTheme="minorHAnsi" w:eastAsiaTheme="minorEastAsia" w:hAnsiTheme="minorHAnsi"/>
                <w:noProof/>
                <w:sz w:val="22"/>
                <w:lang w:val="sr-Latn-BA" w:eastAsia="sr-Latn-BA"/>
              </w:rPr>
              <w:tab/>
            </w:r>
            <w:r w:rsidRPr="00D44E33">
              <w:rPr>
                <w:rStyle w:val="Hyperlink"/>
                <w:noProof/>
                <w:lang w:val="sr-Cyrl-CS"/>
              </w:rPr>
              <w:t>УПРАВЉАЊЕ ГРОБЉИМА И САХРАЊИВАЊЕ И ПОГРЕБНА ДЕЛАТНОСТ</w:t>
            </w:r>
            <w:r>
              <w:rPr>
                <w:noProof/>
                <w:webHidden/>
              </w:rPr>
              <w:tab/>
            </w:r>
            <w:r>
              <w:rPr>
                <w:noProof/>
                <w:webHidden/>
              </w:rPr>
              <w:fldChar w:fldCharType="begin"/>
            </w:r>
            <w:r>
              <w:rPr>
                <w:noProof/>
                <w:webHidden/>
              </w:rPr>
              <w:instrText xml:space="preserve"> PAGEREF _Toc56498457 \h </w:instrText>
            </w:r>
            <w:r>
              <w:rPr>
                <w:noProof/>
                <w:webHidden/>
              </w:rPr>
            </w:r>
            <w:r>
              <w:rPr>
                <w:noProof/>
                <w:webHidden/>
              </w:rPr>
              <w:fldChar w:fldCharType="separate"/>
            </w:r>
            <w:r>
              <w:rPr>
                <w:noProof/>
                <w:webHidden/>
              </w:rPr>
              <w:t>49</w:t>
            </w:r>
            <w:r>
              <w:rPr>
                <w:noProof/>
                <w:webHidden/>
              </w:rPr>
              <w:fldChar w:fldCharType="end"/>
            </w:r>
          </w:hyperlink>
        </w:p>
        <w:p w14:paraId="2E030DE6" w14:textId="24894297"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58" w:history="1">
            <w:r w:rsidRPr="00D44E33">
              <w:rPr>
                <w:rStyle w:val="Hyperlink"/>
                <w:noProof/>
              </w:rPr>
              <w:t>6.1.</w:t>
            </w:r>
            <w:r>
              <w:rPr>
                <w:rFonts w:asciiTheme="minorHAnsi" w:eastAsiaTheme="minorEastAsia" w:hAnsiTheme="minorHAnsi"/>
                <w:noProof/>
                <w:sz w:val="22"/>
                <w:lang w:val="sr-Latn-BA" w:eastAsia="sr-Latn-BA"/>
              </w:rPr>
              <w:tab/>
            </w:r>
            <w:r w:rsidRPr="00D44E33">
              <w:rPr>
                <w:rStyle w:val="Hyperlink"/>
                <w:noProof/>
              </w:rPr>
              <w:t>Обухват и капацитети</w:t>
            </w:r>
            <w:r>
              <w:rPr>
                <w:noProof/>
                <w:webHidden/>
              </w:rPr>
              <w:tab/>
            </w:r>
            <w:r>
              <w:rPr>
                <w:noProof/>
                <w:webHidden/>
              </w:rPr>
              <w:fldChar w:fldCharType="begin"/>
            </w:r>
            <w:r>
              <w:rPr>
                <w:noProof/>
                <w:webHidden/>
              </w:rPr>
              <w:instrText xml:space="preserve"> PAGEREF _Toc56498458 \h </w:instrText>
            </w:r>
            <w:r>
              <w:rPr>
                <w:noProof/>
                <w:webHidden/>
              </w:rPr>
            </w:r>
            <w:r>
              <w:rPr>
                <w:noProof/>
                <w:webHidden/>
              </w:rPr>
              <w:fldChar w:fldCharType="separate"/>
            </w:r>
            <w:r>
              <w:rPr>
                <w:noProof/>
                <w:webHidden/>
              </w:rPr>
              <w:t>50</w:t>
            </w:r>
            <w:r>
              <w:rPr>
                <w:noProof/>
                <w:webHidden/>
              </w:rPr>
              <w:fldChar w:fldCharType="end"/>
            </w:r>
          </w:hyperlink>
        </w:p>
        <w:p w14:paraId="46390034" w14:textId="3D20324C"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59" w:history="1">
            <w:r w:rsidRPr="00D44E33">
              <w:rPr>
                <w:rStyle w:val="Hyperlink"/>
                <w:noProof/>
              </w:rPr>
              <w:t>6.2.</w:t>
            </w:r>
            <w:r>
              <w:rPr>
                <w:rFonts w:asciiTheme="minorHAnsi" w:eastAsiaTheme="minorEastAsia" w:hAnsiTheme="minorHAnsi"/>
                <w:noProof/>
                <w:sz w:val="22"/>
                <w:lang w:val="sr-Latn-BA" w:eastAsia="sr-Latn-BA"/>
              </w:rPr>
              <w:tab/>
            </w:r>
            <w:r w:rsidRPr="00D44E33">
              <w:rPr>
                <w:rStyle w:val="Hyperlink"/>
                <w:noProof/>
              </w:rPr>
              <w:t>Цена погребних услуга из децембра 2019. године без ПДВ-а</w:t>
            </w:r>
            <w:r>
              <w:rPr>
                <w:noProof/>
                <w:webHidden/>
              </w:rPr>
              <w:tab/>
            </w:r>
            <w:r>
              <w:rPr>
                <w:noProof/>
                <w:webHidden/>
              </w:rPr>
              <w:fldChar w:fldCharType="begin"/>
            </w:r>
            <w:r>
              <w:rPr>
                <w:noProof/>
                <w:webHidden/>
              </w:rPr>
              <w:instrText xml:space="preserve"> PAGEREF _Toc56498459 \h </w:instrText>
            </w:r>
            <w:r>
              <w:rPr>
                <w:noProof/>
                <w:webHidden/>
              </w:rPr>
            </w:r>
            <w:r>
              <w:rPr>
                <w:noProof/>
                <w:webHidden/>
              </w:rPr>
              <w:fldChar w:fldCharType="separate"/>
            </w:r>
            <w:r>
              <w:rPr>
                <w:noProof/>
                <w:webHidden/>
              </w:rPr>
              <w:t>52</w:t>
            </w:r>
            <w:r>
              <w:rPr>
                <w:noProof/>
                <w:webHidden/>
              </w:rPr>
              <w:fldChar w:fldCharType="end"/>
            </w:r>
          </w:hyperlink>
        </w:p>
        <w:p w14:paraId="13C9A7F4" w14:textId="79F9BCEF"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60" w:history="1">
            <w:r w:rsidRPr="00D44E33">
              <w:rPr>
                <w:rStyle w:val="Hyperlink"/>
                <w:noProof/>
              </w:rPr>
              <w:t>6.3.</w:t>
            </w:r>
            <w:r>
              <w:rPr>
                <w:rFonts w:asciiTheme="minorHAnsi" w:eastAsiaTheme="minorEastAsia" w:hAnsiTheme="minorHAnsi"/>
                <w:noProof/>
                <w:sz w:val="22"/>
                <w:lang w:val="sr-Latn-BA" w:eastAsia="sr-Latn-BA"/>
              </w:rPr>
              <w:tab/>
            </w:r>
            <w:r w:rsidRPr="00D44E33">
              <w:rPr>
                <w:rStyle w:val="Hyperlink"/>
                <w:noProof/>
              </w:rPr>
              <w:t>Укупан приход, расход и инвестициона улагања у 2019. години</w:t>
            </w:r>
            <w:r>
              <w:rPr>
                <w:noProof/>
                <w:webHidden/>
              </w:rPr>
              <w:tab/>
            </w:r>
            <w:r>
              <w:rPr>
                <w:noProof/>
                <w:webHidden/>
              </w:rPr>
              <w:fldChar w:fldCharType="begin"/>
            </w:r>
            <w:r>
              <w:rPr>
                <w:noProof/>
                <w:webHidden/>
              </w:rPr>
              <w:instrText xml:space="preserve"> PAGEREF _Toc56498460 \h </w:instrText>
            </w:r>
            <w:r>
              <w:rPr>
                <w:noProof/>
                <w:webHidden/>
              </w:rPr>
            </w:r>
            <w:r>
              <w:rPr>
                <w:noProof/>
                <w:webHidden/>
              </w:rPr>
              <w:fldChar w:fldCharType="separate"/>
            </w:r>
            <w:r>
              <w:rPr>
                <w:noProof/>
                <w:webHidden/>
              </w:rPr>
              <w:t>54</w:t>
            </w:r>
            <w:r>
              <w:rPr>
                <w:noProof/>
                <w:webHidden/>
              </w:rPr>
              <w:fldChar w:fldCharType="end"/>
            </w:r>
          </w:hyperlink>
        </w:p>
        <w:p w14:paraId="3A3D060C" w14:textId="732390BD" w:rsidR="00984A5C" w:rsidRDefault="00984A5C">
          <w:pPr>
            <w:pStyle w:val="TOC1"/>
            <w:tabs>
              <w:tab w:val="left" w:pos="480"/>
              <w:tab w:val="right" w:leader="dot" w:pos="9062"/>
            </w:tabs>
            <w:rPr>
              <w:rFonts w:asciiTheme="minorHAnsi" w:eastAsiaTheme="minorEastAsia" w:hAnsiTheme="minorHAnsi"/>
              <w:noProof/>
              <w:sz w:val="22"/>
              <w:lang w:val="sr-Latn-BA" w:eastAsia="sr-Latn-BA"/>
            </w:rPr>
          </w:pPr>
          <w:hyperlink w:anchor="_Toc56498461" w:history="1">
            <w:r w:rsidRPr="00D44E33">
              <w:rPr>
                <w:rStyle w:val="Hyperlink"/>
                <w:noProof/>
                <w:lang w:val="sr-Cyrl-CS"/>
              </w:rPr>
              <w:t>7.</w:t>
            </w:r>
            <w:r>
              <w:rPr>
                <w:rFonts w:asciiTheme="minorHAnsi" w:eastAsiaTheme="minorEastAsia" w:hAnsiTheme="minorHAnsi"/>
                <w:noProof/>
                <w:sz w:val="22"/>
                <w:lang w:val="sr-Latn-BA" w:eastAsia="sr-Latn-BA"/>
              </w:rPr>
              <w:tab/>
            </w:r>
            <w:r w:rsidRPr="00D44E33">
              <w:rPr>
                <w:rStyle w:val="Hyperlink"/>
                <w:noProof/>
                <w:lang w:val="sr-Cyrl-CS"/>
              </w:rPr>
              <w:t>УПРАВЉАЊЕ ЈАВНИМ ПАРКИРАЛИШТИМА</w:t>
            </w:r>
            <w:r>
              <w:rPr>
                <w:noProof/>
                <w:webHidden/>
              </w:rPr>
              <w:tab/>
            </w:r>
            <w:r>
              <w:rPr>
                <w:noProof/>
                <w:webHidden/>
              </w:rPr>
              <w:fldChar w:fldCharType="begin"/>
            </w:r>
            <w:r>
              <w:rPr>
                <w:noProof/>
                <w:webHidden/>
              </w:rPr>
              <w:instrText xml:space="preserve"> PAGEREF _Toc56498461 \h </w:instrText>
            </w:r>
            <w:r>
              <w:rPr>
                <w:noProof/>
                <w:webHidden/>
              </w:rPr>
            </w:r>
            <w:r>
              <w:rPr>
                <w:noProof/>
                <w:webHidden/>
              </w:rPr>
              <w:fldChar w:fldCharType="separate"/>
            </w:r>
            <w:r>
              <w:rPr>
                <w:noProof/>
                <w:webHidden/>
              </w:rPr>
              <w:t>57</w:t>
            </w:r>
            <w:r>
              <w:rPr>
                <w:noProof/>
                <w:webHidden/>
              </w:rPr>
              <w:fldChar w:fldCharType="end"/>
            </w:r>
          </w:hyperlink>
        </w:p>
        <w:p w14:paraId="521DBBFF" w14:textId="02B360BD"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62" w:history="1">
            <w:r w:rsidRPr="00D44E33">
              <w:rPr>
                <w:rStyle w:val="Hyperlink"/>
                <w:noProof/>
              </w:rPr>
              <w:t>7.1.</w:t>
            </w:r>
            <w:r>
              <w:rPr>
                <w:rFonts w:asciiTheme="minorHAnsi" w:eastAsiaTheme="minorEastAsia" w:hAnsiTheme="minorHAnsi"/>
                <w:noProof/>
                <w:sz w:val="22"/>
                <w:lang w:val="sr-Latn-BA" w:eastAsia="sr-Latn-BA"/>
              </w:rPr>
              <w:tab/>
            </w:r>
            <w:r w:rsidRPr="00D44E33">
              <w:rPr>
                <w:rStyle w:val="Hyperlink"/>
                <w:noProof/>
              </w:rPr>
              <w:t>Капацитети и обухват</w:t>
            </w:r>
            <w:r>
              <w:rPr>
                <w:noProof/>
                <w:webHidden/>
              </w:rPr>
              <w:tab/>
            </w:r>
            <w:r>
              <w:rPr>
                <w:noProof/>
                <w:webHidden/>
              </w:rPr>
              <w:fldChar w:fldCharType="begin"/>
            </w:r>
            <w:r>
              <w:rPr>
                <w:noProof/>
                <w:webHidden/>
              </w:rPr>
              <w:instrText xml:space="preserve"> PAGEREF _Toc56498462 \h </w:instrText>
            </w:r>
            <w:r>
              <w:rPr>
                <w:noProof/>
                <w:webHidden/>
              </w:rPr>
            </w:r>
            <w:r>
              <w:rPr>
                <w:noProof/>
                <w:webHidden/>
              </w:rPr>
              <w:fldChar w:fldCharType="separate"/>
            </w:r>
            <w:r>
              <w:rPr>
                <w:noProof/>
                <w:webHidden/>
              </w:rPr>
              <w:t>58</w:t>
            </w:r>
            <w:r>
              <w:rPr>
                <w:noProof/>
                <w:webHidden/>
              </w:rPr>
              <w:fldChar w:fldCharType="end"/>
            </w:r>
          </w:hyperlink>
        </w:p>
        <w:p w14:paraId="59C203F8" w14:textId="27F8E87B"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63" w:history="1">
            <w:r w:rsidRPr="00D44E33">
              <w:rPr>
                <w:rStyle w:val="Hyperlink"/>
                <w:noProof/>
              </w:rPr>
              <w:t>7.2.</w:t>
            </w:r>
            <w:r>
              <w:rPr>
                <w:rFonts w:asciiTheme="minorHAnsi" w:eastAsiaTheme="minorEastAsia" w:hAnsiTheme="minorHAnsi"/>
                <w:noProof/>
                <w:sz w:val="22"/>
                <w:lang w:val="sr-Latn-BA" w:eastAsia="sr-Latn-BA"/>
              </w:rPr>
              <w:tab/>
            </w:r>
            <w:r w:rsidRPr="00D44E33">
              <w:rPr>
                <w:rStyle w:val="Hyperlink"/>
                <w:noProof/>
              </w:rPr>
              <w:t>Зонско паркирање – капацитети и просечна цена услуге у 2019. години</w:t>
            </w:r>
            <w:r>
              <w:rPr>
                <w:noProof/>
                <w:webHidden/>
              </w:rPr>
              <w:tab/>
            </w:r>
            <w:r>
              <w:rPr>
                <w:noProof/>
                <w:webHidden/>
              </w:rPr>
              <w:fldChar w:fldCharType="begin"/>
            </w:r>
            <w:r>
              <w:rPr>
                <w:noProof/>
                <w:webHidden/>
              </w:rPr>
              <w:instrText xml:space="preserve"> PAGEREF _Toc56498463 \h </w:instrText>
            </w:r>
            <w:r>
              <w:rPr>
                <w:noProof/>
                <w:webHidden/>
              </w:rPr>
            </w:r>
            <w:r>
              <w:rPr>
                <w:noProof/>
                <w:webHidden/>
              </w:rPr>
              <w:fldChar w:fldCharType="separate"/>
            </w:r>
            <w:r>
              <w:rPr>
                <w:noProof/>
                <w:webHidden/>
              </w:rPr>
              <w:t>60</w:t>
            </w:r>
            <w:r>
              <w:rPr>
                <w:noProof/>
                <w:webHidden/>
              </w:rPr>
              <w:fldChar w:fldCharType="end"/>
            </w:r>
          </w:hyperlink>
        </w:p>
        <w:p w14:paraId="031F353D" w14:textId="27058686"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64" w:history="1">
            <w:r w:rsidRPr="00D44E33">
              <w:rPr>
                <w:rStyle w:val="Hyperlink"/>
                <w:noProof/>
              </w:rPr>
              <w:t>7.3.</w:t>
            </w:r>
            <w:r>
              <w:rPr>
                <w:rFonts w:asciiTheme="minorHAnsi" w:eastAsiaTheme="minorEastAsia" w:hAnsiTheme="minorHAnsi"/>
                <w:noProof/>
                <w:sz w:val="22"/>
                <w:lang w:val="sr-Latn-BA" w:eastAsia="sr-Latn-BA"/>
              </w:rPr>
              <w:tab/>
            </w:r>
            <w:r w:rsidRPr="00D44E33">
              <w:rPr>
                <w:rStyle w:val="Hyperlink"/>
                <w:noProof/>
              </w:rPr>
              <w:t>Уклањање непрописно паркираних моторних возила по категоријама – утовар, истовар и чување до 24 сата</w:t>
            </w:r>
            <w:r>
              <w:rPr>
                <w:noProof/>
                <w:webHidden/>
              </w:rPr>
              <w:tab/>
            </w:r>
            <w:r>
              <w:rPr>
                <w:noProof/>
                <w:webHidden/>
              </w:rPr>
              <w:fldChar w:fldCharType="begin"/>
            </w:r>
            <w:r>
              <w:rPr>
                <w:noProof/>
                <w:webHidden/>
              </w:rPr>
              <w:instrText xml:space="preserve"> PAGEREF _Toc56498464 \h </w:instrText>
            </w:r>
            <w:r>
              <w:rPr>
                <w:noProof/>
                <w:webHidden/>
              </w:rPr>
            </w:r>
            <w:r>
              <w:rPr>
                <w:noProof/>
                <w:webHidden/>
              </w:rPr>
              <w:fldChar w:fldCharType="separate"/>
            </w:r>
            <w:r>
              <w:rPr>
                <w:noProof/>
                <w:webHidden/>
              </w:rPr>
              <w:t>62</w:t>
            </w:r>
            <w:r>
              <w:rPr>
                <w:noProof/>
                <w:webHidden/>
              </w:rPr>
              <w:fldChar w:fldCharType="end"/>
            </w:r>
          </w:hyperlink>
        </w:p>
        <w:p w14:paraId="5F4A071A" w14:textId="3DBD1B2A"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65" w:history="1">
            <w:r w:rsidRPr="00D44E33">
              <w:rPr>
                <w:rStyle w:val="Hyperlink"/>
                <w:noProof/>
              </w:rPr>
              <w:t>7.4.</w:t>
            </w:r>
            <w:r>
              <w:rPr>
                <w:rFonts w:asciiTheme="minorHAnsi" w:eastAsiaTheme="minorEastAsia" w:hAnsiTheme="minorHAnsi"/>
                <w:noProof/>
                <w:sz w:val="22"/>
                <w:lang w:val="sr-Latn-BA" w:eastAsia="sr-Latn-BA"/>
              </w:rPr>
              <w:tab/>
            </w:r>
            <w:r w:rsidRPr="00D44E33">
              <w:rPr>
                <w:rStyle w:val="Hyperlink"/>
                <w:noProof/>
              </w:rPr>
              <w:t>Укупан приход, расход и инвестициона улагања у току 201</w:t>
            </w:r>
            <w:r w:rsidRPr="00D44E33">
              <w:rPr>
                <w:rStyle w:val="Hyperlink"/>
                <w:noProof/>
                <w:lang w:val="sr-Latn-BA"/>
              </w:rPr>
              <w:t>9</w:t>
            </w:r>
            <w:r w:rsidRPr="00D44E33">
              <w:rPr>
                <w:rStyle w:val="Hyperlink"/>
                <w:noProof/>
              </w:rPr>
              <w:t>. године</w:t>
            </w:r>
            <w:r>
              <w:rPr>
                <w:noProof/>
                <w:webHidden/>
              </w:rPr>
              <w:tab/>
            </w:r>
            <w:r>
              <w:rPr>
                <w:noProof/>
                <w:webHidden/>
              </w:rPr>
              <w:fldChar w:fldCharType="begin"/>
            </w:r>
            <w:r>
              <w:rPr>
                <w:noProof/>
                <w:webHidden/>
              </w:rPr>
              <w:instrText xml:space="preserve"> PAGEREF _Toc56498465 \h </w:instrText>
            </w:r>
            <w:r>
              <w:rPr>
                <w:noProof/>
                <w:webHidden/>
              </w:rPr>
            </w:r>
            <w:r>
              <w:rPr>
                <w:noProof/>
                <w:webHidden/>
              </w:rPr>
              <w:fldChar w:fldCharType="separate"/>
            </w:r>
            <w:r>
              <w:rPr>
                <w:noProof/>
                <w:webHidden/>
              </w:rPr>
              <w:t>63</w:t>
            </w:r>
            <w:r>
              <w:rPr>
                <w:noProof/>
                <w:webHidden/>
              </w:rPr>
              <w:fldChar w:fldCharType="end"/>
            </w:r>
          </w:hyperlink>
        </w:p>
        <w:p w14:paraId="35FF5527" w14:textId="0D6F6110" w:rsidR="00984A5C" w:rsidRDefault="00984A5C">
          <w:pPr>
            <w:pStyle w:val="TOC1"/>
            <w:tabs>
              <w:tab w:val="left" w:pos="480"/>
              <w:tab w:val="right" w:leader="dot" w:pos="9062"/>
            </w:tabs>
            <w:rPr>
              <w:rFonts w:asciiTheme="minorHAnsi" w:eastAsiaTheme="minorEastAsia" w:hAnsiTheme="minorHAnsi"/>
              <w:noProof/>
              <w:sz w:val="22"/>
              <w:lang w:val="sr-Latn-BA" w:eastAsia="sr-Latn-BA"/>
            </w:rPr>
          </w:pPr>
          <w:hyperlink w:anchor="_Toc56498466" w:history="1">
            <w:r w:rsidRPr="00D44E33">
              <w:rPr>
                <w:rStyle w:val="Hyperlink"/>
                <w:noProof/>
              </w:rPr>
              <w:t>8.</w:t>
            </w:r>
            <w:r>
              <w:rPr>
                <w:rFonts w:asciiTheme="minorHAnsi" w:eastAsiaTheme="minorEastAsia" w:hAnsiTheme="minorHAnsi"/>
                <w:noProof/>
                <w:sz w:val="22"/>
                <w:lang w:val="sr-Latn-BA" w:eastAsia="sr-Latn-BA"/>
              </w:rPr>
              <w:tab/>
            </w:r>
            <w:r w:rsidRPr="00D44E33">
              <w:rPr>
                <w:rStyle w:val="Hyperlink"/>
                <w:noProof/>
              </w:rPr>
              <w:t>ОБЕЗБЕЂИВАЊЕ ЈАВНОГ ОСВЕТЉЕЊА</w:t>
            </w:r>
            <w:r>
              <w:rPr>
                <w:noProof/>
                <w:webHidden/>
              </w:rPr>
              <w:tab/>
            </w:r>
            <w:r>
              <w:rPr>
                <w:noProof/>
                <w:webHidden/>
              </w:rPr>
              <w:fldChar w:fldCharType="begin"/>
            </w:r>
            <w:r>
              <w:rPr>
                <w:noProof/>
                <w:webHidden/>
              </w:rPr>
              <w:instrText xml:space="preserve"> PAGEREF _Toc56498466 \h </w:instrText>
            </w:r>
            <w:r>
              <w:rPr>
                <w:noProof/>
                <w:webHidden/>
              </w:rPr>
            </w:r>
            <w:r>
              <w:rPr>
                <w:noProof/>
                <w:webHidden/>
              </w:rPr>
              <w:fldChar w:fldCharType="separate"/>
            </w:r>
            <w:r>
              <w:rPr>
                <w:noProof/>
                <w:webHidden/>
              </w:rPr>
              <w:t>67</w:t>
            </w:r>
            <w:r>
              <w:rPr>
                <w:noProof/>
                <w:webHidden/>
              </w:rPr>
              <w:fldChar w:fldCharType="end"/>
            </w:r>
          </w:hyperlink>
        </w:p>
        <w:p w14:paraId="1F728872" w14:textId="3A60C0B0"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67" w:history="1">
            <w:r w:rsidRPr="00D44E33">
              <w:rPr>
                <w:rStyle w:val="Hyperlink"/>
                <w:noProof/>
              </w:rPr>
              <w:t>8.1.</w:t>
            </w:r>
            <w:r>
              <w:rPr>
                <w:rFonts w:asciiTheme="minorHAnsi" w:eastAsiaTheme="minorEastAsia" w:hAnsiTheme="minorHAnsi"/>
                <w:noProof/>
                <w:sz w:val="22"/>
                <w:lang w:val="sr-Latn-BA" w:eastAsia="sr-Latn-BA"/>
              </w:rPr>
              <w:tab/>
            </w:r>
            <w:r w:rsidRPr="00D44E33">
              <w:rPr>
                <w:rStyle w:val="Hyperlink"/>
                <w:noProof/>
              </w:rPr>
              <w:t>Капацитети и обухват</w:t>
            </w:r>
            <w:r>
              <w:rPr>
                <w:noProof/>
                <w:webHidden/>
              </w:rPr>
              <w:tab/>
            </w:r>
            <w:r>
              <w:rPr>
                <w:noProof/>
                <w:webHidden/>
              </w:rPr>
              <w:fldChar w:fldCharType="begin"/>
            </w:r>
            <w:r>
              <w:rPr>
                <w:noProof/>
                <w:webHidden/>
              </w:rPr>
              <w:instrText xml:space="preserve"> PAGEREF _Toc56498467 \h </w:instrText>
            </w:r>
            <w:r>
              <w:rPr>
                <w:noProof/>
                <w:webHidden/>
              </w:rPr>
            </w:r>
            <w:r>
              <w:rPr>
                <w:noProof/>
                <w:webHidden/>
              </w:rPr>
              <w:fldChar w:fldCharType="separate"/>
            </w:r>
            <w:r>
              <w:rPr>
                <w:noProof/>
                <w:webHidden/>
              </w:rPr>
              <w:t>67</w:t>
            </w:r>
            <w:r>
              <w:rPr>
                <w:noProof/>
                <w:webHidden/>
              </w:rPr>
              <w:fldChar w:fldCharType="end"/>
            </w:r>
          </w:hyperlink>
        </w:p>
        <w:p w14:paraId="07E937A3" w14:textId="3A322E02"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68" w:history="1">
            <w:r w:rsidRPr="00D44E33">
              <w:rPr>
                <w:rStyle w:val="Hyperlink"/>
                <w:noProof/>
              </w:rPr>
              <w:t>8.2.</w:t>
            </w:r>
            <w:r>
              <w:rPr>
                <w:rFonts w:asciiTheme="minorHAnsi" w:eastAsiaTheme="minorEastAsia" w:hAnsiTheme="minorHAnsi"/>
                <w:noProof/>
                <w:sz w:val="22"/>
                <w:lang w:val="sr-Latn-BA" w:eastAsia="sr-Latn-BA"/>
              </w:rPr>
              <w:tab/>
            </w:r>
            <w:r w:rsidRPr="00D44E33">
              <w:rPr>
                <w:rStyle w:val="Hyperlink"/>
                <w:noProof/>
              </w:rPr>
              <w:t>Извори финансирања комуналне услуге</w:t>
            </w:r>
            <w:r>
              <w:rPr>
                <w:noProof/>
                <w:webHidden/>
              </w:rPr>
              <w:tab/>
            </w:r>
            <w:r>
              <w:rPr>
                <w:noProof/>
                <w:webHidden/>
              </w:rPr>
              <w:fldChar w:fldCharType="begin"/>
            </w:r>
            <w:r>
              <w:rPr>
                <w:noProof/>
                <w:webHidden/>
              </w:rPr>
              <w:instrText xml:space="preserve"> PAGEREF _Toc56498468 \h </w:instrText>
            </w:r>
            <w:r>
              <w:rPr>
                <w:noProof/>
                <w:webHidden/>
              </w:rPr>
            </w:r>
            <w:r>
              <w:rPr>
                <w:noProof/>
                <w:webHidden/>
              </w:rPr>
              <w:fldChar w:fldCharType="separate"/>
            </w:r>
            <w:r>
              <w:rPr>
                <w:noProof/>
                <w:webHidden/>
              </w:rPr>
              <w:t>68</w:t>
            </w:r>
            <w:r>
              <w:rPr>
                <w:noProof/>
                <w:webHidden/>
              </w:rPr>
              <w:fldChar w:fldCharType="end"/>
            </w:r>
          </w:hyperlink>
        </w:p>
        <w:p w14:paraId="190820DD" w14:textId="2411D410"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69" w:history="1">
            <w:r w:rsidRPr="00D44E33">
              <w:rPr>
                <w:rStyle w:val="Hyperlink"/>
                <w:noProof/>
              </w:rPr>
              <w:t>8.3.</w:t>
            </w:r>
            <w:r>
              <w:rPr>
                <w:rFonts w:asciiTheme="minorHAnsi" w:eastAsiaTheme="minorEastAsia" w:hAnsiTheme="minorHAnsi"/>
                <w:noProof/>
                <w:sz w:val="22"/>
                <w:lang w:val="sr-Latn-BA" w:eastAsia="sr-Latn-BA"/>
              </w:rPr>
              <w:tab/>
            </w:r>
            <w:r w:rsidRPr="00D44E33">
              <w:rPr>
                <w:rStyle w:val="Hyperlink"/>
                <w:noProof/>
              </w:rPr>
              <w:t>Укупан приход, расход и инвестициона улагања у току 2019. године</w:t>
            </w:r>
            <w:r>
              <w:rPr>
                <w:noProof/>
                <w:webHidden/>
              </w:rPr>
              <w:tab/>
            </w:r>
            <w:r>
              <w:rPr>
                <w:noProof/>
                <w:webHidden/>
              </w:rPr>
              <w:fldChar w:fldCharType="begin"/>
            </w:r>
            <w:r>
              <w:rPr>
                <w:noProof/>
                <w:webHidden/>
              </w:rPr>
              <w:instrText xml:space="preserve"> PAGEREF _Toc56498469 \h </w:instrText>
            </w:r>
            <w:r>
              <w:rPr>
                <w:noProof/>
                <w:webHidden/>
              </w:rPr>
            </w:r>
            <w:r>
              <w:rPr>
                <w:noProof/>
                <w:webHidden/>
              </w:rPr>
              <w:fldChar w:fldCharType="separate"/>
            </w:r>
            <w:r>
              <w:rPr>
                <w:noProof/>
                <w:webHidden/>
              </w:rPr>
              <w:t>69</w:t>
            </w:r>
            <w:r>
              <w:rPr>
                <w:noProof/>
                <w:webHidden/>
              </w:rPr>
              <w:fldChar w:fldCharType="end"/>
            </w:r>
          </w:hyperlink>
        </w:p>
        <w:p w14:paraId="67E17E0C" w14:textId="46CE3815" w:rsidR="00984A5C" w:rsidRDefault="00984A5C">
          <w:pPr>
            <w:pStyle w:val="TOC1"/>
            <w:tabs>
              <w:tab w:val="left" w:pos="480"/>
              <w:tab w:val="right" w:leader="dot" w:pos="9062"/>
            </w:tabs>
            <w:rPr>
              <w:rFonts w:asciiTheme="minorHAnsi" w:eastAsiaTheme="minorEastAsia" w:hAnsiTheme="minorHAnsi"/>
              <w:noProof/>
              <w:sz w:val="22"/>
              <w:lang w:val="sr-Latn-BA" w:eastAsia="sr-Latn-BA"/>
            </w:rPr>
          </w:pPr>
          <w:hyperlink w:anchor="_Toc56498470" w:history="1">
            <w:r w:rsidRPr="00D44E33">
              <w:rPr>
                <w:rStyle w:val="Hyperlink"/>
                <w:noProof/>
                <w:lang w:val="sr-Cyrl-CS"/>
              </w:rPr>
              <w:t>9.</w:t>
            </w:r>
            <w:r>
              <w:rPr>
                <w:rFonts w:asciiTheme="minorHAnsi" w:eastAsiaTheme="minorEastAsia" w:hAnsiTheme="minorHAnsi"/>
                <w:noProof/>
                <w:sz w:val="22"/>
                <w:lang w:val="sr-Latn-BA" w:eastAsia="sr-Latn-BA"/>
              </w:rPr>
              <w:tab/>
            </w:r>
            <w:r w:rsidRPr="00D44E33">
              <w:rPr>
                <w:rStyle w:val="Hyperlink"/>
                <w:noProof/>
                <w:lang w:val="sr-Cyrl-CS"/>
              </w:rPr>
              <w:t>УПРАВЉАЊЕ ПИЈАЦАМА</w:t>
            </w:r>
            <w:r>
              <w:rPr>
                <w:noProof/>
                <w:webHidden/>
              </w:rPr>
              <w:tab/>
            </w:r>
            <w:r>
              <w:rPr>
                <w:noProof/>
                <w:webHidden/>
              </w:rPr>
              <w:fldChar w:fldCharType="begin"/>
            </w:r>
            <w:r>
              <w:rPr>
                <w:noProof/>
                <w:webHidden/>
              </w:rPr>
              <w:instrText xml:space="preserve"> PAGEREF _Toc56498470 \h </w:instrText>
            </w:r>
            <w:r>
              <w:rPr>
                <w:noProof/>
                <w:webHidden/>
              </w:rPr>
            </w:r>
            <w:r>
              <w:rPr>
                <w:noProof/>
                <w:webHidden/>
              </w:rPr>
              <w:fldChar w:fldCharType="separate"/>
            </w:r>
            <w:r>
              <w:rPr>
                <w:noProof/>
                <w:webHidden/>
              </w:rPr>
              <w:t>71</w:t>
            </w:r>
            <w:r>
              <w:rPr>
                <w:noProof/>
                <w:webHidden/>
              </w:rPr>
              <w:fldChar w:fldCharType="end"/>
            </w:r>
          </w:hyperlink>
        </w:p>
        <w:p w14:paraId="50AD824D" w14:textId="50297A9B"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71" w:history="1">
            <w:r w:rsidRPr="00D44E33">
              <w:rPr>
                <w:rStyle w:val="Hyperlink"/>
                <w:noProof/>
              </w:rPr>
              <w:t>9.1.</w:t>
            </w:r>
            <w:r>
              <w:rPr>
                <w:rFonts w:asciiTheme="minorHAnsi" w:eastAsiaTheme="minorEastAsia" w:hAnsiTheme="minorHAnsi"/>
                <w:noProof/>
                <w:sz w:val="22"/>
                <w:lang w:val="sr-Latn-BA" w:eastAsia="sr-Latn-BA"/>
              </w:rPr>
              <w:tab/>
            </w:r>
            <w:r w:rsidRPr="00D44E33">
              <w:rPr>
                <w:rStyle w:val="Hyperlink"/>
                <w:noProof/>
              </w:rPr>
              <w:t>Капацитет и обухват</w:t>
            </w:r>
            <w:r>
              <w:rPr>
                <w:noProof/>
                <w:webHidden/>
              </w:rPr>
              <w:tab/>
            </w:r>
            <w:r>
              <w:rPr>
                <w:noProof/>
                <w:webHidden/>
              </w:rPr>
              <w:fldChar w:fldCharType="begin"/>
            </w:r>
            <w:r>
              <w:rPr>
                <w:noProof/>
                <w:webHidden/>
              </w:rPr>
              <w:instrText xml:space="preserve"> PAGEREF _Toc56498471 \h </w:instrText>
            </w:r>
            <w:r>
              <w:rPr>
                <w:noProof/>
                <w:webHidden/>
              </w:rPr>
            </w:r>
            <w:r>
              <w:rPr>
                <w:noProof/>
                <w:webHidden/>
              </w:rPr>
              <w:fldChar w:fldCharType="separate"/>
            </w:r>
            <w:r>
              <w:rPr>
                <w:noProof/>
                <w:webHidden/>
              </w:rPr>
              <w:t>72</w:t>
            </w:r>
            <w:r>
              <w:rPr>
                <w:noProof/>
                <w:webHidden/>
              </w:rPr>
              <w:fldChar w:fldCharType="end"/>
            </w:r>
          </w:hyperlink>
        </w:p>
        <w:p w14:paraId="2B6CAC0D" w14:textId="7F604EFB"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72" w:history="1">
            <w:r w:rsidRPr="00D44E33">
              <w:rPr>
                <w:rStyle w:val="Hyperlink"/>
                <w:noProof/>
              </w:rPr>
              <w:t>9.2.</w:t>
            </w:r>
            <w:r>
              <w:rPr>
                <w:rFonts w:asciiTheme="minorHAnsi" w:eastAsiaTheme="minorEastAsia" w:hAnsiTheme="minorHAnsi"/>
                <w:noProof/>
                <w:sz w:val="22"/>
                <w:lang w:val="sr-Latn-BA" w:eastAsia="sr-Latn-BA"/>
              </w:rPr>
              <w:tab/>
            </w:r>
            <w:r w:rsidRPr="00D44E33">
              <w:rPr>
                <w:rStyle w:val="Hyperlink"/>
                <w:noProof/>
              </w:rPr>
              <w:t>Укупан број продаваца у 201</w:t>
            </w:r>
            <w:r w:rsidRPr="00D44E33">
              <w:rPr>
                <w:rStyle w:val="Hyperlink"/>
                <w:noProof/>
                <w:lang w:val="sr-Latn-BA"/>
              </w:rPr>
              <w:t>9</w:t>
            </w:r>
            <w:r w:rsidRPr="00D44E33">
              <w:rPr>
                <w:rStyle w:val="Hyperlink"/>
                <w:noProof/>
              </w:rPr>
              <w:t>. години – према броју склопљених уговора и евиденцији о наплаћеним дневним пијачаринама</w:t>
            </w:r>
            <w:r>
              <w:rPr>
                <w:noProof/>
                <w:webHidden/>
              </w:rPr>
              <w:tab/>
            </w:r>
            <w:r>
              <w:rPr>
                <w:noProof/>
                <w:webHidden/>
              </w:rPr>
              <w:fldChar w:fldCharType="begin"/>
            </w:r>
            <w:r>
              <w:rPr>
                <w:noProof/>
                <w:webHidden/>
              </w:rPr>
              <w:instrText xml:space="preserve"> PAGEREF _Toc56498472 \h </w:instrText>
            </w:r>
            <w:r>
              <w:rPr>
                <w:noProof/>
                <w:webHidden/>
              </w:rPr>
            </w:r>
            <w:r>
              <w:rPr>
                <w:noProof/>
                <w:webHidden/>
              </w:rPr>
              <w:fldChar w:fldCharType="separate"/>
            </w:r>
            <w:r>
              <w:rPr>
                <w:noProof/>
                <w:webHidden/>
              </w:rPr>
              <w:t>77</w:t>
            </w:r>
            <w:r>
              <w:rPr>
                <w:noProof/>
                <w:webHidden/>
              </w:rPr>
              <w:fldChar w:fldCharType="end"/>
            </w:r>
          </w:hyperlink>
        </w:p>
        <w:p w14:paraId="03112DAB" w14:textId="32EE2C48"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73" w:history="1">
            <w:r w:rsidRPr="00D44E33">
              <w:rPr>
                <w:rStyle w:val="Hyperlink"/>
                <w:noProof/>
              </w:rPr>
              <w:t>9.3.</w:t>
            </w:r>
            <w:r>
              <w:rPr>
                <w:rFonts w:asciiTheme="minorHAnsi" w:eastAsiaTheme="minorEastAsia" w:hAnsiTheme="minorHAnsi"/>
                <w:noProof/>
                <w:sz w:val="22"/>
                <w:lang w:val="sr-Latn-BA" w:eastAsia="sr-Latn-BA"/>
              </w:rPr>
              <w:tab/>
            </w:r>
            <w:r w:rsidRPr="00D44E33">
              <w:rPr>
                <w:rStyle w:val="Hyperlink"/>
                <w:noProof/>
              </w:rPr>
              <w:t>Просечна цена закупа у 2019. години без ПДВ-а</w:t>
            </w:r>
            <w:r>
              <w:rPr>
                <w:noProof/>
                <w:webHidden/>
              </w:rPr>
              <w:tab/>
            </w:r>
            <w:r>
              <w:rPr>
                <w:noProof/>
                <w:webHidden/>
              </w:rPr>
              <w:fldChar w:fldCharType="begin"/>
            </w:r>
            <w:r>
              <w:rPr>
                <w:noProof/>
                <w:webHidden/>
              </w:rPr>
              <w:instrText xml:space="preserve"> PAGEREF _Toc56498473 \h </w:instrText>
            </w:r>
            <w:r>
              <w:rPr>
                <w:noProof/>
                <w:webHidden/>
              </w:rPr>
            </w:r>
            <w:r>
              <w:rPr>
                <w:noProof/>
                <w:webHidden/>
              </w:rPr>
              <w:fldChar w:fldCharType="separate"/>
            </w:r>
            <w:r>
              <w:rPr>
                <w:noProof/>
                <w:webHidden/>
              </w:rPr>
              <w:t>78</w:t>
            </w:r>
            <w:r>
              <w:rPr>
                <w:noProof/>
                <w:webHidden/>
              </w:rPr>
              <w:fldChar w:fldCharType="end"/>
            </w:r>
          </w:hyperlink>
        </w:p>
        <w:p w14:paraId="45119C6A" w14:textId="19A95DEA"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74" w:history="1">
            <w:r w:rsidRPr="00D44E33">
              <w:rPr>
                <w:rStyle w:val="Hyperlink"/>
                <w:noProof/>
              </w:rPr>
              <w:t>9.4.</w:t>
            </w:r>
            <w:r>
              <w:rPr>
                <w:rFonts w:asciiTheme="minorHAnsi" w:eastAsiaTheme="minorEastAsia" w:hAnsiTheme="minorHAnsi"/>
                <w:noProof/>
                <w:sz w:val="22"/>
                <w:lang w:val="sr-Latn-BA" w:eastAsia="sr-Latn-BA"/>
              </w:rPr>
              <w:tab/>
            </w:r>
            <w:r w:rsidRPr="00D44E33">
              <w:rPr>
                <w:rStyle w:val="Hyperlink"/>
                <w:noProof/>
              </w:rPr>
              <w:t>Други показатељи</w:t>
            </w:r>
            <w:r>
              <w:rPr>
                <w:noProof/>
                <w:webHidden/>
              </w:rPr>
              <w:tab/>
            </w:r>
            <w:r>
              <w:rPr>
                <w:noProof/>
                <w:webHidden/>
              </w:rPr>
              <w:fldChar w:fldCharType="begin"/>
            </w:r>
            <w:r>
              <w:rPr>
                <w:noProof/>
                <w:webHidden/>
              </w:rPr>
              <w:instrText xml:space="preserve"> PAGEREF _Toc56498474 \h </w:instrText>
            </w:r>
            <w:r>
              <w:rPr>
                <w:noProof/>
                <w:webHidden/>
              </w:rPr>
            </w:r>
            <w:r>
              <w:rPr>
                <w:noProof/>
                <w:webHidden/>
              </w:rPr>
              <w:fldChar w:fldCharType="separate"/>
            </w:r>
            <w:r>
              <w:rPr>
                <w:noProof/>
                <w:webHidden/>
              </w:rPr>
              <w:t>81</w:t>
            </w:r>
            <w:r>
              <w:rPr>
                <w:noProof/>
                <w:webHidden/>
              </w:rPr>
              <w:fldChar w:fldCharType="end"/>
            </w:r>
          </w:hyperlink>
        </w:p>
        <w:p w14:paraId="4FAA5731" w14:textId="4F3B1326" w:rsidR="00984A5C" w:rsidRDefault="00984A5C">
          <w:pPr>
            <w:pStyle w:val="TOC2"/>
            <w:tabs>
              <w:tab w:val="left" w:pos="880"/>
              <w:tab w:val="right" w:leader="dot" w:pos="9062"/>
            </w:tabs>
            <w:rPr>
              <w:rFonts w:asciiTheme="minorHAnsi" w:eastAsiaTheme="minorEastAsia" w:hAnsiTheme="minorHAnsi"/>
              <w:noProof/>
              <w:sz w:val="22"/>
              <w:lang w:val="sr-Latn-BA" w:eastAsia="sr-Latn-BA"/>
            </w:rPr>
          </w:pPr>
          <w:hyperlink w:anchor="_Toc56498475" w:history="1">
            <w:r w:rsidRPr="00D44E33">
              <w:rPr>
                <w:rStyle w:val="Hyperlink"/>
                <w:noProof/>
              </w:rPr>
              <w:t>9.5.</w:t>
            </w:r>
            <w:r>
              <w:rPr>
                <w:rFonts w:asciiTheme="minorHAnsi" w:eastAsiaTheme="minorEastAsia" w:hAnsiTheme="minorHAnsi"/>
                <w:noProof/>
                <w:sz w:val="22"/>
                <w:lang w:val="sr-Latn-BA" w:eastAsia="sr-Latn-BA"/>
              </w:rPr>
              <w:tab/>
            </w:r>
            <w:r w:rsidRPr="00D44E33">
              <w:rPr>
                <w:rStyle w:val="Hyperlink"/>
                <w:noProof/>
              </w:rPr>
              <w:t>Укупан приход, расход и инвестициона улагања у 2019. години</w:t>
            </w:r>
            <w:r>
              <w:rPr>
                <w:noProof/>
                <w:webHidden/>
              </w:rPr>
              <w:tab/>
            </w:r>
            <w:r>
              <w:rPr>
                <w:noProof/>
                <w:webHidden/>
              </w:rPr>
              <w:fldChar w:fldCharType="begin"/>
            </w:r>
            <w:r>
              <w:rPr>
                <w:noProof/>
                <w:webHidden/>
              </w:rPr>
              <w:instrText xml:space="preserve"> PAGEREF _Toc56498475 \h </w:instrText>
            </w:r>
            <w:r>
              <w:rPr>
                <w:noProof/>
                <w:webHidden/>
              </w:rPr>
            </w:r>
            <w:r>
              <w:rPr>
                <w:noProof/>
                <w:webHidden/>
              </w:rPr>
              <w:fldChar w:fldCharType="separate"/>
            </w:r>
            <w:r>
              <w:rPr>
                <w:noProof/>
                <w:webHidden/>
              </w:rPr>
              <w:t>84</w:t>
            </w:r>
            <w:r>
              <w:rPr>
                <w:noProof/>
                <w:webHidden/>
              </w:rPr>
              <w:fldChar w:fldCharType="end"/>
            </w:r>
          </w:hyperlink>
        </w:p>
        <w:p w14:paraId="54DFC49F" w14:textId="45E231FA" w:rsidR="00984A5C" w:rsidRDefault="00984A5C">
          <w:pPr>
            <w:pStyle w:val="TOC1"/>
            <w:tabs>
              <w:tab w:val="left" w:pos="660"/>
              <w:tab w:val="right" w:leader="dot" w:pos="9062"/>
            </w:tabs>
            <w:rPr>
              <w:rFonts w:asciiTheme="minorHAnsi" w:eastAsiaTheme="minorEastAsia" w:hAnsiTheme="minorHAnsi"/>
              <w:noProof/>
              <w:sz w:val="22"/>
              <w:lang w:val="sr-Latn-BA" w:eastAsia="sr-Latn-BA"/>
            </w:rPr>
          </w:pPr>
          <w:hyperlink w:anchor="_Toc56498476" w:history="1">
            <w:r w:rsidRPr="00D44E33">
              <w:rPr>
                <w:rStyle w:val="Hyperlink"/>
                <w:noProof/>
                <w:lang w:val="sr-Cyrl-CS"/>
              </w:rPr>
              <w:t>10.</w:t>
            </w:r>
            <w:r>
              <w:rPr>
                <w:rFonts w:asciiTheme="minorHAnsi" w:eastAsiaTheme="minorEastAsia" w:hAnsiTheme="minorHAnsi"/>
                <w:noProof/>
                <w:sz w:val="22"/>
                <w:lang w:val="sr-Latn-BA" w:eastAsia="sr-Latn-BA"/>
              </w:rPr>
              <w:tab/>
            </w:r>
            <w:r w:rsidRPr="00D44E33">
              <w:rPr>
                <w:rStyle w:val="Hyperlink"/>
                <w:noProof/>
                <w:lang w:val="sr-Cyrl-CS"/>
              </w:rPr>
              <w:t>ОДРЖАВАЊЕ УЛИЦА И ПУТЕВА</w:t>
            </w:r>
            <w:r>
              <w:rPr>
                <w:noProof/>
                <w:webHidden/>
              </w:rPr>
              <w:tab/>
            </w:r>
            <w:r>
              <w:rPr>
                <w:noProof/>
                <w:webHidden/>
              </w:rPr>
              <w:fldChar w:fldCharType="begin"/>
            </w:r>
            <w:r>
              <w:rPr>
                <w:noProof/>
                <w:webHidden/>
              </w:rPr>
              <w:instrText xml:space="preserve"> PAGEREF _Toc56498476 \h </w:instrText>
            </w:r>
            <w:r>
              <w:rPr>
                <w:noProof/>
                <w:webHidden/>
              </w:rPr>
            </w:r>
            <w:r>
              <w:rPr>
                <w:noProof/>
                <w:webHidden/>
              </w:rPr>
              <w:fldChar w:fldCharType="separate"/>
            </w:r>
            <w:r>
              <w:rPr>
                <w:noProof/>
                <w:webHidden/>
              </w:rPr>
              <w:t>88</w:t>
            </w:r>
            <w:r>
              <w:rPr>
                <w:noProof/>
                <w:webHidden/>
              </w:rPr>
              <w:fldChar w:fldCharType="end"/>
            </w:r>
          </w:hyperlink>
        </w:p>
        <w:p w14:paraId="2786EF17" w14:textId="0DE3B18A" w:rsidR="00984A5C" w:rsidRDefault="00984A5C">
          <w:pPr>
            <w:pStyle w:val="TOC2"/>
            <w:tabs>
              <w:tab w:val="left" w:pos="1100"/>
              <w:tab w:val="right" w:leader="dot" w:pos="9062"/>
            </w:tabs>
            <w:rPr>
              <w:rFonts w:asciiTheme="minorHAnsi" w:eastAsiaTheme="minorEastAsia" w:hAnsiTheme="minorHAnsi"/>
              <w:noProof/>
              <w:sz w:val="22"/>
              <w:lang w:val="sr-Latn-BA" w:eastAsia="sr-Latn-BA"/>
            </w:rPr>
          </w:pPr>
          <w:hyperlink w:anchor="_Toc56498477" w:history="1">
            <w:r w:rsidRPr="00D44E33">
              <w:rPr>
                <w:rStyle w:val="Hyperlink"/>
                <w:noProof/>
              </w:rPr>
              <w:t>10.1.</w:t>
            </w:r>
            <w:r>
              <w:rPr>
                <w:rFonts w:asciiTheme="minorHAnsi" w:eastAsiaTheme="minorEastAsia" w:hAnsiTheme="minorHAnsi"/>
                <w:noProof/>
                <w:sz w:val="22"/>
                <w:lang w:val="sr-Latn-BA" w:eastAsia="sr-Latn-BA"/>
              </w:rPr>
              <w:tab/>
            </w:r>
            <w:r w:rsidRPr="00D44E33">
              <w:rPr>
                <w:rStyle w:val="Hyperlink"/>
                <w:noProof/>
              </w:rPr>
              <w:t>Капацитет и обухват</w:t>
            </w:r>
            <w:r>
              <w:rPr>
                <w:noProof/>
                <w:webHidden/>
              </w:rPr>
              <w:tab/>
            </w:r>
            <w:r>
              <w:rPr>
                <w:noProof/>
                <w:webHidden/>
              </w:rPr>
              <w:fldChar w:fldCharType="begin"/>
            </w:r>
            <w:r>
              <w:rPr>
                <w:noProof/>
                <w:webHidden/>
              </w:rPr>
              <w:instrText xml:space="preserve"> PAGEREF _Toc56498477 \h </w:instrText>
            </w:r>
            <w:r>
              <w:rPr>
                <w:noProof/>
                <w:webHidden/>
              </w:rPr>
            </w:r>
            <w:r>
              <w:rPr>
                <w:noProof/>
                <w:webHidden/>
              </w:rPr>
              <w:fldChar w:fldCharType="separate"/>
            </w:r>
            <w:r>
              <w:rPr>
                <w:noProof/>
                <w:webHidden/>
              </w:rPr>
              <w:t>88</w:t>
            </w:r>
            <w:r>
              <w:rPr>
                <w:noProof/>
                <w:webHidden/>
              </w:rPr>
              <w:fldChar w:fldCharType="end"/>
            </w:r>
          </w:hyperlink>
        </w:p>
        <w:p w14:paraId="7E8F0B56" w14:textId="68CE6095" w:rsidR="00984A5C" w:rsidRDefault="00984A5C">
          <w:pPr>
            <w:pStyle w:val="TOC2"/>
            <w:tabs>
              <w:tab w:val="left" w:pos="1100"/>
              <w:tab w:val="right" w:leader="dot" w:pos="9062"/>
            </w:tabs>
            <w:rPr>
              <w:rFonts w:asciiTheme="minorHAnsi" w:eastAsiaTheme="minorEastAsia" w:hAnsiTheme="minorHAnsi"/>
              <w:noProof/>
              <w:sz w:val="22"/>
              <w:lang w:val="sr-Latn-BA" w:eastAsia="sr-Latn-BA"/>
            </w:rPr>
          </w:pPr>
          <w:hyperlink w:anchor="_Toc56498478" w:history="1">
            <w:r w:rsidRPr="00D44E33">
              <w:rPr>
                <w:rStyle w:val="Hyperlink"/>
                <w:noProof/>
              </w:rPr>
              <w:t>10.2.</w:t>
            </w:r>
            <w:r>
              <w:rPr>
                <w:rFonts w:asciiTheme="minorHAnsi" w:eastAsiaTheme="minorEastAsia" w:hAnsiTheme="minorHAnsi"/>
                <w:noProof/>
                <w:sz w:val="22"/>
                <w:lang w:val="sr-Latn-BA" w:eastAsia="sr-Latn-BA"/>
              </w:rPr>
              <w:tab/>
            </w:r>
            <w:r w:rsidRPr="00D44E33">
              <w:rPr>
                <w:rStyle w:val="Hyperlink"/>
                <w:noProof/>
              </w:rPr>
              <w:t>Трошкови реализације комуналне делатности и реализоване инвестиције</w:t>
            </w:r>
            <w:r>
              <w:rPr>
                <w:noProof/>
                <w:webHidden/>
              </w:rPr>
              <w:tab/>
            </w:r>
            <w:r>
              <w:rPr>
                <w:noProof/>
                <w:webHidden/>
              </w:rPr>
              <w:fldChar w:fldCharType="begin"/>
            </w:r>
            <w:r>
              <w:rPr>
                <w:noProof/>
                <w:webHidden/>
              </w:rPr>
              <w:instrText xml:space="preserve"> PAGEREF _Toc56498478 \h </w:instrText>
            </w:r>
            <w:r>
              <w:rPr>
                <w:noProof/>
                <w:webHidden/>
              </w:rPr>
            </w:r>
            <w:r>
              <w:rPr>
                <w:noProof/>
                <w:webHidden/>
              </w:rPr>
              <w:fldChar w:fldCharType="separate"/>
            </w:r>
            <w:r>
              <w:rPr>
                <w:noProof/>
                <w:webHidden/>
              </w:rPr>
              <w:t>90</w:t>
            </w:r>
            <w:r>
              <w:rPr>
                <w:noProof/>
                <w:webHidden/>
              </w:rPr>
              <w:fldChar w:fldCharType="end"/>
            </w:r>
          </w:hyperlink>
        </w:p>
        <w:p w14:paraId="50B2D51B" w14:textId="01A54614" w:rsidR="00984A5C" w:rsidRDefault="00984A5C">
          <w:pPr>
            <w:pStyle w:val="TOC1"/>
            <w:tabs>
              <w:tab w:val="left" w:pos="660"/>
              <w:tab w:val="right" w:leader="dot" w:pos="9062"/>
            </w:tabs>
            <w:rPr>
              <w:rFonts w:asciiTheme="minorHAnsi" w:eastAsiaTheme="minorEastAsia" w:hAnsiTheme="minorHAnsi"/>
              <w:noProof/>
              <w:sz w:val="22"/>
              <w:lang w:val="sr-Latn-BA" w:eastAsia="sr-Latn-BA"/>
            </w:rPr>
          </w:pPr>
          <w:hyperlink w:anchor="_Toc56498479" w:history="1">
            <w:r w:rsidRPr="00D44E33">
              <w:rPr>
                <w:rStyle w:val="Hyperlink"/>
                <w:noProof/>
                <w:lang w:val="sr-Cyrl-CS"/>
              </w:rPr>
              <w:t>11.</w:t>
            </w:r>
            <w:r>
              <w:rPr>
                <w:rFonts w:asciiTheme="minorHAnsi" w:eastAsiaTheme="minorEastAsia" w:hAnsiTheme="minorHAnsi"/>
                <w:noProof/>
                <w:sz w:val="22"/>
                <w:lang w:val="sr-Latn-BA" w:eastAsia="sr-Latn-BA"/>
              </w:rPr>
              <w:tab/>
            </w:r>
            <w:r w:rsidRPr="00D44E33">
              <w:rPr>
                <w:rStyle w:val="Hyperlink"/>
                <w:noProof/>
                <w:lang w:val="sr-Cyrl-CS"/>
              </w:rPr>
              <w:t>ОДРЖАВАЊЕ ЧИСТОЋЕ НА ПОВРШИНАМА ЈАВНЕ НАМЕНЕ</w:t>
            </w:r>
            <w:r>
              <w:rPr>
                <w:noProof/>
                <w:webHidden/>
              </w:rPr>
              <w:tab/>
            </w:r>
            <w:r>
              <w:rPr>
                <w:noProof/>
                <w:webHidden/>
              </w:rPr>
              <w:fldChar w:fldCharType="begin"/>
            </w:r>
            <w:r>
              <w:rPr>
                <w:noProof/>
                <w:webHidden/>
              </w:rPr>
              <w:instrText xml:space="preserve"> PAGEREF _Toc56498479 \h </w:instrText>
            </w:r>
            <w:r>
              <w:rPr>
                <w:noProof/>
                <w:webHidden/>
              </w:rPr>
            </w:r>
            <w:r>
              <w:rPr>
                <w:noProof/>
                <w:webHidden/>
              </w:rPr>
              <w:fldChar w:fldCharType="separate"/>
            </w:r>
            <w:r>
              <w:rPr>
                <w:noProof/>
                <w:webHidden/>
              </w:rPr>
              <w:t>92</w:t>
            </w:r>
            <w:r>
              <w:rPr>
                <w:noProof/>
                <w:webHidden/>
              </w:rPr>
              <w:fldChar w:fldCharType="end"/>
            </w:r>
          </w:hyperlink>
        </w:p>
        <w:p w14:paraId="77A6582E" w14:textId="3664D48D" w:rsidR="00984A5C" w:rsidRDefault="00984A5C">
          <w:pPr>
            <w:pStyle w:val="TOC2"/>
            <w:tabs>
              <w:tab w:val="left" w:pos="1100"/>
              <w:tab w:val="right" w:leader="dot" w:pos="9062"/>
            </w:tabs>
            <w:rPr>
              <w:rFonts w:asciiTheme="minorHAnsi" w:eastAsiaTheme="minorEastAsia" w:hAnsiTheme="minorHAnsi"/>
              <w:noProof/>
              <w:sz w:val="22"/>
              <w:lang w:val="sr-Latn-BA" w:eastAsia="sr-Latn-BA"/>
            </w:rPr>
          </w:pPr>
          <w:hyperlink w:anchor="_Toc56498480" w:history="1">
            <w:r w:rsidRPr="00D44E33">
              <w:rPr>
                <w:rStyle w:val="Hyperlink"/>
                <w:noProof/>
              </w:rPr>
              <w:t>11.1.</w:t>
            </w:r>
            <w:r>
              <w:rPr>
                <w:rFonts w:asciiTheme="minorHAnsi" w:eastAsiaTheme="minorEastAsia" w:hAnsiTheme="minorHAnsi"/>
                <w:noProof/>
                <w:sz w:val="22"/>
                <w:lang w:val="sr-Latn-BA" w:eastAsia="sr-Latn-BA"/>
              </w:rPr>
              <w:tab/>
            </w:r>
            <w:r w:rsidRPr="00D44E33">
              <w:rPr>
                <w:rStyle w:val="Hyperlink"/>
                <w:noProof/>
              </w:rPr>
              <w:t>Обухват и учесталост</w:t>
            </w:r>
            <w:r>
              <w:rPr>
                <w:noProof/>
                <w:webHidden/>
              </w:rPr>
              <w:tab/>
            </w:r>
            <w:r>
              <w:rPr>
                <w:noProof/>
                <w:webHidden/>
              </w:rPr>
              <w:fldChar w:fldCharType="begin"/>
            </w:r>
            <w:r>
              <w:rPr>
                <w:noProof/>
                <w:webHidden/>
              </w:rPr>
              <w:instrText xml:space="preserve"> PAGEREF _Toc56498480 \h </w:instrText>
            </w:r>
            <w:r>
              <w:rPr>
                <w:noProof/>
                <w:webHidden/>
              </w:rPr>
            </w:r>
            <w:r>
              <w:rPr>
                <w:noProof/>
                <w:webHidden/>
              </w:rPr>
              <w:fldChar w:fldCharType="separate"/>
            </w:r>
            <w:r>
              <w:rPr>
                <w:noProof/>
                <w:webHidden/>
              </w:rPr>
              <w:t>92</w:t>
            </w:r>
            <w:r>
              <w:rPr>
                <w:noProof/>
                <w:webHidden/>
              </w:rPr>
              <w:fldChar w:fldCharType="end"/>
            </w:r>
          </w:hyperlink>
        </w:p>
        <w:p w14:paraId="4391C1B7" w14:textId="70BE22A6" w:rsidR="00984A5C" w:rsidRDefault="00984A5C">
          <w:pPr>
            <w:pStyle w:val="TOC2"/>
            <w:tabs>
              <w:tab w:val="left" w:pos="1100"/>
              <w:tab w:val="right" w:leader="dot" w:pos="9062"/>
            </w:tabs>
            <w:rPr>
              <w:rFonts w:asciiTheme="minorHAnsi" w:eastAsiaTheme="minorEastAsia" w:hAnsiTheme="minorHAnsi"/>
              <w:noProof/>
              <w:sz w:val="22"/>
              <w:lang w:val="sr-Latn-BA" w:eastAsia="sr-Latn-BA"/>
            </w:rPr>
          </w:pPr>
          <w:hyperlink w:anchor="_Toc56498481" w:history="1">
            <w:r w:rsidRPr="00D44E33">
              <w:rPr>
                <w:rStyle w:val="Hyperlink"/>
                <w:noProof/>
              </w:rPr>
              <w:t>11.2.</w:t>
            </w:r>
            <w:r>
              <w:rPr>
                <w:rFonts w:asciiTheme="minorHAnsi" w:eastAsiaTheme="minorEastAsia" w:hAnsiTheme="minorHAnsi"/>
                <w:noProof/>
                <w:sz w:val="22"/>
                <w:lang w:val="sr-Latn-BA" w:eastAsia="sr-Latn-BA"/>
              </w:rPr>
              <w:tab/>
            </w:r>
            <w:r w:rsidRPr="00D44E33">
              <w:rPr>
                <w:rStyle w:val="Hyperlink"/>
                <w:noProof/>
              </w:rPr>
              <w:t>Извор финансирања</w:t>
            </w:r>
            <w:r w:rsidRPr="00D44E33">
              <w:rPr>
                <w:rStyle w:val="Hyperlink"/>
                <w:noProof/>
                <w:lang w:val="sr-Latn-BA"/>
              </w:rPr>
              <w:t xml:space="preserve">, </w:t>
            </w:r>
            <w:r w:rsidRPr="00D44E33">
              <w:rPr>
                <w:rStyle w:val="Hyperlink"/>
                <w:noProof/>
              </w:rPr>
              <w:t>трошкови и инвестициона улагања</w:t>
            </w:r>
            <w:r>
              <w:rPr>
                <w:noProof/>
                <w:webHidden/>
              </w:rPr>
              <w:tab/>
            </w:r>
            <w:r>
              <w:rPr>
                <w:noProof/>
                <w:webHidden/>
              </w:rPr>
              <w:fldChar w:fldCharType="begin"/>
            </w:r>
            <w:r>
              <w:rPr>
                <w:noProof/>
                <w:webHidden/>
              </w:rPr>
              <w:instrText xml:space="preserve"> PAGEREF _Toc56498481 \h </w:instrText>
            </w:r>
            <w:r>
              <w:rPr>
                <w:noProof/>
                <w:webHidden/>
              </w:rPr>
            </w:r>
            <w:r>
              <w:rPr>
                <w:noProof/>
                <w:webHidden/>
              </w:rPr>
              <w:fldChar w:fldCharType="separate"/>
            </w:r>
            <w:r>
              <w:rPr>
                <w:noProof/>
                <w:webHidden/>
              </w:rPr>
              <w:t>93</w:t>
            </w:r>
            <w:r>
              <w:rPr>
                <w:noProof/>
                <w:webHidden/>
              </w:rPr>
              <w:fldChar w:fldCharType="end"/>
            </w:r>
          </w:hyperlink>
        </w:p>
        <w:p w14:paraId="49C15DA0" w14:textId="07EC9D3D" w:rsidR="00984A5C" w:rsidRDefault="00984A5C">
          <w:pPr>
            <w:pStyle w:val="TOC1"/>
            <w:tabs>
              <w:tab w:val="left" w:pos="660"/>
              <w:tab w:val="right" w:leader="dot" w:pos="9062"/>
            </w:tabs>
            <w:rPr>
              <w:rFonts w:asciiTheme="minorHAnsi" w:eastAsiaTheme="minorEastAsia" w:hAnsiTheme="minorHAnsi"/>
              <w:noProof/>
              <w:sz w:val="22"/>
              <w:lang w:val="sr-Latn-BA" w:eastAsia="sr-Latn-BA"/>
            </w:rPr>
          </w:pPr>
          <w:hyperlink w:anchor="_Toc56498482" w:history="1">
            <w:r w:rsidRPr="00D44E33">
              <w:rPr>
                <w:rStyle w:val="Hyperlink"/>
                <w:noProof/>
                <w:lang w:val="sr-Cyrl-CS"/>
              </w:rPr>
              <w:t>12.</w:t>
            </w:r>
            <w:r>
              <w:rPr>
                <w:rFonts w:asciiTheme="minorHAnsi" w:eastAsiaTheme="minorEastAsia" w:hAnsiTheme="minorHAnsi"/>
                <w:noProof/>
                <w:sz w:val="22"/>
                <w:lang w:val="sr-Latn-BA" w:eastAsia="sr-Latn-BA"/>
              </w:rPr>
              <w:tab/>
            </w:r>
            <w:r w:rsidRPr="00D44E33">
              <w:rPr>
                <w:rStyle w:val="Hyperlink"/>
                <w:noProof/>
                <w:lang w:val="sr-Cyrl-CS"/>
              </w:rPr>
              <w:t>ОДРЖАВАЊЕ ЈАВНИХ ЗЕЛЕНИХ ПОВРШИНА</w:t>
            </w:r>
            <w:r>
              <w:rPr>
                <w:noProof/>
                <w:webHidden/>
              </w:rPr>
              <w:tab/>
            </w:r>
            <w:r>
              <w:rPr>
                <w:noProof/>
                <w:webHidden/>
              </w:rPr>
              <w:fldChar w:fldCharType="begin"/>
            </w:r>
            <w:r>
              <w:rPr>
                <w:noProof/>
                <w:webHidden/>
              </w:rPr>
              <w:instrText xml:space="preserve"> PAGEREF _Toc56498482 \h </w:instrText>
            </w:r>
            <w:r>
              <w:rPr>
                <w:noProof/>
                <w:webHidden/>
              </w:rPr>
            </w:r>
            <w:r>
              <w:rPr>
                <w:noProof/>
                <w:webHidden/>
              </w:rPr>
              <w:fldChar w:fldCharType="separate"/>
            </w:r>
            <w:r>
              <w:rPr>
                <w:noProof/>
                <w:webHidden/>
              </w:rPr>
              <w:t>96</w:t>
            </w:r>
            <w:r>
              <w:rPr>
                <w:noProof/>
                <w:webHidden/>
              </w:rPr>
              <w:fldChar w:fldCharType="end"/>
            </w:r>
          </w:hyperlink>
        </w:p>
        <w:p w14:paraId="1A319C4B" w14:textId="51245978" w:rsidR="00984A5C" w:rsidRDefault="00984A5C">
          <w:pPr>
            <w:pStyle w:val="TOC2"/>
            <w:tabs>
              <w:tab w:val="left" w:pos="1100"/>
              <w:tab w:val="right" w:leader="dot" w:pos="9062"/>
            </w:tabs>
            <w:rPr>
              <w:rFonts w:asciiTheme="minorHAnsi" w:eastAsiaTheme="minorEastAsia" w:hAnsiTheme="minorHAnsi"/>
              <w:noProof/>
              <w:sz w:val="22"/>
              <w:lang w:val="sr-Latn-BA" w:eastAsia="sr-Latn-BA"/>
            </w:rPr>
          </w:pPr>
          <w:hyperlink w:anchor="_Toc56498483" w:history="1">
            <w:r w:rsidRPr="00D44E33">
              <w:rPr>
                <w:rStyle w:val="Hyperlink"/>
                <w:noProof/>
              </w:rPr>
              <w:t>12.1.</w:t>
            </w:r>
            <w:r>
              <w:rPr>
                <w:rFonts w:asciiTheme="minorHAnsi" w:eastAsiaTheme="minorEastAsia" w:hAnsiTheme="minorHAnsi"/>
                <w:noProof/>
                <w:sz w:val="22"/>
                <w:lang w:val="sr-Latn-BA" w:eastAsia="sr-Latn-BA"/>
              </w:rPr>
              <w:tab/>
            </w:r>
            <w:r w:rsidRPr="00D44E33">
              <w:rPr>
                <w:rStyle w:val="Hyperlink"/>
                <w:noProof/>
              </w:rPr>
              <w:t>Обухват и учесталост</w:t>
            </w:r>
            <w:r>
              <w:rPr>
                <w:noProof/>
                <w:webHidden/>
              </w:rPr>
              <w:tab/>
            </w:r>
            <w:r>
              <w:rPr>
                <w:noProof/>
                <w:webHidden/>
              </w:rPr>
              <w:fldChar w:fldCharType="begin"/>
            </w:r>
            <w:r>
              <w:rPr>
                <w:noProof/>
                <w:webHidden/>
              </w:rPr>
              <w:instrText xml:space="preserve"> PAGEREF _Toc56498483 \h </w:instrText>
            </w:r>
            <w:r>
              <w:rPr>
                <w:noProof/>
                <w:webHidden/>
              </w:rPr>
            </w:r>
            <w:r>
              <w:rPr>
                <w:noProof/>
                <w:webHidden/>
              </w:rPr>
              <w:fldChar w:fldCharType="separate"/>
            </w:r>
            <w:r>
              <w:rPr>
                <w:noProof/>
                <w:webHidden/>
              </w:rPr>
              <w:t>97</w:t>
            </w:r>
            <w:r>
              <w:rPr>
                <w:noProof/>
                <w:webHidden/>
              </w:rPr>
              <w:fldChar w:fldCharType="end"/>
            </w:r>
          </w:hyperlink>
        </w:p>
        <w:p w14:paraId="7C45A290" w14:textId="6ABAC1A3" w:rsidR="00984A5C" w:rsidRDefault="00984A5C">
          <w:pPr>
            <w:pStyle w:val="TOC2"/>
            <w:tabs>
              <w:tab w:val="left" w:pos="1100"/>
              <w:tab w:val="right" w:leader="dot" w:pos="9062"/>
            </w:tabs>
            <w:rPr>
              <w:rFonts w:asciiTheme="minorHAnsi" w:eastAsiaTheme="minorEastAsia" w:hAnsiTheme="minorHAnsi"/>
              <w:noProof/>
              <w:sz w:val="22"/>
              <w:lang w:val="sr-Latn-BA" w:eastAsia="sr-Latn-BA"/>
            </w:rPr>
          </w:pPr>
          <w:hyperlink w:anchor="_Toc56498484" w:history="1">
            <w:r w:rsidRPr="00D44E33">
              <w:rPr>
                <w:rStyle w:val="Hyperlink"/>
                <w:noProof/>
              </w:rPr>
              <w:t>12.2.</w:t>
            </w:r>
            <w:r>
              <w:rPr>
                <w:rFonts w:asciiTheme="minorHAnsi" w:eastAsiaTheme="minorEastAsia" w:hAnsiTheme="minorHAnsi"/>
                <w:noProof/>
                <w:sz w:val="22"/>
                <w:lang w:val="sr-Latn-BA" w:eastAsia="sr-Latn-BA"/>
              </w:rPr>
              <w:tab/>
            </w:r>
            <w:r w:rsidRPr="00D44E33">
              <w:rPr>
                <w:rStyle w:val="Hyperlink"/>
                <w:noProof/>
              </w:rPr>
              <w:t>Извори финансирања комуналне услуге</w:t>
            </w:r>
            <w:r>
              <w:rPr>
                <w:noProof/>
                <w:webHidden/>
              </w:rPr>
              <w:tab/>
            </w:r>
            <w:r>
              <w:rPr>
                <w:noProof/>
                <w:webHidden/>
              </w:rPr>
              <w:fldChar w:fldCharType="begin"/>
            </w:r>
            <w:r>
              <w:rPr>
                <w:noProof/>
                <w:webHidden/>
              </w:rPr>
              <w:instrText xml:space="preserve"> PAGEREF _Toc56498484 \h </w:instrText>
            </w:r>
            <w:r>
              <w:rPr>
                <w:noProof/>
                <w:webHidden/>
              </w:rPr>
            </w:r>
            <w:r>
              <w:rPr>
                <w:noProof/>
                <w:webHidden/>
              </w:rPr>
              <w:fldChar w:fldCharType="separate"/>
            </w:r>
            <w:r>
              <w:rPr>
                <w:noProof/>
                <w:webHidden/>
              </w:rPr>
              <w:t>98</w:t>
            </w:r>
            <w:r>
              <w:rPr>
                <w:noProof/>
                <w:webHidden/>
              </w:rPr>
              <w:fldChar w:fldCharType="end"/>
            </w:r>
          </w:hyperlink>
        </w:p>
        <w:p w14:paraId="167A6CCB" w14:textId="7678B190" w:rsidR="00984A5C" w:rsidRDefault="00984A5C">
          <w:pPr>
            <w:pStyle w:val="TOC2"/>
            <w:tabs>
              <w:tab w:val="left" w:pos="1100"/>
              <w:tab w:val="right" w:leader="dot" w:pos="9062"/>
            </w:tabs>
            <w:rPr>
              <w:rFonts w:asciiTheme="minorHAnsi" w:eastAsiaTheme="minorEastAsia" w:hAnsiTheme="minorHAnsi"/>
              <w:noProof/>
              <w:sz w:val="22"/>
              <w:lang w:val="sr-Latn-BA" w:eastAsia="sr-Latn-BA"/>
            </w:rPr>
          </w:pPr>
          <w:hyperlink w:anchor="_Toc56498485" w:history="1">
            <w:r w:rsidRPr="00D44E33">
              <w:rPr>
                <w:rStyle w:val="Hyperlink"/>
                <w:noProof/>
              </w:rPr>
              <w:t>12.3.</w:t>
            </w:r>
            <w:r>
              <w:rPr>
                <w:rFonts w:asciiTheme="minorHAnsi" w:eastAsiaTheme="minorEastAsia" w:hAnsiTheme="minorHAnsi"/>
                <w:noProof/>
                <w:sz w:val="22"/>
                <w:lang w:val="sr-Latn-BA" w:eastAsia="sr-Latn-BA"/>
              </w:rPr>
              <w:tab/>
            </w:r>
            <w:r w:rsidRPr="00D44E33">
              <w:rPr>
                <w:rStyle w:val="Hyperlink"/>
                <w:noProof/>
              </w:rPr>
              <w:t>Трошкови и инвестициона улагања у току 2019. године</w:t>
            </w:r>
            <w:r>
              <w:rPr>
                <w:noProof/>
                <w:webHidden/>
              </w:rPr>
              <w:tab/>
            </w:r>
            <w:r>
              <w:rPr>
                <w:noProof/>
                <w:webHidden/>
              </w:rPr>
              <w:fldChar w:fldCharType="begin"/>
            </w:r>
            <w:r>
              <w:rPr>
                <w:noProof/>
                <w:webHidden/>
              </w:rPr>
              <w:instrText xml:space="preserve"> PAGEREF _Toc56498485 \h </w:instrText>
            </w:r>
            <w:r>
              <w:rPr>
                <w:noProof/>
                <w:webHidden/>
              </w:rPr>
            </w:r>
            <w:r>
              <w:rPr>
                <w:noProof/>
                <w:webHidden/>
              </w:rPr>
              <w:fldChar w:fldCharType="separate"/>
            </w:r>
            <w:r>
              <w:rPr>
                <w:noProof/>
                <w:webHidden/>
              </w:rPr>
              <w:t>99</w:t>
            </w:r>
            <w:r>
              <w:rPr>
                <w:noProof/>
                <w:webHidden/>
              </w:rPr>
              <w:fldChar w:fldCharType="end"/>
            </w:r>
          </w:hyperlink>
        </w:p>
        <w:p w14:paraId="71AC7299" w14:textId="578D5C65" w:rsidR="00984A5C" w:rsidRDefault="00984A5C">
          <w:pPr>
            <w:pStyle w:val="TOC1"/>
            <w:tabs>
              <w:tab w:val="left" w:pos="660"/>
              <w:tab w:val="right" w:leader="dot" w:pos="9062"/>
            </w:tabs>
            <w:rPr>
              <w:rFonts w:asciiTheme="minorHAnsi" w:eastAsiaTheme="minorEastAsia" w:hAnsiTheme="minorHAnsi"/>
              <w:noProof/>
              <w:sz w:val="22"/>
              <w:lang w:val="sr-Latn-BA" w:eastAsia="sr-Latn-BA"/>
            </w:rPr>
          </w:pPr>
          <w:hyperlink w:anchor="_Toc56498486" w:history="1">
            <w:r w:rsidRPr="00D44E33">
              <w:rPr>
                <w:rStyle w:val="Hyperlink"/>
                <w:noProof/>
                <w:lang w:val="sr-Cyrl-CS"/>
              </w:rPr>
              <w:t>13.</w:t>
            </w:r>
            <w:r>
              <w:rPr>
                <w:rFonts w:asciiTheme="minorHAnsi" w:eastAsiaTheme="minorEastAsia" w:hAnsiTheme="minorHAnsi"/>
                <w:noProof/>
                <w:sz w:val="22"/>
                <w:lang w:val="sr-Latn-BA" w:eastAsia="sr-Latn-BA"/>
              </w:rPr>
              <w:tab/>
            </w:r>
            <w:r w:rsidRPr="00D44E33">
              <w:rPr>
                <w:rStyle w:val="Hyperlink"/>
                <w:noProof/>
                <w:lang w:val="sr-Cyrl-CS"/>
              </w:rPr>
              <w:t>ДИМНИЧАРСКЕ УСЛУГЕ</w:t>
            </w:r>
            <w:r>
              <w:rPr>
                <w:noProof/>
                <w:webHidden/>
              </w:rPr>
              <w:tab/>
            </w:r>
            <w:r>
              <w:rPr>
                <w:noProof/>
                <w:webHidden/>
              </w:rPr>
              <w:fldChar w:fldCharType="begin"/>
            </w:r>
            <w:r>
              <w:rPr>
                <w:noProof/>
                <w:webHidden/>
              </w:rPr>
              <w:instrText xml:space="preserve"> PAGEREF _Toc56498486 \h </w:instrText>
            </w:r>
            <w:r>
              <w:rPr>
                <w:noProof/>
                <w:webHidden/>
              </w:rPr>
            </w:r>
            <w:r>
              <w:rPr>
                <w:noProof/>
                <w:webHidden/>
              </w:rPr>
              <w:fldChar w:fldCharType="separate"/>
            </w:r>
            <w:r>
              <w:rPr>
                <w:noProof/>
                <w:webHidden/>
              </w:rPr>
              <w:t>101</w:t>
            </w:r>
            <w:r>
              <w:rPr>
                <w:noProof/>
                <w:webHidden/>
              </w:rPr>
              <w:fldChar w:fldCharType="end"/>
            </w:r>
          </w:hyperlink>
        </w:p>
        <w:p w14:paraId="7FB54307" w14:textId="1E4A8E96" w:rsidR="00984A5C" w:rsidRDefault="00984A5C">
          <w:pPr>
            <w:pStyle w:val="TOC2"/>
            <w:tabs>
              <w:tab w:val="left" w:pos="1100"/>
              <w:tab w:val="right" w:leader="dot" w:pos="9062"/>
            </w:tabs>
            <w:rPr>
              <w:rFonts w:asciiTheme="minorHAnsi" w:eastAsiaTheme="minorEastAsia" w:hAnsiTheme="minorHAnsi"/>
              <w:noProof/>
              <w:sz w:val="22"/>
              <w:lang w:val="sr-Latn-BA" w:eastAsia="sr-Latn-BA"/>
            </w:rPr>
          </w:pPr>
          <w:hyperlink w:anchor="_Toc56498487" w:history="1">
            <w:r w:rsidRPr="00D44E33">
              <w:rPr>
                <w:rStyle w:val="Hyperlink"/>
                <w:noProof/>
              </w:rPr>
              <w:t>13.1.</w:t>
            </w:r>
            <w:r>
              <w:rPr>
                <w:rFonts w:asciiTheme="minorHAnsi" w:eastAsiaTheme="minorEastAsia" w:hAnsiTheme="minorHAnsi"/>
                <w:noProof/>
                <w:sz w:val="22"/>
                <w:lang w:val="sr-Latn-BA" w:eastAsia="sr-Latn-BA"/>
              </w:rPr>
              <w:tab/>
            </w:r>
            <w:r w:rsidRPr="00D44E33">
              <w:rPr>
                <w:rStyle w:val="Hyperlink"/>
                <w:noProof/>
              </w:rPr>
              <w:t>Обухват и цене</w:t>
            </w:r>
            <w:r>
              <w:rPr>
                <w:noProof/>
                <w:webHidden/>
              </w:rPr>
              <w:tab/>
            </w:r>
            <w:r>
              <w:rPr>
                <w:noProof/>
                <w:webHidden/>
              </w:rPr>
              <w:fldChar w:fldCharType="begin"/>
            </w:r>
            <w:r>
              <w:rPr>
                <w:noProof/>
                <w:webHidden/>
              </w:rPr>
              <w:instrText xml:space="preserve"> PAGEREF _Toc56498487 \h </w:instrText>
            </w:r>
            <w:r>
              <w:rPr>
                <w:noProof/>
                <w:webHidden/>
              </w:rPr>
            </w:r>
            <w:r>
              <w:rPr>
                <w:noProof/>
                <w:webHidden/>
              </w:rPr>
              <w:fldChar w:fldCharType="separate"/>
            </w:r>
            <w:r>
              <w:rPr>
                <w:noProof/>
                <w:webHidden/>
              </w:rPr>
              <w:t>102</w:t>
            </w:r>
            <w:r>
              <w:rPr>
                <w:noProof/>
                <w:webHidden/>
              </w:rPr>
              <w:fldChar w:fldCharType="end"/>
            </w:r>
          </w:hyperlink>
        </w:p>
        <w:p w14:paraId="67D94FAA" w14:textId="247B4A7E" w:rsidR="00984A5C" w:rsidRDefault="00984A5C">
          <w:pPr>
            <w:pStyle w:val="TOC2"/>
            <w:tabs>
              <w:tab w:val="left" w:pos="1100"/>
              <w:tab w:val="right" w:leader="dot" w:pos="9062"/>
            </w:tabs>
            <w:rPr>
              <w:rFonts w:asciiTheme="minorHAnsi" w:eastAsiaTheme="minorEastAsia" w:hAnsiTheme="minorHAnsi"/>
              <w:noProof/>
              <w:sz w:val="22"/>
              <w:lang w:val="sr-Latn-BA" w:eastAsia="sr-Latn-BA"/>
            </w:rPr>
          </w:pPr>
          <w:hyperlink w:anchor="_Toc56498488" w:history="1">
            <w:r w:rsidRPr="00D44E33">
              <w:rPr>
                <w:rStyle w:val="Hyperlink"/>
                <w:noProof/>
              </w:rPr>
              <w:t>13.2.</w:t>
            </w:r>
            <w:r>
              <w:rPr>
                <w:rFonts w:asciiTheme="minorHAnsi" w:eastAsiaTheme="minorEastAsia" w:hAnsiTheme="minorHAnsi"/>
                <w:noProof/>
                <w:sz w:val="22"/>
                <w:lang w:val="sr-Latn-BA" w:eastAsia="sr-Latn-BA"/>
              </w:rPr>
              <w:tab/>
            </w:r>
            <w:r w:rsidRPr="00D44E33">
              <w:rPr>
                <w:rStyle w:val="Hyperlink"/>
                <w:noProof/>
              </w:rPr>
              <w:t>Укупан приход, расход и инвестициона улагања у 2019.години</w:t>
            </w:r>
            <w:r>
              <w:rPr>
                <w:noProof/>
                <w:webHidden/>
              </w:rPr>
              <w:tab/>
            </w:r>
            <w:r>
              <w:rPr>
                <w:noProof/>
                <w:webHidden/>
              </w:rPr>
              <w:fldChar w:fldCharType="begin"/>
            </w:r>
            <w:r>
              <w:rPr>
                <w:noProof/>
                <w:webHidden/>
              </w:rPr>
              <w:instrText xml:space="preserve"> PAGEREF _Toc56498488 \h </w:instrText>
            </w:r>
            <w:r>
              <w:rPr>
                <w:noProof/>
                <w:webHidden/>
              </w:rPr>
            </w:r>
            <w:r>
              <w:rPr>
                <w:noProof/>
                <w:webHidden/>
              </w:rPr>
              <w:fldChar w:fldCharType="separate"/>
            </w:r>
            <w:r>
              <w:rPr>
                <w:noProof/>
                <w:webHidden/>
              </w:rPr>
              <w:t>104</w:t>
            </w:r>
            <w:r>
              <w:rPr>
                <w:noProof/>
                <w:webHidden/>
              </w:rPr>
              <w:fldChar w:fldCharType="end"/>
            </w:r>
          </w:hyperlink>
        </w:p>
        <w:p w14:paraId="16D20ACC" w14:textId="24742EDB" w:rsidR="00984A5C" w:rsidRDefault="00984A5C">
          <w:pPr>
            <w:pStyle w:val="TOC1"/>
            <w:tabs>
              <w:tab w:val="left" w:pos="660"/>
              <w:tab w:val="right" w:leader="dot" w:pos="9062"/>
            </w:tabs>
            <w:rPr>
              <w:rFonts w:asciiTheme="minorHAnsi" w:eastAsiaTheme="minorEastAsia" w:hAnsiTheme="minorHAnsi"/>
              <w:noProof/>
              <w:sz w:val="22"/>
              <w:lang w:val="sr-Latn-BA" w:eastAsia="sr-Latn-BA"/>
            </w:rPr>
          </w:pPr>
          <w:hyperlink w:anchor="_Toc56498489" w:history="1">
            <w:r w:rsidRPr="00D44E33">
              <w:rPr>
                <w:rStyle w:val="Hyperlink"/>
                <w:noProof/>
                <w:lang w:val="sr-Cyrl-CS"/>
              </w:rPr>
              <w:t>14.</w:t>
            </w:r>
            <w:r>
              <w:rPr>
                <w:rFonts w:asciiTheme="minorHAnsi" w:eastAsiaTheme="minorEastAsia" w:hAnsiTheme="minorHAnsi"/>
                <w:noProof/>
                <w:sz w:val="22"/>
                <w:lang w:val="sr-Latn-BA" w:eastAsia="sr-Latn-BA"/>
              </w:rPr>
              <w:tab/>
            </w:r>
            <w:r w:rsidRPr="00D44E33">
              <w:rPr>
                <w:rStyle w:val="Hyperlink"/>
                <w:noProof/>
                <w:lang w:val="sr-Cyrl-CS"/>
              </w:rPr>
              <w:t>ДЕЛАТНОСТ ЗООХИГИЈЕНЕ</w:t>
            </w:r>
            <w:r>
              <w:rPr>
                <w:noProof/>
                <w:webHidden/>
              </w:rPr>
              <w:tab/>
            </w:r>
            <w:r>
              <w:rPr>
                <w:noProof/>
                <w:webHidden/>
              </w:rPr>
              <w:fldChar w:fldCharType="begin"/>
            </w:r>
            <w:r>
              <w:rPr>
                <w:noProof/>
                <w:webHidden/>
              </w:rPr>
              <w:instrText xml:space="preserve"> PAGEREF _Toc56498489 \h </w:instrText>
            </w:r>
            <w:r>
              <w:rPr>
                <w:noProof/>
                <w:webHidden/>
              </w:rPr>
            </w:r>
            <w:r>
              <w:rPr>
                <w:noProof/>
                <w:webHidden/>
              </w:rPr>
              <w:fldChar w:fldCharType="separate"/>
            </w:r>
            <w:r>
              <w:rPr>
                <w:noProof/>
                <w:webHidden/>
              </w:rPr>
              <w:t>107</w:t>
            </w:r>
            <w:r>
              <w:rPr>
                <w:noProof/>
                <w:webHidden/>
              </w:rPr>
              <w:fldChar w:fldCharType="end"/>
            </w:r>
          </w:hyperlink>
        </w:p>
        <w:p w14:paraId="12F4E604" w14:textId="19B5E804" w:rsidR="00984A5C" w:rsidRDefault="00984A5C">
          <w:pPr>
            <w:pStyle w:val="TOC2"/>
            <w:tabs>
              <w:tab w:val="left" w:pos="1100"/>
              <w:tab w:val="right" w:leader="dot" w:pos="9062"/>
            </w:tabs>
            <w:rPr>
              <w:rFonts w:asciiTheme="minorHAnsi" w:eastAsiaTheme="minorEastAsia" w:hAnsiTheme="minorHAnsi"/>
              <w:noProof/>
              <w:sz w:val="22"/>
              <w:lang w:val="sr-Latn-BA" w:eastAsia="sr-Latn-BA"/>
            </w:rPr>
          </w:pPr>
          <w:hyperlink w:anchor="_Toc56498490" w:history="1">
            <w:r w:rsidRPr="00D44E33">
              <w:rPr>
                <w:rStyle w:val="Hyperlink"/>
                <w:noProof/>
              </w:rPr>
              <w:t>14.1.</w:t>
            </w:r>
            <w:r>
              <w:rPr>
                <w:rFonts w:asciiTheme="minorHAnsi" w:eastAsiaTheme="minorEastAsia" w:hAnsiTheme="minorHAnsi"/>
                <w:noProof/>
                <w:sz w:val="22"/>
                <w:lang w:val="sr-Latn-BA" w:eastAsia="sr-Latn-BA"/>
              </w:rPr>
              <w:tab/>
            </w:r>
            <w:r w:rsidRPr="00D44E33">
              <w:rPr>
                <w:rStyle w:val="Hyperlink"/>
                <w:noProof/>
              </w:rPr>
              <w:t>Обухват, број и капацитет активних азила</w:t>
            </w:r>
            <w:r>
              <w:rPr>
                <w:noProof/>
                <w:webHidden/>
              </w:rPr>
              <w:tab/>
            </w:r>
            <w:r>
              <w:rPr>
                <w:noProof/>
                <w:webHidden/>
              </w:rPr>
              <w:fldChar w:fldCharType="begin"/>
            </w:r>
            <w:r>
              <w:rPr>
                <w:noProof/>
                <w:webHidden/>
              </w:rPr>
              <w:instrText xml:space="preserve"> PAGEREF _Toc56498490 \h </w:instrText>
            </w:r>
            <w:r>
              <w:rPr>
                <w:noProof/>
                <w:webHidden/>
              </w:rPr>
            </w:r>
            <w:r>
              <w:rPr>
                <w:noProof/>
                <w:webHidden/>
              </w:rPr>
              <w:fldChar w:fldCharType="separate"/>
            </w:r>
            <w:r>
              <w:rPr>
                <w:noProof/>
                <w:webHidden/>
              </w:rPr>
              <w:t>108</w:t>
            </w:r>
            <w:r>
              <w:rPr>
                <w:noProof/>
                <w:webHidden/>
              </w:rPr>
              <w:fldChar w:fldCharType="end"/>
            </w:r>
          </w:hyperlink>
        </w:p>
        <w:p w14:paraId="5828D9E1" w14:textId="7B6CD822" w:rsidR="00984A5C" w:rsidRDefault="00984A5C">
          <w:pPr>
            <w:pStyle w:val="TOC2"/>
            <w:tabs>
              <w:tab w:val="left" w:pos="1100"/>
              <w:tab w:val="right" w:leader="dot" w:pos="9062"/>
            </w:tabs>
            <w:rPr>
              <w:rFonts w:asciiTheme="minorHAnsi" w:eastAsiaTheme="minorEastAsia" w:hAnsiTheme="minorHAnsi"/>
              <w:noProof/>
              <w:sz w:val="22"/>
              <w:lang w:val="sr-Latn-BA" w:eastAsia="sr-Latn-BA"/>
            </w:rPr>
          </w:pPr>
          <w:hyperlink w:anchor="_Toc56498491" w:history="1">
            <w:r w:rsidRPr="00D44E33">
              <w:rPr>
                <w:rStyle w:val="Hyperlink"/>
                <w:noProof/>
              </w:rPr>
              <w:t>14.2.</w:t>
            </w:r>
            <w:r>
              <w:rPr>
                <w:rFonts w:asciiTheme="minorHAnsi" w:eastAsiaTheme="minorEastAsia" w:hAnsiTheme="minorHAnsi"/>
                <w:noProof/>
                <w:sz w:val="22"/>
                <w:lang w:val="sr-Latn-BA" w:eastAsia="sr-Latn-BA"/>
              </w:rPr>
              <w:tab/>
            </w:r>
            <w:r w:rsidRPr="00D44E33">
              <w:rPr>
                <w:rStyle w:val="Hyperlink"/>
                <w:noProof/>
              </w:rPr>
              <w:t>Извори финансирања комуналне услуге</w:t>
            </w:r>
            <w:r>
              <w:rPr>
                <w:noProof/>
                <w:webHidden/>
              </w:rPr>
              <w:tab/>
            </w:r>
            <w:r>
              <w:rPr>
                <w:noProof/>
                <w:webHidden/>
              </w:rPr>
              <w:fldChar w:fldCharType="begin"/>
            </w:r>
            <w:r>
              <w:rPr>
                <w:noProof/>
                <w:webHidden/>
              </w:rPr>
              <w:instrText xml:space="preserve"> PAGEREF _Toc56498491 \h </w:instrText>
            </w:r>
            <w:r>
              <w:rPr>
                <w:noProof/>
                <w:webHidden/>
              </w:rPr>
            </w:r>
            <w:r>
              <w:rPr>
                <w:noProof/>
                <w:webHidden/>
              </w:rPr>
              <w:fldChar w:fldCharType="separate"/>
            </w:r>
            <w:r>
              <w:rPr>
                <w:noProof/>
                <w:webHidden/>
              </w:rPr>
              <w:t>112</w:t>
            </w:r>
            <w:r>
              <w:rPr>
                <w:noProof/>
                <w:webHidden/>
              </w:rPr>
              <w:fldChar w:fldCharType="end"/>
            </w:r>
          </w:hyperlink>
        </w:p>
        <w:p w14:paraId="323B6FF2" w14:textId="02C38309" w:rsidR="00984A5C" w:rsidRDefault="00984A5C">
          <w:pPr>
            <w:pStyle w:val="TOC2"/>
            <w:tabs>
              <w:tab w:val="left" w:pos="1100"/>
              <w:tab w:val="right" w:leader="dot" w:pos="9062"/>
            </w:tabs>
            <w:rPr>
              <w:rFonts w:asciiTheme="minorHAnsi" w:eastAsiaTheme="minorEastAsia" w:hAnsiTheme="minorHAnsi"/>
              <w:noProof/>
              <w:sz w:val="22"/>
              <w:lang w:val="sr-Latn-BA" w:eastAsia="sr-Latn-BA"/>
            </w:rPr>
          </w:pPr>
          <w:hyperlink w:anchor="_Toc56498492" w:history="1">
            <w:r w:rsidRPr="00D44E33">
              <w:rPr>
                <w:rStyle w:val="Hyperlink"/>
                <w:noProof/>
              </w:rPr>
              <w:t>14.3.</w:t>
            </w:r>
            <w:r>
              <w:rPr>
                <w:rFonts w:asciiTheme="minorHAnsi" w:eastAsiaTheme="minorEastAsia" w:hAnsiTheme="minorHAnsi"/>
                <w:noProof/>
                <w:sz w:val="22"/>
                <w:lang w:val="sr-Latn-BA" w:eastAsia="sr-Latn-BA"/>
              </w:rPr>
              <w:tab/>
            </w:r>
            <w:r w:rsidRPr="00D44E33">
              <w:rPr>
                <w:rStyle w:val="Hyperlink"/>
                <w:noProof/>
              </w:rPr>
              <w:t>Трошкови и инвестициона улагања у 2019. години</w:t>
            </w:r>
            <w:r>
              <w:rPr>
                <w:noProof/>
                <w:webHidden/>
              </w:rPr>
              <w:tab/>
            </w:r>
            <w:r>
              <w:rPr>
                <w:noProof/>
                <w:webHidden/>
              </w:rPr>
              <w:fldChar w:fldCharType="begin"/>
            </w:r>
            <w:r>
              <w:rPr>
                <w:noProof/>
                <w:webHidden/>
              </w:rPr>
              <w:instrText xml:space="preserve"> PAGEREF _Toc56498492 \h </w:instrText>
            </w:r>
            <w:r>
              <w:rPr>
                <w:noProof/>
                <w:webHidden/>
              </w:rPr>
            </w:r>
            <w:r>
              <w:rPr>
                <w:noProof/>
                <w:webHidden/>
              </w:rPr>
              <w:fldChar w:fldCharType="separate"/>
            </w:r>
            <w:r>
              <w:rPr>
                <w:noProof/>
                <w:webHidden/>
              </w:rPr>
              <w:t>112</w:t>
            </w:r>
            <w:r>
              <w:rPr>
                <w:noProof/>
                <w:webHidden/>
              </w:rPr>
              <w:fldChar w:fldCharType="end"/>
            </w:r>
          </w:hyperlink>
        </w:p>
        <w:p w14:paraId="2D425D46" w14:textId="3EE55D29" w:rsidR="00984A5C" w:rsidRDefault="00984A5C">
          <w:pPr>
            <w:pStyle w:val="TOC1"/>
            <w:tabs>
              <w:tab w:val="left" w:pos="660"/>
              <w:tab w:val="right" w:leader="dot" w:pos="9062"/>
            </w:tabs>
            <w:rPr>
              <w:rFonts w:asciiTheme="minorHAnsi" w:eastAsiaTheme="minorEastAsia" w:hAnsiTheme="minorHAnsi"/>
              <w:noProof/>
              <w:sz w:val="22"/>
              <w:lang w:val="sr-Latn-BA" w:eastAsia="sr-Latn-BA"/>
            </w:rPr>
          </w:pPr>
          <w:hyperlink w:anchor="_Toc56498493" w:history="1">
            <w:r w:rsidRPr="00D44E33">
              <w:rPr>
                <w:rStyle w:val="Hyperlink"/>
                <w:noProof/>
              </w:rPr>
              <w:t>15.</w:t>
            </w:r>
            <w:r>
              <w:rPr>
                <w:rFonts w:asciiTheme="minorHAnsi" w:eastAsiaTheme="minorEastAsia" w:hAnsiTheme="minorHAnsi"/>
                <w:noProof/>
                <w:sz w:val="22"/>
                <w:lang w:val="sr-Latn-BA" w:eastAsia="sr-Latn-BA"/>
              </w:rPr>
              <w:tab/>
            </w:r>
            <w:r w:rsidRPr="00D44E33">
              <w:rPr>
                <w:rStyle w:val="Hyperlink"/>
                <w:noProof/>
              </w:rPr>
              <w:t>БУДУЋЕ ИЗВЕШТАВАЊЕ</w:t>
            </w:r>
            <w:r>
              <w:rPr>
                <w:noProof/>
                <w:webHidden/>
              </w:rPr>
              <w:tab/>
            </w:r>
            <w:r>
              <w:rPr>
                <w:noProof/>
                <w:webHidden/>
              </w:rPr>
              <w:fldChar w:fldCharType="begin"/>
            </w:r>
            <w:r>
              <w:rPr>
                <w:noProof/>
                <w:webHidden/>
              </w:rPr>
              <w:instrText xml:space="preserve"> PAGEREF _Toc56498493 \h </w:instrText>
            </w:r>
            <w:r>
              <w:rPr>
                <w:noProof/>
                <w:webHidden/>
              </w:rPr>
            </w:r>
            <w:r>
              <w:rPr>
                <w:noProof/>
                <w:webHidden/>
              </w:rPr>
              <w:fldChar w:fldCharType="separate"/>
            </w:r>
            <w:r>
              <w:rPr>
                <w:noProof/>
                <w:webHidden/>
              </w:rPr>
              <w:t>115</w:t>
            </w:r>
            <w:r>
              <w:rPr>
                <w:noProof/>
                <w:webHidden/>
              </w:rPr>
              <w:fldChar w:fldCharType="end"/>
            </w:r>
          </w:hyperlink>
        </w:p>
        <w:p w14:paraId="66010F68" w14:textId="25C22FE5" w:rsidR="00984A5C" w:rsidRDefault="00984A5C">
          <w:pPr>
            <w:pStyle w:val="TOC1"/>
            <w:tabs>
              <w:tab w:val="left" w:pos="660"/>
              <w:tab w:val="right" w:leader="dot" w:pos="9062"/>
            </w:tabs>
            <w:rPr>
              <w:rFonts w:asciiTheme="minorHAnsi" w:eastAsiaTheme="minorEastAsia" w:hAnsiTheme="minorHAnsi"/>
              <w:noProof/>
              <w:sz w:val="22"/>
              <w:lang w:val="sr-Latn-BA" w:eastAsia="sr-Latn-BA"/>
            </w:rPr>
          </w:pPr>
          <w:hyperlink w:anchor="_Toc56498494" w:history="1">
            <w:r w:rsidRPr="00D44E33">
              <w:rPr>
                <w:rStyle w:val="Hyperlink"/>
                <w:noProof/>
                <w:lang w:val="sr-Cyrl-CS"/>
              </w:rPr>
              <w:t>16.</w:t>
            </w:r>
            <w:r>
              <w:rPr>
                <w:rFonts w:asciiTheme="minorHAnsi" w:eastAsiaTheme="minorEastAsia" w:hAnsiTheme="minorHAnsi"/>
                <w:noProof/>
                <w:sz w:val="22"/>
                <w:lang w:val="sr-Latn-BA" w:eastAsia="sr-Latn-BA"/>
              </w:rPr>
              <w:tab/>
            </w:r>
            <w:r w:rsidRPr="00D44E33">
              <w:rPr>
                <w:rStyle w:val="Hyperlink"/>
                <w:noProof/>
                <w:lang w:val="sr-Cyrl-CS"/>
              </w:rPr>
              <w:t>ЗАКЉУЧАК</w:t>
            </w:r>
            <w:r>
              <w:rPr>
                <w:noProof/>
                <w:webHidden/>
              </w:rPr>
              <w:tab/>
            </w:r>
            <w:r>
              <w:rPr>
                <w:noProof/>
                <w:webHidden/>
              </w:rPr>
              <w:fldChar w:fldCharType="begin"/>
            </w:r>
            <w:r>
              <w:rPr>
                <w:noProof/>
                <w:webHidden/>
              </w:rPr>
              <w:instrText xml:space="preserve"> PAGEREF _Toc56498494 \h </w:instrText>
            </w:r>
            <w:r>
              <w:rPr>
                <w:noProof/>
                <w:webHidden/>
              </w:rPr>
            </w:r>
            <w:r>
              <w:rPr>
                <w:noProof/>
                <w:webHidden/>
              </w:rPr>
              <w:fldChar w:fldCharType="separate"/>
            </w:r>
            <w:r>
              <w:rPr>
                <w:noProof/>
                <w:webHidden/>
              </w:rPr>
              <w:t>115</w:t>
            </w:r>
            <w:r>
              <w:rPr>
                <w:noProof/>
                <w:webHidden/>
              </w:rPr>
              <w:fldChar w:fldCharType="end"/>
            </w:r>
          </w:hyperlink>
        </w:p>
        <w:p w14:paraId="4765CF7B" w14:textId="6D0CAAE0" w:rsidR="001A43C7" w:rsidRDefault="001A43C7">
          <w:r>
            <w:rPr>
              <w:b/>
              <w:bCs/>
              <w:noProof/>
            </w:rPr>
            <w:lastRenderedPageBreak/>
            <w:fldChar w:fldCharType="end"/>
          </w:r>
        </w:p>
      </w:sdtContent>
    </w:sdt>
    <w:p w14:paraId="785D8AB8" w14:textId="6510B893" w:rsidR="008F018F" w:rsidRPr="000C6A7F" w:rsidRDefault="008F018F" w:rsidP="00624080">
      <w:pPr>
        <w:pStyle w:val="Heading1"/>
      </w:pPr>
      <w:bookmarkStart w:id="0" w:name="_Toc56498429"/>
      <w:r w:rsidRPr="000C6A7F">
        <w:t>УВОД</w:t>
      </w:r>
      <w:bookmarkEnd w:id="0"/>
    </w:p>
    <w:p w14:paraId="379FA16A" w14:textId="77777777" w:rsidR="008F018F" w:rsidRDefault="008F018F" w:rsidP="008F018F">
      <w:pPr>
        <w:ind w:firstLine="720"/>
        <w:rPr>
          <w:rFonts w:cs="Times New Roman"/>
          <w:szCs w:val="24"/>
          <w:lang w:val="sr-Cyrl-CS"/>
        </w:rPr>
      </w:pPr>
    </w:p>
    <w:p w14:paraId="6F0A81BC" w14:textId="77777777" w:rsidR="00984A5C" w:rsidRPr="00DD1D95" w:rsidRDefault="00984A5C" w:rsidP="00984A5C">
      <w:pPr>
        <w:ind w:firstLine="720"/>
        <w:rPr>
          <w:rFonts w:cs="Times New Roman"/>
          <w:szCs w:val="24"/>
          <w:lang w:val="sr-Cyrl-CS"/>
        </w:rPr>
      </w:pPr>
      <w:r w:rsidRPr="006817BA">
        <w:rPr>
          <w:rFonts w:cs="Times New Roman"/>
          <w:szCs w:val="24"/>
          <w:lang w:val="sr-Cyrl-CS"/>
        </w:rPr>
        <w:t>У складу са  чланом 8. Закона о комуналним делатностима</w:t>
      </w:r>
      <w:r>
        <w:rPr>
          <w:rFonts w:cs="Times New Roman"/>
          <w:szCs w:val="24"/>
          <w:lang w:val="sr-Cyrl-CS"/>
        </w:rPr>
        <w:t xml:space="preserve"> („Сл. гласник РС“, бр. 88/2011</w:t>
      </w:r>
      <w:r>
        <w:rPr>
          <w:rFonts w:cs="Times New Roman"/>
          <w:color w:val="FF0000"/>
          <w:szCs w:val="24"/>
          <w:lang w:val="sr-Latn-RS"/>
        </w:rPr>
        <w:t>,</w:t>
      </w:r>
      <w:r w:rsidRPr="006817BA">
        <w:rPr>
          <w:rFonts w:cs="Times New Roman"/>
          <w:szCs w:val="24"/>
          <w:lang w:val="sr-Cyrl-CS"/>
        </w:rPr>
        <w:t xml:space="preserve"> 104/2016</w:t>
      </w:r>
      <w:r>
        <w:rPr>
          <w:rFonts w:cs="Times New Roman"/>
          <w:color w:val="FF0000"/>
          <w:szCs w:val="24"/>
          <w:lang w:val="sr-Latn-RS"/>
        </w:rPr>
        <w:t xml:space="preserve"> </w:t>
      </w:r>
      <w:r w:rsidRPr="002B6D27">
        <w:rPr>
          <w:rFonts w:cs="Times New Roman"/>
          <w:szCs w:val="24"/>
          <w:lang w:val="sr-Latn-RS"/>
        </w:rPr>
        <w:t>и 95/2018</w:t>
      </w:r>
      <w:r w:rsidRPr="002B6D27">
        <w:rPr>
          <w:rFonts w:cs="Times New Roman"/>
          <w:szCs w:val="24"/>
          <w:lang w:val="sr-Cyrl-CS"/>
        </w:rPr>
        <w:t xml:space="preserve">, у даљем </w:t>
      </w:r>
      <w:r w:rsidRPr="006817BA">
        <w:rPr>
          <w:rFonts w:cs="Times New Roman"/>
          <w:szCs w:val="24"/>
          <w:lang w:val="sr-Cyrl-CS"/>
        </w:rPr>
        <w:t>текту: Закон) јединица локалне самоуправе (у даљем тексту: ЈЛС) дужна је да до краја фебруара текуће године достави Министарству грађевинарства, саобраћаја и инфраструктуре</w:t>
      </w:r>
      <w:r>
        <w:rPr>
          <w:rFonts w:cs="Times New Roman"/>
          <w:szCs w:val="24"/>
          <w:lang w:val="sr-Cyrl-CS"/>
        </w:rPr>
        <w:t xml:space="preserve"> </w:t>
      </w:r>
      <w:r w:rsidRPr="006817BA">
        <w:rPr>
          <w:rFonts w:cs="Times New Roman"/>
          <w:szCs w:val="24"/>
          <w:lang w:val="sr-Cyrl-CS"/>
        </w:rPr>
        <w:t>(у даљем тексту: Министарство) извештај, на прописаном обрасцу, у вези са обављањем комуналних делатности у претходној години.</w:t>
      </w:r>
    </w:p>
    <w:p w14:paraId="0120066E" w14:textId="77777777" w:rsidR="00984A5C" w:rsidRPr="006817BA" w:rsidRDefault="00984A5C" w:rsidP="00984A5C">
      <w:pPr>
        <w:ind w:firstLine="720"/>
        <w:rPr>
          <w:rFonts w:cs="Times New Roman"/>
          <w:szCs w:val="24"/>
          <w:lang w:val="sr-Cyrl-CS"/>
        </w:rPr>
      </w:pPr>
      <w:r w:rsidRPr="006817BA">
        <w:rPr>
          <w:rFonts w:cs="Times New Roman"/>
          <w:szCs w:val="24"/>
          <w:lang w:val="sr-Cyrl-CS"/>
        </w:rPr>
        <w:t xml:space="preserve"> Министарство</w:t>
      </w:r>
      <w:r>
        <w:rPr>
          <w:rFonts w:cs="Times New Roman"/>
          <w:szCs w:val="24"/>
          <w:lang w:val="sr-Cyrl-CS"/>
        </w:rPr>
        <w:t xml:space="preserve"> </w:t>
      </w:r>
      <w:r w:rsidRPr="006817BA">
        <w:rPr>
          <w:rFonts w:cs="Times New Roman"/>
          <w:szCs w:val="24"/>
          <w:lang w:val="sr-Cyrl-CS"/>
        </w:rPr>
        <w:t>прати квалитет и обухват пружања к</w:t>
      </w:r>
      <w:r>
        <w:rPr>
          <w:rFonts w:cs="Times New Roman"/>
          <w:szCs w:val="24"/>
          <w:lang w:val="sr-Latn-CS"/>
        </w:rPr>
        <w:t>o</w:t>
      </w:r>
      <w:r w:rsidRPr="006817BA">
        <w:rPr>
          <w:rFonts w:cs="Times New Roman"/>
          <w:szCs w:val="24"/>
          <w:lang w:val="sr-Cyrl-CS"/>
        </w:rPr>
        <w:t xml:space="preserve">муналних услуга, ефикасност вршилаца комуналне делатности, кретање цена, број запослених и ниво улагања у одржавање и изградњу комуналне инфраструктуре и о својим налазима најмање једном годишње обавештава Владу и јавност. </w:t>
      </w:r>
      <w:r>
        <w:rPr>
          <w:rFonts w:cs="Times New Roman"/>
          <w:szCs w:val="24"/>
          <w:lang w:val="sr-Cyrl-CS"/>
        </w:rPr>
        <w:t xml:space="preserve">Поступајући </w:t>
      </w:r>
      <w:r w:rsidRPr="006817BA">
        <w:rPr>
          <w:rFonts w:cs="Times New Roman"/>
          <w:szCs w:val="24"/>
          <w:lang w:val="sr-Cyrl-CS"/>
        </w:rPr>
        <w:t>у складу са законом којим се уређује слободан приступ информацијама од јавног значаја Министарство ће податке о ценама комуналних услуга и обухвату пружања комуналних услуга учинити доступним</w:t>
      </w:r>
      <w:r>
        <w:rPr>
          <w:rFonts w:cs="Times New Roman"/>
          <w:szCs w:val="24"/>
          <w:lang w:val="sr-Cyrl-CS"/>
        </w:rPr>
        <w:t xml:space="preserve">,објављивањем  овог </w:t>
      </w:r>
      <w:r w:rsidRPr="006817BA">
        <w:rPr>
          <w:rFonts w:cs="Times New Roman"/>
          <w:szCs w:val="24"/>
          <w:lang w:val="sr-Cyrl-CS"/>
        </w:rPr>
        <w:t>извештај</w:t>
      </w:r>
      <w:r>
        <w:rPr>
          <w:rFonts w:cs="Times New Roman"/>
          <w:szCs w:val="24"/>
          <w:lang w:val="sr-Cyrl-CS"/>
        </w:rPr>
        <w:t>а</w:t>
      </w:r>
      <w:r w:rsidRPr="006817BA">
        <w:rPr>
          <w:rFonts w:cs="Times New Roman"/>
          <w:szCs w:val="24"/>
          <w:lang w:val="sr-Cyrl-CS"/>
        </w:rPr>
        <w:t xml:space="preserve"> на интернет презентацији </w:t>
      </w:r>
      <w:r>
        <w:rPr>
          <w:rFonts w:cs="Times New Roman"/>
          <w:szCs w:val="24"/>
          <w:lang w:val="sr-Cyrl-CS"/>
        </w:rPr>
        <w:t>М</w:t>
      </w:r>
      <w:r w:rsidRPr="006817BA">
        <w:rPr>
          <w:rFonts w:cs="Times New Roman"/>
          <w:szCs w:val="24"/>
          <w:lang w:val="sr-Cyrl-CS"/>
        </w:rPr>
        <w:t xml:space="preserve">инистарства. </w:t>
      </w:r>
    </w:p>
    <w:p w14:paraId="44A36AA0" w14:textId="77777777" w:rsidR="00984A5C" w:rsidRPr="006817BA" w:rsidRDefault="00984A5C" w:rsidP="00984A5C">
      <w:pPr>
        <w:ind w:firstLine="720"/>
        <w:rPr>
          <w:rFonts w:cs="Times New Roman"/>
          <w:szCs w:val="24"/>
          <w:lang w:val="sr-Cyrl-CS"/>
        </w:rPr>
      </w:pPr>
      <w:r w:rsidRPr="006817BA">
        <w:rPr>
          <w:rFonts w:cs="Times New Roman"/>
          <w:szCs w:val="24"/>
          <w:lang w:val="sr-Cyrl-CS"/>
        </w:rPr>
        <w:t xml:space="preserve">У овом извештају приказани су подаци о четрнаест комуналних делатности и то: </w:t>
      </w:r>
    </w:p>
    <w:p w14:paraId="4C3E4C99"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Снабдевање водом за пиће;</w:t>
      </w:r>
    </w:p>
    <w:p w14:paraId="0D0D7209"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Пречишћавање и одвођење атмосферских и отпадних вода;</w:t>
      </w:r>
    </w:p>
    <w:p w14:paraId="57DC7EB0"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Производња, дистрибуција и снабдевање топлотном енергијом;</w:t>
      </w:r>
    </w:p>
    <w:p w14:paraId="40F5015A"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комуналним отпадом;</w:t>
      </w:r>
    </w:p>
    <w:p w14:paraId="1241A441"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Градски и приградски превоз путника;</w:t>
      </w:r>
    </w:p>
    <w:p w14:paraId="7B46FAD2" w14:textId="77777777" w:rsidR="00984A5C" w:rsidRDefault="00984A5C" w:rsidP="00984A5C">
      <w:pPr>
        <w:pStyle w:val="ListParagraph"/>
        <w:numPr>
          <w:ilvl w:val="0"/>
          <w:numId w:val="2"/>
        </w:numPr>
        <w:ind w:left="851" w:hanging="425"/>
        <w:rPr>
          <w:rFonts w:ascii="Times New Roman" w:hAnsi="Times New Roman"/>
          <w:lang w:val="sr-Cyrl-CS"/>
        </w:rPr>
      </w:pPr>
      <w:r w:rsidRPr="00EB70D3">
        <w:rPr>
          <w:rFonts w:ascii="Times New Roman" w:hAnsi="Times New Roman"/>
          <w:lang w:val="sr-Cyrl-CS"/>
        </w:rPr>
        <w:t>Управљање гробљима и сахрањивање;</w:t>
      </w:r>
    </w:p>
    <w:p w14:paraId="6D1146BE"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јавним паркиралиштима;</w:t>
      </w:r>
    </w:p>
    <w:p w14:paraId="4AD3DBFC"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Обезбеђивање јавног осветљења;</w:t>
      </w:r>
    </w:p>
    <w:p w14:paraId="3CAB4137"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пијацама;</w:t>
      </w:r>
    </w:p>
    <w:p w14:paraId="10F1BFB0"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улица и путева;</w:t>
      </w:r>
    </w:p>
    <w:p w14:paraId="25537B36"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чистоће на површинама јавне намене;</w:t>
      </w:r>
    </w:p>
    <w:p w14:paraId="0EAA89E8"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јавних зелених површина;</w:t>
      </w:r>
    </w:p>
    <w:p w14:paraId="3F79411A"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Димничарске услуге;</w:t>
      </w:r>
    </w:p>
    <w:p w14:paraId="29C368A6" w14:textId="77777777" w:rsidR="00984A5C" w:rsidRPr="00EB70D3" w:rsidRDefault="00984A5C" w:rsidP="00984A5C">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Делатност зоохигијене.</w:t>
      </w:r>
    </w:p>
    <w:p w14:paraId="489278DA" w14:textId="35808703" w:rsidR="00984A5C" w:rsidRPr="00630614" w:rsidRDefault="00984A5C" w:rsidP="00984A5C">
      <w:pPr>
        <w:ind w:firstLine="720"/>
        <w:rPr>
          <w:rFonts w:cs="Times New Roman"/>
          <w:szCs w:val="24"/>
          <w:lang w:val="sr-Latn-BA"/>
        </w:rPr>
      </w:pPr>
      <w:r w:rsidRPr="00630614">
        <w:rPr>
          <w:rFonts w:cs="Times New Roman"/>
          <w:szCs w:val="24"/>
          <w:lang w:val="sr-Cyrl-CS"/>
        </w:rPr>
        <w:t>Извештај је рађен у периоду од ју</w:t>
      </w:r>
      <w:r>
        <w:rPr>
          <w:rFonts w:cs="Times New Roman"/>
          <w:szCs w:val="24"/>
          <w:lang w:val="sr-Cyrl-RS"/>
        </w:rPr>
        <w:t>н</w:t>
      </w:r>
      <w:r w:rsidRPr="00630614">
        <w:rPr>
          <w:rFonts w:cs="Times New Roman"/>
          <w:szCs w:val="24"/>
          <w:lang w:val="sr-Cyrl-CS"/>
        </w:rPr>
        <w:t xml:space="preserve">а до </w:t>
      </w:r>
      <w:r w:rsidR="00AB30F0">
        <w:rPr>
          <w:rFonts w:cs="Times New Roman"/>
          <w:szCs w:val="24"/>
          <w:lang w:val="sr-Cyrl-CS"/>
        </w:rPr>
        <w:t>новембра</w:t>
      </w:r>
      <w:r w:rsidRPr="00630614">
        <w:rPr>
          <w:rFonts w:cs="Times New Roman"/>
          <w:szCs w:val="24"/>
          <w:lang w:val="sr-Cyrl-CS"/>
        </w:rPr>
        <w:t xml:space="preserve"> 20</w:t>
      </w:r>
      <w:r>
        <w:rPr>
          <w:rFonts w:cs="Times New Roman"/>
          <w:szCs w:val="24"/>
          <w:lang w:val="sr-Latn-RS"/>
        </w:rPr>
        <w:t>20</w:t>
      </w:r>
      <w:r w:rsidRPr="00630614">
        <w:rPr>
          <w:rFonts w:cs="Times New Roman"/>
          <w:szCs w:val="24"/>
          <w:lang w:val="sr-Cyrl-CS"/>
        </w:rPr>
        <w:t>. године у сарадњи са Удружењем за комуналне делатности Привредне коморе Србије и Удружењем за технологију воде и санитарно инжењерство.</w:t>
      </w:r>
      <w:r w:rsidRPr="00630614">
        <w:rPr>
          <w:rFonts w:cs="Times New Roman"/>
          <w:szCs w:val="24"/>
          <w:lang w:val="sr-Latn-BA"/>
        </w:rPr>
        <w:t xml:space="preserve"> </w:t>
      </w:r>
    </w:p>
    <w:p w14:paraId="36332727" w14:textId="29B238A6" w:rsidR="00984A5C" w:rsidRDefault="00984A5C" w:rsidP="00984A5C">
      <w:pPr>
        <w:ind w:firstLine="720"/>
        <w:rPr>
          <w:rFonts w:cs="Times New Roman"/>
          <w:lang w:val="sr-Cyrl-CS"/>
        </w:rPr>
      </w:pPr>
      <w:r w:rsidRPr="004736F9">
        <w:rPr>
          <w:rFonts w:cs="Times New Roman"/>
          <w:lang w:val="sr-Cyrl-CS"/>
        </w:rPr>
        <w:t xml:space="preserve">Извори података </w:t>
      </w:r>
      <w:r w:rsidRPr="00630614">
        <w:rPr>
          <w:rFonts w:cs="Times New Roman"/>
          <w:lang w:val="sr-Cyrl-CS"/>
        </w:rPr>
        <w:t xml:space="preserve">за извештај су појединачни </w:t>
      </w:r>
      <w:r w:rsidRPr="004736F9">
        <w:rPr>
          <w:rFonts w:cs="Times New Roman"/>
          <w:lang w:val="sr-Cyrl-CS"/>
        </w:rPr>
        <w:t>извештаји о обављању комуналних делатности</w:t>
      </w:r>
      <w:r w:rsidRPr="00630614">
        <w:rPr>
          <w:rFonts w:cs="Times New Roman"/>
          <w:lang w:val="sr-Cyrl-CS"/>
        </w:rPr>
        <w:t xml:space="preserve">, које ЈЛС </w:t>
      </w:r>
      <w:r>
        <w:rPr>
          <w:rFonts w:cs="Times New Roman"/>
          <w:lang w:val="sr-Cyrl-CS"/>
        </w:rPr>
        <w:t xml:space="preserve">достављају </w:t>
      </w:r>
      <w:r w:rsidRPr="00630614">
        <w:rPr>
          <w:rFonts w:cs="Times New Roman"/>
          <w:lang w:val="sr-Cyrl-CS"/>
        </w:rPr>
        <w:t>Министарству</w:t>
      </w:r>
      <w:r w:rsidR="00AB30F0">
        <w:rPr>
          <w:rFonts w:cs="Times New Roman"/>
          <w:lang w:val="sr-Cyrl-CS"/>
        </w:rPr>
        <w:t>.</w:t>
      </w:r>
      <w:r>
        <w:rPr>
          <w:rFonts w:cs="Times New Roman"/>
          <w:lang w:val="sr-Cyrl-CS"/>
        </w:rPr>
        <w:t xml:space="preserve"> Иако Закон јасно дефинише рок за достављање појединих извештаја, у овај извештај су ускључени сви подаци достављени до 15. октобра 2020. године</w:t>
      </w:r>
      <w:r w:rsidRPr="00630614">
        <w:rPr>
          <w:rFonts w:cs="Times New Roman"/>
          <w:lang w:val="sr-Cyrl-CS"/>
        </w:rPr>
        <w:t>.</w:t>
      </w:r>
    </w:p>
    <w:p w14:paraId="6371C27B" w14:textId="6C1B2C34" w:rsidR="00984A5C" w:rsidRPr="00630614" w:rsidRDefault="00984A5C" w:rsidP="00984A5C">
      <w:pPr>
        <w:ind w:firstLine="720"/>
        <w:rPr>
          <w:rFonts w:cs="Times New Roman"/>
          <w:szCs w:val="24"/>
          <w:lang w:val="sr-Cyrl-CS"/>
        </w:rPr>
      </w:pPr>
      <w:r w:rsidRPr="00630614">
        <w:rPr>
          <w:rFonts w:cs="Times New Roman"/>
          <w:szCs w:val="24"/>
          <w:lang w:val="sr-Cyrl-CS"/>
        </w:rPr>
        <w:t xml:space="preserve">Као и </w:t>
      </w:r>
      <w:r>
        <w:rPr>
          <w:rFonts w:cs="Times New Roman"/>
          <w:szCs w:val="24"/>
          <w:lang w:val="sr-Cyrl-CS"/>
        </w:rPr>
        <w:t>претходних година и даље постоје</w:t>
      </w:r>
      <w:r w:rsidRPr="00630614">
        <w:rPr>
          <w:rFonts w:cs="Times New Roman"/>
          <w:szCs w:val="24"/>
          <w:lang w:val="sr-Cyrl-CS"/>
        </w:rPr>
        <w:t xml:space="preserve"> грешке </w:t>
      </w:r>
      <w:r w:rsidRPr="00077E82">
        <w:rPr>
          <w:rFonts w:cs="Times New Roman"/>
          <w:szCs w:val="24"/>
          <w:lang w:val="sr-Cyrl-CS"/>
        </w:rPr>
        <w:t>у</w:t>
      </w:r>
      <w:r w:rsidRPr="004736F9">
        <w:rPr>
          <w:rFonts w:cs="Times New Roman"/>
          <w:szCs w:val="24"/>
          <w:lang w:val="sr-Latn-BA"/>
        </w:rPr>
        <w:t xml:space="preserve"> </w:t>
      </w:r>
      <w:r w:rsidRPr="00630614">
        <w:rPr>
          <w:rFonts w:cs="Times New Roman"/>
          <w:szCs w:val="24"/>
          <w:lang w:val="sr-Cyrl-CS"/>
        </w:rPr>
        <w:t>попуњавању упитника</w:t>
      </w:r>
      <w:r>
        <w:rPr>
          <w:rFonts w:cs="Times New Roman"/>
          <w:szCs w:val="24"/>
          <w:lang w:val="sr-Cyrl-CS"/>
        </w:rPr>
        <w:t xml:space="preserve">. Најчешће се </w:t>
      </w:r>
      <w:r w:rsidRPr="00630614">
        <w:rPr>
          <w:rFonts w:cs="Times New Roman"/>
          <w:szCs w:val="24"/>
          <w:lang w:val="sr-Cyrl-CS"/>
        </w:rPr>
        <w:t>уно</w:t>
      </w:r>
      <w:r>
        <w:rPr>
          <w:rFonts w:cs="Times New Roman"/>
          <w:szCs w:val="24"/>
          <w:lang w:val="sr-Cyrl-CS"/>
        </w:rPr>
        <w:t xml:space="preserve">се </w:t>
      </w:r>
      <w:r w:rsidRPr="00630614">
        <w:rPr>
          <w:rFonts w:cs="Times New Roman"/>
          <w:szCs w:val="24"/>
          <w:lang w:val="sr-Cyrl-CS"/>
        </w:rPr>
        <w:t xml:space="preserve">нереални/нелогични подаци, </w:t>
      </w:r>
      <w:r>
        <w:rPr>
          <w:rFonts w:cs="Times New Roman"/>
          <w:szCs w:val="24"/>
          <w:lang w:val="sr-Cyrl-CS"/>
        </w:rPr>
        <w:t xml:space="preserve">јер се приликом уноса </w:t>
      </w:r>
      <w:r w:rsidRPr="00630614">
        <w:rPr>
          <w:rFonts w:cs="Times New Roman"/>
          <w:szCs w:val="24"/>
          <w:lang w:val="sr-Cyrl-CS"/>
        </w:rPr>
        <w:t xml:space="preserve">не </w:t>
      </w:r>
      <w:r>
        <w:rPr>
          <w:rFonts w:cs="Times New Roman"/>
          <w:szCs w:val="24"/>
          <w:lang w:val="sr-Cyrl-CS"/>
        </w:rPr>
        <w:t xml:space="preserve">води </w:t>
      </w:r>
      <w:r w:rsidRPr="00630614">
        <w:rPr>
          <w:rFonts w:cs="Times New Roman"/>
          <w:szCs w:val="24"/>
          <w:lang w:val="sr-Cyrl-CS"/>
        </w:rPr>
        <w:t xml:space="preserve">рачуна о унапред одређеним </w:t>
      </w:r>
      <w:r>
        <w:rPr>
          <w:rFonts w:cs="Times New Roman"/>
          <w:szCs w:val="24"/>
          <w:lang w:val="sr-Cyrl-CS"/>
        </w:rPr>
        <w:t xml:space="preserve">мерним </w:t>
      </w:r>
      <w:r w:rsidRPr="00630614">
        <w:rPr>
          <w:rFonts w:cs="Times New Roman"/>
          <w:szCs w:val="24"/>
          <w:lang w:val="sr-Cyrl-CS"/>
        </w:rPr>
        <w:t>јединицама у кој</w:t>
      </w:r>
      <w:r>
        <w:rPr>
          <w:rFonts w:cs="Times New Roman"/>
          <w:szCs w:val="24"/>
          <w:lang w:val="sr-Cyrl-CS"/>
        </w:rPr>
        <w:t xml:space="preserve">има се изражавају тражени подаци. Такође, одређени подаци се не достављају, односно место где треба да буду унети се оставља </w:t>
      </w:r>
      <w:r>
        <w:rPr>
          <w:rFonts w:cs="Times New Roman"/>
          <w:szCs w:val="24"/>
          <w:lang w:val="sr-Cyrl-CS"/>
        </w:rPr>
        <w:lastRenderedPageBreak/>
        <w:t>празно, па није јасно да ли ЈЛС не располаже поменутим подацима или конкретан податак не</w:t>
      </w:r>
      <w:r w:rsidR="00AB30F0">
        <w:rPr>
          <w:rFonts w:cs="Times New Roman"/>
          <w:szCs w:val="24"/>
          <w:lang w:val="sr-Cyrl-CS"/>
        </w:rPr>
        <w:t xml:space="preserve"> </w:t>
      </w:r>
      <w:r>
        <w:rPr>
          <w:rFonts w:cs="Times New Roman"/>
          <w:szCs w:val="24"/>
          <w:lang w:val="sr-Cyrl-CS"/>
        </w:rPr>
        <w:t>постоји (нпр. цена повлашћене карте у градском и приградском превозу).</w:t>
      </w:r>
    </w:p>
    <w:p w14:paraId="1E3ED52F" w14:textId="77777777" w:rsidR="00984A5C" w:rsidRPr="00630614" w:rsidRDefault="00984A5C" w:rsidP="00984A5C">
      <w:pPr>
        <w:ind w:firstLine="720"/>
        <w:rPr>
          <w:rFonts w:cs="Times New Roman"/>
          <w:lang w:val="sr-Cyrl-CS"/>
        </w:rPr>
      </w:pPr>
    </w:p>
    <w:p w14:paraId="6B852026" w14:textId="77777777" w:rsidR="00984A5C" w:rsidRPr="00630614" w:rsidRDefault="00984A5C" w:rsidP="00984A5C">
      <w:pPr>
        <w:ind w:firstLine="720"/>
        <w:rPr>
          <w:rFonts w:cs="Times New Roman"/>
          <w:lang w:val="sr-Cyrl-CS"/>
        </w:rPr>
      </w:pPr>
      <w:r w:rsidRPr="00630614">
        <w:rPr>
          <w:rFonts w:cs="Times New Roman"/>
          <w:lang w:val="sr-Cyrl-CS"/>
        </w:rPr>
        <w:t>Образац за извештај се састоји од 16 појединачних упитника:</w:t>
      </w:r>
    </w:p>
    <w:p w14:paraId="6D2F34DC" w14:textId="77777777" w:rsidR="00984A5C" w:rsidRPr="00630614" w:rsidRDefault="00984A5C" w:rsidP="00984A5C">
      <w:pPr>
        <w:pStyle w:val="ListParagraph"/>
        <w:numPr>
          <w:ilvl w:val="0"/>
          <w:numId w:val="61"/>
        </w:numPr>
        <w:ind w:left="426" w:hanging="426"/>
        <w:rPr>
          <w:rFonts w:ascii="Times New Roman" w:hAnsi="Times New Roman"/>
          <w:lang w:val="sr-Cyrl-CS"/>
        </w:rPr>
      </w:pPr>
      <w:r w:rsidRPr="00630614">
        <w:rPr>
          <w:rFonts w:ascii="Times New Roman" w:hAnsi="Times New Roman"/>
          <w:lang w:val="sr-Cyrl-CS"/>
        </w:rPr>
        <w:t>Упитник 00 - Општи подаци о ЈЛС – подаци о организационој јединици у локалној самоушрави која је непосредно надлежна за комуналне делатности</w:t>
      </w:r>
    </w:p>
    <w:p w14:paraId="470BBADB" w14:textId="77777777" w:rsidR="00984A5C" w:rsidRPr="00630614" w:rsidRDefault="00984A5C" w:rsidP="00984A5C">
      <w:pPr>
        <w:pStyle w:val="ListParagraph"/>
        <w:numPr>
          <w:ilvl w:val="0"/>
          <w:numId w:val="61"/>
        </w:numPr>
        <w:ind w:left="426" w:hanging="426"/>
        <w:rPr>
          <w:rFonts w:ascii="Times New Roman" w:hAnsi="Times New Roman"/>
          <w:lang w:val="sr-Cyrl-CS"/>
        </w:rPr>
      </w:pPr>
      <w:r w:rsidRPr="00630614">
        <w:rPr>
          <w:rFonts w:ascii="Times New Roman" w:hAnsi="Times New Roman"/>
          <w:lang w:val="sr-Cyrl-CS"/>
        </w:rPr>
        <w:t>Упитник 01 - Вршиоци комуналних делатности – преглед вршилаца комуналних делатности појединачно по делатностима</w:t>
      </w:r>
    </w:p>
    <w:p w14:paraId="280C42CB" w14:textId="77777777" w:rsidR="00984A5C" w:rsidRPr="00630614" w:rsidRDefault="00984A5C" w:rsidP="00984A5C">
      <w:pPr>
        <w:pStyle w:val="ListParagraph"/>
        <w:numPr>
          <w:ilvl w:val="0"/>
          <w:numId w:val="61"/>
        </w:numPr>
        <w:spacing w:after="120"/>
        <w:ind w:left="426" w:hanging="426"/>
        <w:rPr>
          <w:rFonts w:ascii="Times New Roman" w:hAnsi="Times New Roman"/>
          <w:lang w:val="sr-Cyrl-CS"/>
        </w:rPr>
      </w:pPr>
      <w:r w:rsidRPr="00630614">
        <w:rPr>
          <w:rFonts w:ascii="Times New Roman" w:hAnsi="Times New Roman"/>
          <w:lang w:val="sr-Cyrl-CS"/>
        </w:rPr>
        <w:t>Упитници од 02 до 14 – основни показатељи за сваку појединачну комуналну делатност посебно, с тим што упитник 02 обухвата две комуналне делатности - снабдевање водом за пиће и пречишћавање и одвођење атмосферских и отпадних вода</w:t>
      </w:r>
    </w:p>
    <w:p w14:paraId="796B3A69" w14:textId="77777777" w:rsidR="00984A5C" w:rsidRPr="00630614" w:rsidRDefault="00984A5C" w:rsidP="00984A5C">
      <w:pPr>
        <w:pStyle w:val="ListParagraph"/>
        <w:numPr>
          <w:ilvl w:val="0"/>
          <w:numId w:val="61"/>
        </w:numPr>
        <w:spacing w:after="120"/>
        <w:ind w:left="426" w:hanging="426"/>
        <w:rPr>
          <w:rFonts w:ascii="Times New Roman" w:hAnsi="Times New Roman"/>
          <w:lang w:val="sr-Cyrl-CS"/>
        </w:rPr>
      </w:pPr>
      <w:r w:rsidRPr="00630614">
        <w:rPr>
          <w:rFonts w:ascii="Times New Roman" w:hAnsi="Times New Roman"/>
          <w:lang w:val="sr-Cyrl-CS"/>
        </w:rPr>
        <w:t>Упитник 15 – Преглед стања у комуналним делатностима – 1 или 2 кључниа проблема у свакој појединачној комуналној делатности. Овај упитник је информативног карактера и није узиман у обзир приликом израде прегледа достављених извештаја.</w:t>
      </w:r>
    </w:p>
    <w:p w14:paraId="21ACD817" w14:textId="0CC7E8A5" w:rsidR="00984A5C" w:rsidRPr="00630614" w:rsidRDefault="00984A5C" w:rsidP="00984A5C">
      <w:pPr>
        <w:spacing w:after="120"/>
        <w:rPr>
          <w:lang w:val="sr-Cyrl-RS"/>
        </w:rPr>
      </w:pPr>
      <w:r w:rsidRPr="00630614">
        <w:rPr>
          <w:lang w:val="sr-Cyrl-CS"/>
        </w:rPr>
        <w:tab/>
        <w:t xml:space="preserve">Упитници су формирани у </w:t>
      </w:r>
      <w:r w:rsidRPr="00630614">
        <w:rPr>
          <w:lang w:val="sr-Latn-RS"/>
        </w:rPr>
        <w:t xml:space="preserve">excel (.xls) </w:t>
      </w:r>
      <w:r w:rsidRPr="00630614">
        <w:rPr>
          <w:lang w:val="sr-Cyrl-RS"/>
        </w:rPr>
        <w:t xml:space="preserve">формату и достављени електронски, уз напомену да се попуне и врате у истом формату, такође електронски. </w:t>
      </w:r>
      <w:r>
        <w:rPr>
          <w:lang w:val="sr-Cyrl-RS"/>
        </w:rPr>
        <w:t>Међутим</w:t>
      </w:r>
      <w:r w:rsidR="00B85138">
        <w:rPr>
          <w:lang w:val="sr-Cyrl-RS"/>
        </w:rPr>
        <w:t>,</w:t>
      </w:r>
      <w:r>
        <w:rPr>
          <w:lang w:val="sr-Cyrl-RS"/>
        </w:rPr>
        <w:t xml:space="preserve"> поједине ЈЛС и даље достављају извештаје само у штампаном облику, а неке их и даље достављају у формату који није одговарајућ за обраду (</w:t>
      </w:r>
      <w:r>
        <w:rPr>
          <w:lang w:val="sr-Latn-RS"/>
        </w:rPr>
        <w:t>.pdf</w:t>
      </w:r>
      <w:r>
        <w:rPr>
          <w:lang w:val="sr-Cyrl-RS"/>
        </w:rPr>
        <w:t>). И ове године су и ти извештаји обрађени.</w:t>
      </w:r>
    </w:p>
    <w:p w14:paraId="7EEAAD43" w14:textId="77777777" w:rsidR="00984A5C" w:rsidRPr="00630614" w:rsidRDefault="00984A5C" w:rsidP="00984A5C">
      <w:pPr>
        <w:spacing w:after="120"/>
        <w:rPr>
          <w:lang w:val="sr-Cyrl-CS"/>
        </w:rPr>
      </w:pPr>
      <w:r w:rsidRPr="00630614">
        <w:rPr>
          <w:lang w:val="sr-Cyrl-RS"/>
        </w:rPr>
        <w:tab/>
      </w:r>
    </w:p>
    <w:p w14:paraId="0C05EB6A" w14:textId="77777777" w:rsidR="00984A5C" w:rsidRPr="00B85138" w:rsidRDefault="00984A5C" w:rsidP="00B85138">
      <w:pPr>
        <w:pStyle w:val="Heading2"/>
      </w:pPr>
      <w:bookmarkStart w:id="1" w:name="_Toc26863607"/>
      <w:bookmarkStart w:id="2" w:name="_Toc56498430"/>
      <w:r w:rsidRPr="00B85138">
        <w:t>Преглед достављених извештаја</w:t>
      </w:r>
      <w:bookmarkEnd w:id="1"/>
      <w:bookmarkEnd w:id="2"/>
    </w:p>
    <w:p w14:paraId="5A24EF96" w14:textId="77777777" w:rsidR="00984A5C" w:rsidRDefault="00984A5C" w:rsidP="00984A5C">
      <w:pPr>
        <w:pStyle w:val="ListParagraph"/>
        <w:ind w:left="0"/>
        <w:rPr>
          <w:rFonts w:ascii="Times New Roman" w:hAnsi="Times New Roman"/>
        </w:rPr>
      </w:pPr>
    </w:p>
    <w:p w14:paraId="56084287" w14:textId="77777777" w:rsidR="00984A5C" w:rsidRPr="00856846" w:rsidRDefault="00984A5C" w:rsidP="00984A5C">
      <w:pPr>
        <w:pStyle w:val="ListParagraph"/>
        <w:ind w:left="0"/>
        <w:rPr>
          <w:rFonts w:ascii="Times New Roman" w:hAnsi="Times New Roman"/>
          <w:b/>
        </w:rPr>
      </w:pPr>
      <w:r w:rsidRPr="00856846">
        <w:rPr>
          <w:rFonts w:ascii="Times New Roman" w:hAnsi="Times New Roman"/>
        </w:rPr>
        <w:t>Укупан број ЈЛС</w:t>
      </w:r>
      <w:r w:rsidRPr="00856846">
        <w:rPr>
          <w:rFonts w:ascii="Times New Roman" w:hAnsi="Times New Roman"/>
          <w:lang w:val="sr-Cyrl-CS"/>
        </w:rPr>
        <w:t xml:space="preserve"> и градских општина</w:t>
      </w:r>
      <w:r w:rsidRPr="00856846">
        <w:rPr>
          <w:rFonts w:ascii="Times New Roman" w:hAnsi="Times New Roman"/>
        </w:rPr>
        <w:t xml:space="preserve"> које су у обавези да доставе извештаје: </w:t>
      </w:r>
      <w:r w:rsidRPr="00856846">
        <w:rPr>
          <w:rFonts w:ascii="Times New Roman" w:hAnsi="Times New Roman"/>
          <w:b/>
        </w:rPr>
        <w:t>152</w:t>
      </w:r>
    </w:p>
    <w:p w14:paraId="15ED2A9C" w14:textId="77777777" w:rsidR="00984A5C" w:rsidRPr="00856846" w:rsidRDefault="00984A5C" w:rsidP="00984A5C">
      <w:pPr>
        <w:pStyle w:val="ListParagraph"/>
        <w:ind w:left="0"/>
        <w:rPr>
          <w:rFonts w:ascii="Times New Roman" w:hAnsi="Times New Roman"/>
        </w:rPr>
      </w:pPr>
    </w:p>
    <w:p w14:paraId="468855EC" w14:textId="77777777" w:rsidR="00984A5C" w:rsidRPr="00AA37FD" w:rsidRDefault="00984A5C" w:rsidP="00984A5C">
      <w:pPr>
        <w:pStyle w:val="ListParagraph"/>
        <w:numPr>
          <w:ilvl w:val="0"/>
          <w:numId w:val="1"/>
        </w:numPr>
        <w:rPr>
          <w:rFonts w:ascii="Times New Roman" w:hAnsi="Times New Roman"/>
        </w:rPr>
      </w:pPr>
      <w:r w:rsidRPr="004520A6">
        <w:rPr>
          <w:rFonts w:ascii="Times New Roman" w:hAnsi="Times New Roman"/>
        </w:rPr>
        <w:t xml:space="preserve">Градска управа Града Београда доставља </w:t>
      </w:r>
      <w:r>
        <w:rPr>
          <w:rFonts w:ascii="Times New Roman" w:hAnsi="Times New Roman"/>
          <w:lang w:val="sr-Cyrl-CS"/>
        </w:rPr>
        <w:t xml:space="preserve">извештај </w:t>
      </w:r>
      <w:r w:rsidRPr="004520A6">
        <w:rPr>
          <w:rFonts w:ascii="Times New Roman" w:hAnsi="Times New Roman"/>
        </w:rPr>
        <w:t>за 10</w:t>
      </w:r>
      <w:r>
        <w:rPr>
          <w:rFonts w:ascii="Times New Roman" w:hAnsi="Times New Roman"/>
          <w:lang w:val="sr-Cyrl-CS"/>
        </w:rPr>
        <w:t xml:space="preserve"> градских</w:t>
      </w:r>
      <w:r w:rsidRPr="004520A6">
        <w:rPr>
          <w:rFonts w:ascii="Times New Roman" w:hAnsi="Times New Roman"/>
        </w:rPr>
        <w:t xml:space="preserve"> општина </w:t>
      </w:r>
      <w:r>
        <w:rPr>
          <w:rFonts w:ascii="Times New Roman" w:hAnsi="Times New Roman"/>
          <w:lang w:val="sr-Cyrl-CS"/>
        </w:rPr>
        <w:t xml:space="preserve">на ужој територији града </w:t>
      </w:r>
      <w:r w:rsidRPr="004520A6">
        <w:rPr>
          <w:rFonts w:ascii="Times New Roman" w:hAnsi="Times New Roman"/>
        </w:rPr>
        <w:t xml:space="preserve">- Вождовац, Врачар, </w:t>
      </w:r>
      <w:r w:rsidRPr="00AA37FD">
        <w:rPr>
          <w:rFonts w:ascii="Times New Roman" w:hAnsi="Times New Roman"/>
        </w:rPr>
        <w:t>Звездара, Земун, Нови Београд, Палилула, Раковица, Савски венац, Стари град и Чукарица</w:t>
      </w:r>
    </w:p>
    <w:p w14:paraId="775521DD" w14:textId="77777777" w:rsidR="00984A5C" w:rsidRPr="00AA37FD" w:rsidRDefault="00984A5C" w:rsidP="00984A5C">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Новог Сада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Нови Сад и Петроварадин</w:t>
      </w:r>
    </w:p>
    <w:p w14:paraId="1801010A" w14:textId="77777777" w:rsidR="00984A5C" w:rsidRPr="00AA37FD" w:rsidRDefault="00984A5C" w:rsidP="00984A5C">
      <w:pPr>
        <w:pStyle w:val="ListParagraph"/>
        <w:numPr>
          <w:ilvl w:val="0"/>
          <w:numId w:val="1"/>
        </w:numPr>
        <w:rPr>
          <w:rFonts w:ascii="Times New Roman" w:hAnsi="Times New Roman"/>
        </w:rPr>
      </w:pPr>
      <w:r w:rsidRPr="00AA37FD">
        <w:rPr>
          <w:rFonts w:ascii="Times New Roman" w:hAnsi="Times New Roman"/>
        </w:rPr>
        <w:t xml:space="preserve">Градска управа града Ужица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 градске </w:t>
      </w:r>
      <w:r w:rsidRPr="00AA37FD">
        <w:rPr>
          <w:rFonts w:ascii="Times New Roman" w:hAnsi="Times New Roman"/>
        </w:rPr>
        <w:t>општине - Ужице и Севојно</w:t>
      </w:r>
    </w:p>
    <w:p w14:paraId="7991A9E1" w14:textId="77777777" w:rsidR="00984A5C" w:rsidRPr="00AA37FD" w:rsidRDefault="00984A5C" w:rsidP="00984A5C">
      <w:pPr>
        <w:pStyle w:val="ListParagraph"/>
        <w:numPr>
          <w:ilvl w:val="0"/>
          <w:numId w:val="1"/>
        </w:numPr>
        <w:rPr>
          <w:rFonts w:ascii="Times New Roman" w:hAnsi="Times New Roman"/>
        </w:rPr>
      </w:pPr>
      <w:r w:rsidRPr="00AA37FD">
        <w:rPr>
          <w:rFonts w:ascii="Times New Roman" w:hAnsi="Times New Roman"/>
        </w:rPr>
        <w:t xml:space="preserve">Градска управа града Пожаревца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Пожаревац и Костолац</w:t>
      </w:r>
    </w:p>
    <w:p w14:paraId="642F275B" w14:textId="77777777" w:rsidR="00984A5C" w:rsidRPr="00AA37FD" w:rsidRDefault="00984A5C" w:rsidP="00984A5C">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Ниша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за 5</w:t>
      </w:r>
      <w:r w:rsidRPr="00AA37FD">
        <w:rPr>
          <w:rFonts w:ascii="Times New Roman" w:hAnsi="Times New Roman"/>
          <w:lang w:val="sr-Cyrl-CS"/>
        </w:rPr>
        <w:t xml:space="preserve"> градских</w:t>
      </w:r>
      <w:r w:rsidRPr="00AA37FD">
        <w:rPr>
          <w:rFonts w:ascii="Times New Roman" w:hAnsi="Times New Roman"/>
        </w:rPr>
        <w:t xml:space="preserve"> општина - Медијана, Нишка Бања, Палилула, Пантелеј и Црвени крст</w:t>
      </w:r>
    </w:p>
    <w:p w14:paraId="0005A967" w14:textId="77777777" w:rsidR="00984A5C" w:rsidRPr="00AA37FD" w:rsidRDefault="00984A5C" w:rsidP="00984A5C">
      <w:pPr>
        <w:pStyle w:val="ListParagraph"/>
        <w:numPr>
          <w:ilvl w:val="0"/>
          <w:numId w:val="1"/>
        </w:numPr>
        <w:rPr>
          <w:rFonts w:ascii="Times New Roman" w:hAnsi="Times New Roman"/>
        </w:rPr>
      </w:pPr>
      <w:r w:rsidRPr="00AA37FD">
        <w:rPr>
          <w:rFonts w:ascii="Times New Roman" w:hAnsi="Times New Roman"/>
        </w:rPr>
        <w:t xml:space="preserve">Градска управа града Врања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Врање и Врањска Бања</w:t>
      </w:r>
    </w:p>
    <w:p w14:paraId="744071A3" w14:textId="77777777" w:rsidR="00984A5C" w:rsidRDefault="00984A5C" w:rsidP="00984A5C">
      <w:pPr>
        <w:rPr>
          <w:lang w:val="sr-Cyrl-CS"/>
        </w:rPr>
      </w:pPr>
    </w:p>
    <w:p w14:paraId="67547446" w14:textId="77777777" w:rsidR="00984A5C" w:rsidRPr="00630614" w:rsidRDefault="00984A5C" w:rsidP="00984A5C">
      <w:pPr>
        <w:rPr>
          <w:rFonts w:eastAsia="Times New Roman" w:cs="Times New Roman"/>
          <w:szCs w:val="24"/>
          <w:lang w:val="sr-Cyrl-RS"/>
        </w:rPr>
      </w:pPr>
      <w:r>
        <w:rPr>
          <w:rFonts w:cs="Times New Roman"/>
          <w:szCs w:val="24"/>
          <w:lang w:val="sr-Cyrl-CS"/>
        </w:rPr>
        <w:tab/>
      </w:r>
      <w:r w:rsidRPr="00630614">
        <w:rPr>
          <w:rFonts w:cs="Times New Roman"/>
          <w:szCs w:val="24"/>
          <w:lang w:val="sr-Cyrl-CS"/>
        </w:rPr>
        <w:t xml:space="preserve">Од укупно 152 ЈЛС и градских општина, </w:t>
      </w:r>
      <w:r w:rsidRPr="00630614">
        <w:rPr>
          <w:rFonts w:cs="Times New Roman"/>
          <w:b/>
          <w:szCs w:val="24"/>
          <w:lang w:val="sr-Cyrl-CS"/>
        </w:rPr>
        <w:t xml:space="preserve">извештаје није доставило </w:t>
      </w:r>
      <w:r>
        <w:rPr>
          <w:rFonts w:cs="Times New Roman"/>
          <w:b/>
          <w:szCs w:val="24"/>
          <w:lang w:val="sr-Cyrl-RS"/>
        </w:rPr>
        <w:t>35</w:t>
      </w:r>
      <w:r w:rsidRPr="00630614">
        <w:rPr>
          <w:rFonts w:cs="Times New Roman"/>
          <w:b/>
          <w:szCs w:val="24"/>
          <w:lang w:val="sr-Cyrl-CS"/>
        </w:rPr>
        <w:t xml:space="preserve"> ЈЛС</w:t>
      </w:r>
      <w:r w:rsidRPr="00630614">
        <w:rPr>
          <w:rFonts w:cs="Times New Roman"/>
          <w:szCs w:val="24"/>
          <w:lang w:val="sr-Cyrl-CS"/>
        </w:rPr>
        <w:t xml:space="preserve">, што је </w:t>
      </w:r>
      <w:r w:rsidRPr="00630614">
        <w:rPr>
          <w:rFonts w:cs="Times New Roman"/>
          <w:b/>
          <w:szCs w:val="24"/>
          <w:lang w:val="sr-Cyrl-CS"/>
        </w:rPr>
        <w:t xml:space="preserve">за </w:t>
      </w:r>
      <w:r>
        <w:rPr>
          <w:rFonts w:cs="Times New Roman"/>
          <w:b/>
          <w:szCs w:val="24"/>
          <w:lang w:val="sr-Cyrl-CS"/>
        </w:rPr>
        <w:t>22</w:t>
      </w:r>
      <w:r w:rsidRPr="00630614">
        <w:rPr>
          <w:rFonts w:cs="Times New Roman"/>
          <w:b/>
          <w:szCs w:val="24"/>
          <w:lang w:val="sr-Cyrl-CS"/>
        </w:rPr>
        <w:t xml:space="preserve"> </w:t>
      </w:r>
      <w:r>
        <w:rPr>
          <w:rFonts w:cs="Times New Roman"/>
          <w:b/>
          <w:szCs w:val="24"/>
          <w:lang w:val="sr-Cyrl-CS"/>
        </w:rPr>
        <w:t>више</w:t>
      </w:r>
      <w:r w:rsidRPr="00630614">
        <w:rPr>
          <w:rFonts w:cs="Times New Roman"/>
          <w:b/>
          <w:szCs w:val="24"/>
          <w:lang w:val="sr-Cyrl-CS"/>
        </w:rPr>
        <w:t xml:space="preserve"> него претходне године</w:t>
      </w:r>
      <w:r w:rsidRPr="00630614">
        <w:rPr>
          <w:rFonts w:cs="Times New Roman"/>
          <w:szCs w:val="24"/>
          <w:lang w:val="sr-Cyrl-CS"/>
        </w:rPr>
        <w:t xml:space="preserve">. Четири општине - </w:t>
      </w:r>
      <w:r w:rsidRPr="004736F9">
        <w:rPr>
          <w:rFonts w:eastAsia="Times New Roman" w:cs="Times New Roman"/>
          <w:szCs w:val="24"/>
          <w:lang w:val="sr-Cyrl-CS"/>
        </w:rPr>
        <w:t>Алексинац</w:t>
      </w:r>
      <w:r w:rsidRPr="00630614">
        <w:rPr>
          <w:rFonts w:eastAsia="Times New Roman" w:cs="Times New Roman"/>
          <w:szCs w:val="24"/>
          <w:lang w:val="sr-Cyrl-RS"/>
        </w:rPr>
        <w:t xml:space="preserve">, </w:t>
      </w:r>
      <w:r w:rsidRPr="004736F9">
        <w:rPr>
          <w:rFonts w:eastAsia="Times New Roman" w:cs="Times New Roman"/>
          <w:szCs w:val="24"/>
          <w:lang w:val="sr-Cyrl-CS"/>
        </w:rPr>
        <w:t>Бујановац</w:t>
      </w:r>
      <w:r w:rsidRPr="00630614">
        <w:rPr>
          <w:rFonts w:eastAsia="Times New Roman" w:cs="Times New Roman"/>
          <w:szCs w:val="24"/>
          <w:lang w:val="sr-Cyrl-RS"/>
        </w:rPr>
        <w:t xml:space="preserve">, </w:t>
      </w:r>
      <w:r w:rsidRPr="004736F9">
        <w:rPr>
          <w:rFonts w:eastAsia="Times New Roman" w:cs="Times New Roman"/>
          <w:szCs w:val="24"/>
          <w:lang w:val="sr-Cyrl-CS"/>
        </w:rPr>
        <w:t>Прешево</w:t>
      </w:r>
      <w:r w:rsidRPr="00630614">
        <w:rPr>
          <w:rFonts w:eastAsia="Times New Roman" w:cs="Times New Roman"/>
          <w:szCs w:val="24"/>
          <w:lang w:val="sr-Cyrl-RS"/>
        </w:rPr>
        <w:t xml:space="preserve"> </w:t>
      </w:r>
      <w:r w:rsidRPr="00630614">
        <w:rPr>
          <w:rFonts w:eastAsia="Times New Roman" w:cs="Times New Roman"/>
          <w:szCs w:val="24"/>
          <w:lang w:val="sr-Cyrl-CS"/>
        </w:rPr>
        <w:t xml:space="preserve">и </w:t>
      </w:r>
      <w:r w:rsidRPr="004736F9">
        <w:rPr>
          <w:rFonts w:eastAsia="Times New Roman" w:cs="Times New Roman"/>
          <w:szCs w:val="24"/>
          <w:lang w:val="sr-Cyrl-CS"/>
        </w:rPr>
        <w:t>Сјеница</w:t>
      </w:r>
      <w:r w:rsidRPr="00630614">
        <w:rPr>
          <w:rFonts w:eastAsia="Times New Roman" w:cs="Times New Roman"/>
          <w:szCs w:val="24"/>
          <w:lang w:val="sr-Cyrl-RS"/>
        </w:rPr>
        <w:t xml:space="preserve"> -</w:t>
      </w:r>
      <w:r w:rsidRPr="00630614">
        <w:rPr>
          <w:rFonts w:cs="Times New Roman"/>
          <w:szCs w:val="24"/>
          <w:lang w:val="sr-Cyrl-CS"/>
        </w:rPr>
        <w:t xml:space="preserve"> нису доставиле </w:t>
      </w:r>
      <w:r>
        <w:rPr>
          <w:rFonts w:cs="Times New Roman"/>
          <w:szCs w:val="24"/>
          <w:lang w:val="sr-Cyrl-CS"/>
        </w:rPr>
        <w:t>ниједан извештај од</w:t>
      </w:r>
      <w:r w:rsidRPr="00630614">
        <w:rPr>
          <w:rFonts w:cs="Times New Roman"/>
          <w:szCs w:val="24"/>
          <w:lang w:val="sr-Cyrl-CS"/>
        </w:rPr>
        <w:t xml:space="preserve"> 2016</w:t>
      </w:r>
      <w:r>
        <w:rPr>
          <w:rFonts w:cs="Times New Roman"/>
          <w:szCs w:val="24"/>
          <w:lang w:val="sr-Cyrl-CS"/>
        </w:rPr>
        <w:t>. године</w:t>
      </w:r>
      <w:r w:rsidRPr="00630614">
        <w:rPr>
          <w:rFonts w:cs="Times New Roman"/>
          <w:szCs w:val="24"/>
          <w:lang w:val="sr-Cyrl-CS"/>
        </w:rPr>
        <w:t>.</w:t>
      </w:r>
    </w:p>
    <w:p w14:paraId="2DFD8503" w14:textId="77777777" w:rsidR="00984A5C" w:rsidRDefault="00984A5C" w:rsidP="00984A5C">
      <w:pPr>
        <w:ind w:firstLine="708"/>
        <w:rPr>
          <w:rFonts w:cs="Times New Roman"/>
          <w:lang w:val="sr-Cyrl-CS"/>
        </w:rPr>
      </w:pPr>
      <w:r w:rsidRPr="002B1737">
        <w:rPr>
          <w:rFonts w:cs="Times New Roman"/>
          <w:lang w:val="sr-Cyrl-CS"/>
        </w:rPr>
        <w:lastRenderedPageBreak/>
        <w:t xml:space="preserve">Од </w:t>
      </w:r>
      <w:r w:rsidRPr="00793B03">
        <w:rPr>
          <w:rFonts w:cs="Times New Roman"/>
          <w:b/>
          <w:lang w:val="sr-Cyrl-CS"/>
        </w:rPr>
        <w:t>117 ЈЛС које су доставиле</w:t>
      </w:r>
      <w:r w:rsidRPr="00793B03">
        <w:rPr>
          <w:rFonts w:cs="Times New Roman"/>
          <w:b/>
          <w:lang w:val="sr-Latn-BA"/>
        </w:rPr>
        <w:t xml:space="preserve"> </w:t>
      </w:r>
      <w:r w:rsidRPr="00793B03">
        <w:rPr>
          <w:rFonts w:cs="Times New Roman"/>
          <w:b/>
          <w:lang w:val="sr-Cyrl-CS"/>
        </w:rPr>
        <w:t>извештај</w:t>
      </w:r>
      <w:r w:rsidRPr="002B1737">
        <w:rPr>
          <w:rFonts w:cs="Times New Roman"/>
          <w:lang w:val="sr-Cyrl-CS"/>
        </w:rPr>
        <w:t xml:space="preserve">, односно један или више упитника, </w:t>
      </w:r>
      <w:r w:rsidRPr="002B1737">
        <w:rPr>
          <w:rFonts w:cs="Times New Roman"/>
          <w:b/>
          <w:lang w:val="sr-Cyrl-CS"/>
        </w:rPr>
        <w:t>опште податке</w:t>
      </w:r>
      <w:r w:rsidRPr="002B1737">
        <w:rPr>
          <w:rFonts w:cs="Times New Roman"/>
          <w:lang w:val="sr-Cyrl-CS"/>
        </w:rPr>
        <w:t xml:space="preserve"> (упитник 00) </w:t>
      </w:r>
      <w:r w:rsidRPr="002B1737">
        <w:rPr>
          <w:rFonts w:cs="Times New Roman"/>
          <w:b/>
          <w:lang w:val="sr-Cyrl-CS"/>
        </w:rPr>
        <w:t xml:space="preserve">није доставило </w:t>
      </w:r>
      <w:r w:rsidRPr="00B50D79">
        <w:rPr>
          <w:rFonts w:cs="Times New Roman"/>
          <w:b/>
          <w:lang w:val="sr-Cyrl-CS"/>
        </w:rPr>
        <w:t>6 ЈЛС</w:t>
      </w:r>
      <w:r w:rsidRPr="00B50D79">
        <w:rPr>
          <w:rFonts w:cs="Times New Roman"/>
          <w:lang w:val="sr-Cyrl-CS"/>
        </w:rPr>
        <w:t xml:space="preserve">, а </w:t>
      </w:r>
      <w:r w:rsidRPr="00B50D79">
        <w:rPr>
          <w:rFonts w:cs="Times New Roman"/>
          <w:b/>
          <w:lang w:val="sr-Cyrl-CS"/>
        </w:rPr>
        <w:t>податке о вршиоцима комуналних делатности</w:t>
      </w:r>
      <w:r w:rsidRPr="00B50D79">
        <w:rPr>
          <w:rFonts w:cs="Times New Roman"/>
          <w:lang w:val="sr-Cyrl-CS"/>
        </w:rPr>
        <w:t xml:space="preserve"> (упитник 01) </w:t>
      </w:r>
      <w:r w:rsidRPr="00B50D79">
        <w:rPr>
          <w:rFonts w:cs="Times New Roman"/>
          <w:b/>
          <w:lang w:val="sr-Cyrl-CS"/>
        </w:rPr>
        <w:t xml:space="preserve">није доставило 4 ЈЛС. </w:t>
      </w:r>
      <w:r w:rsidRPr="00B50D79">
        <w:rPr>
          <w:rFonts w:cs="Times New Roman"/>
          <w:lang w:val="sr-Cyrl-CS"/>
        </w:rPr>
        <w:t xml:space="preserve">Једна ЈЛС је доставила само 1 попунјен образац. </w:t>
      </w:r>
    </w:p>
    <w:p w14:paraId="71E486EC" w14:textId="77777777" w:rsidR="00984A5C" w:rsidRDefault="00984A5C" w:rsidP="00984A5C">
      <w:pPr>
        <w:ind w:firstLine="708"/>
        <w:rPr>
          <w:rFonts w:cs="Times New Roman"/>
          <w:lang w:val="sr-Cyrl-CS"/>
        </w:rPr>
      </w:pPr>
      <w:r>
        <w:rPr>
          <w:rFonts w:cs="Times New Roman"/>
          <w:lang w:val="sr-Cyrl-CS"/>
        </w:rPr>
        <w:t>Београдски регион обухвата 8 ЈЛС које треба да доставе извештаје - Град Београд (10 општина) и 7 приградских општина. Из свих 8 ЈЛС достављени су извештаји.</w:t>
      </w:r>
    </w:p>
    <w:p w14:paraId="67190CD5" w14:textId="77777777" w:rsidR="00984A5C" w:rsidRDefault="00984A5C" w:rsidP="00984A5C">
      <w:pPr>
        <w:ind w:firstLine="708"/>
        <w:rPr>
          <w:rFonts w:cs="Times New Roman"/>
          <w:lang w:val="sr-Cyrl-CS"/>
        </w:rPr>
      </w:pPr>
      <w:r>
        <w:rPr>
          <w:rFonts w:cs="Times New Roman"/>
          <w:lang w:val="sr-Cyrl-CS"/>
        </w:rPr>
        <w:t>У региону Војводине 45 ЈЛС треба да достави извештаје. Достављени су извештаји из 37 ЈЛС.</w:t>
      </w:r>
    </w:p>
    <w:p w14:paraId="470E4662" w14:textId="77777777" w:rsidR="00984A5C" w:rsidRDefault="00984A5C" w:rsidP="00984A5C">
      <w:pPr>
        <w:ind w:firstLine="708"/>
        <w:rPr>
          <w:rFonts w:cs="Times New Roman"/>
          <w:lang w:val="sr-Cyrl-CS"/>
        </w:rPr>
      </w:pPr>
      <w:r>
        <w:rPr>
          <w:rFonts w:cs="Times New Roman"/>
          <w:lang w:val="sr-Cyrl-CS"/>
        </w:rPr>
        <w:t>Из региона Јужне и Источне Србије 47 ЈЛС треба да се достави извештаје, а доставило је њих 34.</w:t>
      </w:r>
    </w:p>
    <w:p w14:paraId="09AEF2E0" w14:textId="77777777" w:rsidR="00984A5C" w:rsidRPr="00B50D79" w:rsidRDefault="00984A5C" w:rsidP="00984A5C">
      <w:pPr>
        <w:ind w:firstLine="708"/>
        <w:rPr>
          <w:rFonts w:cs="Times New Roman"/>
          <w:lang w:val="sr-Cyrl-CS"/>
        </w:rPr>
      </w:pPr>
      <w:r>
        <w:rPr>
          <w:rFonts w:cs="Times New Roman"/>
          <w:lang w:val="sr-Cyrl-CS"/>
        </w:rPr>
        <w:t>Из региона Шумадије и Западне Србије 38 ЈЛС је доставило извештаје, од укупно 52.</w:t>
      </w:r>
    </w:p>
    <w:p w14:paraId="17A8239D" w14:textId="3D07F702" w:rsidR="00984A5C" w:rsidRPr="00933033" w:rsidRDefault="00933033" w:rsidP="00933033">
      <w:pPr>
        <w:pStyle w:val="ListParagraph"/>
        <w:ind w:left="0"/>
        <w:rPr>
          <w:rFonts w:ascii="Times New Roman" w:hAnsi="Times New Roman"/>
          <w:b/>
          <w:i/>
          <w:lang w:val="sr-Cyrl-CS"/>
        </w:rPr>
      </w:pPr>
      <w:r>
        <w:rPr>
          <w:rFonts w:ascii="Times New Roman" w:hAnsi="Times New Roman"/>
          <w:b/>
          <w:i/>
          <w:lang w:val="sr-Cyrl-CS"/>
        </w:rPr>
        <w:t xml:space="preserve">                  </w:t>
      </w:r>
      <w:r>
        <w:rPr>
          <w:rFonts w:ascii="Times New Roman" w:hAnsi="Times New Roman"/>
          <w:b/>
          <w:i/>
          <w:lang w:val="sr-Cyrl-CS"/>
        </w:rPr>
        <w:t>Графикон 1</w:t>
      </w:r>
      <w:r w:rsidRPr="002B1737">
        <w:rPr>
          <w:rFonts w:ascii="Times New Roman" w:hAnsi="Times New Roman"/>
          <w:b/>
          <w:i/>
          <w:lang w:val="sr-Cyrl-CS"/>
        </w:rPr>
        <w:t xml:space="preserve">: </w:t>
      </w:r>
      <w:r>
        <w:rPr>
          <w:rFonts w:ascii="Times New Roman" w:hAnsi="Times New Roman"/>
          <w:b/>
          <w:i/>
          <w:lang w:val="sr-Cyrl-CS"/>
        </w:rPr>
        <w:t>Број очекиваних и број достављених извештаја, по регионима</w:t>
      </w:r>
    </w:p>
    <w:p w14:paraId="286B0645" w14:textId="77777777" w:rsidR="00984A5C" w:rsidRDefault="00984A5C" w:rsidP="00933033">
      <w:pPr>
        <w:pStyle w:val="ListParagraph"/>
        <w:ind w:firstLine="720"/>
        <w:rPr>
          <w:rFonts w:ascii="Times New Roman" w:hAnsi="Times New Roman"/>
          <w:lang w:val="sr-Cyrl-CS"/>
        </w:rPr>
      </w:pPr>
      <w:r>
        <w:rPr>
          <w:noProof/>
          <w:lang w:val="sr-Latn-BA" w:eastAsia="sr-Latn-BA"/>
        </w:rPr>
        <w:drawing>
          <wp:inline distT="0" distB="0" distL="0" distR="0" wp14:anchorId="23278C26" wp14:editId="3F385343">
            <wp:extent cx="4572000" cy="27432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CDC3C71" w14:textId="77777777" w:rsidR="00984A5C" w:rsidRDefault="00984A5C" w:rsidP="00984A5C">
      <w:pPr>
        <w:pStyle w:val="ListParagraph"/>
        <w:ind w:firstLine="720"/>
        <w:rPr>
          <w:rFonts w:ascii="Times New Roman" w:hAnsi="Times New Roman"/>
          <w:lang w:val="sr-Cyrl-CS"/>
        </w:rPr>
      </w:pPr>
    </w:p>
    <w:p w14:paraId="18077772" w14:textId="77777777" w:rsidR="00984A5C" w:rsidRPr="002B1737" w:rsidRDefault="00984A5C" w:rsidP="00984A5C">
      <w:pPr>
        <w:pStyle w:val="ListParagraph"/>
        <w:ind w:firstLine="720"/>
        <w:rPr>
          <w:rFonts w:ascii="Times New Roman" w:hAnsi="Times New Roman"/>
          <w:lang w:val="sr-Cyrl-CS"/>
        </w:rPr>
      </w:pPr>
    </w:p>
    <w:p w14:paraId="1112F093" w14:textId="3E2F6528" w:rsidR="00933033" w:rsidRPr="002B1737" w:rsidRDefault="00933033" w:rsidP="00984A5C">
      <w:pPr>
        <w:pStyle w:val="ListParagraph"/>
        <w:ind w:left="0"/>
        <w:rPr>
          <w:rFonts w:ascii="Times New Roman" w:hAnsi="Times New Roman"/>
          <w:lang w:val="sr-Cyrl-CS"/>
        </w:rPr>
      </w:pPr>
    </w:p>
    <w:p w14:paraId="126A245F" w14:textId="77777777" w:rsidR="00984A5C" w:rsidRDefault="00984A5C" w:rsidP="00984A5C">
      <w:pPr>
        <w:pStyle w:val="ListParagraph"/>
        <w:ind w:left="0" w:firstLine="708"/>
        <w:rPr>
          <w:rFonts w:ascii="Times New Roman" w:hAnsi="Times New Roman"/>
          <w:lang w:val="sr-Cyrl-RS"/>
        </w:rPr>
      </w:pPr>
      <w:r w:rsidRPr="002B1737">
        <w:rPr>
          <w:rFonts w:ascii="Times New Roman" w:hAnsi="Times New Roman"/>
          <w:b/>
          <w:lang w:val="sr-Cyrl-CS"/>
        </w:rPr>
        <w:t>З</w:t>
      </w:r>
      <w:r w:rsidRPr="004736F9">
        <w:rPr>
          <w:rFonts w:ascii="Times New Roman" w:hAnsi="Times New Roman"/>
          <w:b/>
          <w:lang w:val="sr-Cyrl-CS"/>
        </w:rPr>
        <w:t xml:space="preserve">а свих 14 комуналних делатности извештаје је доставило је </w:t>
      </w:r>
      <w:r>
        <w:rPr>
          <w:rFonts w:ascii="Times New Roman" w:hAnsi="Times New Roman"/>
          <w:b/>
          <w:lang w:val="sr-Cyrl-RS"/>
        </w:rPr>
        <w:t>105</w:t>
      </w:r>
      <w:r w:rsidRPr="004736F9">
        <w:rPr>
          <w:rFonts w:ascii="Times New Roman" w:hAnsi="Times New Roman"/>
          <w:b/>
          <w:lang w:val="sr-Cyrl-CS"/>
        </w:rPr>
        <w:t xml:space="preserve"> ЈЛС</w:t>
      </w:r>
      <w:r w:rsidRPr="002B1737">
        <w:rPr>
          <w:rFonts w:ascii="Times New Roman" w:hAnsi="Times New Roman"/>
          <w:lang w:val="sr-Cyrl-RS"/>
        </w:rPr>
        <w:t xml:space="preserve"> (што је </w:t>
      </w:r>
      <w:r>
        <w:rPr>
          <w:rFonts w:ascii="Times New Roman" w:hAnsi="Times New Roman"/>
          <w:lang w:val="sr-Cyrl-RS"/>
        </w:rPr>
        <w:t>14</w:t>
      </w:r>
      <w:r w:rsidRPr="002B1737">
        <w:rPr>
          <w:rFonts w:ascii="Times New Roman" w:hAnsi="Times New Roman"/>
          <w:lang w:val="sr-Cyrl-RS"/>
        </w:rPr>
        <w:t xml:space="preserve"> више него прошле године)</w:t>
      </w:r>
      <w:r>
        <w:rPr>
          <w:rFonts w:ascii="Times New Roman" w:hAnsi="Times New Roman"/>
          <w:lang w:val="sr-Cyrl-RS"/>
        </w:rPr>
        <w:t xml:space="preserve"> и то:</w:t>
      </w:r>
    </w:p>
    <w:p w14:paraId="0D01F8D4" w14:textId="77777777" w:rsidR="00984A5C" w:rsidRDefault="00984A5C" w:rsidP="00984A5C">
      <w:pPr>
        <w:pStyle w:val="ListParagraph"/>
        <w:numPr>
          <w:ilvl w:val="0"/>
          <w:numId w:val="69"/>
        </w:numPr>
        <w:ind w:left="426" w:hanging="284"/>
        <w:rPr>
          <w:rFonts w:ascii="Times New Roman" w:hAnsi="Times New Roman"/>
          <w:lang w:val="sr-Cyrl-CS"/>
        </w:rPr>
      </w:pPr>
      <w:r>
        <w:rPr>
          <w:rFonts w:ascii="Times New Roman" w:hAnsi="Times New Roman"/>
          <w:lang w:val="sr-Cyrl-CS"/>
        </w:rPr>
        <w:t>6 ЈЛС је доставило попуњене обрасце за све делатности</w:t>
      </w:r>
    </w:p>
    <w:p w14:paraId="1FB385DB" w14:textId="77777777" w:rsidR="00984A5C" w:rsidRDefault="00984A5C" w:rsidP="00984A5C">
      <w:pPr>
        <w:pStyle w:val="ListParagraph"/>
        <w:numPr>
          <w:ilvl w:val="0"/>
          <w:numId w:val="69"/>
        </w:numPr>
        <w:ind w:left="426" w:hanging="284"/>
        <w:rPr>
          <w:rFonts w:ascii="Times New Roman" w:hAnsi="Times New Roman"/>
          <w:lang w:val="sr-Cyrl-CS"/>
        </w:rPr>
      </w:pPr>
      <w:r>
        <w:rPr>
          <w:rFonts w:ascii="Times New Roman" w:hAnsi="Times New Roman"/>
          <w:lang w:val="sr-Cyrl-RS"/>
        </w:rPr>
        <w:t>4</w:t>
      </w:r>
      <w:r w:rsidRPr="004736F9">
        <w:rPr>
          <w:rFonts w:ascii="Times New Roman" w:hAnsi="Times New Roman"/>
          <w:lang w:val="sr-Cyrl-CS"/>
        </w:rPr>
        <w:t xml:space="preserve"> ЈЛС </w:t>
      </w:r>
      <w:r>
        <w:rPr>
          <w:rFonts w:ascii="Times New Roman" w:hAnsi="Times New Roman"/>
          <w:lang w:val="sr-Cyrl-CS"/>
        </w:rPr>
        <w:t xml:space="preserve">је </w:t>
      </w:r>
      <w:r w:rsidRPr="004736F9">
        <w:rPr>
          <w:rFonts w:ascii="Times New Roman" w:hAnsi="Times New Roman"/>
          <w:lang w:val="sr-Cyrl-CS"/>
        </w:rPr>
        <w:t xml:space="preserve">навело да се на њиховој територији </w:t>
      </w:r>
      <w:r>
        <w:rPr>
          <w:rFonts w:ascii="Times New Roman" w:hAnsi="Times New Roman"/>
          <w:lang w:val="sr-Cyrl-CS"/>
        </w:rPr>
        <w:t xml:space="preserve">не обавља </w:t>
      </w:r>
      <w:r w:rsidRPr="004736F9">
        <w:rPr>
          <w:rFonts w:ascii="Times New Roman" w:hAnsi="Times New Roman"/>
          <w:lang w:val="sr-Cyrl-CS"/>
        </w:rPr>
        <w:t xml:space="preserve">1 комунална делатност </w:t>
      </w:r>
    </w:p>
    <w:p w14:paraId="4522D5CF" w14:textId="77777777" w:rsidR="00984A5C" w:rsidRDefault="00984A5C" w:rsidP="00984A5C">
      <w:pPr>
        <w:pStyle w:val="ListParagraph"/>
        <w:numPr>
          <w:ilvl w:val="0"/>
          <w:numId w:val="69"/>
        </w:numPr>
        <w:ind w:left="426" w:hanging="284"/>
        <w:rPr>
          <w:rFonts w:ascii="Times New Roman" w:hAnsi="Times New Roman"/>
          <w:lang w:val="sr-Cyrl-CS"/>
        </w:rPr>
      </w:pPr>
      <w:r>
        <w:rPr>
          <w:rFonts w:ascii="Times New Roman" w:hAnsi="Times New Roman"/>
          <w:lang w:val="sr-Cyrl-RS"/>
        </w:rPr>
        <w:t>3</w:t>
      </w:r>
      <w:r w:rsidRPr="004736F9">
        <w:rPr>
          <w:rFonts w:ascii="Times New Roman" w:hAnsi="Times New Roman"/>
          <w:lang w:val="sr-Cyrl-CS"/>
        </w:rPr>
        <w:t xml:space="preserve"> ЈЛС је навело да се на њиховој територији не обављају 2 комуналне делатности</w:t>
      </w:r>
    </w:p>
    <w:p w14:paraId="64714954" w14:textId="77777777" w:rsidR="00984A5C" w:rsidRDefault="00984A5C" w:rsidP="00984A5C">
      <w:pPr>
        <w:pStyle w:val="ListParagraph"/>
        <w:numPr>
          <w:ilvl w:val="0"/>
          <w:numId w:val="69"/>
        </w:numPr>
        <w:ind w:left="426" w:hanging="284"/>
        <w:rPr>
          <w:rFonts w:ascii="Times New Roman" w:hAnsi="Times New Roman"/>
          <w:lang w:val="sr-Cyrl-CS"/>
        </w:rPr>
      </w:pPr>
      <w:r>
        <w:rPr>
          <w:rFonts w:ascii="Times New Roman" w:hAnsi="Times New Roman"/>
          <w:lang w:val="sr-Cyrl-RS"/>
        </w:rPr>
        <w:t>10</w:t>
      </w:r>
      <w:r w:rsidRPr="004736F9">
        <w:rPr>
          <w:rFonts w:ascii="Times New Roman" w:hAnsi="Times New Roman"/>
          <w:lang w:val="sr-Cyrl-CS"/>
        </w:rPr>
        <w:t xml:space="preserve"> ЈЛС је навело да се на њиховој територији не обављају 3 комуналне делатности</w:t>
      </w:r>
    </w:p>
    <w:p w14:paraId="69170144" w14:textId="77777777" w:rsidR="00984A5C" w:rsidRDefault="00984A5C" w:rsidP="00984A5C">
      <w:pPr>
        <w:pStyle w:val="ListParagraph"/>
        <w:numPr>
          <w:ilvl w:val="0"/>
          <w:numId w:val="69"/>
        </w:numPr>
        <w:ind w:left="426" w:hanging="284"/>
        <w:rPr>
          <w:rFonts w:ascii="Times New Roman" w:hAnsi="Times New Roman"/>
          <w:lang w:val="sr-Cyrl-CS"/>
        </w:rPr>
      </w:pPr>
      <w:r>
        <w:rPr>
          <w:rFonts w:ascii="Times New Roman" w:hAnsi="Times New Roman"/>
          <w:lang w:val="sr-Cyrl-RS"/>
        </w:rPr>
        <w:t>2</w:t>
      </w:r>
      <w:r w:rsidRPr="004736F9">
        <w:rPr>
          <w:rFonts w:ascii="Times New Roman" w:hAnsi="Times New Roman"/>
          <w:lang w:val="sr-Cyrl-CS"/>
        </w:rPr>
        <w:t xml:space="preserve"> ЈЛС </w:t>
      </w:r>
      <w:r>
        <w:rPr>
          <w:rFonts w:ascii="Times New Roman" w:hAnsi="Times New Roman"/>
          <w:lang w:val="sr-Cyrl-CS"/>
        </w:rPr>
        <w:t>су</w:t>
      </w:r>
      <w:r w:rsidRPr="004736F9">
        <w:rPr>
          <w:rFonts w:ascii="Times New Roman" w:hAnsi="Times New Roman"/>
          <w:lang w:val="sr-Cyrl-CS"/>
        </w:rPr>
        <w:t xml:space="preserve"> навел</w:t>
      </w:r>
      <w:r>
        <w:rPr>
          <w:rFonts w:ascii="Times New Roman" w:hAnsi="Times New Roman"/>
          <w:lang w:val="sr-Cyrl-CS"/>
        </w:rPr>
        <w:t>е</w:t>
      </w:r>
      <w:r w:rsidRPr="004736F9">
        <w:rPr>
          <w:rFonts w:ascii="Times New Roman" w:hAnsi="Times New Roman"/>
          <w:lang w:val="sr-Cyrl-CS"/>
        </w:rPr>
        <w:t xml:space="preserve"> да се</w:t>
      </w:r>
      <w:r>
        <w:rPr>
          <w:rFonts w:ascii="Times New Roman" w:hAnsi="Times New Roman"/>
          <w:lang w:val="sr-Cyrl-CS"/>
        </w:rPr>
        <w:t xml:space="preserve"> </w:t>
      </w:r>
      <w:r w:rsidRPr="004736F9">
        <w:rPr>
          <w:rFonts w:ascii="Times New Roman" w:hAnsi="Times New Roman"/>
          <w:lang w:val="sr-Cyrl-CS"/>
        </w:rPr>
        <w:t>на њиховој територији не обавља</w:t>
      </w:r>
      <w:r w:rsidRPr="002B1737">
        <w:rPr>
          <w:rFonts w:ascii="Times New Roman" w:hAnsi="Times New Roman"/>
          <w:lang w:val="sr-Cyrl-CS"/>
        </w:rPr>
        <w:t>ју</w:t>
      </w:r>
      <w:r w:rsidRPr="004736F9">
        <w:rPr>
          <w:rFonts w:ascii="Times New Roman" w:hAnsi="Times New Roman"/>
          <w:lang w:val="sr-Cyrl-CS"/>
        </w:rPr>
        <w:t xml:space="preserve"> 4 комуналне делатности</w:t>
      </w:r>
    </w:p>
    <w:p w14:paraId="3298812B" w14:textId="77777777" w:rsidR="00984A5C" w:rsidRPr="00C4048D" w:rsidRDefault="00984A5C" w:rsidP="00984A5C">
      <w:pPr>
        <w:pStyle w:val="ListParagraph"/>
        <w:numPr>
          <w:ilvl w:val="0"/>
          <w:numId w:val="69"/>
        </w:numPr>
        <w:ind w:left="426" w:hanging="284"/>
        <w:rPr>
          <w:rFonts w:ascii="Times New Roman" w:hAnsi="Times New Roman"/>
          <w:lang w:val="sr-Cyrl-CS"/>
        </w:rPr>
      </w:pPr>
      <w:r>
        <w:rPr>
          <w:rFonts w:ascii="Times New Roman" w:hAnsi="Times New Roman"/>
          <w:lang w:val="sr-Cyrl-RS"/>
        </w:rPr>
        <w:t>1</w:t>
      </w:r>
      <w:r w:rsidRPr="002B1737">
        <w:rPr>
          <w:rFonts w:ascii="Times New Roman" w:hAnsi="Times New Roman"/>
          <w:lang w:val="sr-Cyrl-RS"/>
        </w:rPr>
        <w:t xml:space="preserve"> ЈЛС </w:t>
      </w:r>
      <w:r>
        <w:rPr>
          <w:rFonts w:ascii="Times New Roman" w:hAnsi="Times New Roman"/>
          <w:lang w:val="sr-Cyrl-RS"/>
        </w:rPr>
        <w:t>је навела</w:t>
      </w:r>
      <w:r w:rsidRPr="002B1737">
        <w:rPr>
          <w:rFonts w:ascii="Times New Roman" w:hAnsi="Times New Roman"/>
          <w:lang w:val="sr-Cyrl-RS"/>
        </w:rPr>
        <w:t xml:space="preserve"> да се на њ</w:t>
      </w:r>
      <w:r>
        <w:rPr>
          <w:rFonts w:ascii="Times New Roman" w:hAnsi="Times New Roman"/>
          <w:lang w:val="sr-Cyrl-RS"/>
        </w:rPr>
        <w:t>ено</w:t>
      </w:r>
      <w:r w:rsidRPr="002B1737">
        <w:rPr>
          <w:rFonts w:ascii="Times New Roman" w:hAnsi="Times New Roman"/>
          <w:lang w:val="sr-Cyrl-RS"/>
        </w:rPr>
        <w:t>ј територији не обавља 6 комуналних делатности</w:t>
      </w:r>
    </w:p>
    <w:p w14:paraId="1FA024F1" w14:textId="77777777" w:rsidR="00984A5C" w:rsidRPr="002B1737" w:rsidRDefault="00984A5C" w:rsidP="00984A5C">
      <w:pPr>
        <w:pStyle w:val="ListParagraph"/>
        <w:numPr>
          <w:ilvl w:val="0"/>
          <w:numId w:val="69"/>
        </w:numPr>
        <w:ind w:left="426" w:hanging="284"/>
        <w:rPr>
          <w:rFonts w:ascii="Times New Roman" w:hAnsi="Times New Roman"/>
          <w:lang w:val="sr-Cyrl-CS"/>
        </w:rPr>
      </w:pPr>
      <w:r w:rsidRPr="002B1737">
        <w:rPr>
          <w:rFonts w:ascii="Times New Roman" w:hAnsi="Times New Roman"/>
          <w:lang w:val="sr-Cyrl-RS"/>
        </w:rPr>
        <w:t xml:space="preserve">1 </w:t>
      </w:r>
      <w:r>
        <w:rPr>
          <w:rFonts w:ascii="Times New Roman" w:hAnsi="Times New Roman"/>
          <w:lang w:val="sr-Cyrl-RS"/>
        </w:rPr>
        <w:t xml:space="preserve">ЈЛС  је навела да се на њеној територији </w:t>
      </w:r>
      <w:r w:rsidRPr="002B1737">
        <w:rPr>
          <w:rFonts w:ascii="Times New Roman" w:hAnsi="Times New Roman"/>
          <w:lang w:val="sr-Cyrl-RS"/>
        </w:rPr>
        <w:t>да се не обавља 7 комуналних делатности</w:t>
      </w:r>
      <w:r w:rsidRPr="002B1737">
        <w:rPr>
          <w:rFonts w:ascii="Times New Roman" w:hAnsi="Times New Roman"/>
          <w:lang w:val="sr-Cyrl-CS"/>
        </w:rPr>
        <w:t>.</w:t>
      </w:r>
    </w:p>
    <w:p w14:paraId="5DB5EE9E" w14:textId="77777777" w:rsidR="00984A5C" w:rsidRDefault="00984A5C" w:rsidP="00984A5C">
      <w:pPr>
        <w:pStyle w:val="ListParagraph"/>
        <w:ind w:left="-567" w:firstLine="567"/>
        <w:rPr>
          <w:rFonts w:ascii="Times New Roman" w:hAnsi="Times New Roman"/>
          <w:b/>
          <w:i/>
          <w:lang w:val="sr-Cyrl-CS"/>
        </w:rPr>
      </w:pPr>
    </w:p>
    <w:p w14:paraId="278FFEAA" w14:textId="77777777" w:rsidR="00984A5C" w:rsidRDefault="00984A5C" w:rsidP="00984A5C">
      <w:pPr>
        <w:pStyle w:val="ListParagraph"/>
        <w:ind w:left="-567" w:firstLine="567"/>
        <w:rPr>
          <w:rFonts w:ascii="Times New Roman" w:hAnsi="Times New Roman"/>
          <w:lang w:val="sr-Cyrl-CS"/>
        </w:rPr>
      </w:pPr>
      <w:r>
        <w:rPr>
          <w:rFonts w:ascii="Times New Roman" w:hAnsi="Times New Roman"/>
          <w:lang w:val="sr-Cyrl-CS"/>
        </w:rPr>
        <w:tab/>
        <w:t>Од 12 ЈЛС које нису доставиле све извештаје њих 7 није доставило по један извештај, 1 ЈЛС није доставила 2 извештаја, 3 ЈЛС нису доставиле по 3 извештаја, а једна ЈЛС није доставила 13 извештаја.</w:t>
      </w:r>
    </w:p>
    <w:p w14:paraId="5A297C60" w14:textId="77777777" w:rsidR="00984A5C" w:rsidRDefault="00984A5C" w:rsidP="00984A5C">
      <w:pPr>
        <w:pStyle w:val="ListParagraph"/>
        <w:ind w:left="-567" w:firstLine="567"/>
        <w:rPr>
          <w:rFonts w:ascii="Times New Roman" w:hAnsi="Times New Roman"/>
          <w:lang w:val="sr-Cyrl-CS"/>
        </w:rPr>
      </w:pPr>
    </w:p>
    <w:p w14:paraId="049546B2" w14:textId="00591EF1" w:rsidR="00984A5C" w:rsidRDefault="00984A5C" w:rsidP="00984A5C">
      <w:pPr>
        <w:pStyle w:val="ListParagraph"/>
        <w:ind w:left="-567" w:firstLine="567"/>
        <w:rPr>
          <w:rFonts w:ascii="Times New Roman" w:hAnsi="Times New Roman"/>
          <w:lang w:val="sr-Cyrl-CS"/>
        </w:rPr>
      </w:pPr>
      <w:r>
        <w:rPr>
          <w:rFonts w:ascii="Times New Roman" w:hAnsi="Times New Roman"/>
          <w:lang w:val="sr-Cyrl-CS"/>
        </w:rPr>
        <w:lastRenderedPageBreak/>
        <w:tab/>
        <w:t>У табели је дат преглед броја достављених извештаја по делатностима:</w:t>
      </w:r>
    </w:p>
    <w:p w14:paraId="7604B9B9" w14:textId="77777777" w:rsidR="00D034FD" w:rsidRPr="00C4048D" w:rsidRDefault="00D034FD" w:rsidP="00984A5C">
      <w:pPr>
        <w:pStyle w:val="ListParagraph"/>
        <w:ind w:left="-567" w:firstLine="567"/>
        <w:rPr>
          <w:rFonts w:ascii="Times New Roman" w:hAnsi="Times New Roman"/>
          <w:lang w:val="sr-Cyrl-CS"/>
        </w:rPr>
      </w:pPr>
    </w:p>
    <w:p w14:paraId="6DC5C9A4" w14:textId="11566CD3" w:rsidR="00984A5C" w:rsidRPr="00D034FD" w:rsidRDefault="00D034FD" w:rsidP="00D034FD">
      <w:pPr>
        <w:pStyle w:val="ListParagraph"/>
        <w:ind w:left="0"/>
        <w:rPr>
          <w:rFonts w:ascii="Times New Roman" w:hAnsi="Times New Roman"/>
          <w:b/>
          <w:i/>
          <w:lang w:val="sr-Cyrl-CS"/>
        </w:rPr>
      </w:pPr>
      <w:r>
        <w:rPr>
          <w:rFonts w:ascii="Times New Roman" w:hAnsi="Times New Roman"/>
          <w:b/>
          <w:i/>
          <w:lang w:val="sr-Cyrl-RS"/>
        </w:rPr>
        <w:t>Табела</w:t>
      </w:r>
      <w:r>
        <w:rPr>
          <w:rFonts w:ascii="Times New Roman" w:hAnsi="Times New Roman"/>
          <w:b/>
          <w:i/>
          <w:lang w:val="sr-Cyrl-CS"/>
        </w:rPr>
        <w:t>1</w:t>
      </w:r>
      <w:r w:rsidRPr="002B1737">
        <w:rPr>
          <w:rFonts w:ascii="Times New Roman" w:hAnsi="Times New Roman"/>
          <w:b/>
          <w:i/>
          <w:lang w:val="sr-Cyrl-CS"/>
        </w:rPr>
        <w:t xml:space="preserve">: </w:t>
      </w:r>
      <w:r>
        <w:rPr>
          <w:rFonts w:ascii="Times New Roman" w:hAnsi="Times New Roman"/>
          <w:b/>
          <w:i/>
          <w:lang w:val="sr-Cyrl-CS"/>
        </w:rPr>
        <w:t>Број достављених извештаја по делатностима</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9"/>
        <w:gridCol w:w="1700"/>
        <w:gridCol w:w="1558"/>
        <w:gridCol w:w="1558"/>
      </w:tblGrid>
      <w:tr w:rsidR="00984A5C" w:rsidRPr="002B1737" w14:paraId="34E730C9" w14:textId="77777777" w:rsidTr="00984A5C">
        <w:trPr>
          <w:trHeight w:val="284"/>
        </w:trPr>
        <w:tc>
          <w:tcPr>
            <w:tcW w:w="704" w:type="dxa"/>
            <w:shd w:val="clear" w:color="auto" w:fill="DEEAF6" w:themeFill="accent1" w:themeFillTint="33"/>
            <w:vAlign w:val="center"/>
          </w:tcPr>
          <w:p w14:paraId="57D59482" w14:textId="77777777" w:rsidR="00984A5C" w:rsidRPr="002B1737" w:rsidRDefault="00984A5C" w:rsidP="00984A5C">
            <w:pPr>
              <w:spacing w:after="0" w:line="240" w:lineRule="auto"/>
              <w:jc w:val="center"/>
              <w:rPr>
                <w:rFonts w:cs="Times New Roman"/>
                <w:b/>
                <w:sz w:val="20"/>
                <w:szCs w:val="20"/>
                <w:lang w:val="sr-Cyrl-CS"/>
              </w:rPr>
            </w:pPr>
            <w:r w:rsidRPr="002B1737">
              <w:rPr>
                <w:rFonts w:cs="Times New Roman"/>
                <w:b/>
                <w:sz w:val="20"/>
                <w:szCs w:val="20"/>
                <w:lang w:val="sr-Cyrl-CS"/>
              </w:rPr>
              <w:t>Ред. бр.</w:t>
            </w:r>
          </w:p>
        </w:tc>
        <w:tc>
          <w:tcPr>
            <w:tcW w:w="3691" w:type="dxa"/>
            <w:shd w:val="clear" w:color="auto" w:fill="DEEAF6" w:themeFill="accent1" w:themeFillTint="33"/>
            <w:vAlign w:val="center"/>
          </w:tcPr>
          <w:p w14:paraId="37AF29DA" w14:textId="77777777" w:rsidR="00984A5C" w:rsidRPr="002B1737" w:rsidRDefault="00984A5C" w:rsidP="00984A5C">
            <w:pPr>
              <w:spacing w:after="0" w:line="240" w:lineRule="auto"/>
              <w:jc w:val="center"/>
              <w:rPr>
                <w:rFonts w:cs="Times New Roman"/>
                <w:b/>
                <w:sz w:val="18"/>
                <w:szCs w:val="18"/>
              </w:rPr>
            </w:pPr>
            <w:r w:rsidRPr="002B1737">
              <w:rPr>
                <w:rFonts w:cs="Times New Roman"/>
                <w:b/>
                <w:sz w:val="18"/>
                <w:szCs w:val="18"/>
              </w:rPr>
              <w:t>ДЕЛАТНОСТ</w:t>
            </w:r>
          </w:p>
        </w:tc>
        <w:tc>
          <w:tcPr>
            <w:tcW w:w="1701" w:type="dxa"/>
            <w:shd w:val="clear" w:color="auto" w:fill="DEEAF6" w:themeFill="accent1" w:themeFillTint="33"/>
            <w:vAlign w:val="center"/>
          </w:tcPr>
          <w:p w14:paraId="55E555E1" w14:textId="77777777" w:rsidR="00984A5C" w:rsidRPr="002B1737" w:rsidRDefault="00984A5C" w:rsidP="00984A5C">
            <w:pPr>
              <w:spacing w:after="0" w:line="240" w:lineRule="auto"/>
              <w:jc w:val="center"/>
              <w:rPr>
                <w:rFonts w:cs="Times New Roman"/>
                <w:b/>
                <w:sz w:val="18"/>
                <w:szCs w:val="18"/>
              </w:rPr>
            </w:pPr>
            <w:r w:rsidRPr="002B1737">
              <w:rPr>
                <w:rFonts w:cs="Times New Roman"/>
                <w:b/>
                <w:sz w:val="18"/>
                <w:szCs w:val="18"/>
              </w:rPr>
              <w:t>БРОЈ ЈЛС КОЈЕ СУ ДОСТАВИЛЕ ИЗВЕШТАЈ О ДЕЛАТНОСТИ</w:t>
            </w:r>
          </w:p>
        </w:tc>
        <w:tc>
          <w:tcPr>
            <w:tcW w:w="1559" w:type="dxa"/>
            <w:shd w:val="clear" w:color="auto" w:fill="DEEAF6" w:themeFill="accent1" w:themeFillTint="33"/>
            <w:vAlign w:val="center"/>
          </w:tcPr>
          <w:p w14:paraId="5A1C6FBB" w14:textId="77777777" w:rsidR="00984A5C" w:rsidRPr="002B1737" w:rsidRDefault="00984A5C" w:rsidP="00984A5C">
            <w:pPr>
              <w:spacing w:after="0" w:line="240" w:lineRule="auto"/>
              <w:jc w:val="center"/>
              <w:rPr>
                <w:rFonts w:cs="Times New Roman"/>
                <w:b/>
                <w:sz w:val="18"/>
                <w:szCs w:val="18"/>
              </w:rPr>
            </w:pPr>
            <w:r w:rsidRPr="002B1737">
              <w:rPr>
                <w:rFonts w:cs="Times New Roman"/>
                <w:b/>
                <w:sz w:val="18"/>
                <w:szCs w:val="18"/>
              </w:rPr>
              <w:t>БРОЈ ЈЛС У КОЈИМА СЕ ДЕЛАТНОСТ</w:t>
            </w:r>
          </w:p>
          <w:p w14:paraId="0FF72E5B" w14:textId="77777777" w:rsidR="00984A5C" w:rsidRPr="002B1737" w:rsidRDefault="00984A5C" w:rsidP="00984A5C">
            <w:pPr>
              <w:spacing w:after="0" w:line="240" w:lineRule="auto"/>
              <w:jc w:val="center"/>
              <w:rPr>
                <w:rFonts w:cs="Times New Roman"/>
                <w:b/>
                <w:sz w:val="18"/>
                <w:szCs w:val="18"/>
              </w:rPr>
            </w:pPr>
            <w:r w:rsidRPr="002B1737">
              <w:rPr>
                <w:rFonts w:cs="Times New Roman"/>
                <w:b/>
                <w:sz w:val="18"/>
                <w:szCs w:val="18"/>
              </w:rPr>
              <w:t>НЕ ОБАВЉА</w:t>
            </w:r>
          </w:p>
        </w:tc>
        <w:tc>
          <w:tcPr>
            <w:tcW w:w="1559" w:type="dxa"/>
            <w:shd w:val="clear" w:color="auto" w:fill="DEEAF6" w:themeFill="accent1" w:themeFillTint="33"/>
            <w:vAlign w:val="center"/>
          </w:tcPr>
          <w:p w14:paraId="18BA0F3C" w14:textId="77777777" w:rsidR="00984A5C" w:rsidRPr="002B1737" w:rsidRDefault="00984A5C" w:rsidP="00984A5C">
            <w:pPr>
              <w:spacing w:after="0" w:line="240" w:lineRule="auto"/>
              <w:jc w:val="center"/>
              <w:rPr>
                <w:rFonts w:cs="Times New Roman"/>
                <w:b/>
                <w:sz w:val="18"/>
                <w:szCs w:val="18"/>
              </w:rPr>
            </w:pPr>
            <w:r w:rsidRPr="002B1737">
              <w:rPr>
                <w:rFonts w:cs="Times New Roman"/>
                <w:b/>
                <w:sz w:val="18"/>
                <w:szCs w:val="18"/>
              </w:rPr>
              <w:t>БРОЈ ЈЛС КОЈЕ НИСУ ДОСТАВИЛЕ ИЗВЕШТАЈ О ДЕЛАТНОСТИ</w:t>
            </w:r>
          </w:p>
        </w:tc>
      </w:tr>
      <w:tr w:rsidR="00984A5C" w:rsidRPr="002B1737" w14:paraId="0EC5CCE1"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4476D82"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0C993"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lang w:val="sr-Cyrl-RS"/>
              </w:rPr>
              <w:t>С</w:t>
            </w:r>
            <w:r w:rsidRPr="002B1737">
              <w:rPr>
                <w:rFonts w:eastAsia="Times New Roman" w:cs="Times New Roman"/>
                <w:bCs/>
                <w:szCs w:val="24"/>
              </w:rPr>
              <w:t>набдевање водом за пиће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781F2D4" w14:textId="77777777" w:rsidR="00984A5C" w:rsidRPr="00C4048D"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111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F4D9478" w14:textId="77777777" w:rsidR="00984A5C" w:rsidRPr="00C4048D"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E45972F" w14:textId="77777777" w:rsidR="00984A5C" w:rsidRPr="00C4048D"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6</w:t>
            </w:r>
          </w:p>
        </w:tc>
      </w:tr>
      <w:tr w:rsidR="00984A5C" w:rsidRPr="002B1737" w14:paraId="22A8C0D2"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09" w:type="dxa"/>
            <w:tcBorders>
              <w:top w:val="nil"/>
              <w:left w:val="single" w:sz="4" w:space="0" w:color="auto"/>
              <w:bottom w:val="single" w:sz="4" w:space="0" w:color="auto"/>
              <w:right w:val="single" w:sz="4" w:space="0" w:color="auto"/>
            </w:tcBorders>
            <w:shd w:val="clear" w:color="auto" w:fill="auto"/>
          </w:tcPr>
          <w:p w14:paraId="55518F4E"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34F38CB0"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lang w:val="sr-Cyrl-RS"/>
              </w:rPr>
              <w:t>П</w:t>
            </w:r>
            <w:r w:rsidRPr="002B1737">
              <w:rPr>
                <w:rFonts w:eastAsia="Times New Roman" w:cs="Times New Roman"/>
                <w:bCs/>
                <w:szCs w:val="24"/>
              </w:rPr>
              <w:t>роизводња, дистрибуција и снабдевање топлотном енергијом</w:t>
            </w:r>
          </w:p>
        </w:tc>
        <w:tc>
          <w:tcPr>
            <w:tcW w:w="1701" w:type="dxa"/>
            <w:tcBorders>
              <w:top w:val="nil"/>
              <w:left w:val="nil"/>
              <w:bottom w:val="single" w:sz="4" w:space="0" w:color="auto"/>
              <w:right w:val="single" w:sz="4" w:space="0" w:color="auto"/>
            </w:tcBorders>
            <w:shd w:val="clear" w:color="auto" w:fill="auto"/>
            <w:noWrap/>
            <w:vAlign w:val="center"/>
            <w:hideMark/>
          </w:tcPr>
          <w:p w14:paraId="7E68FE3F"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55</w:t>
            </w:r>
          </w:p>
        </w:tc>
        <w:tc>
          <w:tcPr>
            <w:tcW w:w="1559" w:type="dxa"/>
            <w:tcBorders>
              <w:top w:val="nil"/>
              <w:left w:val="nil"/>
              <w:bottom w:val="single" w:sz="4" w:space="0" w:color="auto"/>
              <w:right w:val="single" w:sz="4" w:space="0" w:color="auto"/>
            </w:tcBorders>
            <w:shd w:val="clear" w:color="auto" w:fill="auto"/>
            <w:noWrap/>
            <w:vAlign w:val="center"/>
            <w:hideMark/>
          </w:tcPr>
          <w:p w14:paraId="1CEEAD93"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54</w:t>
            </w:r>
          </w:p>
        </w:tc>
        <w:tc>
          <w:tcPr>
            <w:tcW w:w="1559" w:type="dxa"/>
            <w:tcBorders>
              <w:top w:val="nil"/>
              <w:left w:val="nil"/>
              <w:bottom w:val="single" w:sz="4" w:space="0" w:color="auto"/>
              <w:right w:val="single" w:sz="4" w:space="0" w:color="auto"/>
            </w:tcBorders>
            <w:shd w:val="clear" w:color="auto" w:fill="auto"/>
            <w:noWrap/>
            <w:vAlign w:val="center"/>
            <w:hideMark/>
          </w:tcPr>
          <w:p w14:paraId="0B85AF75" w14:textId="77777777" w:rsidR="00984A5C" w:rsidRPr="002B1737" w:rsidRDefault="00984A5C" w:rsidP="00984A5C">
            <w:pPr>
              <w:spacing w:after="0" w:line="240" w:lineRule="auto"/>
              <w:jc w:val="center"/>
              <w:rPr>
                <w:rFonts w:eastAsia="Times New Roman" w:cs="Times New Roman"/>
                <w:szCs w:val="24"/>
              </w:rPr>
            </w:pPr>
            <w:r w:rsidRPr="002B1737">
              <w:rPr>
                <w:rFonts w:eastAsia="Times New Roman" w:cs="Times New Roman"/>
                <w:szCs w:val="24"/>
              </w:rPr>
              <w:t>8</w:t>
            </w:r>
          </w:p>
        </w:tc>
      </w:tr>
      <w:tr w:rsidR="00984A5C" w:rsidRPr="002B1737" w14:paraId="64905190"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3EF9FD4C"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1777319E"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lang w:val="sr-Cyrl-RS"/>
              </w:rPr>
              <w:t>У</w:t>
            </w:r>
            <w:r w:rsidRPr="002B1737">
              <w:rPr>
                <w:rFonts w:eastAsia="Times New Roman" w:cs="Times New Roman"/>
                <w:bCs/>
                <w:szCs w:val="24"/>
              </w:rPr>
              <w:t>прављање комуналним отпадом</w:t>
            </w:r>
          </w:p>
        </w:tc>
        <w:tc>
          <w:tcPr>
            <w:tcW w:w="1701" w:type="dxa"/>
            <w:tcBorders>
              <w:top w:val="nil"/>
              <w:left w:val="nil"/>
              <w:bottom w:val="single" w:sz="4" w:space="0" w:color="auto"/>
              <w:right w:val="single" w:sz="4" w:space="0" w:color="auto"/>
            </w:tcBorders>
            <w:shd w:val="clear" w:color="auto" w:fill="auto"/>
            <w:noWrap/>
            <w:vAlign w:val="center"/>
            <w:hideMark/>
          </w:tcPr>
          <w:p w14:paraId="52B7282E" w14:textId="77777777" w:rsidR="00984A5C" w:rsidRPr="001631C5" w:rsidRDefault="00984A5C" w:rsidP="00984A5C">
            <w:pPr>
              <w:spacing w:after="0" w:line="240" w:lineRule="auto"/>
              <w:jc w:val="center"/>
              <w:rPr>
                <w:rFonts w:eastAsia="Times New Roman" w:cs="Times New Roman"/>
                <w:szCs w:val="24"/>
                <w:lang w:val="sr-Cyrl-RS"/>
              </w:rPr>
            </w:pPr>
            <w:r w:rsidRPr="002B1737">
              <w:rPr>
                <w:rFonts w:eastAsia="Times New Roman" w:cs="Times New Roman"/>
                <w:szCs w:val="24"/>
              </w:rPr>
              <w:t>1</w:t>
            </w:r>
            <w:r>
              <w:rPr>
                <w:rFonts w:eastAsia="Times New Roman" w:cs="Times New Roman"/>
                <w:szCs w:val="24"/>
                <w:lang w:val="sr-Cyrl-RS"/>
              </w:rPr>
              <w:t>08</w:t>
            </w:r>
          </w:p>
        </w:tc>
        <w:tc>
          <w:tcPr>
            <w:tcW w:w="1559" w:type="dxa"/>
            <w:tcBorders>
              <w:top w:val="nil"/>
              <w:left w:val="nil"/>
              <w:bottom w:val="single" w:sz="4" w:space="0" w:color="auto"/>
              <w:right w:val="single" w:sz="4" w:space="0" w:color="auto"/>
            </w:tcBorders>
            <w:shd w:val="clear" w:color="auto" w:fill="auto"/>
            <w:noWrap/>
            <w:vAlign w:val="center"/>
            <w:hideMark/>
          </w:tcPr>
          <w:p w14:paraId="578D45E0"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3</w:t>
            </w:r>
          </w:p>
        </w:tc>
        <w:tc>
          <w:tcPr>
            <w:tcW w:w="1559" w:type="dxa"/>
            <w:tcBorders>
              <w:top w:val="nil"/>
              <w:left w:val="nil"/>
              <w:bottom w:val="single" w:sz="4" w:space="0" w:color="auto"/>
              <w:right w:val="single" w:sz="4" w:space="0" w:color="auto"/>
            </w:tcBorders>
            <w:shd w:val="clear" w:color="auto" w:fill="auto"/>
            <w:noWrap/>
            <w:vAlign w:val="center"/>
            <w:hideMark/>
          </w:tcPr>
          <w:p w14:paraId="61BE820F"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6</w:t>
            </w:r>
          </w:p>
        </w:tc>
      </w:tr>
      <w:tr w:rsidR="00984A5C" w:rsidRPr="002B1737" w14:paraId="702C06EB"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0F95F288"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0686107E"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Градски и приградски превоз путника</w:t>
            </w:r>
          </w:p>
        </w:tc>
        <w:tc>
          <w:tcPr>
            <w:tcW w:w="1701" w:type="dxa"/>
            <w:tcBorders>
              <w:top w:val="nil"/>
              <w:left w:val="nil"/>
              <w:bottom w:val="single" w:sz="4" w:space="0" w:color="auto"/>
              <w:right w:val="single" w:sz="4" w:space="0" w:color="auto"/>
            </w:tcBorders>
            <w:shd w:val="clear" w:color="auto" w:fill="auto"/>
            <w:noWrap/>
            <w:vAlign w:val="center"/>
            <w:hideMark/>
          </w:tcPr>
          <w:p w14:paraId="60337761"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62</w:t>
            </w:r>
          </w:p>
        </w:tc>
        <w:tc>
          <w:tcPr>
            <w:tcW w:w="1559" w:type="dxa"/>
            <w:tcBorders>
              <w:top w:val="nil"/>
              <w:left w:val="nil"/>
              <w:bottom w:val="single" w:sz="4" w:space="0" w:color="auto"/>
              <w:right w:val="single" w:sz="4" w:space="0" w:color="auto"/>
            </w:tcBorders>
            <w:shd w:val="clear" w:color="auto" w:fill="auto"/>
            <w:noWrap/>
            <w:vAlign w:val="center"/>
            <w:hideMark/>
          </w:tcPr>
          <w:p w14:paraId="3177BAA0"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47</w:t>
            </w:r>
          </w:p>
        </w:tc>
        <w:tc>
          <w:tcPr>
            <w:tcW w:w="1559" w:type="dxa"/>
            <w:tcBorders>
              <w:top w:val="nil"/>
              <w:left w:val="nil"/>
              <w:bottom w:val="single" w:sz="4" w:space="0" w:color="auto"/>
              <w:right w:val="single" w:sz="4" w:space="0" w:color="auto"/>
            </w:tcBorders>
            <w:shd w:val="clear" w:color="auto" w:fill="auto"/>
            <w:noWrap/>
            <w:vAlign w:val="center"/>
            <w:hideMark/>
          </w:tcPr>
          <w:p w14:paraId="593F65AA"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8</w:t>
            </w:r>
          </w:p>
        </w:tc>
      </w:tr>
      <w:tr w:rsidR="00984A5C" w:rsidRPr="002B1737" w14:paraId="217CE759"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64124F3E"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2D76F0B1"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Управљање гробљима и сахрањивање</w:t>
            </w:r>
          </w:p>
        </w:tc>
        <w:tc>
          <w:tcPr>
            <w:tcW w:w="1701" w:type="dxa"/>
            <w:tcBorders>
              <w:top w:val="nil"/>
              <w:left w:val="nil"/>
              <w:bottom w:val="single" w:sz="4" w:space="0" w:color="auto"/>
              <w:right w:val="single" w:sz="4" w:space="0" w:color="auto"/>
            </w:tcBorders>
            <w:shd w:val="clear" w:color="auto" w:fill="auto"/>
            <w:noWrap/>
            <w:vAlign w:val="center"/>
          </w:tcPr>
          <w:p w14:paraId="46FC70BF"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108</w:t>
            </w:r>
          </w:p>
        </w:tc>
        <w:tc>
          <w:tcPr>
            <w:tcW w:w="1559" w:type="dxa"/>
            <w:tcBorders>
              <w:top w:val="nil"/>
              <w:left w:val="nil"/>
              <w:bottom w:val="single" w:sz="4" w:space="0" w:color="auto"/>
              <w:right w:val="single" w:sz="4" w:space="0" w:color="auto"/>
            </w:tcBorders>
            <w:shd w:val="clear" w:color="auto" w:fill="auto"/>
            <w:noWrap/>
            <w:vAlign w:val="center"/>
          </w:tcPr>
          <w:p w14:paraId="5D7E1CF0"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7</w:t>
            </w:r>
          </w:p>
        </w:tc>
        <w:tc>
          <w:tcPr>
            <w:tcW w:w="1559" w:type="dxa"/>
            <w:tcBorders>
              <w:top w:val="nil"/>
              <w:left w:val="nil"/>
              <w:bottom w:val="single" w:sz="4" w:space="0" w:color="auto"/>
              <w:right w:val="single" w:sz="4" w:space="0" w:color="auto"/>
            </w:tcBorders>
            <w:shd w:val="clear" w:color="auto" w:fill="auto"/>
            <w:noWrap/>
            <w:vAlign w:val="center"/>
          </w:tcPr>
          <w:p w14:paraId="4A28FCF4"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984A5C" w:rsidRPr="002B1737" w14:paraId="6CD54AED"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4FC3F87B"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2C205489"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Управљање јавним паркиралиштима</w:t>
            </w:r>
          </w:p>
        </w:tc>
        <w:tc>
          <w:tcPr>
            <w:tcW w:w="1701" w:type="dxa"/>
            <w:tcBorders>
              <w:top w:val="nil"/>
              <w:left w:val="nil"/>
              <w:bottom w:val="single" w:sz="4" w:space="0" w:color="auto"/>
              <w:right w:val="single" w:sz="4" w:space="0" w:color="auto"/>
            </w:tcBorders>
            <w:shd w:val="clear" w:color="auto" w:fill="auto"/>
            <w:noWrap/>
            <w:vAlign w:val="center"/>
          </w:tcPr>
          <w:p w14:paraId="6F57DB0B"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50</w:t>
            </w:r>
          </w:p>
        </w:tc>
        <w:tc>
          <w:tcPr>
            <w:tcW w:w="1559" w:type="dxa"/>
            <w:tcBorders>
              <w:top w:val="nil"/>
              <w:left w:val="nil"/>
              <w:bottom w:val="single" w:sz="4" w:space="0" w:color="auto"/>
              <w:right w:val="single" w:sz="4" w:space="0" w:color="auto"/>
            </w:tcBorders>
            <w:shd w:val="clear" w:color="auto" w:fill="auto"/>
            <w:noWrap/>
            <w:vAlign w:val="center"/>
          </w:tcPr>
          <w:p w14:paraId="187B1595"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58</w:t>
            </w:r>
          </w:p>
        </w:tc>
        <w:tc>
          <w:tcPr>
            <w:tcW w:w="1559" w:type="dxa"/>
            <w:tcBorders>
              <w:top w:val="nil"/>
              <w:left w:val="nil"/>
              <w:bottom w:val="single" w:sz="4" w:space="0" w:color="auto"/>
              <w:right w:val="single" w:sz="4" w:space="0" w:color="auto"/>
            </w:tcBorders>
            <w:shd w:val="clear" w:color="auto" w:fill="auto"/>
            <w:noWrap/>
            <w:vAlign w:val="center"/>
          </w:tcPr>
          <w:p w14:paraId="44F7ADDA"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9</w:t>
            </w:r>
          </w:p>
        </w:tc>
      </w:tr>
      <w:tr w:rsidR="00984A5C" w:rsidRPr="002B1737" w14:paraId="1CB2F71C"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4DA851EB"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4D5B8CE5"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Обезбеђивање јавног осветљења</w:t>
            </w:r>
          </w:p>
        </w:tc>
        <w:tc>
          <w:tcPr>
            <w:tcW w:w="1701" w:type="dxa"/>
            <w:tcBorders>
              <w:top w:val="nil"/>
              <w:left w:val="nil"/>
              <w:bottom w:val="single" w:sz="4" w:space="0" w:color="auto"/>
              <w:right w:val="single" w:sz="4" w:space="0" w:color="auto"/>
            </w:tcBorders>
            <w:shd w:val="clear" w:color="auto" w:fill="auto"/>
            <w:noWrap/>
            <w:vAlign w:val="center"/>
          </w:tcPr>
          <w:p w14:paraId="4C3915F1"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96</w:t>
            </w:r>
          </w:p>
        </w:tc>
        <w:tc>
          <w:tcPr>
            <w:tcW w:w="1559" w:type="dxa"/>
            <w:tcBorders>
              <w:top w:val="nil"/>
              <w:left w:val="nil"/>
              <w:bottom w:val="single" w:sz="4" w:space="0" w:color="auto"/>
              <w:right w:val="single" w:sz="4" w:space="0" w:color="auto"/>
            </w:tcBorders>
            <w:shd w:val="clear" w:color="auto" w:fill="auto"/>
            <w:noWrap/>
            <w:vAlign w:val="center"/>
          </w:tcPr>
          <w:p w14:paraId="450B95D8"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13</w:t>
            </w:r>
          </w:p>
        </w:tc>
        <w:tc>
          <w:tcPr>
            <w:tcW w:w="1559" w:type="dxa"/>
            <w:tcBorders>
              <w:top w:val="nil"/>
              <w:left w:val="nil"/>
              <w:bottom w:val="single" w:sz="4" w:space="0" w:color="auto"/>
              <w:right w:val="single" w:sz="4" w:space="0" w:color="auto"/>
            </w:tcBorders>
            <w:shd w:val="clear" w:color="auto" w:fill="auto"/>
            <w:noWrap/>
            <w:vAlign w:val="center"/>
          </w:tcPr>
          <w:p w14:paraId="68804A65"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8</w:t>
            </w:r>
          </w:p>
        </w:tc>
      </w:tr>
      <w:tr w:rsidR="00984A5C" w:rsidRPr="002B1737" w14:paraId="7D57762F"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18BEAEA9"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663F59CA"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Управљање пијацама</w:t>
            </w:r>
          </w:p>
        </w:tc>
        <w:tc>
          <w:tcPr>
            <w:tcW w:w="1701" w:type="dxa"/>
            <w:tcBorders>
              <w:top w:val="nil"/>
              <w:left w:val="nil"/>
              <w:bottom w:val="single" w:sz="4" w:space="0" w:color="auto"/>
              <w:right w:val="single" w:sz="4" w:space="0" w:color="auto"/>
            </w:tcBorders>
            <w:shd w:val="clear" w:color="auto" w:fill="auto"/>
            <w:noWrap/>
            <w:vAlign w:val="center"/>
          </w:tcPr>
          <w:p w14:paraId="276496C4"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110</w:t>
            </w:r>
          </w:p>
        </w:tc>
        <w:tc>
          <w:tcPr>
            <w:tcW w:w="1559" w:type="dxa"/>
            <w:tcBorders>
              <w:top w:val="nil"/>
              <w:left w:val="nil"/>
              <w:bottom w:val="single" w:sz="4" w:space="0" w:color="auto"/>
              <w:right w:val="single" w:sz="4" w:space="0" w:color="auto"/>
            </w:tcBorders>
            <w:shd w:val="clear" w:color="auto" w:fill="auto"/>
            <w:noWrap/>
            <w:vAlign w:val="center"/>
          </w:tcPr>
          <w:p w14:paraId="58F8A4C2"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6</w:t>
            </w:r>
          </w:p>
        </w:tc>
        <w:tc>
          <w:tcPr>
            <w:tcW w:w="1559" w:type="dxa"/>
            <w:tcBorders>
              <w:top w:val="nil"/>
              <w:left w:val="nil"/>
              <w:bottom w:val="single" w:sz="4" w:space="0" w:color="auto"/>
              <w:right w:val="single" w:sz="4" w:space="0" w:color="auto"/>
            </w:tcBorders>
            <w:shd w:val="clear" w:color="auto" w:fill="auto"/>
            <w:noWrap/>
            <w:vAlign w:val="center"/>
          </w:tcPr>
          <w:p w14:paraId="55D59239"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w:t>
            </w:r>
          </w:p>
        </w:tc>
      </w:tr>
      <w:tr w:rsidR="00984A5C" w:rsidRPr="002B1737" w14:paraId="58BBF79A"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1F5DF558"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7299E5A4"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Одржавање улица и путева</w:t>
            </w:r>
          </w:p>
        </w:tc>
        <w:tc>
          <w:tcPr>
            <w:tcW w:w="1701" w:type="dxa"/>
            <w:tcBorders>
              <w:top w:val="nil"/>
              <w:left w:val="nil"/>
              <w:bottom w:val="single" w:sz="4" w:space="0" w:color="auto"/>
              <w:right w:val="single" w:sz="4" w:space="0" w:color="auto"/>
            </w:tcBorders>
            <w:shd w:val="clear" w:color="auto" w:fill="auto"/>
            <w:noWrap/>
            <w:vAlign w:val="center"/>
          </w:tcPr>
          <w:p w14:paraId="150BB905"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105</w:t>
            </w:r>
          </w:p>
        </w:tc>
        <w:tc>
          <w:tcPr>
            <w:tcW w:w="1559" w:type="dxa"/>
            <w:tcBorders>
              <w:top w:val="nil"/>
              <w:left w:val="nil"/>
              <w:bottom w:val="single" w:sz="4" w:space="0" w:color="auto"/>
              <w:right w:val="single" w:sz="4" w:space="0" w:color="auto"/>
            </w:tcBorders>
            <w:shd w:val="clear" w:color="auto" w:fill="auto"/>
            <w:noWrap/>
            <w:vAlign w:val="center"/>
          </w:tcPr>
          <w:p w14:paraId="7DC5B2C7"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7</w:t>
            </w:r>
          </w:p>
        </w:tc>
        <w:tc>
          <w:tcPr>
            <w:tcW w:w="1559" w:type="dxa"/>
            <w:tcBorders>
              <w:top w:val="nil"/>
              <w:left w:val="nil"/>
              <w:bottom w:val="single" w:sz="4" w:space="0" w:color="auto"/>
              <w:right w:val="single" w:sz="4" w:space="0" w:color="auto"/>
            </w:tcBorders>
            <w:shd w:val="clear" w:color="auto" w:fill="auto"/>
            <w:noWrap/>
            <w:vAlign w:val="center"/>
          </w:tcPr>
          <w:p w14:paraId="246884D0"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5</w:t>
            </w:r>
          </w:p>
        </w:tc>
      </w:tr>
      <w:tr w:rsidR="00984A5C" w:rsidRPr="002B1737" w14:paraId="2D631B1A"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09" w:type="dxa"/>
            <w:tcBorders>
              <w:top w:val="nil"/>
              <w:left w:val="single" w:sz="4" w:space="0" w:color="auto"/>
              <w:bottom w:val="single" w:sz="4" w:space="0" w:color="auto"/>
              <w:right w:val="single" w:sz="4" w:space="0" w:color="auto"/>
            </w:tcBorders>
            <w:shd w:val="clear" w:color="auto" w:fill="auto"/>
          </w:tcPr>
          <w:p w14:paraId="3E16B932"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08CB7C5F"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Одржавање чистоће на површинама јавне намене</w:t>
            </w:r>
          </w:p>
        </w:tc>
        <w:tc>
          <w:tcPr>
            <w:tcW w:w="1701" w:type="dxa"/>
            <w:tcBorders>
              <w:top w:val="nil"/>
              <w:left w:val="nil"/>
              <w:bottom w:val="single" w:sz="4" w:space="0" w:color="auto"/>
              <w:right w:val="single" w:sz="4" w:space="0" w:color="auto"/>
            </w:tcBorders>
            <w:shd w:val="clear" w:color="auto" w:fill="auto"/>
            <w:noWrap/>
            <w:vAlign w:val="center"/>
          </w:tcPr>
          <w:p w14:paraId="016F0DC0"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110</w:t>
            </w:r>
          </w:p>
        </w:tc>
        <w:tc>
          <w:tcPr>
            <w:tcW w:w="1559" w:type="dxa"/>
            <w:tcBorders>
              <w:top w:val="nil"/>
              <w:left w:val="nil"/>
              <w:bottom w:val="single" w:sz="4" w:space="0" w:color="auto"/>
              <w:right w:val="single" w:sz="4" w:space="0" w:color="auto"/>
            </w:tcBorders>
            <w:shd w:val="clear" w:color="auto" w:fill="auto"/>
            <w:noWrap/>
            <w:vAlign w:val="center"/>
          </w:tcPr>
          <w:p w14:paraId="1C6F2BEF"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2</w:t>
            </w:r>
          </w:p>
        </w:tc>
        <w:tc>
          <w:tcPr>
            <w:tcW w:w="1559" w:type="dxa"/>
            <w:tcBorders>
              <w:top w:val="nil"/>
              <w:left w:val="nil"/>
              <w:bottom w:val="single" w:sz="4" w:space="0" w:color="auto"/>
              <w:right w:val="single" w:sz="4" w:space="0" w:color="auto"/>
            </w:tcBorders>
            <w:shd w:val="clear" w:color="auto" w:fill="auto"/>
            <w:noWrap/>
            <w:vAlign w:val="center"/>
          </w:tcPr>
          <w:p w14:paraId="6FF5379B"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5</w:t>
            </w:r>
          </w:p>
        </w:tc>
      </w:tr>
      <w:tr w:rsidR="00984A5C" w:rsidRPr="002B1737" w14:paraId="59938007"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4E1371F6"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5B07C913"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Одржавање  јавних зелених површина</w:t>
            </w:r>
          </w:p>
        </w:tc>
        <w:tc>
          <w:tcPr>
            <w:tcW w:w="1701" w:type="dxa"/>
            <w:tcBorders>
              <w:top w:val="nil"/>
              <w:left w:val="nil"/>
              <w:bottom w:val="single" w:sz="4" w:space="0" w:color="auto"/>
              <w:right w:val="single" w:sz="4" w:space="0" w:color="auto"/>
            </w:tcBorders>
            <w:shd w:val="clear" w:color="auto" w:fill="auto"/>
            <w:noWrap/>
            <w:vAlign w:val="center"/>
          </w:tcPr>
          <w:p w14:paraId="54B9CE85"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109</w:t>
            </w:r>
          </w:p>
        </w:tc>
        <w:tc>
          <w:tcPr>
            <w:tcW w:w="1559" w:type="dxa"/>
            <w:tcBorders>
              <w:top w:val="nil"/>
              <w:left w:val="nil"/>
              <w:bottom w:val="single" w:sz="4" w:space="0" w:color="auto"/>
              <w:right w:val="single" w:sz="4" w:space="0" w:color="auto"/>
            </w:tcBorders>
            <w:shd w:val="clear" w:color="auto" w:fill="auto"/>
            <w:noWrap/>
            <w:vAlign w:val="center"/>
          </w:tcPr>
          <w:p w14:paraId="77349E61"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2</w:t>
            </w:r>
          </w:p>
        </w:tc>
        <w:tc>
          <w:tcPr>
            <w:tcW w:w="1559" w:type="dxa"/>
            <w:tcBorders>
              <w:top w:val="nil"/>
              <w:left w:val="nil"/>
              <w:bottom w:val="single" w:sz="4" w:space="0" w:color="auto"/>
              <w:right w:val="single" w:sz="4" w:space="0" w:color="auto"/>
            </w:tcBorders>
            <w:shd w:val="clear" w:color="auto" w:fill="auto"/>
            <w:noWrap/>
            <w:vAlign w:val="center"/>
          </w:tcPr>
          <w:p w14:paraId="38ACD5D1"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6</w:t>
            </w:r>
          </w:p>
        </w:tc>
      </w:tr>
      <w:tr w:rsidR="00984A5C" w:rsidRPr="002B1737" w14:paraId="63A76D20"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0AA362DD"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3914755A"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Димничарске  услуге</w:t>
            </w:r>
          </w:p>
        </w:tc>
        <w:tc>
          <w:tcPr>
            <w:tcW w:w="1701" w:type="dxa"/>
            <w:tcBorders>
              <w:top w:val="nil"/>
              <w:left w:val="nil"/>
              <w:bottom w:val="single" w:sz="4" w:space="0" w:color="auto"/>
              <w:right w:val="single" w:sz="4" w:space="0" w:color="auto"/>
            </w:tcBorders>
            <w:shd w:val="clear" w:color="auto" w:fill="auto"/>
            <w:noWrap/>
            <w:vAlign w:val="center"/>
          </w:tcPr>
          <w:p w14:paraId="60E6D8F5"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38</w:t>
            </w:r>
          </w:p>
        </w:tc>
        <w:tc>
          <w:tcPr>
            <w:tcW w:w="1559" w:type="dxa"/>
            <w:tcBorders>
              <w:top w:val="nil"/>
              <w:left w:val="nil"/>
              <w:bottom w:val="single" w:sz="4" w:space="0" w:color="auto"/>
              <w:right w:val="single" w:sz="4" w:space="0" w:color="auto"/>
            </w:tcBorders>
            <w:shd w:val="clear" w:color="auto" w:fill="auto"/>
            <w:noWrap/>
            <w:vAlign w:val="center"/>
          </w:tcPr>
          <w:p w14:paraId="131E11FD"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72</w:t>
            </w:r>
          </w:p>
        </w:tc>
        <w:tc>
          <w:tcPr>
            <w:tcW w:w="1559" w:type="dxa"/>
            <w:tcBorders>
              <w:top w:val="nil"/>
              <w:left w:val="nil"/>
              <w:bottom w:val="single" w:sz="4" w:space="0" w:color="auto"/>
              <w:right w:val="single" w:sz="4" w:space="0" w:color="auto"/>
            </w:tcBorders>
            <w:shd w:val="clear" w:color="auto" w:fill="auto"/>
            <w:noWrap/>
            <w:vAlign w:val="center"/>
          </w:tcPr>
          <w:p w14:paraId="03A4C85E"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7</w:t>
            </w:r>
          </w:p>
        </w:tc>
      </w:tr>
      <w:tr w:rsidR="00984A5C" w:rsidRPr="002B1737" w14:paraId="22C4F77A" w14:textId="77777777" w:rsidTr="00984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2912608F" w14:textId="77777777" w:rsidR="00984A5C" w:rsidRPr="002B1737" w:rsidRDefault="00984A5C" w:rsidP="00984A5C">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410F120F" w14:textId="77777777" w:rsidR="00984A5C" w:rsidRPr="002B1737" w:rsidRDefault="00984A5C" w:rsidP="00984A5C">
            <w:pPr>
              <w:spacing w:after="0" w:line="240" w:lineRule="auto"/>
              <w:jc w:val="left"/>
              <w:rPr>
                <w:rFonts w:eastAsia="Times New Roman" w:cs="Times New Roman"/>
                <w:bCs/>
                <w:szCs w:val="24"/>
              </w:rPr>
            </w:pPr>
            <w:r w:rsidRPr="002B1737">
              <w:rPr>
                <w:rFonts w:eastAsia="Times New Roman" w:cs="Times New Roman"/>
                <w:bCs/>
                <w:szCs w:val="24"/>
              </w:rPr>
              <w:t>Делатност зоохигијене</w:t>
            </w:r>
          </w:p>
        </w:tc>
        <w:tc>
          <w:tcPr>
            <w:tcW w:w="1701" w:type="dxa"/>
            <w:tcBorders>
              <w:top w:val="nil"/>
              <w:left w:val="nil"/>
              <w:bottom w:val="single" w:sz="4" w:space="0" w:color="auto"/>
              <w:right w:val="single" w:sz="4" w:space="0" w:color="auto"/>
            </w:tcBorders>
            <w:shd w:val="clear" w:color="auto" w:fill="auto"/>
            <w:noWrap/>
            <w:vAlign w:val="bottom"/>
          </w:tcPr>
          <w:p w14:paraId="7A34A78E"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99</w:t>
            </w:r>
          </w:p>
        </w:tc>
        <w:tc>
          <w:tcPr>
            <w:tcW w:w="1559" w:type="dxa"/>
            <w:tcBorders>
              <w:top w:val="nil"/>
              <w:left w:val="nil"/>
              <w:bottom w:val="single" w:sz="4" w:space="0" w:color="auto"/>
              <w:right w:val="single" w:sz="4" w:space="0" w:color="auto"/>
            </w:tcBorders>
            <w:shd w:val="clear" w:color="auto" w:fill="auto"/>
            <w:noWrap/>
            <w:vAlign w:val="bottom"/>
          </w:tcPr>
          <w:p w14:paraId="510CF82F"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14</w:t>
            </w:r>
          </w:p>
        </w:tc>
        <w:tc>
          <w:tcPr>
            <w:tcW w:w="1559" w:type="dxa"/>
            <w:tcBorders>
              <w:top w:val="nil"/>
              <w:left w:val="nil"/>
              <w:bottom w:val="single" w:sz="4" w:space="0" w:color="auto"/>
              <w:right w:val="single" w:sz="4" w:space="0" w:color="auto"/>
            </w:tcBorders>
            <w:shd w:val="clear" w:color="auto" w:fill="auto"/>
            <w:noWrap/>
            <w:vAlign w:val="bottom"/>
          </w:tcPr>
          <w:p w14:paraId="7999F7D1" w14:textId="77777777" w:rsidR="00984A5C" w:rsidRPr="001631C5" w:rsidRDefault="00984A5C" w:rsidP="00984A5C">
            <w:pPr>
              <w:spacing w:after="0" w:line="240" w:lineRule="auto"/>
              <w:jc w:val="center"/>
              <w:rPr>
                <w:rFonts w:eastAsia="Times New Roman" w:cs="Times New Roman"/>
                <w:szCs w:val="24"/>
                <w:lang w:val="sr-Cyrl-RS"/>
              </w:rPr>
            </w:pPr>
            <w:r>
              <w:rPr>
                <w:rFonts w:eastAsia="Times New Roman" w:cs="Times New Roman"/>
                <w:szCs w:val="24"/>
                <w:lang w:val="sr-Cyrl-RS"/>
              </w:rPr>
              <w:t>4</w:t>
            </w:r>
          </w:p>
        </w:tc>
      </w:tr>
    </w:tbl>
    <w:p w14:paraId="7956C22F" w14:textId="77777777" w:rsidR="00984A5C" w:rsidRPr="002B1737" w:rsidRDefault="00984A5C" w:rsidP="00984A5C">
      <w:pPr>
        <w:jc w:val="left"/>
      </w:pPr>
    </w:p>
    <w:p w14:paraId="77E18E93" w14:textId="77777777" w:rsidR="00984A5C" w:rsidRDefault="00984A5C" w:rsidP="00984A5C"/>
    <w:p w14:paraId="7AD52CD8" w14:textId="69F5199E" w:rsidR="00EA7C99" w:rsidRPr="00984A5C" w:rsidRDefault="00EA7C99" w:rsidP="00EA7C99">
      <w:pPr>
        <w:jc w:val="left"/>
      </w:pPr>
    </w:p>
    <w:p w14:paraId="565DFD54" w14:textId="059A1CAE" w:rsidR="00747C27" w:rsidRPr="00F438F8" w:rsidRDefault="00EA7C99" w:rsidP="00EA7C99">
      <w:pPr>
        <w:jc w:val="left"/>
        <w:rPr>
          <w:lang w:val="sr-Cyrl-CS"/>
        </w:rPr>
      </w:pPr>
      <w:r w:rsidRPr="00F438F8">
        <w:rPr>
          <w:lang w:val="sr-Cyrl-CS"/>
        </w:rPr>
        <w:br w:type="page"/>
      </w:r>
    </w:p>
    <w:p w14:paraId="15B3C651" w14:textId="340C09C8" w:rsidR="000D4145" w:rsidRPr="00F438F8" w:rsidRDefault="000D4145" w:rsidP="000C6A7F">
      <w:pPr>
        <w:pStyle w:val="Heading1"/>
        <w:rPr>
          <w:lang w:val="sr-Cyrl-CS"/>
        </w:rPr>
      </w:pPr>
      <w:bookmarkStart w:id="3" w:name="_Toc56498431"/>
      <w:r w:rsidRPr="00F438F8">
        <w:rPr>
          <w:lang w:val="sr-Cyrl-CS"/>
        </w:rPr>
        <w:lastRenderedPageBreak/>
        <w:t>СНАБДЕВАЊЕ ВОДОМ ЗА ПИЋЕ И ПРЕЧИШЋАВАЊЕ И ОДВОЂЕЊЕ ОТПАДНИХ ВОДА</w:t>
      </w:r>
      <w:bookmarkEnd w:id="3"/>
    </w:p>
    <w:p w14:paraId="2CCBD0AB" w14:textId="77777777" w:rsidR="00F50ADC" w:rsidRPr="001B6631" w:rsidRDefault="00F50ADC" w:rsidP="00F50ADC">
      <w:pPr>
        <w:ind w:firstLine="720"/>
        <w:rPr>
          <w:rFonts w:cs="Times New Roman"/>
          <w:szCs w:val="24"/>
          <w:lang w:val="sr-Cyrl-CS"/>
        </w:rPr>
      </w:pPr>
    </w:p>
    <w:p w14:paraId="2210EF4A" w14:textId="77777777" w:rsidR="00F50ADC" w:rsidRPr="001B6631" w:rsidRDefault="00F50ADC" w:rsidP="00F50ADC">
      <w:pPr>
        <w:ind w:firstLine="720"/>
        <w:rPr>
          <w:rFonts w:cs="Times New Roman"/>
          <w:szCs w:val="24"/>
          <w:lang w:val="sr-Cyrl-CS"/>
        </w:rPr>
      </w:pPr>
      <w:r w:rsidRPr="001B6631">
        <w:rPr>
          <w:rFonts w:cs="Times New Roman"/>
          <w:szCs w:val="24"/>
          <w:lang w:val="sr-Cyrl-CS"/>
        </w:rPr>
        <w:t>Снабдевање водом за пиће је захватање, пречишћавање, прерада и испорука воде водоводном мрежом до мерног инструмента потрошача, обухватајући и мерни инструмент.</w:t>
      </w:r>
    </w:p>
    <w:p w14:paraId="7EB8A213" w14:textId="77777777" w:rsidR="00F50ADC" w:rsidRPr="00A46D8D" w:rsidRDefault="00F50ADC" w:rsidP="00F50ADC">
      <w:pPr>
        <w:ind w:firstLine="720"/>
        <w:rPr>
          <w:rFonts w:cs="Times New Roman"/>
          <w:szCs w:val="24"/>
          <w:lang w:val="sr-Cyrl-CS"/>
        </w:rPr>
      </w:pPr>
      <w:r w:rsidRPr="00A84425">
        <w:rPr>
          <w:rFonts w:cs="Times New Roman"/>
          <w:szCs w:val="24"/>
          <w:lang w:val="sr-Cyrl-CS"/>
        </w:rPr>
        <w:t>Пречишћавање и одвођење атмосферских и отпадних вода је сакупљање, одвођење, пречишћавање и испуштање отпадних, атмосферских и површинских вода са површина јавне намене, односно од прикључка корисника на уличну канализациону мрежу, третман отпадних вода у постројењу за пречишћавање, црпљење, одвоз и третирање фекали</w:t>
      </w:r>
      <w:r w:rsidRPr="00A46D8D">
        <w:rPr>
          <w:rFonts w:cs="Times New Roman"/>
          <w:szCs w:val="24"/>
          <w:lang w:val="sr-Cyrl-CS"/>
        </w:rPr>
        <w:t>ја из сештичких јама.</w:t>
      </w:r>
    </w:p>
    <w:p w14:paraId="0C2EBBF3" w14:textId="573E158C" w:rsidR="00F50ADC" w:rsidRPr="00790362" w:rsidRDefault="00F50ADC" w:rsidP="00F50ADC">
      <w:pPr>
        <w:ind w:firstLine="720"/>
        <w:rPr>
          <w:rFonts w:cs="Times New Roman"/>
          <w:szCs w:val="24"/>
          <w:lang w:val="sr-Cyrl-CS"/>
        </w:rPr>
      </w:pPr>
      <w:r w:rsidRPr="00A46D8D">
        <w:rPr>
          <w:rFonts w:cs="Times New Roman"/>
          <w:szCs w:val="24"/>
          <w:lang w:val="sr-Cyrl-CS"/>
        </w:rPr>
        <w:t>Од јединица локалне самоуправе тражено је да доставе следеће податке који се односе на комуналне делатности „Снабдевање водом за пиће“ и „Пречишћавање и одвођење атмосферских</w:t>
      </w:r>
      <w:r w:rsidR="00E434A1" w:rsidRPr="00A46D8D">
        <w:rPr>
          <w:rFonts w:cs="Times New Roman"/>
          <w:szCs w:val="24"/>
          <w:lang w:val="sr-Latn-BA"/>
        </w:rPr>
        <w:t xml:space="preserve"> </w:t>
      </w:r>
      <w:r w:rsidR="00E434A1" w:rsidRPr="00790362">
        <w:rPr>
          <w:rFonts w:cs="Times New Roman"/>
          <w:szCs w:val="24"/>
          <w:lang w:val="sr-Cyrl-CS"/>
        </w:rPr>
        <w:t>и</w:t>
      </w:r>
      <w:r w:rsidRPr="00790362">
        <w:rPr>
          <w:rFonts w:cs="Times New Roman"/>
          <w:szCs w:val="24"/>
          <w:lang w:val="sr-Cyrl-CS"/>
        </w:rPr>
        <w:t xml:space="preserve"> отпадних вода“:</w:t>
      </w:r>
    </w:p>
    <w:p w14:paraId="77ED154B" w14:textId="77777777" w:rsidR="00F50ADC" w:rsidRPr="00D5631D" w:rsidRDefault="00F50ADC" w:rsidP="00F50ADC">
      <w:pPr>
        <w:rPr>
          <w:rFonts w:cs="Times New Roman"/>
          <w:szCs w:val="24"/>
          <w:lang w:val="sr-Cyrl-CS"/>
        </w:rPr>
      </w:pPr>
    </w:p>
    <w:p w14:paraId="5D56CB0A" w14:textId="77777777" w:rsidR="00F50ADC" w:rsidRPr="005F683C" w:rsidRDefault="00F50ADC" w:rsidP="00F50ADC">
      <w:pPr>
        <w:ind w:firstLine="360"/>
        <w:rPr>
          <w:rFonts w:cs="Times New Roman"/>
          <w:b/>
          <w:szCs w:val="24"/>
          <w:lang w:val="sr-Cyrl-CS"/>
        </w:rPr>
      </w:pPr>
      <w:r w:rsidRPr="005F683C">
        <w:rPr>
          <w:rFonts w:cs="Times New Roman"/>
          <w:b/>
          <w:szCs w:val="24"/>
          <w:lang w:val="sr-Cyrl-CS"/>
        </w:rPr>
        <w:t xml:space="preserve"> Обухват – број ЈЛС са услугом снабдевања водом и каналисања отпадних вода</w:t>
      </w:r>
    </w:p>
    <w:p w14:paraId="65B834F1" w14:textId="77777777" w:rsidR="00F50ADC" w:rsidRPr="005F683C" w:rsidRDefault="00F50ADC" w:rsidP="0023180E">
      <w:pPr>
        <w:pStyle w:val="ListParagraph"/>
        <w:numPr>
          <w:ilvl w:val="0"/>
          <w:numId w:val="33"/>
        </w:numPr>
        <w:rPr>
          <w:rFonts w:ascii="Times New Roman" w:hAnsi="Times New Roman"/>
          <w:lang w:val="sr-Cyrl-CS"/>
        </w:rPr>
      </w:pPr>
      <w:r w:rsidRPr="005F683C">
        <w:rPr>
          <w:rFonts w:ascii="Times New Roman" w:hAnsi="Times New Roman"/>
          <w:lang w:val="sr-Cyrl-CS"/>
        </w:rPr>
        <w:t>Број ЈЛС са услугом снабдевања водом</w:t>
      </w:r>
    </w:p>
    <w:p w14:paraId="66D3FA7C" w14:textId="77777777" w:rsidR="00F50ADC" w:rsidRPr="005F683C" w:rsidRDefault="00F50ADC" w:rsidP="0023180E">
      <w:pPr>
        <w:pStyle w:val="ListParagraph"/>
        <w:numPr>
          <w:ilvl w:val="0"/>
          <w:numId w:val="33"/>
        </w:numPr>
        <w:rPr>
          <w:rFonts w:ascii="Times New Roman" w:hAnsi="Times New Roman"/>
          <w:lang w:val="sr-Cyrl-CS"/>
        </w:rPr>
      </w:pPr>
      <w:r w:rsidRPr="005F683C">
        <w:rPr>
          <w:rFonts w:ascii="Times New Roman" w:hAnsi="Times New Roman"/>
          <w:lang w:val="sr-Cyrl-CS"/>
        </w:rPr>
        <w:t>Број ЈЛС са услугом каналисања отпадних вода</w:t>
      </w:r>
    </w:p>
    <w:p w14:paraId="6D3D4754" w14:textId="77777777" w:rsidR="00F50ADC" w:rsidRPr="00FE73C8" w:rsidRDefault="00F50ADC" w:rsidP="0023180E">
      <w:pPr>
        <w:pStyle w:val="ListParagraph"/>
        <w:numPr>
          <w:ilvl w:val="0"/>
          <w:numId w:val="33"/>
        </w:numPr>
        <w:rPr>
          <w:rFonts w:ascii="Times New Roman" w:hAnsi="Times New Roman"/>
          <w:lang w:val="sr-Cyrl-CS"/>
        </w:rPr>
      </w:pPr>
      <w:r w:rsidRPr="00FE73C8">
        <w:rPr>
          <w:rFonts w:ascii="Times New Roman" w:hAnsi="Times New Roman"/>
          <w:lang w:val="sr-Cyrl-CS"/>
        </w:rPr>
        <w:t xml:space="preserve">Укупан број становника у подручју делатности </w:t>
      </w:r>
    </w:p>
    <w:p w14:paraId="62E64B03" w14:textId="77777777" w:rsidR="00F50ADC" w:rsidRPr="00CA7A3A" w:rsidRDefault="00F50ADC" w:rsidP="00F50ADC">
      <w:pPr>
        <w:pStyle w:val="ListParagraph"/>
        <w:rPr>
          <w:rFonts w:ascii="Times New Roman" w:hAnsi="Times New Roman"/>
          <w:lang w:val="sr-Cyrl-CS"/>
        </w:rPr>
      </w:pPr>
    </w:p>
    <w:p w14:paraId="37D8A8B4" w14:textId="77777777" w:rsidR="00F50ADC" w:rsidRPr="006E5A83" w:rsidRDefault="00F50ADC" w:rsidP="00F50ADC">
      <w:pPr>
        <w:pStyle w:val="ListParagraph"/>
        <w:spacing w:after="160"/>
        <w:ind w:hanging="360"/>
        <w:contextualSpacing w:val="0"/>
        <w:rPr>
          <w:rFonts w:ascii="Times New Roman" w:hAnsi="Times New Roman"/>
          <w:b/>
          <w:lang w:val="sr-Cyrl-CS"/>
        </w:rPr>
      </w:pPr>
      <w:r w:rsidRPr="006E5A83">
        <w:rPr>
          <w:rFonts w:ascii="Times New Roman" w:hAnsi="Times New Roman"/>
          <w:b/>
          <w:lang w:val="sr-Cyrl-CS"/>
        </w:rPr>
        <w:t>Снабдевање водом</w:t>
      </w:r>
    </w:p>
    <w:p w14:paraId="0DCCC97A" w14:textId="77777777" w:rsidR="00F50ADC" w:rsidRPr="00AE3237" w:rsidRDefault="00F50ADC" w:rsidP="0023180E">
      <w:pPr>
        <w:pStyle w:val="ListParagraph"/>
        <w:numPr>
          <w:ilvl w:val="0"/>
          <w:numId w:val="34"/>
        </w:numPr>
        <w:spacing w:after="160"/>
        <w:rPr>
          <w:rFonts w:ascii="Times New Roman" w:hAnsi="Times New Roman"/>
          <w:lang w:val="sr-Cyrl-CS"/>
        </w:rPr>
      </w:pPr>
      <w:r w:rsidRPr="00AE3237">
        <w:rPr>
          <w:rFonts w:ascii="Times New Roman" w:hAnsi="Times New Roman"/>
          <w:lang w:val="sr-Cyrl-CS"/>
        </w:rPr>
        <w:t>Становници покривени услугом снабдевања водом</w:t>
      </w:r>
    </w:p>
    <w:p w14:paraId="0459F6C2" w14:textId="77777777" w:rsidR="00F50ADC" w:rsidRPr="00D2340A" w:rsidRDefault="00F50ADC" w:rsidP="0023180E">
      <w:pPr>
        <w:pStyle w:val="ListParagraph"/>
        <w:numPr>
          <w:ilvl w:val="0"/>
          <w:numId w:val="34"/>
        </w:numPr>
        <w:spacing w:after="160"/>
        <w:rPr>
          <w:rFonts w:ascii="Times New Roman" w:hAnsi="Times New Roman"/>
          <w:lang w:val="sr-Cyrl-CS"/>
        </w:rPr>
      </w:pPr>
      <w:r w:rsidRPr="00D2340A">
        <w:rPr>
          <w:rFonts w:ascii="Times New Roman" w:hAnsi="Times New Roman"/>
          <w:lang w:val="sr-Cyrl-CS"/>
        </w:rPr>
        <w:t>Просторни распоред корисника</w:t>
      </w:r>
    </w:p>
    <w:p w14:paraId="0A5C351D" w14:textId="77777777" w:rsidR="00F50ADC" w:rsidRPr="00970D92" w:rsidRDefault="00F50ADC" w:rsidP="0023180E">
      <w:pPr>
        <w:pStyle w:val="ListParagraph"/>
        <w:numPr>
          <w:ilvl w:val="0"/>
          <w:numId w:val="34"/>
        </w:numPr>
        <w:spacing w:after="160"/>
        <w:rPr>
          <w:rFonts w:ascii="Times New Roman" w:hAnsi="Times New Roman"/>
          <w:lang w:val="sr-Cyrl-CS"/>
        </w:rPr>
      </w:pPr>
      <w:r w:rsidRPr="00970D92">
        <w:rPr>
          <w:rFonts w:ascii="Times New Roman" w:hAnsi="Times New Roman"/>
          <w:lang w:val="sr-Cyrl-CS"/>
        </w:rPr>
        <w:t>Број домаћинстава на територији ЈЛС обухваћен услугом</w:t>
      </w:r>
    </w:p>
    <w:p w14:paraId="0E6E5BB3" w14:textId="77777777" w:rsidR="00F50ADC" w:rsidRPr="006D3A6B" w:rsidRDefault="00F50ADC" w:rsidP="0023180E">
      <w:pPr>
        <w:pStyle w:val="ListParagraph"/>
        <w:numPr>
          <w:ilvl w:val="0"/>
          <w:numId w:val="34"/>
        </w:numPr>
        <w:spacing w:after="160"/>
        <w:rPr>
          <w:rFonts w:ascii="Times New Roman" w:hAnsi="Times New Roman"/>
          <w:lang w:val="sr-Cyrl-CS"/>
        </w:rPr>
      </w:pPr>
      <w:r w:rsidRPr="006D3A6B">
        <w:rPr>
          <w:rFonts w:ascii="Times New Roman" w:hAnsi="Times New Roman"/>
          <w:lang w:val="sr-Cyrl-CS"/>
        </w:rPr>
        <w:t>Број правних лица и предузетника обухваћен услугом</w:t>
      </w:r>
    </w:p>
    <w:p w14:paraId="3AC0A46A" w14:textId="77777777" w:rsidR="00F50ADC" w:rsidRPr="00267015" w:rsidRDefault="00F50ADC" w:rsidP="0023180E">
      <w:pPr>
        <w:pStyle w:val="ListParagraph"/>
        <w:numPr>
          <w:ilvl w:val="0"/>
          <w:numId w:val="34"/>
        </w:numPr>
        <w:spacing w:after="160"/>
        <w:rPr>
          <w:rFonts w:ascii="Times New Roman" w:hAnsi="Times New Roman"/>
          <w:lang w:val="sr-Cyrl-CS"/>
        </w:rPr>
      </w:pPr>
      <w:r w:rsidRPr="00267015">
        <w:rPr>
          <w:rFonts w:ascii="Times New Roman" w:hAnsi="Times New Roman"/>
          <w:lang w:val="sr-Cyrl-CS"/>
        </w:rPr>
        <w:t>Прикључено становништво на сопствени и заједнички прикључак и заједничке чесме</w:t>
      </w:r>
    </w:p>
    <w:p w14:paraId="0B704DCE" w14:textId="77777777" w:rsidR="00F50ADC" w:rsidRPr="00267015" w:rsidRDefault="00F50ADC" w:rsidP="0023180E">
      <w:pPr>
        <w:pStyle w:val="ListParagraph"/>
        <w:numPr>
          <w:ilvl w:val="0"/>
          <w:numId w:val="34"/>
        </w:numPr>
        <w:spacing w:after="160"/>
        <w:rPr>
          <w:rFonts w:ascii="Times New Roman" w:hAnsi="Times New Roman"/>
          <w:lang w:val="sr-Cyrl-CS"/>
        </w:rPr>
      </w:pPr>
      <w:r w:rsidRPr="00267015">
        <w:rPr>
          <w:rFonts w:ascii="Times New Roman" w:hAnsi="Times New Roman"/>
          <w:lang w:val="sr-Cyrl-CS"/>
        </w:rPr>
        <w:t>Становници покривени услугом преко јавних места за снабдевање водом</w:t>
      </w:r>
    </w:p>
    <w:p w14:paraId="6E657C66" w14:textId="77777777" w:rsidR="00F50ADC" w:rsidRPr="00C46A16" w:rsidRDefault="00F50ADC" w:rsidP="0023180E">
      <w:pPr>
        <w:pStyle w:val="ListParagraph"/>
        <w:numPr>
          <w:ilvl w:val="0"/>
          <w:numId w:val="34"/>
        </w:numPr>
        <w:spacing w:after="160"/>
        <w:rPr>
          <w:rFonts w:ascii="Times New Roman" w:hAnsi="Times New Roman"/>
          <w:lang w:val="sr-Cyrl-CS"/>
        </w:rPr>
      </w:pPr>
      <w:r w:rsidRPr="00C46A16">
        <w:rPr>
          <w:rFonts w:ascii="Times New Roman" w:hAnsi="Times New Roman"/>
          <w:lang w:val="sr-Cyrl-CS"/>
        </w:rPr>
        <w:t>Питања везана за кућне прикључке</w:t>
      </w:r>
    </w:p>
    <w:p w14:paraId="46624778" w14:textId="77777777" w:rsidR="00F50ADC" w:rsidRPr="00747C27" w:rsidRDefault="00F50ADC" w:rsidP="0023180E">
      <w:pPr>
        <w:pStyle w:val="ListParagraph"/>
        <w:numPr>
          <w:ilvl w:val="0"/>
          <w:numId w:val="34"/>
        </w:numPr>
        <w:spacing w:after="160"/>
        <w:rPr>
          <w:rFonts w:ascii="Times New Roman" w:hAnsi="Times New Roman"/>
          <w:lang w:val="sr-Cyrl-CS"/>
        </w:rPr>
      </w:pPr>
      <w:r w:rsidRPr="00747C27">
        <w:rPr>
          <w:rFonts w:ascii="Times New Roman" w:hAnsi="Times New Roman"/>
          <w:lang w:val="sr-Cyrl-CS"/>
        </w:rPr>
        <w:t>Мерење протока на изворишту и и мерни уређаји</w:t>
      </w:r>
    </w:p>
    <w:p w14:paraId="435CAE85" w14:textId="77777777" w:rsidR="00F50ADC" w:rsidRPr="00747C27" w:rsidRDefault="00F50ADC" w:rsidP="0023180E">
      <w:pPr>
        <w:pStyle w:val="ListParagraph"/>
        <w:numPr>
          <w:ilvl w:val="0"/>
          <w:numId w:val="34"/>
        </w:numPr>
        <w:spacing w:after="160"/>
        <w:rPr>
          <w:rFonts w:ascii="Times New Roman" w:hAnsi="Times New Roman"/>
          <w:lang w:val="sr-Cyrl-CS"/>
        </w:rPr>
      </w:pPr>
      <w:r w:rsidRPr="00747C27">
        <w:rPr>
          <w:rFonts w:ascii="Times New Roman" w:hAnsi="Times New Roman"/>
          <w:lang w:val="sr-Cyrl-CS"/>
        </w:rPr>
        <w:t>Дужина дистрибутивне мреже</w:t>
      </w:r>
    </w:p>
    <w:p w14:paraId="559FFBAF" w14:textId="77777777" w:rsidR="00F50ADC" w:rsidRPr="00EA7C99" w:rsidRDefault="00F50ADC" w:rsidP="0023180E">
      <w:pPr>
        <w:pStyle w:val="ListParagraph"/>
        <w:numPr>
          <w:ilvl w:val="0"/>
          <w:numId w:val="34"/>
        </w:numPr>
        <w:spacing w:after="160"/>
        <w:rPr>
          <w:rFonts w:ascii="Times New Roman" w:hAnsi="Times New Roman"/>
          <w:lang w:val="sr-Cyrl-CS"/>
        </w:rPr>
      </w:pPr>
      <w:r w:rsidRPr="00EA7C99">
        <w:rPr>
          <w:rFonts w:ascii="Times New Roman" w:hAnsi="Times New Roman"/>
          <w:lang w:val="sr-Cyrl-CS"/>
        </w:rPr>
        <w:t>Количина продате и фактурисане воде</w:t>
      </w:r>
    </w:p>
    <w:p w14:paraId="75873A78" w14:textId="77777777" w:rsidR="00F50ADC" w:rsidRPr="00DD558E" w:rsidRDefault="00F50ADC" w:rsidP="0023180E">
      <w:pPr>
        <w:pStyle w:val="ListParagraph"/>
        <w:numPr>
          <w:ilvl w:val="0"/>
          <w:numId w:val="34"/>
        </w:numPr>
        <w:spacing w:after="160"/>
        <w:rPr>
          <w:rFonts w:ascii="Times New Roman" w:hAnsi="Times New Roman"/>
          <w:lang w:val="sr-Cyrl-CS"/>
        </w:rPr>
      </w:pPr>
      <w:r w:rsidRPr="00DD558E">
        <w:rPr>
          <w:rFonts w:ascii="Times New Roman" w:hAnsi="Times New Roman"/>
          <w:lang w:val="sr-Cyrl-CS"/>
        </w:rPr>
        <w:t>Анализе плитке воде на резидуални хлор</w:t>
      </w:r>
    </w:p>
    <w:p w14:paraId="5FDAFBE3" w14:textId="77777777" w:rsidR="00F50ADC" w:rsidRPr="009C0813" w:rsidRDefault="00F50ADC" w:rsidP="00F50ADC">
      <w:pPr>
        <w:ind w:firstLine="360"/>
        <w:rPr>
          <w:b/>
          <w:lang w:val="sr-Cyrl-CS"/>
        </w:rPr>
      </w:pPr>
      <w:r w:rsidRPr="009C0813">
        <w:rPr>
          <w:b/>
          <w:lang w:val="sr-Cyrl-CS"/>
        </w:rPr>
        <w:t>Отпадне воде</w:t>
      </w:r>
    </w:p>
    <w:p w14:paraId="6EFE1BB0" w14:textId="77777777" w:rsidR="00F50ADC" w:rsidRPr="006E17A5" w:rsidRDefault="00F50ADC" w:rsidP="0023180E">
      <w:pPr>
        <w:pStyle w:val="ListParagraph"/>
        <w:numPr>
          <w:ilvl w:val="0"/>
          <w:numId w:val="35"/>
        </w:numPr>
        <w:rPr>
          <w:rFonts w:ascii="Times New Roman" w:hAnsi="Times New Roman"/>
          <w:lang w:val="sr-Cyrl-CS"/>
        </w:rPr>
      </w:pPr>
      <w:r w:rsidRPr="006E17A5">
        <w:rPr>
          <w:rFonts w:ascii="Times New Roman" w:hAnsi="Times New Roman"/>
          <w:lang w:val="sr-Cyrl-CS"/>
        </w:rPr>
        <w:t>Становништво покривено услугом одвођења отпадних вода</w:t>
      </w:r>
    </w:p>
    <w:p w14:paraId="2579222E" w14:textId="77777777" w:rsidR="00F50ADC" w:rsidRPr="00083D70" w:rsidRDefault="00F50ADC" w:rsidP="0023180E">
      <w:pPr>
        <w:pStyle w:val="ListParagraph"/>
        <w:numPr>
          <w:ilvl w:val="0"/>
          <w:numId w:val="35"/>
        </w:numPr>
        <w:rPr>
          <w:rFonts w:ascii="Times New Roman" w:hAnsi="Times New Roman"/>
          <w:lang w:val="sr-Cyrl-CS"/>
        </w:rPr>
      </w:pPr>
      <w:r w:rsidRPr="003049B8">
        <w:rPr>
          <w:rFonts w:ascii="Times New Roman" w:hAnsi="Times New Roman"/>
          <w:lang w:val="sr-Cyrl-CS"/>
        </w:rPr>
        <w:t>Прикључци на канализациј</w:t>
      </w:r>
      <w:r w:rsidRPr="00083D70">
        <w:rPr>
          <w:rFonts w:ascii="Times New Roman" w:hAnsi="Times New Roman"/>
          <w:lang w:val="sr-Cyrl-CS"/>
        </w:rPr>
        <w:t>у</w:t>
      </w:r>
    </w:p>
    <w:p w14:paraId="33210046" w14:textId="77777777" w:rsidR="00F50ADC" w:rsidRPr="00451C0F" w:rsidRDefault="00F50ADC" w:rsidP="0023180E">
      <w:pPr>
        <w:pStyle w:val="ListParagraph"/>
        <w:numPr>
          <w:ilvl w:val="0"/>
          <w:numId w:val="35"/>
        </w:numPr>
        <w:rPr>
          <w:rFonts w:ascii="Times New Roman" w:hAnsi="Times New Roman"/>
          <w:lang w:val="sr-Cyrl-CS"/>
        </w:rPr>
      </w:pPr>
      <w:r w:rsidRPr="00451C0F">
        <w:rPr>
          <w:rFonts w:ascii="Times New Roman" w:hAnsi="Times New Roman"/>
          <w:lang w:val="sr-Cyrl-CS"/>
        </w:rPr>
        <w:t>Дужина система за сакупљање и одвођење отпадних вода</w:t>
      </w:r>
    </w:p>
    <w:p w14:paraId="141454CD" w14:textId="77777777" w:rsidR="00F50ADC" w:rsidRPr="00665F86" w:rsidRDefault="00F50ADC" w:rsidP="0023180E">
      <w:pPr>
        <w:pStyle w:val="ListParagraph"/>
        <w:numPr>
          <w:ilvl w:val="0"/>
          <w:numId w:val="35"/>
        </w:numPr>
        <w:rPr>
          <w:rFonts w:ascii="Times New Roman" w:hAnsi="Times New Roman"/>
          <w:lang w:val="sr-Cyrl-CS"/>
        </w:rPr>
      </w:pPr>
      <w:r w:rsidRPr="00665F86">
        <w:rPr>
          <w:rFonts w:ascii="Times New Roman" w:hAnsi="Times New Roman"/>
          <w:lang w:val="sr-Cyrl-CS"/>
        </w:rPr>
        <w:t>Број зачепљења у канализационом систему</w:t>
      </w:r>
    </w:p>
    <w:p w14:paraId="6B05E801" w14:textId="77777777" w:rsidR="00F50ADC" w:rsidRPr="00EE739D" w:rsidRDefault="00F50ADC" w:rsidP="0023180E">
      <w:pPr>
        <w:pStyle w:val="ListParagraph"/>
        <w:numPr>
          <w:ilvl w:val="0"/>
          <w:numId w:val="35"/>
        </w:numPr>
        <w:rPr>
          <w:rFonts w:ascii="Times New Roman" w:hAnsi="Times New Roman"/>
          <w:lang w:val="sr-Cyrl-CS"/>
        </w:rPr>
      </w:pPr>
      <w:r w:rsidRPr="00132291">
        <w:rPr>
          <w:rFonts w:ascii="Times New Roman" w:hAnsi="Times New Roman"/>
          <w:lang w:val="sr-Cyrl-CS"/>
        </w:rPr>
        <w:t>Укупна количина прикупљене отпадне воде – домаћинс</w:t>
      </w:r>
      <w:r w:rsidRPr="00EE739D">
        <w:rPr>
          <w:rFonts w:ascii="Times New Roman" w:hAnsi="Times New Roman"/>
          <w:lang w:val="sr-Cyrl-CS"/>
        </w:rPr>
        <w:t>тва и привреда</w:t>
      </w:r>
    </w:p>
    <w:p w14:paraId="5CA25CA8" w14:textId="77777777" w:rsidR="00F50ADC" w:rsidRPr="00AA3634" w:rsidRDefault="00F50ADC" w:rsidP="0023180E">
      <w:pPr>
        <w:pStyle w:val="ListParagraph"/>
        <w:numPr>
          <w:ilvl w:val="0"/>
          <w:numId w:val="35"/>
        </w:numPr>
        <w:ind w:left="714" w:hanging="357"/>
        <w:contextualSpacing w:val="0"/>
        <w:rPr>
          <w:rFonts w:ascii="Times New Roman" w:hAnsi="Times New Roman"/>
          <w:lang w:val="sr-Cyrl-CS"/>
        </w:rPr>
      </w:pPr>
      <w:r w:rsidRPr="00AA3634">
        <w:rPr>
          <w:rFonts w:ascii="Times New Roman" w:hAnsi="Times New Roman"/>
          <w:lang w:val="sr-Cyrl-CS"/>
        </w:rPr>
        <w:t>Сепаратност система канализације</w:t>
      </w:r>
    </w:p>
    <w:p w14:paraId="5BC98141" w14:textId="77777777" w:rsidR="00F50ADC" w:rsidRPr="00AA3634" w:rsidRDefault="00F50ADC" w:rsidP="00F50ADC">
      <w:pPr>
        <w:pStyle w:val="ListParagraph"/>
        <w:ind w:left="714"/>
        <w:contextualSpacing w:val="0"/>
        <w:rPr>
          <w:rFonts w:ascii="Times New Roman" w:hAnsi="Times New Roman"/>
          <w:lang w:val="sr-Cyrl-CS"/>
        </w:rPr>
      </w:pPr>
    </w:p>
    <w:p w14:paraId="5C708DDA" w14:textId="77777777" w:rsidR="00F50ADC" w:rsidRPr="004A3D33" w:rsidRDefault="00F50ADC" w:rsidP="00F50ADC">
      <w:pPr>
        <w:pStyle w:val="ListParagraph"/>
        <w:spacing w:after="240"/>
        <w:ind w:left="714" w:hanging="357"/>
        <w:contextualSpacing w:val="0"/>
        <w:rPr>
          <w:rFonts w:ascii="Times New Roman" w:hAnsi="Times New Roman"/>
          <w:b/>
          <w:lang w:val="sr-Cyrl-CS"/>
        </w:rPr>
      </w:pPr>
    </w:p>
    <w:p w14:paraId="64FECBF8" w14:textId="77777777" w:rsidR="00F50ADC" w:rsidRPr="004A3D33" w:rsidRDefault="00F50ADC" w:rsidP="00F50ADC">
      <w:pPr>
        <w:pStyle w:val="ListParagraph"/>
        <w:spacing w:after="240"/>
        <w:ind w:left="714" w:hanging="357"/>
        <w:contextualSpacing w:val="0"/>
        <w:rPr>
          <w:rFonts w:ascii="Times New Roman" w:hAnsi="Times New Roman"/>
          <w:b/>
          <w:lang w:val="sr-Cyrl-CS"/>
        </w:rPr>
      </w:pPr>
      <w:r w:rsidRPr="004A3D33">
        <w:rPr>
          <w:rFonts w:ascii="Times New Roman" w:hAnsi="Times New Roman"/>
          <w:b/>
          <w:lang w:val="sr-Cyrl-CS"/>
        </w:rPr>
        <w:lastRenderedPageBreak/>
        <w:t>Цена</w:t>
      </w:r>
    </w:p>
    <w:p w14:paraId="1DE3D8E4" w14:textId="77777777" w:rsidR="00F50ADC" w:rsidRPr="004A3D33" w:rsidRDefault="00F50ADC" w:rsidP="0023180E">
      <w:pPr>
        <w:pStyle w:val="ListParagraph"/>
        <w:numPr>
          <w:ilvl w:val="0"/>
          <w:numId w:val="36"/>
        </w:numPr>
        <w:ind w:left="714" w:hanging="357"/>
        <w:contextualSpacing w:val="0"/>
        <w:rPr>
          <w:rFonts w:ascii="Times New Roman" w:hAnsi="Times New Roman"/>
          <w:lang w:val="sr-Cyrl-CS"/>
        </w:rPr>
      </w:pPr>
      <w:r w:rsidRPr="004A3D33">
        <w:rPr>
          <w:rFonts w:ascii="Times New Roman" w:hAnsi="Times New Roman"/>
          <w:lang w:val="sr-Cyrl-CS"/>
        </w:rPr>
        <w:t xml:space="preserve">Цена воде без канализације по </w:t>
      </w:r>
      <w:r w:rsidRPr="004A3D33">
        <w:rPr>
          <w:color w:val="000000" w:themeColor="text1"/>
        </w:rPr>
        <w:t>m</w:t>
      </w:r>
      <w:r w:rsidRPr="004A3D33">
        <w:rPr>
          <w:color w:val="000000" w:themeColor="text1"/>
          <w:lang w:val="sr-Cyrl-CS"/>
        </w:rPr>
        <w:t>³</w:t>
      </w:r>
      <w:r w:rsidRPr="004A3D33">
        <w:rPr>
          <w:rFonts w:ascii="Times New Roman" w:hAnsi="Times New Roman"/>
          <w:lang w:val="sr-Cyrl-CS"/>
        </w:rPr>
        <w:t xml:space="preserve"> – домаћинства, други корисници, јавна места снабдевања водом</w:t>
      </w:r>
    </w:p>
    <w:p w14:paraId="4904569A" w14:textId="77777777" w:rsidR="00F50ADC" w:rsidRPr="004A3D33" w:rsidRDefault="00F50ADC" w:rsidP="0023180E">
      <w:pPr>
        <w:pStyle w:val="ListParagraph"/>
        <w:numPr>
          <w:ilvl w:val="0"/>
          <w:numId w:val="36"/>
        </w:numPr>
        <w:ind w:left="714" w:hanging="357"/>
        <w:contextualSpacing w:val="0"/>
        <w:rPr>
          <w:rFonts w:ascii="Times New Roman" w:hAnsi="Times New Roman"/>
          <w:lang w:val="sr-Cyrl-CS"/>
        </w:rPr>
      </w:pPr>
      <w:r w:rsidRPr="004A3D33">
        <w:rPr>
          <w:rFonts w:ascii="Times New Roman" w:hAnsi="Times New Roman"/>
          <w:lang w:val="sr-Cyrl-CS"/>
        </w:rPr>
        <w:t xml:space="preserve">Посебна накнада за пречишћавање отпадних вода по </w:t>
      </w:r>
      <w:r w:rsidRPr="004A3D33">
        <w:rPr>
          <w:color w:val="000000" w:themeColor="text1"/>
        </w:rPr>
        <w:t>m</w:t>
      </w:r>
      <w:r w:rsidRPr="004A3D33">
        <w:rPr>
          <w:color w:val="000000" w:themeColor="text1"/>
          <w:lang w:val="sr-Cyrl-CS"/>
        </w:rPr>
        <w:t>³</w:t>
      </w:r>
    </w:p>
    <w:p w14:paraId="467B3F7E" w14:textId="77777777" w:rsidR="00F50ADC" w:rsidRPr="004A3D33" w:rsidRDefault="00F50ADC" w:rsidP="0023180E">
      <w:pPr>
        <w:pStyle w:val="ListParagraph"/>
        <w:numPr>
          <w:ilvl w:val="0"/>
          <w:numId w:val="36"/>
        </w:numPr>
        <w:spacing w:after="240"/>
        <w:contextualSpacing w:val="0"/>
        <w:rPr>
          <w:rFonts w:ascii="Times New Roman" w:hAnsi="Times New Roman"/>
          <w:lang w:val="sr-Cyrl-CS"/>
        </w:rPr>
      </w:pPr>
      <w:r w:rsidRPr="004A3D33">
        <w:rPr>
          <w:rFonts w:ascii="Times New Roman" w:hAnsi="Times New Roman"/>
          <w:lang w:val="sr-Cyrl-CS"/>
        </w:rPr>
        <w:t>Цена прикључка за снабдевање водом</w:t>
      </w:r>
    </w:p>
    <w:p w14:paraId="013F8DAF" w14:textId="77777777" w:rsidR="00F50ADC" w:rsidRPr="004A3D33" w:rsidRDefault="00F50ADC" w:rsidP="0023180E">
      <w:pPr>
        <w:pStyle w:val="ListParagraph"/>
        <w:numPr>
          <w:ilvl w:val="0"/>
          <w:numId w:val="36"/>
        </w:numPr>
        <w:spacing w:after="240"/>
        <w:contextualSpacing w:val="0"/>
        <w:rPr>
          <w:rFonts w:ascii="Times New Roman" w:hAnsi="Times New Roman"/>
          <w:lang w:val="sr-Cyrl-CS"/>
        </w:rPr>
      </w:pPr>
      <w:r w:rsidRPr="004A3D33">
        <w:rPr>
          <w:rFonts w:ascii="Times New Roman" w:hAnsi="Times New Roman"/>
          <w:lang w:val="sr-Cyrl-CS"/>
        </w:rPr>
        <w:t>Цена прикључка за канализацију</w:t>
      </w:r>
    </w:p>
    <w:p w14:paraId="7E2B1BEE" w14:textId="77777777" w:rsidR="00F50ADC" w:rsidRPr="004A3D33" w:rsidRDefault="00F50ADC" w:rsidP="00F50ADC">
      <w:pPr>
        <w:spacing w:after="240"/>
        <w:ind w:firstLine="360"/>
        <w:rPr>
          <w:b/>
          <w:lang w:val="sr-Cyrl-CS"/>
        </w:rPr>
      </w:pPr>
      <w:r w:rsidRPr="004A3D33">
        <w:rPr>
          <w:b/>
          <w:lang w:val="sr-Cyrl-CS"/>
        </w:rPr>
        <w:t>Електрична енергија</w:t>
      </w:r>
    </w:p>
    <w:p w14:paraId="56DB83DB" w14:textId="77777777" w:rsidR="00F50ADC" w:rsidRPr="004A3D33" w:rsidRDefault="00F50ADC" w:rsidP="0023180E">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Потрошња електричне енергије за снабдевање водом</w:t>
      </w:r>
    </w:p>
    <w:p w14:paraId="3E5E3A75" w14:textId="77777777" w:rsidR="00F50ADC" w:rsidRPr="004A3D33" w:rsidRDefault="00F50ADC" w:rsidP="0023180E">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Потрошња електричне енергије за канализацију</w:t>
      </w:r>
    </w:p>
    <w:p w14:paraId="3FF5626F" w14:textId="77777777" w:rsidR="00F50ADC" w:rsidRPr="004A3D33" w:rsidRDefault="00F50ADC" w:rsidP="0023180E">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Потрошња електричне енергије за остале услуге и управне зграде</w:t>
      </w:r>
    </w:p>
    <w:p w14:paraId="43CE248D" w14:textId="77777777" w:rsidR="00F50ADC" w:rsidRPr="004A3D33" w:rsidRDefault="00F50ADC" w:rsidP="00F50ADC">
      <w:pPr>
        <w:spacing w:after="240"/>
        <w:ind w:firstLine="360"/>
        <w:rPr>
          <w:b/>
          <w:lang w:val="sr-Cyrl-CS"/>
        </w:rPr>
      </w:pPr>
      <w:r w:rsidRPr="004A3D33">
        <w:rPr>
          <w:b/>
          <w:lang w:val="sr-Cyrl-CS"/>
        </w:rPr>
        <w:t>Финансије</w:t>
      </w:r>
    </w:p>
    <w:p w14:paraId="565D0219"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Укупно фактурисана вода по корисницима</w:t>
      </w:r>
    </w:p>
    <w:p w14:paraId="492660DC"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Укупна наплата од услуга снабдевања водом и канализације</w:t>
      </w:r>
    </w:p>
    <w:p w14:paraId="605EA15A"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Укупни приходи од услуга снабдевања водом и канализације</w:t>
      </w:r>
    </w:p>
    <w:p w14:paraId="2960D3D6"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Укупни расходи</w:t>
      </w:r>
    </w:p>
    <w:p w14:paraId="02AB7FEE"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Трошкови</w:t>
      </w:r>
    </w:p>
    <w:p w14:paraId="08577002" w14:textId="77777777" w:rsidR="00F50ADC" w:rsidRPr="004A3D33" w:rsidRDefault="00F50ADC" w:rsidP="00F50ADC">
      <w:pPr>
        <w:pStyle w:val="ListParagraph"/>
        <w:spacing w:after="240"/>
        <w:rPr>
          <w:rFonts w:ascii="Times New Roman" w:hAnsi="Times New Roman"/>
          <w:lang w:val="sr-Cyrl-CS"/>
        </w:rPr>
      </w:pPr>
    </w:p>
    <w:p w14:paraId="1D70A617" w14:textId="35D16D48" w:rsidR="00F50ADC" w:rsidRPr="00766B86" w:rsidRDefault="00F50ADC" w:rsidP="00F50ADC">
      <w:pPr>
        <w:pStyle w:val="ListParagraph"/>
        <w:spacing w:after="240"/>
        <w:ind w:hanging="360"/>
        <w:rPr>
          <w:rFonts w:ascii="Times New Roman" w:hAnsi="Times New Roman"/>
          <w:b/>
          <w:lang w:val="sr-Cyrl-CS"/>
        </w:rPr>
      </w:pPr>
      <w:r w:rsidRPr="004A3D33">
        <w:rPr>
          <w:rFonts w:ascii="Times New Roman" w:hAnsi="Times New Roman"/>
          <w:b/>
          <w:lang w:val="sr-Cyrl-CS"/>
        </w:rPr>
        <w:t xml:space="preserve">Важније инвестиције у току </w:t>
      </w:r>
      <w:r w:rsidR="00D0367C" w:rsidRPr="004A3D33">
        <w:rPr>
          <w:rFonts w:ascii="Times New Roman" w:hAnsi="Times New Roman"/>
          <w:b/>
          <w:lang w:val="sr-Cyrl-CS"/>
        </w:rPr>
        <w:t>201</w:t>
      </w:r>
      <w:r w:rsidR="00D0367C">
        <w:rPr>
          <w:rFonts w:ascii="Times New Roman" w:hAnsi="Times New Roman"/>
          <w:b/>
          <w:lang w:val="sr-Latn-BA"/>
        </w:rPr>
        <w:t>9</w:t>
      </w:r>
      <w:r w:rsidRPr="00766B86">
        <w:rPr>
          <w:rFonts w:ascii="Times New Roman" w:hAnsi="Times New Roman"/>
          <w:b/>
          <w:lang w:val="sr-Cyrl-CS"/>
        </w:rPr>
        <w:t>. године</w:t>
      </w:r>
    </w:p>
    <w:p w14:paraId="05A09505" w14:textId="77777777" w:rsidR="00F50ADC" w:rsidRPr="00D2340A" w:rsidRDefault="00F50ADC" w:rsidP="00F50ADC">
      <w:pPr>
        <w:pStyle w:val="ListParagraph"/>
        <w:spacing w:after="240"/>
        <w:ind w:hanging="720"/>
        <w:rPr>
          <w:rFonts w:ascii="Times New Roman" w:hAnsi="Times New Roman"/>
          <w:lang w:val="sr-Cyrl-CS"/>
        </w:rPr>
      </w:pPr>
    </w:p>
    <w:p w14:paraId="7C818EC8" w14:textId="77777777" w:rsidR="00F50ADC" w:rsidRPr="00970D92" w:rsidRDefault="00F50ADC" w:rsidP="0023180E">
      <w:pPr>
        <w:pStyle w:val="ListParagraph"/>
        <w:numPr>
          <w:ilvl w:val="0"/>
          <w:numId w:val="39"/>
        </w:numPr>
        <w:spacing w:after="240"/>
        <w:rPr>
          <w:rFonts w:ascii="Times New Roman" w:hAnsi="Times New Roman"/>
          <w:lang w:val="sr-Cyrl-CS"/>
        </w:rPr>
      </w:pPr>
      <w:r w:rsidRPr="00970D92">
        <w:rPr>
          <w:rFonts w:ascii="Times New Roman" w:hAnsi="Times New Roman"/>
          <w:lang w:val="sr-Cyrl-CS"/>
        </w:rPr>
        <w:t>Вредност важнијих радова у водоводу</w:t>
      </w:r>
    </w:p>
    <w:p w14:paraId="114F8C6D" w14:textId="77777777" w:rsidR="00F50ADC" w:rsidRPr="006D3A6B" w:rsidRDefault="00F50ADC" w:rsidP="0023180E">
      <w:pPr>
        <w:pStyle w:val="ListParagraph"/>
        <w:numPr>
          <w:ilvl w:val="0"/>
          <w:numId w:val="39"/>
        </w:numPr>
        <w:spacing w:after="240"/>
        <w:rPr>
          <w:rFonts w:ascii="Times New Roman" w:hAnsi="Times New Roman"/>
          <w:lang w:val="sr-Cyrl-CS"/>
        </w:rPr>
      </w:pPr>
      <w:r w:rsidRPr="006D3A6B">
        <w:rPr>
          <w:rFonts w:ascii="Times New Roman" w:hAnsi="Times New Roman"/>
          <w:lang w:val="sr-Cyrl-CS"/>
        </w:rPr>
        <w:t>Вредност важнијих радова у канализацији</w:t>
      </w:r>
    </w:p>
    <w:p w14:paraId="33CAF3E9" w14:textId="54EFF36E" w:rsidR="00F50ADC" w:rsidRPr="00EA7C99" w:rsidRDefault="00F50ADC" w:rsidP="00F50ADC">
      <w:pPr>
        <w:spacing w:after="240"/>
        <w:ind w:firstLine="720"/>
        <w:rPr>
          <w:color w:val="FF0000"/>
          <w:lang w:val="sr-Cyrl-CS"/>
        </w:rPr>
      </w:pPr>
      <w:r w:rsidRPr="00267015">
        <w:rPr>
          <w:b/>
          <w:i/>
          <w:lang w:val="sr-Cyrl-CS"/>
        </w:rPr>
        <w:t>Напомена</w:t>
      </w:r>
      <w:r w:rsidRPr="00267015">
        <w:rPr>
          <w:lang w:val="sr-Cyrl-CS"/>
        </w:rPr>
        <w:t xml:space="preserve">: </w:t>
      </w:r>
      <w:r w:rsidR="00FB1941" w:rsidRPr="00C46A16">
        <w:rPr>
          <w:lang w:val="sr-Cyrl-CS"/>
        </w:rPr>
        <w:t xml:space="preserve"> Упитнике </w:t>
      </w:r>
      <w:r w:rsidRPr="00C46A16">
        <w:rPr>
          <w:lang w:val="sr-Cyrl-CS"/>
        </w:rPr>
        <w:t>„Снабдевање водом за пиће“ и „Пречишћавање и одвођење атмосферских и  отпадних вода“ обрађивало</w:t>
      </w:r>
      <w:r w:rsidR="00FB1941" w:rsidRPr="00747C27">
        <w:rPr>
          <w:lang w:val="sr-Cyrl-CS"/>
        </w:rPr>
        <w:t xml:space="preserve"> је </w:t>
      </w:r>
      <w:r w:rsidRPr="00747C27">
        <w:rPr>
          <w:lang w:val="sr-Cyrl-CS"/>
        </w:rPr>
        <w:t xml:space="preserve"> Удружење за технологију вода</w:t>
      </w:r>
      <w:r w:rsidR="00437D67" w:rsidRPr="00747C27">
        <w:rPr>
          <w:lang w:val="sr-Latn-BA"/>
        </w:rPr>
        <w:t xml:space="preserve"> </w:t>
      </w:r>
      <w:r w:rsidR="00437D67" w:rsidRPr="00747C27">
        <w:rPr>
          <w:lang w:val="sr-Cyrl-CS"/>
        </w:rPr>
        <w:t>и санитарно инжењерство</w:t>
      </w:r>
      <w:r w:rsidR="00723550" w:rsidRPr="00EA7C99">
        <w:rPr>
          <w:lang w:val="sr-Cyrl-CS"/>
        </w:rPr>
        <w:t>.</w:t>
      </w:r>
      <w:r w:rsidRPr="00EA7C99">
        <w:rPr>
          <w:lang w:val="sr-Cyrl-CS"/>
        </w:rPr>
        <w:t xml:space="preserve"> </w:t>
      </w:r>
    </w:p>
    <w:p w14:paraId="0BFC01F9" w14:textId="77777777" w:rsidR="00F50ADC" w:rsidRPr="004736F9" w:rsidRDefault="00F50ADC" w:rsidP="00437D67">
      <w:pPr>
        <w:ind w:firstLine="708"/>
        <w:rPr>
          <w:rFonts w:cs="Times New Roman"/>
          <w:szCs w:val="24"/>
          <w:lang w:val="sr-Cyrl-CS"/>
        </w:rPr>
      </w:pPr>
      <w:r w:rsidRPr="004736F9">
        <w:rPr>
          <w:rFonts w:cs="Times New Roman"/>
          <w:szCs w:val="24"/>
          <w:lang w:val="sr-Cyrl-CS"/>
        </w:rPr>
        <w:t xml:space="preserve">У Србији се о снабдевању водом брине 146 комуналних предузећа општинских/градских центара. </w:t>
      </w:r>
    </w:p>
    <w:p w14:paraId="5FDCA3E9" w14:textId="39625DC7" w:rsidR="00D0367C" w:rsidRPr="001E3DBB" w:rsidRDefault="00D0367C" w:rsidP="00D0367C">
      <w:pPr>
        <w:rPr>
          <w:lang w:val="sr-Cyrl-RS"/>
        </w:rPr>
      </w:pPr>
      <w:r w:rsidRPr="001E3DBB">
        <w:rPr>
          <w:lang w:val="sr-Cyrl-RS"/>
        </w:rPr>
        <w:t xml:space="preserve">Ове године </w:t>
      </w:r>
      <w:r w:rsidR="00B9524E">
        <w:rPr>
          <w:lang w:val="sr-Cyrl-RS"/>
        </w:rPr>
        <w:t>је</w:t>
      </w:r>
      <w:r w:rsidRPr="001E3DBB">
        <w:rPr>
          <w:lang w:val="sr-Cyrl-RS"/>
        </w:rPr>
        <w:t xml:space="preserve"> на послате упитнике добијен</w:t>
      </w:r>
      <w:r w:rsidR="00B9524E">
        <w:rPr>
          <w:lang w:val="sr-Cyrl-RS"/>
        </w:rPr>
        <w:t>о</w:t>
      </w:r>
      <w:r w:rsidRPr="001E3DBB">
        <w:rPr>
          <w:lang w:val="sr-Cyrl-RS"/>
        </w:rPr>
        <w:t xml:space="preserve"> 140 одговора, од којих је за даљу обраду искоришћено њих 1</w:t>
      </w:r>
      <w:r w:rsidRPr="00D0367C">
        <w:rPr>
          <w:lang w:val="sr-Cyrl-CS"/>
        </w:rPr>
        <w:t>30</w:t>
      </w:r>
      <w:r w:rsidRPr="001E3DBB">
        <w:rPr>
          <w:lang w:val="sr-Cyrl-RS"/>
        </w:rPr>
        <w:t>. Добијени одговори покривају око 6,</w:t>
      </w:r>
      <w:r>
        <w:rPr>
          <w:lang w:val="sr-Cyrl-RS"/>
        </w:rPr>
        <w:t>4</w:t>
      </w:r>
      <w:r w:rsidRPr="001E3DBB">
        <w:rPr>
          <w:lang w:val="sr-Cyrl-RS"/>
        </w:rPr>
        <w:t xml:space="preserve"> милиона становника (~9</w:t>
      </w:r>
      <w:r>
        <w:rPr>
          <w:lang w:val="sr-Cyrl-RS"/>
        </w:rPr>
        <w:t>2</w:t>
      </w:r>
      <w:r w:rsidRPr="001E3DBB">
        <w:rPr>
          <w:lang w:val="sr-Cyrl-RS"/>
        </w:rPr>
        <w:t>% од укупног броја становника Србије), у 1</w:t>
      </w:r>
      <w:r>
        <w:rPr>
          <w:lang w:val="sr-Cyrl-RS"/>
        </w:rPr>
        <w:t>50</w:t>
      </w:r>
      <w:r w:rsidRPr="001E3DBB">
        <w:rPr>
          <w:lang w:val="sr-Cyrl-RS"/>
        </w:rPr>
        <w:t xml:space="preserve"> јединица локалне самоуправе (општине/градови) и насеља са организованим снабдевањем водом, било преко градова којима припадају или преко једног или више сопствених водовода. </w:t>
      </w:r>
    </w:p>
    <w:p w14:paraId="0833C54B" w14:textId="77777777" w:rsidR="00C71879" w:rsidRPr="004736F9" w:rsidRDefault="00C71879" w:rsidP="00C71879">
      <w:pPr>
        <w:ind w:firstLine="360"/>
        <w:rPr>
          <w:rFonts w:cs="Times New Roman"/>
          <w:szCs w:val="24"/>
          <w:lang w:val="sr-Cyrl-CS"/>
        </w:rPr>
      </w:pPr>
    </w:p>
    <w:p w14:paraId="6DAE75AE" w14:textId="48929A76" w:rsidR="00F50ADC" w:rsidRPr="00EE739D" w:rsidRDefault="00F50ADC" w:rsidP="00F50ADC">
      <w:pPr>
        <w:pStyle w:val="Heading2"/>
      </w:pPr>
      <w:bookmarkStart w:id="4" w:name="_Toc56498432"/>
      <w:r w:rsidRPr="00132291">
        <w:t>Подаци Републичког завода за статисти</w:t>
      </w:r>
      <w:r w:rsidRPr="00EE739D">
        <w:t>ку (РЗС)</w:t>
      </w:r>
      <w:bookmarkEnd w:id="4"/>
    </w:p>
    <w:p w14:paraId="58E593BD" w14:textId="77777777" w:rsidR="00F50ADC" w:rsidRPr="00AA3634" w:rsidRDefault="00F50ADC" w:rsidP="00F50ADC">
      <w:pPr>
        <w:rPr>
          <w:rFonts w:cs="Times New Roman"/>
          <w:szCs w:val="24"/>
          <w:lang w:val="sr-Cyrl-RS"/>
        </w:rPr>
      </w:pPr>
    </w:p>
    <w:p w14:paraId="189549A2" w14:textId="77777777" w:rsidR="00D0367C" w:rsidRDefault="00D0367C" w:rsidP="00FA2816">
      <w:pPr>
        <w:ind w:firstLine="708"/>
        <w:rPr>
          <w:color w:val="000000" w:themeColor="text1"/>
          <w:lang w:val="sr-Cyrl-RS"/>
        </w:rPr>
      </w:pPr>
      <w:r>
        <w:rPr>
          <w:color w:val="000000" w:themeColor="text1"/>
          <w:lang w:val="sr-Cyrl-RS"/>
        </w:rPr>
        <w:t>П</w:t>
      </w:r>
      <w:r w:rsidRPr="00970B41">
        <w:rPr>
          <w:color w:val="000000" w:themeColor="text1"/>
          <w:lang w:val="sr-Cyrl-RS"/>
        </w:rPr>
        <w:t>одаци РЗС за 201</w:t>
      </w:r>
      <w:r>
        <w:rPr>
          <w:color w:val="000000" w:themeColor="text1"/>
          <w:lang w:val="sr-Cyrl-RS"/>
        </w:rPr>
        <w:t>9</w:t>
      </w:r>
      <w:r w:rsidRPr="00970B41">
        <w:rPr>
          <w:color w:val="000000" w:themeColor="text1"/>
          <w:lang w:val="sr-Cyrl-RS"/>
        </w:rPr>
        <w:t xml:space="preserve">. годину </w:t>
      </w:r>
      <w:r>
        <w:rPr>
          <w:color w:val="000000" w:themeColor="text1"/>
          <w:lang w:val="sr-Cyrl-RS"/>
        </w:rPr>
        <w:t>су</w:t>
      </w:r>
      <w:r w:rsidRPr="00970B41">
        <w:rPr>
          <w:color w:val="000000" w:themeColor="text1"/>
          <w:lang w:val="sr-Cyrl-RS"/>
        </w:rPr>
        <w:t xml:space="preserve"> да се</w:t>
      </w:r>
      <w:r>
        <w:rPr>
          <w:color w:val="000000" w:themeColor="text1"/>
          <w:lang w:val="sr-Cyrl-RS"/>
        </w:rPr>
        <w:t xml:space="preserve"> у </w:t>
      </w:r>
      <w:r w:rsidRPr="00970B41">
        <w:rPr>
          <w:color w:val="000000" w:themeColor="text1"/>
          <w:lang w:val="sr-Cyrl-RS"/>
        </w:rPr>
        <w:t>републи</w:t>
      </w:r>
      <w:r>
        <w:rPr>
          <w:color w:val="000000" w:themeColor="text1"/>
          <w:lang w:val="sr-Cyrl-RS"/>
        </w:rPr>
        <w:t>ци</w:t>
      </w:r>
      <w:r w:rsidRPr="00970B41">
        <w:rPr>
          <w:color w:val="000000" w:themeColor="text1"/>
          <w:lang w:val="sr-Cyrl-RS"/>
        </w:rPr>
        <w:t xml:space="preserve"> преко комуналних водоводних система</w:t>
      </w:r>
      <w:r>
        <w:rPr>
          <w:color w:val="000000" w:themeColor="text1"/>
          <w:lang w:val="sr-Cyrl-RS"/>
        </w:rPr>
        <w:t xml:space="preserve"> </w:t>
      </w:r>
      <w:r w:rsidRPr="00BC23CF">
        <w:rPr>
          <w:color w:val="000000" w:themeColor="text1"/>
          <w:lang w:val="sr-Cyrl-RS"/>
        </w:rPr>
        <w:t>захвата 668 милиона m³ годишње, тј. око 21 m³/s.</w:t>
      </w:r>
      <w:r w:rsidRPr="00970B41">
        <w:rPr>
          <w:color w:val="000000" w:themeColor="text1"/>
          <w:lang w:val="sr-Cyrl-RS"/>
        </w:rPr>
        <w:t xml:space="preserve"> </w:t>
      </w:r>
    </w:p>
    <w:p w14:paraId="32368F37" w14:textId="77777777" w:rsidR="00D0367C" w:rsidRDefault="00D0367C" w:rsidP="00FA2816">
      <w:pPr>
        <w:ind w:firstLine="708"/>
        <w:rPr>
          <w:color w:val="000000" w:themeColor="text1"/>
          <w:lang w:val="sr-Cyrl-RS"/>
        </w:rPr>
      </w:pPr>
      <w:r w:rsidRPr="00CF6D48">
        <w:rPr>
          <w:color w:val="000000" w:themeColor="text1"/>
          <w:lang w:val="sr-Cyrl-RS"/>
        </w:rPr>
        <w:t xml:space="preserve">У потрошњу се пошаље око 65% захваћене воде (436 милиона m³ - 14 m³/s): </w:t>
      </w:r>
      <w:r w:rsidRPr="00CF6D48">
        <w:rPr>
          <w:lang w:val="sr-Cyrl-RS"/>
        </w:rPr>
        <w:t xml:space="preserve">48% (323 милиона m³ годишње ~ 10 m³/s) за потрошњу домаћинстава и 17% (113 милиона m³ </w:t>
      </w:r>
      <w:r w:rsidRPr="00CF6D48">
        <w:rPr>
          <w:lang w:val="sr-Cyrl-RS"/>
        </w:rPr>
        <w:lastRenderedPageBreak/>
        <w:t>годишње - 4 m³/s) за</w:t>
      </w:r>
      <w:r w:rsidRPr="00D0367C">
        <w:rPr>
          <w:lang w:val="sr-Cyrl-RS"/>
        </w:rPr>
        <w:t xml:space="preserve"> потрошњу индустрије и институција. </w:t>
      </w:r>
      <w:r>
        <w:rPr>
          <w:color w:val="000000" w:themeColor="text1"/>
          <w:lang w:val="sr-Cyrl-RS"/>
        </w:rPr>
        <w:t xml:space="preserve">Домаћинства троше око 74%, индустријски сектор око 11%, а остали корисници око </w:t>
      </w:r>
      <w:r w:rsidRPr="00D0367C">
        <w:rPr>
          <w:color w:val="000000" w:themeColor="text1"/>
          <w:lang w:val="sr-Cyrl-RS"/>
        </w:rPr>
        <w:t>1</w:t>
      </w:r>
      <w:r>
        <w:rPr>
          <w:color w:val="000000" w:themeColor="text1"/>
          <w:lang w:val="sr-Cyrl-RS"/>
        </w:rPr>
        <w:t>5% испоручене воде.</w:t>
      </w:r>
    </w:p>
    <w:p w14:paraId="7220EFC5" w14:textId="77777777" w:rsidR="00D0367C" w:rsidRPr="00D0367C" w:rsidRDefault="00D0367C" w:rsidP="00FA2816">
      <w:pPr>
        <w:ind w:firstLine="708"/>
        <w:rPr>
          <w:color w:val="000000" w:themeColor="text1"/>
          <w:lang w:val="sr-Cyrl-RS"/>
        </w:rPr>
      </w:pPr>
      <w:r>
        <w:rPr>
          <w:color w:val="000000" w:themeColor="text1"/>
          <w:lang w:val="sr-Cyrl-RS"/>
        </w:rPr>
        <w:t>Укупни губици воде су ок</w:t>
      </w:r>
      <w:r w:rsidRPr="00970B41">
        <w:rPr>
          <w:color w:val="000000" w:themeColor="text1"/>
          <w:lang w:val="sr-Cyrl-RS"/>
        </w:rPr>
        <w:t>о 3</w:t>
      </w:r>
      <w:r w:rsidRPr="00D0367C">
        <w:rPr>
          <w:color w:val="000000" w:themeColor="text1"/>
          <w:lang w:val="sr-Cyrl-RS"/>
        </w:rPr>
        <w:t>5</w:t>
      </w:r>
      <w:r w:rsidRPr="00970B41">
        <w:rPr>
          <w:color w:val="000000" w:themeColor="text1"/>
          <w:lang w:val="sr-Cyrl-RS"/>
        </w:rPr>
        <w:t>% (2</w:t>
      </w:r>
      <w:r>
        <w:rPr>
          <w:color w:val="000000" w:themeColor="text1"/>
          <w:lang w:val="sr-Cyrl-RS"/>
        </w:rPr>
        <w:t>32 милиона</w:t>
      </w:r>
      <w:r w:rsidRPr="00970B41">
        <w:rPr>
          <w:color w:val="000000" w:themeColor="text1"/>
          <w:lang w:val="sr-Cyrl-RS"/>
        </w:rPr>
        <w:t xml:space="preserve"> m³ - 7 m³/s) захваћене или 5</w:t>
      </w:r>
      <w:r>
        <w:rPr>
          <w:color w:val="000000" w:themeColor="text1"/>
          <w:lang w:val="sr-Cyrl-RS"/>
        </w:rPr>
        <w:t>3</w:t>
      </w:r>
      <w:r w:rsidRPr="00970B41">
        <w:rPr>
          <w:color w:val="000000" w:themeColor="text1"/>
          <w:lang w:val="sr-Cyrl-RS"/>
        </w:rPr>
        <w:t xml:space="preserve">% </w:t>
      </w:r>
      <w:r>
        <w:rPr>
          <w:color w:val="000000" w:themeColor="text1"/>
          <w:lang w:val="sr-Cyrl-RS"/>
        </w:rPr>
        <w:t xml:space="preserve">испоручене </w:t>
      </w:r>
      <w:r w:rsidRPr="00970B41">
        <w:rPr>
          <w:color w:val="000000" w:themeColor="text1"/>
          <w:lang w:val="sr-Cyrl-RS"/>
        </w:rPr>
        <w:t>воде</w:t>
      </w:r>
      <w:r>
        <w:rPr>
          <w:color w:val="000000" w:themeColor="text1"/>
          <w:lang w:val="sr-Cyrl-RS"/>
        </w:rPr>
        <w:t>.</w:t>
      </w:r>
      <w:r w:rsidRPr="00970B41">
        <w:rPr>
          <w:color w:val="000000" w:themeColor="text1"/>
          <w:lang w:val="sr-Cyrl-RS"/>
        </w:rPr>
        <w:t xml:space="preserve"> </w:t>
      </w:r>
    </w:p>
    <w:p w14:paraId="749B3AA5" w14:textId="77777777" w:rsidR="00D0367C" w:rsidRPr="005E62BC" w:rsidRDefault="00D0367C" w:rsidP="00FA2816">
      <w:pPr>
        <w:ind w:firstLine="708"/>
        <w:rPr>
          <w:color w:val="000000" w:themeColor="text1"/>
          <w:lang w:val="sr-Cyrl-RS"/>
        </w:rPr>
      </w:pPr>
      <w:r>
        <w:rPr>
          <w:color w:val="000000" w:themeColor="text1"/>
          <w:lang w:val="sr-Cyrl-RS"/>
        </w:rPr>
        <w:t>Водоводна мрежа је у 2019 години била укупне дужине 46.419 км.</w:t>
      </w:r>
    </w:p>
    <w:p w14:paraId="6921B7F2" w14:textId="77777777" w:rsidR="00A84425" w:rsidRPr="00A84425" w:rsidRDefault="00A84425" w:rsidP="00A84425">
      <w:pPr>
        <w:rPr>
          <w:lang w:val="sr-Cyrl-RS"/>
        </w:rPr>
      </w:pPr>
    </w:p>
    <w:p w14:paraId="68FCFEC5" w14:textId="65C1FECC" w:rsidR="00F50ADC" w:rsidRPr="001B6631" w:rsidRDefault="00F50ADC" w:rsidP="00F50ADC">
      <w:pPr>
        <w:pStyle w:val="Heading2"/>
      </w:pPr>
      <w:bookmarkStart w:id="5" w:name="_Toc56498433"/>
      <w:r w:rsidRPr="001B6631">
        <w:t>Биланс вода</w:t>
      </w:r>
      <w:bookmarkEnd w:id="5"/>
    </w:p>
    <w:p w14:paraId="4CC6B6B7" w14:textId="77777777" w:rsidR="00F50ADC" w:rsidRPr="001B6631" w:rsidRDefault="00F50ADC">
      <w:pPr>
        <w:jc w:val="left"/>
        <w:rPr>
          <w:rFonts w:cs="Times New Roman"/>
          <w:szCs w:val="24"/>
          <w:lang w:val="sr-Cyrl-CS"/>
        </w:rPr>
      </w:pPr>
    </w:p>
    <w:p w14:paraId="409DA361" w14:textId="6B4120B7" w:rsidR="00D0367C" w:rsidRPr="008F67B5" w:rsidRDefault="00D0367C" w:rsidP="00D0367C">
      <w:pPr>
        <w:rPr>
          <w:lang w:val="sr-Cyrl-RS"/>
        </w:rPr>
      </w:pPr>
      <w:r w:rsidRPr="008F67B5">
        <w:rPr>
          <w:color w:val="000000" w:themeColor="text1"/>
          <w:lang w:val="sr-Cyrl-RS"/>
        </w:rPr>
        <w:t xml:space="preserve">Биланс воде из јавних водовода у </w:t>
      </w:r>
      <w:r w:rsidRPr="008F67B5">
        <w:rPr>
          <w:lang w:val="sr-Cyrl-RS"/>
        </w:rPr>
        <w:t>201</w:t>
      </w:r>
      <w:r w:rsidRPr="00D0367C">
        <w:rPr>
          <w:lang w:val="sr-Cyrl-CS"/>
        </w:rPr>
        <w:t>9</w:t>
      </w:r>
      <w:r w:rsidRPr="008F67B5">
        <w:rPr>
          <w:lang w:val="sr-Cyrl-RS"/>
        </w:rPr>
        <w:t>.</w:t>
      </w:r>
      <w:r w:rsidRPr="008F67B5">
        <w:rPr>
          <w:color w:val="000000" w:themeColor="text1"/>
          <w:lang w:val="sr-Cyrl-RS"/>
        </w:rPr>
        <w:t xml:space="preserve"> години се даје у </w:t>
      </w:r>
      <w:r w:rsidRPr="00C5322F">
        <w:rPr>
          <w:color w:val="000000" w:themeColor="text1"/>
          <w:lang w:val="sr-Cyrl-RS"/>
        </w:rPr>
        <w:t xml:space="preserve">табели </w:t>
      </w:r>
      <w:r w:rsidR="00C5322F">
        <w:rPr>
          <w:color w:val="000000" w:themeColor="text1"/>
          <w:lang w:val="sr-Latn-BA"/>
        </w:rPr>
        <w:t>2</w:t>
      </w:r>
      <w:r w:rsidRPr="00C5322F">
        <w:rPr>
          <w:color w:val="000000" w:themeColor="text1"/>
          <w:lang w:val="sr-Cyrl-RS"/>
        </w:rPr>
        <w:t>.</w:t>
      </w:r>
    </w:p>
    <w:p w14:paraId="7A918C36" w14:textId="22326C59" w:rsidR="00D0367C" w:rsidRPr="00D0367C" w:rsidRDefault="00FA2816" w:rsidP="00D0367C">
      <w:pPr>
        <w:pStyle w:val="a0"/>
        <w:rPr>
          <w:lang w:val="sr-Cyrl-RS"/>
        </w:rPr>
      </w:pPr>
      <w:r>
        <w:rPr>
          <w:lang w:val="sr-Cyrl-RS"/>
        </w:rPr>
        <w:t xml:space="preserve">          </w:t>
      </w:r>
      <w:r w:rsidR="00D0367C" w:rsidRPr="00D0367C">
        <w:rPr>
          <w:lang w:val="sr-Cyrl-RS"/>
        </w:rPr>
        <w:t xml:space="preserve">Табела </w:t>
      </w:r>
      <w:r w:rsidR="00C5322F">
        <w:rPr>
          <w:lang w:val="sr-Latn-BA"/>
        </w:rPr>
        <w:t>2</w:t>
      </w:r>
      <w:r w:rsidR="00D0367C" w:rsidRPr="00D0367C">
        <w:rPr>
          <w:lang w:val="sr-Cyrl-RS"/>
        </w:rPr>
        <w:t>: Биланс воде у из јавних водовода 2019</w:t>
      </w:r>
    </w:p>
    <w:tbl>
      <w:tblPr>
        <w:tblW w:w="8359"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605"/>
        <w:gridCol w:w="3501"/>
        <w:gridCol w:w="1082"/>
        <w:gridCol w:w="242"/>
        <w:gridCol w:w="662"/>
        <w:gridCol w:w="1274"/>
        <w:gridCol w:w="993"/>
      </w:tblGrid>
      <w:tr w:rsidR="00D0367C" w:rsidRPr="006B1B16" w14:paraId="424C4008" w14:textId="77777777" w:rsidTr="008A607B">
        <w:trPr>
          <w:trHeight w:val="113"/>
          <w:jc w:val="center"/>
        </w:trPr>
        <w:tc>
          <w:tcPr>
            <w:tcW w:w="605" w:type="dxa"/>
            <w:vMerge w:val="restart"/>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hideMark/>
          </w:tcPr>
          <w:p w14:paraId="3CBCFADD" w14:textId="77777777" w:rsidR="00D0367C" w:rsidRPr="00F95C5A" w:rsidRDefault="00D0367C" w:rsidP="00C5322F">
            <w:pPr>
              <w:pStyle w:val="a1"/>
              <w:jc w:val="center"/>
              <w:rPr>
                <w:rFonts w:cs="Times New Roman"/>
                <w:color w:val="000000" w:themeColor="text1"/>
                <w:sz w:val="24"/>
                <w:szCs w:val="24"/>
              </w:rPr>
            </w:pPr>
            <w:r w:rsidRPr="00F95C5A">
              <w:rPr>
                <w:rFonts w:cs="Times New Roman"/>
                <w:color w:val="000000" w:themeColor="text1"/>
                <w:sz w:val="24"/>
                <w:szCs w:val="24"/>
              </w:rPr>
              <w:t>Р. бр.</w:t>
            </w:r>
          </w:p>
        </w:tc>
        <w:tc>
          <w:tcPr>
            <w:tcW w:w="3501" w:type="dxa"/>
            <w:vMerge w:val="restart"/>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hideMark/>
          </w:tcPr>
          <w:p w14:paraId="38F0C4E1" w14:textId="77777777" w:rsidR="00D0367C" w:rsidRPr="00F95C5A" w:rsidRDefault="00D0367C" w:rsidP="00C5322F">
            <w:pPr>
              <w:pStyle w:val="a1"/>
              <w:jc w:val="center"/>
              <w:rPr>
                <w:rFonts w:cs="Times New Roman"/>
                <w:color w:val="000000" w:themeColor="text1"/>
                <w:sz w:val="24"/>
                <w:szCs w:val="24"/>
              </w:rPr>
            </w:pPr>
            <w:r w:rsidRPr="00F95C5A">
              <w:rPr>
                <w:rFonts w:cs="Times New Roman"/>
                <w:color w:val="000000" w:themeColor="text1"/>
                <w:sz w:val="24"/>
                <w:szCs w:val="24"/>
              </w:rPr>
              <w:t>Ставка</w:t>
            </w:r>
          </w:p>
        </w:tc>
        <w:tc>
          <w:tcPr>
            <w:tcW w:w="1986" w:type="dxa"/>
            <w:gridSpan w:val="3"/>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07BDC85A" w14:textId="77777777" w:rsidR="00D0367C" w:rsidRPr="00F95C5A" w:rsidRDefault="00D0367C" w:rsidP="00C5322F">
            <w:pPr>
              <w:pStyle w:val="a1"/>
              <w:ind w:right="83"/>
              <w:jc w:val="center"/>
              <w:rPr>
                <w:rFonts w:cs="Times New Roman"/>
                <w:color w:val="000000" w:themeColor="text1"/>
                <w:sz w:val="24"/>
                <w:szCs w:val="24"/>
              </w:rPr>
            </w:pPr>
            <w:r w:rsidRPr="00F95C5A">
              <w:rPr>
                <w:rFonts w:cs="Times New Roman"/>
                <w:color w:val="000000" w:themeColor="text1"/>
                <w:sz w:val="24"/>
                <w:szCs w:val="24"/>
              </w:rPr>
              <w:t>Републички завод за статистику</w:t>
            </w:r>
          </w:p>
        </w:tc>
        <w:tc>
          <w:tcPr>
            <w:tcW w:w="2267" w:type="dxa"/>
            <w:gridSpan w:val="2"/>
            <w:tcBorders>
              <w:left w:val="single" w:sz="4" w:space="0" w:color="auto"/>
              <w:bottom w:val="single" w:sz="4" w:space="0" w:color="auto"/>
              <w:right w:val="single" w:sz="4" w:space="0" w:color="auto"/>
            </w:tcBorders>
            <w:shd w:val="clear" w:color="auto" w:fill="BDD6EE" w:themeFill="accent1" w:themeFillTint="66"/>
            <w:vAlign w:val="center"/>
          </w:tcPr>
          <w:p w14:paraId="16BBEBA8" w14:textId="77777777" w:rsidR="00D0367C" w:rsidRPr="00F95C5A" w:rsidRDefault="00D0367C" w:rsidP="00C5322F">
            <w:pPr>
              <w:pStyle w:val="a1"/>
              <w:ind w:right="83"/>
              <w:jc w:val="center"/>
              <w:rPr>
                <w:rFonts w:cs="Times New Roman"/>
                <w:color w:val="000000" w:themeColor="text1"/>
                <w:sz w:val="24"/>
                <w:szCs w:val="24"/>
              </w:rPr>
            </w:pPr>
            <w:r w:rsidRPr="00F95C5A">
              <w:rPr>
                <w:rFonts w:cs="Times New Roman"/>
                <w:color w:val="000000" w:themeColor="text1"/>
                <w:sz w:val="24"/>
                <w:szCs w:val="24"/>
              </w:rPr>
              <w:t>Ов</w:t>
            </w:r>
            <w:r w:rsidRPr="00F95C5A">
              <w:rPr>
                <w:rFonts w:cs="Times New Roman"/>
                <w:color w:val="000000" w:themeColor="text1"/>
                <w:sz w:val="24"/>
                <w:szCs w:val="24"/>
                <w:lang w:val="sr-Latn-RS"/>
              </w:rPr>
              <w:t>o</w:t>
            </w:r>
            <w:r w:rsidRPr="00F95C5A">
              <w:rPr>
                <w:rFonts w:cs="Times New Roman"/>
                <w:color w:val="000000" w:themeColor="text1"/>
                <w:sz w:val="24"/>
                <w:szCs w:val="24"/>
              </w:rPr>
              <w:t xml:space="preserve"> истраживање</w:t>
            </w:r>
          </w:p>
        </w:tc>
      </w:tr>
      <w:tr w:rsidR="00D0367C" w:rsidRPr="006B1B16" w14:paraId="66BC69C7" w14:textId="77777777" w:rsidTr="008A607B">
        <w:trPr>
          <w:trHeight w:val="111"/>
          <w:jc w:val="center"/>
        </w:trPr>
        <w:tc>
          <w:tcPr>
            <w:tcW w:w="605" w:type="dxa"/>
            <w:vMerge/>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02414EFF" w14:textId="77777777" w:rsidR="00D0367C" w:rsidRPr="00F95C5A" w:rsidRDefault="00D0367C" w:rsidP="00C5322F">
            <w:pPr>
              <w:pStyle w:val="a1"/>
              <w:jc w:val="center"/>
              <w:rPr>
                <w:rFonts w:cs="Times New Roman"/>
                <w:color w:val="000000" w:themeColor="text1"/>
                <w:sz w:val="24"/>
                <w:szCs w:val="24"/>
              </w:rPr>
            </w:pPr>
          </w:p>
        </w:tc>
        <w:tc>
          <w:tcPr>
            <w:tcW w:w="3501" w:type="dxa"/>
            <w:vMerge/>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1E80492E" w14:textId="77777777" w:rsidR="00D0367C" w:rsidRPr="00F95C5A" w:rsidRDefault="00D0367C" w:rsidP="00C5322F">
            <w:pPr>
              <w:pStyle w:val="a1"/>
              <w:jc w:val="center"/>
              <w:rPr>
                <w:rFonts w:cs="Times New Roman"/>
                <w:color w:val="000000" w:themeColor="text1"/>
                <w:sz w:val="24"/>
                <w:szCs w:val="24"/>
              </w:rPr>
            </w:pPr>
          </w:p>
        </w:tc>
        <w:tc>
          <w:tcPr>
            <w:tcW w:w="1324" w:type="dxa"/>
            <w:gridSpan w:val="2"/>
            <w:tcBorders>
              <w:left w:val="single" w:sz="4" w:space="0" w:color="auto"/>
            </w:tcBorders>
            <w:shd w:val="clear" w:color="auto" w:fill="BDD6EE" w:themeFill="accent1" w:themeFillTint="66"/>
            <w:tcMar>
              <w:top w:w="15" w:type="dxa"/>
              <w:left w:w="108" w:type="dxa"/>
              <w:bottom w:w="0" w:type="dxa"/>
              <w:right w:w="108" w:type="dxa"/>
            </w:tcMar>
            <w:vAlign w:val="center"/>
          </w:tcPr>
          <w:p w14:paraId="3A843A90" w14:textId="77777777" w:rsidR="00D0367C" w:rsidRPr="00F95C5A" w:rsidRDefault="00D0367C" w:rsidP="00C5322F">
            <w:pPr>
              <w:pStyle w:val="a1"/>
              <w:spacing w:before="0" w:after="0"/>
              <w:jc w:val="center"/>
              <w:rPr>
                <w:rFonts w:cs="Times New Roman"/>
                <w:b w:val="0"/>
                <w:color w:val="000000" w:themeColor="text1"/>
                <w:sz w:val="24"/>
                <w:szCs w:val="24"/>
              </w:rPr>
            </w:pPr>
            <w:r w:rsidRPr="00F95C5A">
              <w:rPr>
                <w:rFonts w:cs="Times New Roman"/>
                <w:b w:val="0"/>
                <w:color w:val="000000" w:themeColor="text1"/>
                <w:sz w:val="24"/>
                <w:szCs w:val="24"/>
              </w:rPr>
              <w:t>х 10</w:t>
            </w:r>
            <w:r w:rsidRPr="00F95C5A">
              <w:rPr>
                <w:rFonts w:cs="Times New Roman"/>
                <w:b w:val="0"/>
                <w:color w:val="000000" w:themeColor="text1"/>
                <w:sz w:val="24"/>
                <w:szCs w:val="24"/>
                <w:vertAlign w:val="superscript"/>
                <w:lang w:val="sr-Latn-RS"/>
              </w:rPr>
              <w:t>6</w:t>
            </w:r>
            <w:r w:rsidRPr="00F95C5A">
              <w:rPr>
                <w:rFonts w:cs="Times New Roman"/>
                <w:b w:val="0"/>
                <w:color w:val="000000" w:themeColor="text1"/>
                <w:sz w:val="24"/>
                <w:szCs w:val="24"/>
              </w:rPr>
              <w:t xml:space="preserve"> m³</w:t>
            </w:r>
          </w:p>
        </w:tc>
        <w:tc>
          <w:tcPr>
            <w:tcW w:w="662" w:type="dxa"/>
            <w:tcBorders>
              <w:right w:val="single" w:sz="4" w:space="0" w:color="auto"/>
            </w:tcBorders>
            <w:shd w:val="clear" w:color="auto" w:fill="BDD6EE" w:themeFill="accent1" w:themeFillTint="66"/>
            <w:tcMar>
              <w:top w:w="15" w:type="dxa"/>
              <w:left w:w="108" w:type="dxa"/>
              <w:bottom w:w="0" w:type="dxa"/>
              <w:right w:w="108" w:type="dxa"/>
            </w:tcMar>
            <w:vAlign w:val="center"/>
          </w:tcPr>
          <w:p w14:paraId="7DC7706A" w14:textId="77777777" w:rsidR="00D0367C" w:rsidRPr="00F95C5A" w:rsidRDefault="00D0367C" w:rsidP="00C5322F">
            <w:pPr>
              <w:pStyle w:val="a1"/>
              <w:spacing w:before="0" w:after="0"/>
              <w:ind w:right="83"/>
              <w:jc w:val="center"/>
              <w:rPr>
                <w:rFonts w:cs="Times New Roman"/>
                <w:b w:val="0"/>
                <w:color w:val="000000" w:themeColor="text1"/>
                <w:sz w:val="24"/>
                <w:szCs w:val="24"/>
              </w:rPr>
            </w:pPr>
            <w:r w:rsidRPr="00F95C5A">
              <w:rPr>
                <w:rFonts w:cs="Times New Roman"/>
                <w:b w:val="0"/>
                <w:color w:val="000000" w:themeColor="text1"/>
                <w:sz w:val="24"/>
                <w:szCs w:val="24"/>
              </w:rPr>
              <w:t>%</w:t>
            </w:r>
          </w:p>
        </w:tc>
        <w:tc>
          <w:tcPr>
            <w:tcW w:w="1274" w:type="dxa"/>
            <w:tcBorders>
              <w:left w:val="single" w:sz="4" w:space="0" w:color="auto"/>
              <w:right w:val="single" w:sz="4" w:space="0" w:color="auto"/>
            </w:tcBorders>
            <w:shd w:val="clear" w:color="auto" w:fill="BDD6EE" w:themeFill="accent1" w:themeFillTint="66"/>
            <w:vAlign w:val="center"/>
          </w:tcPr>
          <w:p w14:paraId="673084FF" w14:textId="77777777" w:rsidR="00D0367C" w:rsidRPr="00F95C5A" w:rsidRDefault="00D0367C" w:rsidP="00C5322F">
            <w:pPr>
              <w:pStyle w:val="a1"/>
              <w:spacing w:before="0" w:after="0"/>
              <w:ind w:right="83"/>
              <w:jc w:val="center"/>
              <w:rPr>
                <w:rFonts w:cs="Times New Roman"/>
                <w:b w:val="0"/>
                <w:color w:val="000000" w:themeColor="text1"/>
                <w:sz w:val="24"/>
                <w:szCs w:val="24"/>
              </w:rPr>
            </w:pPr>
            <w:r w:rsidRPr="00F95C5A">
              <w:rPr>
                <w:rFonts w:cs="Times New Roman"/>
                <w:b w:val="0"/>
                <w:color w:val="000000" w:themeColor="text1"/>
                <w:sz w:val="24"/>
                <w:szCs w:val="24"/>
              </w:rPr>
              <w:t>х 10</w:t>
            </w:r>
            <w:r w:rsidRPr="00F95C5A">
              <w:rPr>
                <w:rFonts w:cs="Times New Roman"/>
                <w:b w:val="0"/>
                <w:color w:val="000000" w:themeColor="text1"/>
                <w:sz w:val="24"/>
                <w:szCs w:val="24"/>
                <w:vertAlign w:val="superscript"/>
                <w:lang w:val="sr-Latn-RS"/>
              </w:rPr>
              <w:t>6</w:t>
            </w:r>
            <w:r w:rsidRPr="00F95C5A">
              <w:rPr>
                <w:rFonts w:cs="Times New Roman"/>
                <w:b w:val="0"/>
                <w:color w:val="000000" w:themeColor="text1"/>
                <w:sz w:val="24"/>
                <w:szCs w:val="24"/>
              </w:rPr>
              <w:t xml:space="preserve"> m³</w:t>
            </w:r>
          </w:p>
        </w:tc>
        <w:tc>
          <w:tcPr>
            <w:tcW w:w="993" w:type="dxa"/>
            <w:tcBorders>
              <w:left w:val="single" w:sz="4" w:space="0" w:color="auto"/>
              <w:right w:val="single" w:sz="4" w:space="0" w:color="auto"/>
            </w:tcBorders>
            <w:shd w:val="clear" w:color="auto" w:fill="BDD6EE" w:themeFill="accent1" w:themeFillTint="66"/>
            <w:vAlign w:val="center"/>
          </w:tcPr>
          <w:p w14:paraId="4B6B1975" w14:textId="77777777" w:rsidR="00D0367C" w:rsidRPr="00F95C5A" w:rsidRDefault="00D0367C" w:rsidP="00C5322F">
            <w:pPr>
              <w:pStyle w:val="a1"/>
              <w:spacing w:before="0" w:after="0"/>
              <w:ind w:right="83"/>
              <w:jc w:val="center"/>
              <w:rPr>
                <w:rFonts w:cs="Times New Roman"/>
                <w:b w:val="0"/>
                <w:color w:val="000000" w:themeColor="text1"/>
                <w:sz w:val="24"/>
                <w:szCs w:val="24"/>
              </w:rPr>
            </w:pPr>
            <w:r w:rsidRPr="00F95C5A">
              <w:rPr>
                <w:rFonts w:cs="Times New Roman"/>
                <w:b w:val="0"/>
                <w:color w:val="000000" w:themeColor="text1"/>
                <w:sz w:val="24"/>
                <w:szCs w:val="24"/>
              </w:rPr>
              <w:t>%</w:t>
            </w:r>
          </w:p>
        </w:tc>
      </w:tr>
      <w:tr w:rsidR="00D0367C" w:rsidRPr="00CF6D48" w14:paraId="2576EC7D" w14:textId="77777777" w:rsidTr="008A607B">
        <w:trPr>
          <w:trHeight w:val="97"/>
          <w:jc w:val="center"/>
        </w:trPr>
        <w:tc>
          <w:tcPr>
            <w:tcW w:w="605" w:type="dxa"/>
            <w:tcBorders>
              <w:left w:val="single" w:sz="4" w:space="0" w:color="auto"/>
              <w:right w:val="single" w:sz="4" w:space="0" w:color="auto"/>
            </w:tcBorders>
            <w:shd w:val="clear" w:color="auto" w:fill="BDD6EE" w:themeFill="accent1" w:themeFillTint="66"/>
            <w:tcMar>
              <w:top w:w="15" w:type="dxa"/>
              <w:left w:w="108" w:type="dxa"/>
              <w:bottom w:w="0" w:type="dxa"/>
              <w:right w:w="108" w:type="dxa"/>
            </w:tcMar>
          </w:tcPr>
          <w:p w14:paraId="6532F40C" w14:textId="77777777" w:rsidR="00D0367C" w:rsidRPr="00F95C5A" w:rsidRDefault="00D0367C" w:rsidP="00C5322F">
            <w:pPr>
              <w:spacing w:after="0" w:line="240" w:lineRule="auto"/>
              <w:jc w:val="center"/>
              <w:rPr>
                <w:rFonts w:cs="Times New Roman"/>
                <w:i/>
                <w:color w:val="000000" w:themeColor="text1"/>
                <w:szCs w:val="24"/>
                <w:lang w:val="sr-Cyrl-RS"/>
              </w:rPr>
            </w:pPr>
            <w:r w:rsidRPr="00F95C5A">
              <w:rPr>
                <w:rFonts w:cs="Times New Roman"/>
                <w:i/>
                <w:color w:val="000000" w:themeColor="text1"/>
                <w:szCs w:val="24"/>
                <w:lang w:val="sr-Cyrl-RS"/>
              </w:rPr>
              <w:t>1</w:t>
            </w:r>
          </w:p>
        </w:tc>
        <w:tc>
          <w:tcPr>
            <w:tcW w:w="3501" w:type="dxa"/>
            <w:tcBorders>
              <w:left w:val="single" w:sz="4" w:space="0" w:color="auto"/>
              <w:right w:val="single" w:sz="4" w:space="0" w:color="auto"/>
            </w:tcBorders>
            <w:shd w:val="clear" w:color="auto" w:fill="BDD6EE" w:themeFill="accent1" w:themeFillTint="66"/>
            <w:tcMar>
              <w:top w:w="15" w:type="dxa"/>
              <w:left w:w="108" w:type="dxa"/>
              <w:bottom w:w="0" w:type="dxa"/>
              <w:right w:w="108" w:type="dxa"/>
            </w:tcMar>
          </w:tcPr>
          <w:p w14:paraId="6EC95AC1" w14:textId="77777777" w:rsidR="00D0367C" w:rsidRPr="00F95C5A" w:rsidRDefault="00D0367C" w:rsidP="00C5322F">
            <w:pPr>
              <w:spacing w:after="0" w:line="240" w:lineRule="auto"/>
              <w:jc w:val="center"/>
              <w:rPr>
                <w:rFonts w:cs="Times New Roman"/>
                <w:i/>
                <w:color w:val="000000" w:themeColor="text1"/>
                <w:szCs w:val="24"/>
                <w:lang w:val="sr-Cyrl-RS"/>
              </w:rPr>
            </w:pPr>
            <w:r w:rsidRPr="00F95C5A">
              <w:rPr>
                <w:rFonts w:cs="Times New Roman"/>
                <w:i/>
                <w:color w:val="000000" w:themeColor="text1"/>
                <w:szCs w:val="24"/>
                <w:lang w:val="sr-Cyrl-RS"/>
              </w:rPr>
              <w:t>2</w:t>
            </w:r>
          </w:p>
        </w:tc>
        <w:tc>
          <w:tcPr>
            <w:tcW w:w="1324" w:type="dxa"/>
            <w:gridSpan w:val="2"/>
            <w:tcBorders>
              <w:left w:val="single" w:sz="4" w:space="0" w:color="auto"/>
            </w:tcBorders>
            <w:shd w:val="clear" w:color="auto" w:fill="BDD6EE" w:themeFill="accent1" w:themeFillTint="66"/>
            <w:tcMar>
              <w:top w:w="15" w:type="dxa"/>
              <w:left w:w="108" w:type="dxa"/>
              <w:bottom w:w="0" w:type="dxa"/>
              <w:right w:w="108" w:type="dxa"/>
            </w:tcMar>
          </w:tcPr>
          <w:p w14:paraId="3DAB9B9E" w14:textId="77777777" w:rsidR="00D0367C" w:rsidRPr="00F95C5A" w:rsidRDefault="00D0367C" w:rsidP="00C5322F">
            <w:pPr>
              <w:spacing w:after="0" w:line="240" w:lineRule="auto"/>
              <w:jc w:val="center"/>
              <w:rPr>
                <w:rFonts w:cs="Times New Roman"/>
                <w:i/>
                <w:color w:val="000000" w:themeColor="text1"/>
                <w:szCs w:val="24"/>
                <w:lang w:val="sr-Cyrl-RS"/>
              </w:rPr>
            </w:pPr>
            <w:r w:rsidRPr="00F95C5A">
              <w:rPr>
                <w:rFonts w:cs="Times New Roman"/>
                <w:i/>
                <w:color w:val="000000" w:themeColor="text1"/>
                <w:szCs w:val="24"/>
                <w:lang w:val="sr-Cyrl-RS"/>
              </w:rPr>
              <w:t>3</w:t>
            </w:r>
          </w:p>
        </w:tc>
        <w:tc>
          <w:tcPr>
            <w:tcW w:w="662" w:type="dxa"/>
            <w:tcBorders>
              <w:right w:val="single" w:sz="4" w:space="0" w:color="auto"/>
            </w:tcBorders>
            <w:shd w:val="clear" w:color="auto" w:fill="BDD6EE" w:themeFill="accent1" w:themeFillTint="66"/>
            <w:tcMar>
              <w:top w:w="15" w:type="dxa"/>
              <w:left w:w="108" w:type="dxa"/>
              <w:bottom w:w="0" w:type="dxa"/>
              <w:right w:w="108" w:type="dxa"/>
            </w:tcMar>
          </w:tcPr>
          <w:p w14:paraId="7B7DDFD3" w14:textId="77777777" w:rsidR="00D0367C" w:rsidRPr="00F95C5A" w:rsidRDefault="00D0367C" w:rsidP="00C5322F">
            <w:pPr>
              <w:spacing w:after="0" w:line="240" w:lineRule="auto"/>
              <w:jc w:val="center"/>
              <w:rPr>
                <w:rFonts w:cs="Times New Roman"/>
                <w:i/>
                <w:color w:val="000000" w:themeColor="text1"/>
                <w:szCs w:val="24"/>
                <w:lang w:val="sr-Cyrl-RS"/>
              </w:rPr>
            </w:pPr>
            <w:r w:rsidRPr="00F95C5A">
              <w:rPr>
                <w:rFonts w:cs="Times New Roman"/>
                <w:i/>
                <w:color w:val="000000" w:themeColor="text1"/>
                <w:szCs w:val="24"/>
                <w:lang w:val="sr-Cyrl-RS"/>
              </w:rPr>
              <w:t>4</w:t>
            </w:r>
          </w:p>
        </w:tc>
        <w:tc>
          <w:tcPr>
            <w:tcW w:w="1274" w:type="dxa"/>
            <w:tcBorders>
              <w:left w:val="single" w:sz="4" w:space="0" w:color="auto"/>
              <w:right w:val="single" w:sz="4" w:space="0" w:color="auto"/>
            </w:tcBorders>
            <w:shd w:val="clear" w:color="auto" w:fill="BDD6EE" w:themeFill="accent1" w:themeFillTint="66"/>
          </w:tcPr>
          <w:p w14:paraId="2700A348" w14:textId="77777777" w:rsidR="00D0367C" w:rsidRPr="00F95C5A" w:rsidRDefault="00D0367C" w:rsidP="00C5322F">
            <w:pPr>
              <w:spacing w:after="0" w:line="240" w:lineRule="auto"/>
              <w:jc w:val="center"/>
              <w:rPr>
                <w:rFonts w:cs="Times New Roman"/>
                <w:i/>
                <w:color w:val="000000" w:themeColor="text1"/>
                <w:szCs w:val="24"/>
                <w:lang w:val="sr-Cyrl-RS"/>
              </w:rPr>
            </w:pPr>
            <w:r w:rsidRPr="00F95C5A">
              <w:rPr>
                <w:rFonts w:cs="Times New Roman"/>
                <w:i/>
                <w:color w:val="000000" w:themeColor="text1"/>
                <w:szCs w:val="24"/>
                <w:lang w:val="sr-Cyrl-RS"/>
              </w:rPr>
              <w:t>5</w:t>
            </w:r>
          </w:p>
        </w:tc>
        <w:tc>
          <w:tcPr>
            <w:tcW w:w="993" w:type="dxa"/>
            <w:tcBorders>
              <w:left w:val="single" w:sz="4" w:space="0" w:color="auto"/>
              <w:right w:val="single" w:sz="4" w:space="0" w:color="auto"/>
            </w:tcBorders>
            <w:shd w:val="clear" w:color="auto" w:fill="BDD6EE" w:themeFill="accent1" w:themeFillTint="66"/>
          </w:tcPr>
          <w:p w14:paraId="5E84BDEC" w14:textId="77777777" w:rsidR="00D0367C" w:rsidRPr="00F95C5A" w:rsidRDefault="00D0367C" w:rsidP="00C5322F">
            <w:pPr>
              <w:spacing w:after="0" w:line="240" w:lineRule="auto"/>
              <w:jc w:val="center"/>
              <w:rPr>
                <w:rFonts w:cs="Times New Roman"/>
                <w:i/>
                <w:color w:val="000000" w:themeColor="text1"/>
                <w:szCs w:val="24"/>
                <w:lang w:val="sr-Cyrl-RS"/>
              </w:rPr>
            </w:pPr>
            <w:r w:rsidRPr="00F95C5A">
              <w:rPr>
                <w:rFonts w:cs="Times New Roman"/>
                <w:i/>
                <w:color w:val="000000" w:themeColor="text1"/>
                <w:szCs w:val="24"/>
                <w:lang w:val="sr-Cyrl-RS"/>
              </w:rPr>
              <w:t>6</w:t>
            </w:r>
          </w:p>
        </w:tc>
      </w:tr>
      <w:tr w:rsidR="00D0367C" w:rsidRPr="006B1B16" w14:paraId="00CD1756"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hideMark/>
          </w:tcPr>
          <w:p w14:paraId="5E5B4483" w14:textId="77777777" w:rsidR="00D0367C" w:rsidRPr="00F95C5A" w:rsidRDefault="00D0367C" w:rsidP="00F438F8">
            <w:pPr>
              <w:spacing w:before="40" w:after="40" w:line="240" w:lineRule="auto"/>
              <w:jc w:val="center"/>
              <w:rPr>
                <w:rFonts w:cs="Times New Roman"/>
                <w:color w:val="000000" w:themeColor="text1"/>
                <w:szCs w:val="24"/>
              </w:rPr>
            </w:pPr>
            <w:r w:rsidRPr="00F95C5A">
              <w:rPr>
                <w:rFonts w:cs="Times New Roman"/>
                <w:color w:val="000000" w:themeColor="text1"/>
                <w:szCs w:val="24"/>
                <w:lang w:val="sr-Cyrl-RS"/>
              </w:rPr>
              <w:t>1</w:t>
            </w:r>
          </w:p>
        </w:tc>
        <w:tc>
          <w:tcPr>
            <w:tcW w:w="3501" w:type="dxa"/>
            <w:tcBorders>
              <w:left w:val="single" w:sz="4" w:space="0" w:color="auto"/>
              <w:right w:val="single" w:sz="4" w:space="0" w:color="auto"/>
            </w:tcBorders>
            <w:shd w:val="clear" w:color="auto" w:fill="auto"/>
            <w:tcMar>
              <w:top w:w="15" w:type="dxa"/>
              <w:left w:w="108" w:type="dxa"/>
              <w:bottom w:w="0" w:type="dxa"/>
              <w:right w:w="108" w:type="dxa"/>
            </w:tcMar>
            <w:hideMark/>
          </w:tcPr>
          <w:p w14:paraId="6E602BE8" w14:textId="77777777" w:rsidR="00D0367C" w:rsidRPr="00F95C5A" w:rsidDel="009667BB" w:rsidRDefault="00D0367C" w:rsidP="00F438F8">
            <w:pPr>
              <w:spacing w:before="40" w:after="40" w:line="240" w:lineRule="auto"/>
              <w:jc w:val="left"/>
              <w:rPr>
                <w:rFonts w:cs="Times New Roman"/>
                <w:color w:val="000000" w:themeColor="text1"/>
                <w:szCs w:val="24"/>
                <w:vertAlign w:val="superscript"/>
              </w:rPr>
            </w:pPr>
            <w:r w:rsidRPr="00F95C5A">
              <w:rPr>
                <w:rFonts w:cs="Times New Roman"/>
                <w:color w:val="000000" w:themeColor="text1"/>
                <w:szCs w:val="24"/>
                <w:lang w:val="sr-Cyrl-RS"/>
              </w:rPr>
              <w:t>Захваћена вода</w:t>
            </w:r>
          </w:p>
        </w:tc>
        <w:tc>
          <w:tcPr>
            <w:tcW w:w="1082" w:type="dxa"/>
            <w:tcBorders>
              <w:left w:val="single" w:sz="4" w:space="0" w:color="auto"/>
            </w:tcBorders>
            <w:shd w:val="clear" w:color="auto" w:fill="auto"/>
            <w:tcMar>
              <w:top w:w="15" w:type="dxa"/>
              <w:left w:w="108" w:type="dxa"/>
              <w:bottom w:w="0" w:type="dxa"/>
              <w:right w:w="108" w:type="dxa"/>
            </w:tcMar>
            <w:vAlign w:val="center"/>
          </w:tcPr>
          <w:p w14:paraId="7A8146B5" w14:textId="77777777" w:rsidR="00D0367C" w:rsidRPr="00F95C5A" w:rsidRDefault="00D0367C" w:rsidP="00F438F8">
            <w:pPr>
              <w:spacing w:before="40" w:after="40" w:line="240" w:lineRule="auto"/>
              <w:jc w:val="center"/>
              <w:rPr>
                <w:rFonts w:cs="Times New Roman"/>
                <w:color w:val="000000" w:themeColor="text1"/>
                <w:szCs w:val="24"/>
              </w:rPr>
            </w:pPr>
            <w:r w:rsidRPr="00F95C5A">
              <w:rPr>
                <w:rFonts w:cs="Times New Roman"/>
                <w:color w:val="000000" w:themeColor="text1"/>
                <w:szCs w:val="24"/>
                <w:lang w:val="sr-Cyrl-RS"/>
              </w:rPr>
              <w:t>668</w:t>
            </w:r>
            <w:r w:rsidRPr="00F95C5A">
              <w:rPr>
                <w:rFonts w:cs="Times New Roman"/>
                <w:color w:val="000000" w:themeColor="text1"/>
                <w:szCs w:val="24"/>
                <w:vertAlign w:val="superscript"/>
                <w:lang w:val="sr-Cyrl-RS"/>
              </w:rPr>
              <w:t>1)</w:t>
            </w:r>
          </w:p>
        </w:tc>
        <w:tc>
          <w:tcPr>
            <w:tcW w:w="904" w:type="dxa"/>
            <w:gridSpan w:val="2"/>
            <w:tcBorders>
              <w:right w:val="single" w:sz="4" w:space="0" w:color="auto"/>
            </w:tcBorders>
            <w:shd w:val="clear" w:color="auto" w:fill="auto"/>
            <w:tcMar>
              <w:top w:w="15" w:type="dxa"/>
              <w:left w:w="108" w:type="dxa"/>
              <w:bottom w:w="0" w:type="dxa"/>
              <w:right w:w="108" w:type="dxa"/>
            </w:tcMar>
            <w:vAlign w:val="center"/>
          </w:tcPr>
          <w:p w14:paraId="4C828F74" w14:textId="77777777" w:rsidR="00D0367C" w:rsidRPr="00F95C5A" w:rsidRDefault="00D0367C" w:rsidP="00F438F8">
            <w:pPr>
              <w:spacing w:before="40" w:after="40" w:line="240" w:lineRule="auto"/>
              <w:ind w:right="83"/>
              <w:jc w:val="center"/>
              <w:rPr>
                <w:rFonts w:cs="Times New Roman"/>
                <w:color w:val="000000" w:themeColor="text1"/>
                <w:szCs w:val="24"/>
                <w:lang w:val="sr-Cyrl-RS"/>
              </w:rPr>
            </w:pPr>
            <w:r w:rsidRPr="00F95C5A">
              <w:rPr>
                <w:rFonts w:cs="Times New Roman"/>
                <w:color w:val="000000" w:themeColor="text1"/>
                <w:szCs w:val="24"/>
                <w:lang w:val="sr-Cyrl-RS"/>
              </w:rPr>
              <w:t>100</w:t>
            </w:r>
          </w:p>
        </w:tc>
        <w:tc>
          <w:tcPr>
            <w:tcW w:w="1274" w:type="dxa"/>
            <w:tcBorders>
              <w:left w:val="single" w:sz="4" w:space="0" w:color="auto"/>
              <w:right w:val="single" w:sz="4" w:space="0" w:color="auto"/>
            </w:tcBorders>
          </w:tcPr>
          <w:p w14:paraId="47C63F2A" w14:textId="77777777" w:rsidR="00D0367C" w:rsidRPr="00F95C5A" w:rsidRDefault="00D0367C" w:rsidP="00F438F8">
            <w:pPr>
              <w:spacing w:before="40" w:after="40" w:line="240" w:lineRule="auto"/>
              <w:ind w:right="83"/>
              <w:jc w:val="center"/>
              <w:rPr>
                <w:rFonts w:cs="Times New Roman"/>
                <w:color w:val="000000" w:themeColor="text1"/>
                <w:szCs w:val="24"/>
                <w:lang w:val="sr-Cyrl-RS"/>
              </w:rPr>
            </w:pPr>
          </w:p>
        </w:tc>
        <w:tc>
          <w:tcPr>
            <w:tcW w:w="993" w:type="dxa"/>
            <w:tcBorders>
              <w:left w:val="single" w:sz="4" w:space="0" w:color="auto"/>
              <w:right w:val="single" w:sz="4" w:space="0" w:color="auto"/>
            </w:tcBorders>
          </w:tcPr>
          <w:p w14:paraId="1B7208EC" w14:textId="77777777" w:rsidR="00D0367C" w:rsidRPr="00F95C5A" w:rsidRDefault="00D0367C" w:rsidP="00F438F8">
            <w:pPr>
              <w:spacing w:before="40" w:after="40" w:line="240" w:lineRule="auto"/>
              <w:ind w:right="83"/>
              <w:jc w:val="center"/>
              <w:rPr>
                <w:rFonts w:cs="Times New Roman"/>
                <w:color w:val="000000" w:themeColor="text1"/>
                <w:szCs w:val="24"/>
                <w:lang w:val="sr-Cyrl-RS"/>
              </w:rPr>
            </w:pPr>
          </w:p>
        </w:tc>
      </w:tr>
      <w:tr w:rsidR="00D0367C" w:rsidRPr="006B1B16" w14:paraId="44B89B53"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hideMark/>
          </w:tcPr>
          <w:p w14:paraId="5704EA4D" w14:textId="77777777" w:rsidR="00D0367C" w:rsidRPr="00F95C5A" w:rsidRDefault="00D0367C" w:rsidP="00F438F8">
            <w:pPr>
              <w:spacing w:before="40" w:after="40" w:line="240" w:lineRule="auto"/>
              <w:jc w:val="center"/>
              <w:rPr>
                <w:rFonts w:cs="Times New Roman"/>
                <w:color w:val="000000" w:themeColor="text1"/>
                <w:szCs w:val="24"/>
              </w:rPr>
            </w:pPr>
            <w:r w:rsidRPr="00F95C5A">
              <w:rPr>
                <w:rFonts w:cs="Times New Roman"/>
                <w:color w:val="000000" w:themeColor="text1"/>
                <w:szCs w:val="24"/>
                <w:lang w:val="sr-Cyrl-RS"/>
              </w:rPr>
              <w:t>2</w:t>
            </w:r>
          </w:p>
        </w:tc>
        <w:tc>
          <w:tcPr>
            <w:tcW w:w="3501" w:type="dxa"/>
            <w:tcBorders>
              <w:left w:val="single" w:sz="4" w:space="0" w:color="auto"/>
              <w:right w:val="single" w:sz="4" w:space="0" w:color="auto"/>
            </w:tcBorders>
            <w:shd w:val="clear" w:color="auto" w:fill="auto"/>
            <w:tcMar>
              <w:top w:w="15" w:type="dxa"/>
              <w:left w:w="108" w:type="dxa"/>
              <w:bottom w:w="0" w:type="dxa"/>
              <w:right w:w="108" w:type="dxa"/>
            </w:tcMar>
            <w:hideMark/>
          </w:tcPr>
          <w:p w14:paraId="729D5E51" w14:textId="77777777" w:rsidR="00D0367C" w:rsidRPr="00F95C5A" w:rsidDel="009667BB" w:rsidRDefault="00D0367C" w:rsidP="00F438F8">
            <w:pPr>
              <w:spacing w:before="40" w:after="40" w:line="240" w:lineRule="auto"/>
              <w:jc w:val="left"/>
              <w:rPr>
                <w:rFonts w:cs="Times New Roman"/>
                <w:color w:val="000000" w:themeColor="text1"/>
                <w:szCs w:val="24"/>
                <w:vertAlign w:val="superscript"/>
                <w:lang w:val="sr-Cyrl-RS"/>
              </w:rPr>
            </w:pPr>
            <w:r w:rsidRPr="00F95C5A">
              <w:rPr>
                <w:rFonts w:cs="Times New Roman"/>
                <w:color w:val="000000" w:themeColor="text1"/>
                <w:szCs w:val="24"/>
                <w:lang w:val="sr-Cyrl-RS"/>
              </w:rPr>
              <w:t>Произведена вода</w:t>
            </w:r>
          </w:p>
        </w:tc>
        <w:tc>
          <w:tcPr>
            <w:tcW w:w="1082" w:type="dxa"/>
            <w:tcBorders>
              <w:left w:val="single" w:sz="4" w:space="0" w:color="auto"/>
            </w:tcBorders>
            <w:shd w:val="clear" w:color="auto" w:fill="auto"/>
            <w:tcMar>
              <w:top w:w="15" w:type="dxa"/>
              <w:left w:w="108" w:type="dxa"/>
              <w:bottom w:w="0" w:type="dxa"/>
              <w:right w:w="108" w:type="dxa"/>
            </w:tcMar>
            <w:vAlign w:val="center"/>
          </w:tcPr>
          <w:p w14:paraId="1A3846A2"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w:t>
            </w:r>
          </w:p>
        </w:tc>
        <w:tc>
          <w:tcPr>
            <w:tcW w:w="904" w:type="dxa"/>
            <w:gridSpan w:val="2"/>
            <w:tcBorders>
              <w:right w:val="single" w:sz="4" w:space="0" w:color="auto"/>
            </w:tcBorders>
            <w:shd w:val="clear" w:color="auto" w:fill="auto"/>
            <w:tcMar>
              <w:top w:w="15" w:type="dxa"/>
              <w:left w:w="108" w:type="dxa"/>
              <w:bottom w:w="0" w:type="dxa"/>
              <w:right w:w="108" w:type="dxa"/>
            </w:tcMar>
            <w:vAlign w:val="center"/>
          </w:tcPr>
          <w:p w14:paraId="7BFA7C68" w14:textId="77777777" w:rsidR="00D0367C" w:rsidRPr="00F95C5A" w:rsidRDefault="00D0367C" w:rsidP="00F438F8">
            <w:pPr>
              <w:spacing w:before="40" w:after="40" w:line="240" w:lineRule="auto"/>
              <w:ind w:right="227"/>
              <w:jc w:val="center"/>
              <w:rPr>
                <w:rFonts w:cs="Times New Roman"/>
                <w:color w:val="000000" w:themeColor="text1"/>
                <w:szCs w:val="24"/>
              </w:rPr>
            </w:pPr>
          </w:p>
        </w:tc>
        <w:tc>
          <w:tcPr>
            <w:tcW w:w="1274" w:type="dxa"/>
            <w:tcBorders>
              <w:left w:val="single" w:sz="4" w:space="0" w:color="auto"/>
              <w:right w:val="single" w:sz="4" w:space="0" w:color="auto"/>
            </w:tcBorders>
            <w:vAlign w:val="center"/>
          </w:tcPr>
          <w:p w14:paraId="53838D87" w14:textId="77777777" w:rsidR="00D0367C" w:rsidRPr="00F95C5A" w:rsidDel="009667BB" w:rsidRDefault="00D0367C" w:rsidP="00F438F8">
            <w:pPr>
              <w:spacing w:before="40" w:after="40" w:line="240" w:lineRule="auto"/>
              <w:ind w:right="227"/>
              <w:jc w:val="center"/>
              <w:rPr>
                <w:rFonts w:cs="Times New Roman"/>
                <w:color w:val="000000" w:themeColor="text1"/>
                <w:szCs w:val="24"/>
                <w:vertAlign w:val="superscript"/>
                <w:lang w:val="sr-Cyrl-RS"/>
              </w:rPr>
            </w:pPr>
            <w:r w:rsidRPr="00F95C5A">
              <w:rPr>
                <w:rFonts w:cs="Times New Roman"/>
                <w:color w:val="000000" w:themeColor="text1"/>
                <w:szCs w:val="24"/>
                <w:lang w:val="sr-Cyrl-RS"/>
              </w:rPr>
              <w:t>612</w:t>
            </w:r>
          </w:p>
        </w:tc>
        <w:tc>
          <w:tcPr>
            <w:tcW w:w="993" w:type="dxa"/>
            <w:tcBorders>
              <w:left w:val="single" w:sz="4" w:space="0" w:color="auto"/>
              <w:right w:val="single" w:sz="4" w:space="0" w:color="auto"/>
            </w:tcBorders>
            <w:vAlign w:val="center"/>
          </w:tcPr>
          <w:p w14:paraId="78D955AC" w14:textId="77777777" w:rsidR="00D0367C" w:rsidRPr="00F95C5A" w:rsidDel="009667BB"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100</w:t>
            </w:r>
          </w:p>
        </w:tc>
      </w:tr>
      <w:tr w:rsidR="00D0367C" w:rsidRPr="006B1B16" w14:paraId="2325F995"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tcPr>
          <w:p w14:paraId="792B9218"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3</w:t>
            </w:r>
          </w:p>
        </w:tc>
        <w:tc>
          <w:tcPr>
            <w:tcW w:w="3501" w:type="dxa"/>
            <w:tcBorders>
              <w:left w:val="single" w:sz="4" w:space="0" w:color="auto"/>
              <w:right w:val="single" w:sz="4" w:space="0" w:color="auto"/>
            </w:tcBorders>
            <w:shd w:val="clear" w:color="auto" w:fill="auto"/>
            <w:tcMar>
              <w:top w:w="15" w:type="dxa"/>
              <w:left w:w="108" w:type="dxa"/>
              <w:bottom w:w="0" w:type="dxa"/>
              <w:right w:w="108" w:type="dxa"/>
            </w:tcMar>
          </w:tcPr>
          <w:p w14:paraId="1790A5D9" w14:textId="77777777" w:rsidR="00D0367C" w:rsidRPr="00F95C5A" w:rsidDel="009667BB" w:rsidRDefault="00D0367C" w:rsidP="00F438F8">
            <w:pPr>
              <w:spacing w:before="40" w:after="40" w:line="240" w:lineRule="auto"/>
              <w:jc w:val="left"/>
              <w:rPr>
                <w:rFonts w:cs="Times New Roman"/>
                <w:color w:val="000000" w:themeColor="text1"/>
                <w:szCs w:val="24"/>
                <w:lang w:val="sr-Cyrl-RS"/>
              </w:rPr>
            </w:pPr>
            <w:r w:rsidRPr="00F95C5A">
              <w:rPr>
                <w:rFonts w:cs="Times New Roman"/>
                <w:color w:val="000000" w:themeColor="text1"/>
                <w:szCs w:val="24"/>
                <w:lang w:val="sr-Cyrl-RS"/>
              </w:rPr>
              <w:t>Вода упућена у потрошњу</w:t>
            </w:r>
          </w:p>
        </w:tc>
        <w:tc>
          <w:tcPr>
            <w:tcW w:w="1082" w:type="dxa"/>
            <w:tcBorders>
              <w:left w:val="single" w:sz="4" w:space="0" w:color="auto"/>
            </w:tcBorders>
            <w:shd w:val="clear" w:color="auto" w:fill="auto"/>
            <w:tcMar>
              <w:top w:w="15" w:type="dxa"/>
              <w:left w:w="108" w:type="dxa"/>
              <w:bottom w:w="0" w:type="dxa"/>
              <w:right w:w="108" w:type="dxa"/>
            </w:tcMar>
            <w:vAlign w:val="center"/>
          </w:tcPr>
          <w:p w14:paraId="23372484" w14:textId="77777777" w:rsidR="00D0367C" w:rsidRPr="00F95C5A" w:rsidDel="009667BB"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436</w:t>
            </w:r>
            <w:r w:rsidRPr="00F95C5A">
              <w:rPr>
                <w:rFonts w:cs="Times New Roman"/>
                <w:color w:val="000000" w:themeColor="text1"/>
                <w:szCs w:val="24"/>
                <w:vertAlign w:val="superscript"/>
                <w:lang w:val="sr-Cyrl-RS"/>
              </w:rPr>
              <w:t>2)</w:t>
            </w:r>
          </w:p>
        </w:tc>
        <w:tc>
          <w:tcPr>
            <w:tcW w:w="904" w:type="dxa"/>
            <w:gridSpan w:val="2"/>
            <w:tcBorders>
              <w:right w:val="single" w:sz="4" w:space="0" w:color="auto"/>
            </w:tcBorders>
            <w:shd w:val="clear" w:color="auto" w:fill="auto"/>
            <w:tcMar>
              <w:top w:w="15" w:type="dxa"/>
              <w:left w:w="108" w:type="dxa"/>
              <w:bottom w:w="0" w:type="dxa"/>
              <w:right w:w="108" w:type="dxa"/>
            </w:tcMar>
            <w:vAlign w:val="center"/>
          </w:tcPr>
          <w:p w14:paraId="158095A7" w14:textId="77777777" w:rsidR="00D0367C" w:rsidRPr="00F95C5A" w:rsidDel="009667BB"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65</w:t>
            </w:r>
          </w:p>
        </w:tc>
        <w:tc>
          <w:tcPr>
            <w:tcW w:w="1274" w:type="dxa"/>
            <w:tcBorders>
              <w:left w:val="single" w:sz="4" w:space="0" w:color="auto"/>
              <w:right w:val="single" w:sz="4" w:space="0" w:color="auto"/>
            </w:tcBorders>
            <w:vAlign w:val="center"/>
          </w:tcPr>
          <w:p w14:paraId="00F9D5E7" w14:textId="77777777" w:rsidR="00D0367C" w:rsidRPr="00F95C5A" w:rsidDel="009667BB"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w:t>
            </w:r>
          </w:p>
        </w:tc>
        <w:tc>
          <w:tcPr>
            <w:tcW w:w="993" w:type="dxa"/>
            <w:tcBorders>
              <w:left w:val="single" w:sz="4" w:space="0" w:color="auto"/>
              <w:right w:val="single" w:sz="4" w:space="0" w:color="auto"/>
            </w:tcBorders>
            <w:vAlign w:val="center"/>
          </w:tcPr>
          <w:p w14:paraId="0B8FB52B" w14:textId="77777777" w:rsidR="00D0367C" w:rsidRPr="00F95C5A" w:rsidDel="009667BB" w:rsidRDefault="00D0367C" w:rsidP="00F438F8">
            <w:pPr>
              <w:spacing w:before="40" w:after="40" w:line="240" w:lineRule="auto"/>
              <w:ind w:right="227"/>
              <w:jc w:val="center"/>
              <w:rPr>
                <w:rFonts w:cs="Times New Roman"/>
                <w:color w:val="000000" w:themeColor="text1"/>
                <w:szCs w:val="24"/>
                <w:lang w:val="sr-Cyrl-RS"/>
              </w:rPr>
            </w:pPr>
          </w:p>
        </w:tc>
      </w:tr>
      <w:tr w:rsidR="00D0367C" w:rsidRPr="006B1B16" w14:paraId="3011FF85"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tcPr>
          <w:p w14:paraId="02E488A2" w14:textId="77777777" w:rsidR="00D0367C" w:rsidRPr="00F95C5A" w:rsidRDefault="00D0367C" w:rsidP="00F438F8">
            <w:pPr>
              <w:spacing w:before="40" w:after="40" w:line="240" w:lineRule="auto"/>
              <w:jc w:val="center"/>
              <w:rPr>
                <w:rFonts w:cs="Times New Roman"/>
                <w:color w:val="000000" w:themeColor="text1"/>
                <w:szCs w:val="24"/>
              </w:rPr>
            </w:pPr>
            <w:r w:rsidRPr="00F95C5A">
              <w:rPr>
                <w:rFonts w:cs="Times New Roman"/>
                <w:color w:val="000000" w:themeColor="text1"/>
                <w:szCs w:val="24"/>
                <w:lang w:val="sr-Cyrl-RS"/>
              </w:rPr>
              <w:t>4</w:t>
            </w:r>
          </w:p>
        </w:tc>
        <w:tc>
          <w:tcPr>
            <w:tcW w:w="3501"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145A733A" w14:textId="77777777" w:rsidR="00D0367C" w:rsidRPr="00F95C5A" w:rsidDel="009667BB" w:rsidRDefault="00D0367C" w:rsidP="00F438F8">
            <w:pPr>
              <w:spacing w:before="40" w:after="40" w:line="240" w:lineRule="auto"/>
              <w:jc w:val="left"/>
              <w:rPr>
                <w:rFonts w:cs="Times New Roman"/>
                <w:color w:val="000000" w:themeColor="text1"/>
                <w:szCs w:val="24"/>
                <w:lang w:val="sr-Cyrl-RS"/>
              </w:rPr>
            </w:pPr>
            <w:r w:rsidRPr="00F95C5A">
              <w:rPr>
                <w:rFonts w:cs="Times New Roman"/>
                <w:color w:val="000000" w:themeColor="text1"/>
                <w:szCs w:val="24"/>
                <w:lang w:val="sr-Cyrl-RS"/>
              </w:rPr>
              <w:t>Продата вода</w:t>
            </w:r>
          </w:p>
        </w:tc>
        <w:tc>
          <w:tcPr>
            <w:tcW w:w="1082" w:type="dxa"/>
            <w:tcBorders>
              <w:left w:val="single" w:sz="4" w:space="0" w:color="auto"/>
              <w:bottom w:val="single" w:sz="4" w:space="0" w:color="auto"/>
            </w:tcBorders>
            <w:shd w:val="clear" w:color="auto" w:fill="auto"/>
            <w:tcMar>
              <w:top w:w="15" w:type="dxa"/>
              <w:left w:w="108" w:type="dxa"/>
              <w:bottom w:w="0" w:type="dxa"/>
              <w:right w:w="108" w:type="dxa"/>
            </w:tcMar>
            <w:vAlign w:val="center"/>
          </w:tcPr>
          <w:p w14:paraId="6D033506"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w:t>
            </w:r>
          </w:p>
        </w:tc>
        <w:tc>
          <w:tcPr>
            <w:tcW w:w="904" w:type="dxa"/>
            <w:gridSpan w:val="2"/>
            <w:tcBorders>
              <w:bottom w:val="single" w:sz="4" w:space="0" w:color="auto"/>
              <w:right w:val="single" w:sz="4" w:space="0" w:color="auto"/>
            </w:tcBorders>
            <w:shd w:val="clear" w:color="auto" w:fill="auto"/>
            <w:tcMar>
              <w:top w:w="15" w:type="dxa"/>
              <w:left w:w="108" w:type="dxa"/>
              <w:bottom w:w="0" w:type="dxa"/>
              <w:right w:w="108" w:type="dxa"/>
            </w:tcMar>
            <w:vAlign w:val="center"/>
          </w:tcPr>
          <w:p w14:paraId="2F16222D" w14:textId="77777777" w:rsidR="00D0367C" w:rsidRPr="00F95C5A" w:rsidRDefault="00D0367C" w:rsidP="00F438F8">
            <w:pPr>
              <w:spacing w:before="40" w:after="40" w:line="240" w:lineRule="auto"/>
              <w:ind w:right="227"/>
              <w:jc w:val="center"/>
              <w:rPr>
                <w:rFonts w:cs="Times New Roman"/>
                <w:color w:val="000000" w:themeColor="text1"/>
                <w:szCs w:val="24"/>
                <w:lang w:val="sr-Cyrl-RS"/>
              </w:rPr>
            </w:pPr>
          </w:p>
        </w:tc>
        <w:tc>
          <w:tcPr>
            <w:tcW w:w="1274" w:type="dxa"/>
            <w:tcBorders>
              <w:left w:val="single" w:sz="4" w:space="0" w:color="auto"/>
              <w:bottom w:val="single" w:sz="4" w:space="0" w:color="auto"/>
              <w:right w:val="single" w:sz="4" w:space="0" w:color="auto"/>
            </w:tcBorders>
            <w:vAlign w:val="center"/>
          </w:tcPr>
          <w:p w14:paraId="7F29E54C" w14:textId="77777777" w:rsidR="00D0367C" w:rsidRPr="00F95C5A" w:rsidDel="009667BB" w:rsidRDefault="00D0367C" w:rsidP="00F438F8">
            <w:pPr>
              <w:spacing w:before="40" w:after="40" w:line="240" w:lineRule="auto"/>
              <w:ind w:right="227"/>
              <w:jc w:val="center"/>
              <w:rPr>
                <w:rFonts w:cs="Times New Roman"/>
                <w:color w:val="000000" w:themeColor="text1"/>
                <w:szCs w:val="24"/>
                <w:vertAlign w:val="superscript"/>
                <w:lang w:val="sr-Cyrl-RS"/>
              </w:rPr>
            </w:pPr>
            <w:r w:rsidRPr="00F95C5A">
              <w:rPr>
                <w:rFonts w:cs="Times New Roman"/>
                <w:color w:val="000000" w:themeColor="text1"/>
                <w:szCs w:val="24"/>
                <w:lang w:val="sr-Cyrl-RS"/>
              </w:rPr>
              <w:t>3</w:t>
            </w:r>
            <w:r w:rsidRPr="00F95C5A">
              <w:rPr>
                <w:rFonts w:cs="Times New Roman"/>
                <w:color w:val="000000" w:themeColor="text1"/>
                <w:szCs w:val="24"/>
              </w:rPr>
              <w:t>5</w:t>
            </w:r>
            <w:r w:rsidRPr="00F95C5A">
              <w:rPr>
                <w:rFonts w:cs="Times New Roman"/>
                <w:color w:val="000000" w:themeColor="text1"/>
                <w:szCs w:val="24"/>
                <w:lang w:val="sr-Cyrl-RS"/>
              </w:rPr>
              <w:t>9</w:t>
            </w:r>
          </w:p>
        </w:tc>
        <w:tc>
          <w:tcPr>
            <w:tcW w:w="993" w:type="dxa"/>
            <w:tcBorders>
              <w:left w:val="single" w:sz="4" w:space="0" w:color="auto"/>
              <w:bottom w:val="single" w:sz="4" w:space="0" w:color="auto"/>
              <w:right w:val="single" w:sz="4" w:space="0" w:color="auto"/>
            </w:tcBorders>
            <w:vAlign w:val="center"/>
          </w:tcPr>
          <w:p w14:paraId="054E835B" w14:textId="77777777" w:rsidR="00D0367C" w:rsidRPr="00F95C5A" w:rsidDel="009667BB"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 xml:space="preserve"> 59 / </w:t>
            </w:r>
            <w:r w:rsidRPr="00F95C5A">
              <w:rPr>
                <w:rFonts w:cs="Times New Roman"/>
                <w:i/>
                <w:color w:val="000000" w:themeColor="text1"/>
                <w:szCs w:val="24"/>
                <w:lang w:val="sr-Cyrl-RS"/>
              </w:rPr>
              <w:t>100</w:t>
            </w:r>
          </w:p>
        </w:tc>
      </w:tr>
      <w:tr w:rsidR="00D0367C" w:rsidRPr="006B1B16" w14:paraId="67E80E30"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tcPr>
          <w:p w14:paraId="3D845367" w14:textId="77777777" w:rsidR="00D0367C" w:rsidRPr="00F95C5A" w:rsidRDefault="00D0367C" w:rsidP="00F438F8">
            <w:pPr>
              <w:spacing w:before="40" w:after="40" w:line="240" w:lineRule="auto"/>
              <w:jc w:val="center"/>
              <w:rPr>
                <w:rFonts w:cs="Times New Roman"/>
                <w:szCs w:val="24"/>
                <w:lang w:val="sr-Cyrl-RS"/>
              </w:rPr>
            </w:pPr>
            <w:r w:rsidRPr="00F95C5A">
              <w:rPr>
                <w:rFonts w:cs="Times New Roman"/>
                <w:szCs w:val="24"/>
                <w:lang w:val="sr-Cyrl-RS"/>
              </w:rPr>
              <w:t>5</w:t>
            </w:r>
          </w:p>
        </w:tc>
        <w:tc>
          <w:tcPr>
            <w:tcW w:w="3501" w:type="dxa"/>
            <w:tcBorders>
              <w:left w:val="single" w:sz="4" w:space="0" w:color="auto"/>
              <w:bottom w:val="nil"/>
              <w:right w:val="single" w:sz="4" w:space="0" w:color="auto"/>
            </w:tcBorders>
            <w:shd w:val="clear" w:color="auto" w:fill="auto"/>
            <w:tcMar>
              <w:top w:w="15" w:type="dxa"/>
              <w:left w:w="108" w:type="dxa"/>
              <w:bottom w:w="0" w:type="dxa"/>
              <w:right w:w="108" w:type="dxa"/>
            </w:tcMar>
          </w:tcPr>
          <w:p w14:paraId="18807834" w14:textId="77777777" w:rsidR="00D0367C" w:rsidRPr="00F95C5A" w:rsidDel="009667BB" w:rsidRDefault="00D0367C" w:rsidP="00F438F8">
            <w:pPr>
              <w:spacing w:before="40" w:after="40" w:line="240" w:lineRule="auto"/>
              <w:jc w:val="right"/>
              <w:rPr>
                <w:rFonts w:cs="Times New Roman"/>
                <w:color w:val="000000" w:themeColor="text1"/>
                <w:szCs w:val="24"/>
                <w:lang w:val="sr-Cyrl-RS"/>
              </w:rPr>
            </w:pPr>
            <w:r w:rsidRPr="00F95C5A">
              <w:rPr>
                <w:rFonts w:cs="Times New Roman"/>
                <w:szCs w:val="24"/>
                <w:lang w:val="sr-Cyrl-RS"/>
              </w:rPr>
              <w:t>- На основу читања водомера</w:t>
            </w:r>
          </w:p>
        </w:tc>
        <w:tc>
          <w:tcPr>
            <w:tcW w:w="1082" w:type="dxa"/>
            <w:tcBorders>
              <w:left w:val="single" w:sz="4" w:space="0" w:color="auto"/>
              <w:bottom w:val="nil"/>
            </w:tcBorders>
            <w:shd w:val="clear" w:color="auto" w:fill="auto"/>
            <w:tcMar>
              <w:top w:w="15" w:type="dxa"/>
              <w:left w:w="108" w:type="dxa"/>
              <w:bottom w:w="0" w:type="dxa"/>
              <w:right w:w="108" w:type="dxa"/>
            </w:tcMar>
            <w:vAlign w:val="center"/>
          </w:tcPr>
          <w:p w14:paraId="139017F1"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w:t>
            </w:r>
          </w:p>
        </w:tc>
        <w:tc>
          <w:tcPr>
            <w:tcW w:w="904" w:type="dxa"/>
            <w:gridSpan w:val="2"/>
            <w:tcBorders>
              <w:bottom w:val="nil"/>
              <w:right w:val="single" w:sz="4" w:space="0" w:color="auto"/>
            </w:tcBorders>
            <w:shd w:val="clear" w:color="auto" w:fill="auto"/>
            <w:tcMar>
              <w:top w:w="15" w:type="dxa"/>
              <w:left w:w="108" w:type="dxa"/>
              <w:bottom w:w="0" w:type="dxa"/>
              <w:right w:w="108" w:type="dxa"/>
            </w:tcMar>
            <w:vAlign w:val="center"/>
          </w:tcPr>
          <w:p w14:paraId="19F3431B" w14:textId="77777777" w:rsidR="00D0367C" w:rsidRPr="00F95C5A" w:rsidRDefault="00D0367C" w:rsidP="00F438F8">
            <w:pPr>
              <w:spacing w:before="40" w:after="40" w:line="240" w:lineRule="auto"/>
              <w:ind w:right="227"/>
              <w:jc w:val="center"/>
              <w:rPr>
                <w:rFonts w:cs="Times New Roman"/>
                <w:color w:val="000000" w:themeColor="text1"/>
                <w:szCs w:val="24"/>
                <w:lang w:val="sr-Cyrl-RS"/>
              </w:rPr>
            </w:pPr>
          </w:p>
        </w:tc>
        <w:tc>
          <w:tcPr>
            <w:tcW w:w="1274" w:type="dxa"/>
            <w:tcBorders>
              <w:left w:val="single" w:sz="4" w:space="0" w:color="auto"/>
              <w:bottom w:val="nil"/>
              <w:right w:val="single" w:sz="4" w:space="0" w:color="auto"/>
            </w:tcBorders>
            <w:vAlign w:val="center"/>
          </w:tcPr>
          <w:p w14:paraId="24623262" w14:textId="77777777" w:rsidR="00D0367C" w:rsidRPr="00F95C5A" w:rsidRDefault="00D0367C" w:rsidP="00F438F8">
            <w:pPr>
              <w:spacing w:before="40" w:after="40" w:line="240" w:lineRule="auto"/>
              <w:ind w:right="227"/>
              <w:jc w:val="center"/>
              <w:rPr>
                <w:rFonts w:cs="Times New Roman"/>
                <w:color w:val="000000" w:themeColor="text1"/>
                <w:szCs w:val="24"/>
                <w:vertAlign w:val="superscript"/>
                <w:lang w:val="sr-Cyrl-RS"/>
              </w:rPr>
            </w:pPr>
            <w:r w:rsidRPr="00F95C5A">
              <w:rPr>
                <w:rFonts w:cs="Times New Roman"/>
                <w:color w:val="000000" w:themeColor="text1"/>
                <w:szCs w:val="24"/>
                <w:lang w:val="sr-Cyrl-RS"/>
              </w:rPr>
              <w:t>331</w:t>
            </w:r>
          </w:p>
        </w:tc>
        <w:tc>
          <w:tcPr>
            <w:tcW w:w="993" w:type="dxa"/>
            <w:tcBorders>
              <w:left w:val="single" w:sz="4" w:space="0" w:color="auto"/>
              <w:bottom w:val="nil"/>
              <w:right w:val="single" w:sz="4" w:space="0" w:color="auto"/>
            </w:tcBorders>
            <w:vAlign w:val="center"/>
          </w:tcPr>
          <w:p w14:paraId="6633AFB1" w14:textId="77777777" w:rsidR="00D0367C" w:rsidRPr="00F95C5A" w:rsidDel="009667BB" w:rsidRDefault="00D0367C" w:rsidP="00F438F8">
            <w:pPr>
              <w:spacing w:before="40" w:after="40" w:line="240" w:lineRule="auto"/>
              <w:ind w:right="227"/>
              <w:jc w:val="center"/>
              <w:rPr>
                <w:rFonts w:cs="Times New Roman"/>
                <w:i/>
                <w:color w:val="000000" w:themeColor="text1"/>
                <w:szCs w:val="24"/>
              </w:rPr>
            </w:pPr>
            <w:r w:rsidRPr="00F95C5A">
              <w:rPr>
                <w:rFonts w:cs="Times New Roman"/>
                <w:i/>
                <w:color w:val="000000" w:themeColor="text1"/>
                <w:szCs w:val="24"/>
                <w:lang w:val="sr-Cyrl-RS"/>
              </w:rPr>
              <w:t>9</w:t>
            </w:r>
            <w:r w:rsidRPr="00F95C5A">
              <w:rPr>
                <w:rFonts w:cs="Times New Roman"/>
                <w:i/>
                <w:color w:val="000000" w:themeColor="text1"/>
                <w:szCs w:val="24"/>
              </w:rPr>
              <w:t>2</w:t>
            </w:r>
          </w:p>
        </w:tc>
      </w:tr>
      <w:tr w:rsidR="00D0367C" w:rsidRPr="006B1B16" w14:paraId="231CF479"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tcPr>
          <w:p w14:paraId="4C752F10" w14:textId="77777777" w:rsidR="00D0367C" w:rsidRPr="00F95C5A" w:rsidRDefault="00D0367C" w:rsidP="00F438F8">
            <w:pPr>
              <w:spacing w:before="40" w:after="40" w:line="240" w:lineRule="auto"/>
              <w:jc w:val="center"/>
              <w:rPr>
                <w:rFonts w:cs="Times New Roman"/>
                <w:color w:val="000000" w:themeColor="text1"/>
                <w:szCs w:val="24"/>
              </w:rPr>
            </w:pPr>
            <w:r w:rsidRPr="00F95C5A">
              <w:rPr>
                <w:rFonts w:cs="Times New Roman"/>
                <w:color w:val="000000" w:themeColor="text1"/>
                <w:szCs w:val="24"/>
                <w:lang w:val="sr-Cyrl-RS"/>
              </w:rPr>
              <w:t>6</w:t>
            </w:r>
          </w:p>
        </w:tc>
        <w:tc>
          <w:tcPr>
            <w:tcW w:w="3501" w:type="dxa"/>
            <w:tcBorders>
              <w:top w:val="nil"/>
              <w:left w:val="single" w:sz="4" w:space="0" w:color="auto"/>
              <w:bottom w:val="nil"/>
              <w:right w:val="single" w:sz="4" w:space="0" w:color="auto"/>
            </w:tcBorders>
            <w:shd w:val="clear" w:color="auto" w:fill="auto"/>
            <w:tcMar>
              <w:top w:w="15" w:type="dxa"/>
              <w:left w:w="108" w:type="dxa"/>
              <w:bottom w:w="0" w:type="dxa"/>
              <w:right w:w="108" w:type="dxa"/>
            </w:tcMar>
            <w:hideMark/>
          </w:tcPr>
          <w:p w14:paraId="469B5AAB" w14:textId="77777777" w:rsidR="00D0367C" w:rsidRPr="00F95C5A" w:rsidDel="009667BB" w:rsidRDefault="00D0367C" w:rsidP="00F438F8">
            <w:pPr>
              <w:spacing w:before="40" w:after="40" w:line="240" w:lineRule="auto"/>
              <w:jc w:val="right"/>
              <w:rPr>
                <w:rFonts w:cs="Times New Roman"/>
                <w:color w:val="000000" w:themeColor="text1"/>
                <w:szCs w:val="24"/>
                <w:vertAlign w:val="superscript"/>
                <w:lang w:val="sr-Cyrl-RS"/>
              </w:rPr>
            </w:pPr>
            <w:r w:rsidRPr="00F95C5A">
              <w:rPr>
                <w:rFonts w:cs="Times New Roman"/>
                <w:color w:val="000000" w:themeColor="text1"/>
                <w:szCs w:val="24"/>
                <w:lang w:val="sr-Cyrl-RS"/>
              </w:rPr>
              <w:t>- Домаћинства</w:t>
            </w:r>
          </w:p>
        </w:tc>
        <w:tc>
          <w:tcPr>
            <w:tcW w:w="1082" w:type="dxa"/>
            <w:tcBorders>
              <w:top w:val="nil"/>
              <w:left w:val="single" w:sz="4" w:space="0" w:color="auto"/>
              <w:bottom w:val="nil"/>
            </w:tcBorders>
            <w:shd w:val="clear" w:color="auto" w:fill="auto"/>
            <w:tcMar>
              <w:top w:w="15" w:type="dxa"/>
              <w:left w:w="108" w:type="dxa"/>
              <w:bottom w:w="0" w:type="dxa"/>
              <w:right w:w="108" w:type="dxa"/>
            </w:tcMar>
            <w:vAlign w:val="center"/>
          </w:tcPr>
          <w:p w14:paraId="50F23480"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323</w:t>
            </w:r>
            <w:r w:rsidRPr="00F95C5A">
              <w:rPr>
                <w:rFonts w:cs="Times New Roman"/>
                <w:color w:val="000000" w:themeColor="text1"/>
                <w:szCs w:val="24"/>
                <w:vertAlign w:val="superscript"/>
                <w:lang w:val="sr-Cyrl-RS"/>
              </w:rPr>
              <w:t>3)</w:t>
            </w:r>
          </w:p>
        </w:tc>
        <w:tc>
          <w:tcPr>
            <w:tcW w:w="904" w:type="dxa"/>
            <w:gridSpan w:val="2"/>
            <w:tcBorders>
              <w:top w:val="nil"/>
              <w:bottom w:val="nil"/>
              <w:right w:val="single" w:sz="4" w:space="0" w:color="auto"/>
            </w:tcBorders>
            <w:shd w:val="clear" w:color="auto" w:fill="auto"/>
            <w:tcMar>
              <w:top w:w="15" w:type="dxa"/>
              <w:left w:w="108" w:type="dxa"/>
              <w:bottom w:w="0" w:type="dxa"/>
              <w:right w:w="108" w:type="dxa"/>
            </w:tcMar>
            <w:vAlign w:val="center"/>
          </w:tcPr>
          <w:p w14:paraId="76D4FF4B" w14:textId="77777777" w:rsidR="00D0367C" w:rsidRPr="00F95C5A"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74</w:t>
            </w:r>
          </w:p>
        </w:tc>
        <w:tc>
          <w:tcPr>
            <w:tcW w:w="1274" w:type="dxa"/>
            <w:tcBorders>
              <w:top w:val="nil"/>
              <w:left w:val="single" w:sz="4" w:space="0" w:color="auto"/>
              <w:bottom w:val="nil"/>
              <w:right w:val="single" w:sz="4" w:space="0" w:color="auto"/>
            </w:tcBorders>
            <w:vAlign w:val="center"/>
          </w:tcPr>
          <w:p w14:paraId="6452D68E" w14:textId="77777777" w:rsidR="00D0367C" w:rsidRPr="00F95C5A" w:rsidDel="009667BB"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289</w:t>
            </w:r>
          </w:p>
        </w:tc>
        <w:tc>
          <w:tcPr>
            <w:tcW w:w="993" w:type="dxa"/>
            <w:tcBorders>
              <w:top w:val="nil"/>
              <w:left w:val="single" w:sz="4" w:space="0" w:color="auto"/>
              <w:bottom w:val="nil"/>
              <w:right w:val="single" w:sz="4" w:space="0" w:color="auto"/>
            </w:tcBorders>
            <w:vAlign w:val="center"/>
          </w:tcPr>
          <w:p w14:paraId="58FDFE98" w14:textId="77777777" w:rsidR="00D0367C" w:rsidRPr="00F95C5A" w:rsidDel="009667BB" w:rsidRDefault="00D0367C" w:rsidP="00F438F8">
            <w:pPr>
              <w:spacing w:before="40" w:after="40" w:line="240" w:lineRule="auto"/>
              <w:ind w:right="227"/>
              <w:jc w:val="center"/>
              <w:rPr>
                <w:rFonts w:cs="Times New Roman"/>
                <w:i/>
                <w:color w:val="000000" w:themeColor="text1"/>
                <w:szCs w:val="24"/>
                <w:lang w:val="sr-Cyrl-RS"/>
              </w:rPr>
            </w:pPr>
            <w:r w:rsidRPr="00F95C5A">
              <w:rPr>
                <w:rFonts w:cs="Times New Roman"/>
                <w:i/>
                <w:color w:val="000000" w:themeColor="text1"/>
                <w:szCs w:val="24"/>
                <w:lang w:val="sr-Cyrl-RS"/>
              </w:rPr>
              <w:t>80</w:t>
            </w:r>
          </w:p>
        </w:tc>
      </w:tr>
      <w:tr w:rsidR="00D0367C" w:rsidRPr="006B1B16" w14:paraId="1112ABE0"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tcPr>
          <w:p w14:paraId="28DB84F9" w14:textId="77777777" w:rsidR="00D0367C" w:rsidRPr="00F95C5A" w:rsidRDefault="00D0367C" w:rsidP="00F438F8">
            <w:pPr>
              <w:spacing w:before="40" w:after="40" w:line="240" w:lineRule="auto"/>
              <w:jc w:val="center"/>
              <w:rPr>
                <w:rFonts w:cs="Times New Roman"/>
                <w:color w:val="000000" w:themeColor="text1"/>
                <w:szCs w:val="24"/>
              </w:rPr>
            </w:pPr>
            <w:r w:rsidRPr="00F95C5A">
              <w:rPr>
                <w:rFonts w:cs="Times New Roman"/>
                <w:color w:val="000000" w:themeColor="text1"/>
                <w:szCs w:val="24"/>
                <w:lang w:val="sr-Cyrl-RS"/>
              </w:rPr>
              <w:t>7</w:t>
            </w:r>
          </w:p>
        </w:tc>
        <w:tc>
          <w:tcPr>
            <w:tcW w:w="3501" w:type="dxa"/>
            <w:tcBorders>
              <w:top w:val="nil"/>
              <w:left w:val="single" w:sz="4" w:space="0" w:color="auto"/>
              <w:bottom w:val="nil"/>
              <w:right w:val="single" w:sz="4" w:space="0" w:color="auto"/>
            </w:tcBorders>
            <w:shd w:val="clear" w:color="auto" w:fill="auto"/>
            <w:tcMar>
              <w:top w:w="15" w:type="dxa"/>
              <w:left w:w="108" w:type="dxa"/>
              <w:bottom w:w="0" w:type="dxa"/>
              <w:right w:w="108" w:type="dxa"/>
            </w:tcMar>
            <w:hideMark/>
          </w:tcPr>
          <w:p w14:paraId="08891515" w14:textId="77777777" w:rsidR="00D0367C" w:rsidRPr="00F95C5A" w:rsidDel="009667BB" w:rsidRDefault="00D0367C" w:rsidP="00F438F8">
            <w:pPr>
              <w:tabs>
                <w:tab w:val="right" w:pos="2194"/>
              </w:tabs>
              <w:spacing w:before="40" w:after="40" w:line="240" w:lineRule="auto"/>
              <w:jc w:val="right"/>
              <w:rPr>
                <w:rFonts w:cs="Times New Roman"/>
                <w:color w:val="000000" w:themeColor="text1"/>
                <w:szCs w:val="24"/>
                <w:vertAlign w:val="superscript"/>
                <w:lang w:val="sr-Cyrl-RS"/>
              </w:rPr>
            </w:pPr>
            <w:r w:rsidRPr="00F95C5A">
              <w:rPr>
                <w:rFonts w:cs="Times New Roman"/>
                <w:color w:val="000000" w:themeColor="text1"/>
                <w:szCs w:val="24"/>
                <w:lang w:val="sr-Cyrl-RS"/>
              </w:rPr>
              <w:tab/>
              <w:t>- Индустрија</w:t>
            </w:r>
          </w:p>
        </w:tc>
        <w:tc>
          <w:tcPr>
            <w:tcW w:w="1082" w:type="dxa"/>
            <w:tcBorders>
              <w:top w:val="nil"/>
              <w:left w:val="single" w:sz="4" w:space="0" w:color="auto"/>
              <w:bottom w:val="nil"/>
            </w:tcBorders>
            <w:shd w:val="clear" w:color="auto" w:fill="auto"/>
            <w:tcMar>
              <w:top w:w="15" w:type="dxa"/>
              <w:left w:w="108" w:type="dxa"/>
              <w:bottom w:w="0" w:type="dxa"/>
              <w:right w:w="108" w:type="dxa"/>
            </w:tcMar>
            <w:vAlign w:val="center"/>
          </w:tcPr>
          <w:p w14:paraId="0DFA8B31" w14:textId="77777777" w:rsidR="00D0367C" w:rsidRPr="00F95C5A" w:rsidRDefault="00D0367C" w:rsidP="00F438F8">
            <w:pPr>
              <w:spacing w:before="40" w:after="40" w:line="240" w:lineRule="auto"/>
              <w:jc w:val="center"/>
              <w:rPr>
                <w:rFonts w:cs="Times New Roman"/>
                <w:color w:val="000000" w:themeColor="text1"/>
                <w:szCs w:val="24"/>
                <w:vertAlign w:val="superscript"/>
                <w:lang w:val="sr-Cyrl-RS"/>
              </w:rPr>
            </w:pPr>
            <w:r w:rsidRPr="00F95C5A">
              <w:rPr>
                <w:rFonts w:cs="Times New Roman"/>
                <w:color w:val="000000" w:themeColor="text1"/>
                <w:szCs w:val="24"/>
                <w:lang w:val="sr-Cyrl-RS"/>
              </w:rPr>
              <w:t>47</w:t>
            </w:r>
            <w:r w:rsidRPr="00F95C5A">
              <w:rPr>
                <w:rFonts w:cs="Times New Roman"/>
                <w:color w:val="000000" w:themeColor="text1"/>
                <w:szCs w:val="24"/>
                <w:vertAlign w:val="superscript"/>
                <w:lang w:val="sr-Cyrl-RS"/>
              </w:rPr>
              <w:t>4)</w:t>
            </w:r>
          </w:p>
        </w:tc>
        <w:tc>
          <w:tcPr>
            <w:tcW w:w="904" w:type="dxa"/>
            <w:gridSpan w:val="2"/>
            <w:tcBorders>
              <w:top w:val="nil"/>
              <w:bottom w:val="nil"/>
              <w:right w:val="single" w:sz="4" w:space="0" w:color="auto"/>
            </w:tcBorders>
            <w:shd w:val="clear" w:color="auto" w:fill="auto"/>
            <w:tcMar>
              <w:top w:w="15" w:type="dxa"/>
              <w:left w:w="108" w:type="dxa"/>
              <w:bottom w:w="0" w:type="dxa"/>
              <w:right w:w="108" w:type="dxa"/>
            </w:tcMar>
            <w:vAlign w:val="center"/>
          </w:tcPr>
          <w:p w14:paraId="5FBA91FE" w14:textId="77777777" w:rsidR="00D0367C" w:rsidRPr="00F95C5A"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11</w:t>
            </w:r>
          </w:p>
        </w:tc>
        <w:tc>
          <w:tcPr>
            <w:tcW w:w="1274" w:type="dxa"/>
            <w:tcBorders>
              <w:top w:val="nil"/>
              <w:left w:val="single" w:sz="4" w:space="0" w:color="auto"/>
              <w:bottom w:val="nil"/>
              <w:right w:val="single" w:sz="4" w:space="0" w:color="auto"/>
            </w:tcBorders>
            <w:vAlign w:val="center"/>
          </w:tcPr>
          <w:p w14:paraId="137FAA26" w14:textId="77777777" w:rsidR="00D0367C" w:rsidRPr="00F95C5A" w:rsidDel="009667BB" w:rsidRDefault="00D0367C" w:rsidP="00F438F8">
            <w:pPr>
              <w:spacing w:before="40" w:after="40" w:line="240" w:lineRule="auto"/>
              <w:ind w:right="227"/>
              <w:jc w:val="center"/>
              <w:rPr>
                <w:rFonts w:cs="Times New Roman"/>
                <w:color w:val="000000" w:themeColor="text1"/>
                <w:szCs w:val="24"/>
                <w:vertAlign w:val="superscript"/>
                <w:lang w:val="sr-Cyrl-RS"/>
              </w:rPr>
            </w:pPr>
            <w:r w:rsidRPr="00F95C5A">
              <w:rPr>
                <w:rFonts w:cs="Times New Roman"/>
                <w:color w:val="000000" w:themeColor="text1"/>
                <w:szCs w:val="24"/>
                <w:lang w:val="sr-Cyrl-RS"/>
              </w:rPr>
              <w:t>60</w:t>
            </w:r>
          </w:p>
        </w:tc>
        <w:tc>
          <w:tcPr>
            <w:tcW w:w="993" w:type="dxa"/>
            <w:tcBorders>
              <w:top w:val="nil"/>
              <w:left w:val="single" w:sz="4" w:space="0" w:color="auto"/>
              <w:bottom w:val="nil"/>
              <w:right w:val="single" w:sz="4" w:space="0" w:color="auto"/>
            </w:tcBorders>
            <w:vAlign w:val="center"/>
          </w:tcPr>
          <w:p w14:paraId="23AF245C" w14:textId="77777777" w:rsidR="00D0367C" w:rsidRPr="00F95C5A" w:rsidDel="009667BB" w:rsidRDefault="00D0367C" w:rsidP="00F438F8">
            <w:pPr>
              <w:spacing w:before="40" w:after="40" w:line="240" w:lineRule="auto"/>
              <w:ind w:right="227"/>
              <w:jc w:val="center"/>
              <w:rPr>
                <w:rFonts w:cs="Times New Roman"/>
                <w:i/>
                <w:color w:val="000000" w:themeColor="text1"/>
                <w:szCs w:val="24"/>
                <w:lang w:val="sr-Cyrl-RS"/>
              </w:rPr>
            </w:pPr>
            <w:r w:rsidRPr="00F95C5A">
              <w:rPr>
                <w:rFonts w:cs="Times New Roman"/>
                <w:i/>
                <w:color w:val="000000" w:themeColor="text1"/>
                <w:szCs w:val="24"/>
                <w:lang w:val="sr-Cyrl-RS"/>
              </w:rPr>
              <w:t>17</w:t>
            </w:r>
          </w:p>
        </w:tc>
      </w:tr>
      <w:tr w:rsidR="00D0367C" w:rsidRPr="006B1B16" w14:paraId="523DF655"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tcPr>
          <w:p w14:paraId="14586AAC"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8</w:t>
            </w:r>
          </w:p>
        </w:tc>
        <w:tc>
          <w:tcPr>
            <w:tcW w:w="3501" w:type="dxa"/>
            <w:tcBorders>
              <w:top w:val="nil"/>
              <w:left w:val="single" w:sz="4" w:space="0" w:color="auto"/>
              <w:right w:val="single" w:sz="4" w:space="0" w:color="auto"/>
            </w:tcBorders>
            <w:shd w:val="clear" w:color="auto" w:fill="auto"/>
            <w:tcMar>
              <w:top w:w="15" w:type="dxa"/>
              <w:left w:w="108" w:type="dxa"/>
              <w:bottom w:w="0" w:type="dxa"/>
              <w:right w:w="108" w:type="dxa"/>
            </w:tcMar>
          </w:tcPr>
          <w:p w14:paraId="1F01081A" w14:textId="77777777" w:rsidR="00D0367C" w:rsidRPr="00F95C5A" w:rsidRDefault="00D0367C" w:rsidP="00F438F8">
            <w:pPr>
              <w:tabs>
                <w:tab w:val="right" w:pos="2194"/>
              </w:tabs>
              <w:spacing w:before="40" w:after="40" w:line="240" w:lineRule="auto"/>
              <w:jc w:val="right"/>
              <w:rPr>
                <w:rFonts w:cs="Times New Roman"/>
                <w:color w:val="000000" w:themeColor="text1"/>
                <w:szCs w:val="24"/>
                <w:lang w:val="sr-Cyrl-RS"/>
              </w:rPr>
            </w:pPr>
            <w:r w:rsidRPr="00F95C5A">
              <w:rPr>
                <w:rFonts w:cs="Times New Roman"/>
                <w:color w:val="000000" w:themeColor="text1"/>
                <w:szCs w:val="24"/>
                <w:lang w:val="sr-Cyrl-RS"/>
              </w:rPr>
              <w:t>- Остали корисници</w:t>
            </w:r>
          </w:p>
        </w:tc>
        <w:tc>
          <w:tcPr>
            <w:tcW w:w="1082" w:type="dxa"/>
            <w:tcBorders>
              <w:top w:val="nil"/>
              <w:left w:val="single" w:sz="4" w:space="0" w:color="auto"/>
            </w:tcBorders>
            <w:shd w:val="clear" w:color="auto" w:fill="auto"/>
            <w:tcMar>
              <w:top w:w="15" w:type="dxa"/>
              <w:left w:w="108" w:type="dxa"/>
              <w:bottom w:w="0" w:type="dxa"/>
              <w:right w:w="108" w:type="dxa"/>
            </w:tcMar>
            <w:vAlign w:val="center"/>
          </w:tcPr>
          <w:p w14:paraId="05A08918"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66</w:t>
            </w:r>
          </w:p>
        </w:tc>
        <w:tc>
          <w:tcPr>
            <w:tcW w:w="904" w:type="dxa"/>
            <w:gridSpan w:val="2"/>
            <w:tcBorders>
              <w:top w:val="nil"/>
              <w:right w:val="single" w:sz="4" w:space="0" w:color="auto"/>
            </w:tcBorders>
            <w:shd w:val="clear" w:color="auto" w:fill="auto"/>
            <w:tcMar>
              <w:top w:w="15" w:type="dxa"/>
              <w:left w:w="108" w:type="dxa"/>
              <w:bottom w:w="0" w:type="dxa"/>
              <w:right w:w="108" w:type="dxa"/>
            </w:tcMar>
            <w:vAlign w:val="center"/>
          </w:tcPr>
          <w:p w14:paraId="7AB8014E" w14:textId="77777777" w:rsidR="00D0367C" w:rsidRPr="00F95C5A"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15</w:t>
            </w:r>
          </w:p>
        </w:tc>
        <w:tc>
          <w:tcPr>
            <w:tcW w:w="1274" w:type="dxa"/>
            <w:tcBorders>
              <w:top w:val="nil"/>
              <w:left w:val="single" w:sz="4" w:space="0" w:color="auto"/>
              <w:right w:val="single" w:sz="4" w:space="0" w:color="auto"/>
            </w:tcBorders>
            <w:vAlign w:val="center"/>
          </w:tcPr>
          <w:p w14:paraId="00171842" w14:textId="77777777" w:rsidR="00D0367C" w:rsidRPr="00F95C5A" w:rsidRDefault="00D0367C" w:rsidP="00F438F8">
            <w:pPr>
              <w:spacing w:before="40" w:after="40" w:line="240" w:lineRule="auto"/>
              <w:ind w:right="227"/>
              <w:jc w:val="center"/>
              <w:rPr>
                <w:rFonts w:cs="Times New Roman"/>
                <w:color w:val="000000" w:themeColor="text1"/>
                <w:szCs w:val="24"/>
              </w:rPr>
            </w:pPr>
            <w:r w:rsidRPr="00F95C5A">
              <w:rPr>
                <w:rFonts w:cs="Times New Roman"/>
                <w:color w:val="000000" w:themeColor="text1"/>
                <w:szCs w:val="24"/>
                <w:lang w:val="sr-Cyrl-RS"/>
              </w:rPr>
              <w:t>11</w:t>
            </w:r>
          </w:p>
        </w:tc>
        <w:tc>
          <w:tcPr>
            <w:tcW w:w="993" w:type="dxa"/>
            <w:tcBorders>
              <w:top w:val="nil"/>
              <w:left w:val="single" w:sz="4" w:space="0" w:color="auto"/>
              <w:right w:val="single" w:sz="4" w:space="0" w:color="auto"/>
            </w:tcBorders>
            <w:vAlign w:val="center"/>
          </w:tcPr>
          <w:p w14:paraId="110A4677" w14:textId="77777777" w:rsidR="00D0367C" w:rsidRPr="00F95C5A" w:rsidRDefault="00D0367C" w:rsidP="00F438F8">
            <w:pPr>
              <w:spacing w:before="40" w:after="40" w:line="240" w:lineRule="auto"/>
              <w:ind w:right="227"/>
              <w:jc w:val="center"/>
              <w:rPr>
                <w:rFonts w:cs="Times New Roman"/>
                <w:i/>
                <w:color w:val="000000" w:themeColor="text1"/>
                <w:szCs w:val="24"/>
                <w:lang w:val="sr-Cyrl-RS"/>
              </w:rPr>
            </w:pPr>
            <w:r w:rsidRPr="00F95C5A">
              <w:rPr>
                <w:rFonts w:cs="Times New Roman"/>
                <w:i/>
                <w:color w:val="000000" w:themeColor="text1"/>
                <w:szCs w:val="24"/>
                <w:lang w:val="sr-Cyrl-RS"/>
              </w:rPr>
              <w:t>3</w:t>
            </w:r>
          </w:p>
        </w:tc>
      </w:tr>
      <w:tr w:rsidR="00D0367C" w:rsidRPr="006B1B16" w14:paraId="65C5200F" w14:textId="77777777" w:rsidTr="00F438F8">
        <w:trPr>
          <w:trHeight w:val="284"/>
          <w:jc w:val="center"/>
        </w:trPr>
        <w:tc>
          <w:tcPr>
            <w:tcW w:w="605" w:type="dxa"/>
            <w:tcBorders>
              <w:left w:val="single" w:sz="4" w:space="0" w:color="auto"/>
              <w:right w:val="single" w:sz="4" w:space="0" w:color="auto"/>
            </w:tcBorders>
            <w:shd w:val="clear" w:color="auto" w:fill="auto"/>
            <w:tcMar>
              <w:top w:w="15" w:type="dxa"/>
              <w:left w:w="108" w:type="dxa"/>
              <w:bottom w:w="0" w:type="dxa"/>
              <w:right w:w="108" w:type="dxa"/>
            </w:tcMar>
          </w:tcPr>
          <w:p w14:paraId="2E1FFDBB" w14:textId="77777777" w:rsidR="00D0367C" w:rsidRPr="00F95C5A" w:rsidRDefault="00D0367C" w:rsidP="00F438F8">
            <w:pPr>
              <w:spacing w:before="40" w:after="40" w:line="240" w:lineRule="auto"/>
              <w:jc w:val="center"/>
              <w:rPr>
                <w:rFonts w:cs="Times New Roman"/>
                <w:color w:val="000000" w:themeColor="text1"/>
                <w:szCs w:val="24"/>
                <w:lang w:val="sr-Cyrl-RS"/>
              </w:rPr>
            </w:pPr>
            <w:r w:rsidRPr="00F95C5A">
              <w:rPr>
                <w:rFonts w:cs="Times New Roman"/>
                <w:color w:val="000000" w:themeColor="text1"/>
                <w:szCs w:val="24"/>
                <w:lang w:val="sr-Cyrl-RS"/>
              </w:rPr>
              <w:t>9</w:t>
            </w:r>
          </w:p>
        </w:tc>
        <w:tc>
          <w:tcPr>
            <w:tcW w:w="3501" w:type="dxa"/>
            <w:tcBorders>
              <w:top w:val="nil"/>
              <w:left w:val="single" w:sz="4" w:space="0" w:color="auto"/>
              <w:right w:val="single" w:sz="4" w:space="0" w:color="auto"/>
            </w:tcBorders>
            <w:shd w:val="clear" w:color="auto" w:fill="auto"/>
            <w:tcMar>
              <w:top w:w="15" w:type="dxa"/>
              <w:left w:w="108" w:type="dxa"/>
              <w:bottom w:w="0" w:type="dxa"/>
              <w:right w:w="108" w:type="dxa"/>
            </w:tcMar>
          </w:tcPr>
          <w:p w14:paraId="1C55B0F3" w14:textId="77777777" w:rsidR="00D0367C" w:rsidRPr="00F95C5A" w:rsidRDefault="00D0367C" w:rsidP="00F438F8">
            <w:pPr>
              <w:tabs>
                <w:tab w:val="right" w:pos="2194"/>
              </w:tabs>
              <w:spacing w:before="40" w:after="40" w:line="240" w:lineRule="auto"/>
              <w:jc w:val="right"/>
              <w:rPr>
                <w:rFonts w:cs="Times New Roman"/>
                <w:color w:val="000000" w:themeColor="text1"/>
                <w:szCs w:val="24"/>
                <w:lang w:val="sr-Cyrl-RS"/>
              </w:rPr>
            </w:pPr>
            <w:r w:rsidRPr="00F95C5A">
              <w:rPr>
                <w:rFonts w:cs="Times New Roman"/>
                <w:color w:val="000000" w:themeColor="text1"/>
                <w:szCs w:val="24"/>
                <w:lang w:val="sr-Cyrl-RS"/>
              </w:rPr>
              <w:t>Губици воде</w:t>
            </w:r>
            <w:r w:rsidRPr="00F95C5A">
              <w:rPr>
                <w:rFonts w:cs="Times New Roman"/>
                <w:color w:val="000000" w:themeColor="text1"/>
                <w:szCs w:val="24"/>
                <w:vertAlign w:val="superscript"/>
                <w:lang w:val="sr-Cyrl-RS"/>
              </w:rPr>
              <w:t>*</w:t>
            </w:r>
            <w:r w:rsidRPr="00F95C5A">
              <w:rPr>
                <w:rFonts w:cs="Times New Roman"/>
                <w:color w:val="000000" w:themeColor="text1"/>
                <w:szCs w:val="24"/>
                <w:lang w:val="sr-Cyrl-RS"/>
              </w:rPr>
              <w:t xml:space="preserve"> </w:t>
            </w:r>
          </w:p>
        </w:tc>
        <w:tc>
          <w:tcPr>
            <w:tcW w:w="1082" w:type="dxa"/>
            <w:tcBorders>
              <w:top w:val="nil"/>
              <w:left w:val="single" w:sz="4" w:space="0" w:color="auto"/>
            </w:tcBorders>
            <w:shd w:val="clear" w:color="auto" w:fill="auto"/>
            <w:tcMar>
              <w:top w:w="15" w:type="dxa"/>
              <w:left w:w="108" w:type="dxa"/>
              <w:bottom w:w="0" w:type="dxa"/>
              <w:right w:w="108" w:type="dxa"/>
            </w:tcMar>
          </w:tcPr>
          <w:p w14:paraId="1E720EBB" w14:textId="77777777" w:rsidR="00D0367C" w:rsidRPr="00F95C5A" w:rsidRDefault="00D0367C" w:rsidP="00F438F8">
            <w:pPr>
              <w:spacing w:before="40" w:after="40" w:line="240" w:lineRule="auto"/>
              <w:jc w:val="center"/>
              <w:rPr>
                <w:rFonts w:cs="Times New Roman"/>
                <w:color w:val="000000" w:themeColor="text1"/>
                <w:szCs w:val="24"/>
                <w:lang w:val="sr-Cyrl-RS"/>
              </w:rPr>
            </w:pPr>
          </w:p>
        </w:tc>
        <w:tc>
          <w:tcPr>
            <w:tcW w:w="904" w:type="dxa"/>
            <w:gridSpan w:val="2"/>
            <w:tcBorders>
              <w:top w:val="nil"/>
              <w:right w:val="single" w:sz="4" w:space="0" w:color="auto"/>
            </w:tcBorders>
            <w:shd w:val="clear" w:color="auto" w:fill="auto"/>
            <w:tcMar>
              <w:top w:w="15" w:type="dxa"/>
              <w:left w:w="108" w:type="dxa"/>
              <w:bottom w:w="0" w:type="dxa"/>
              <w:right w:w="108" w:type="dxa"/>
            </w:tcMar>
            <w:vAlign w:val="center"/>
          </w:tcPr>
          <w:p w14:paraId="18ABD51B" w14:textId="77777777" w:rsidR="00D0367C" w:rsidRPr="00F95C5A"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232</w:t>
            </w:r>
            <w:r w:rsidRPr="00F95C5A">
              <w:rPr>
                <w:rFonts w:cs="Times New Roman"/>
                <w:color w:val="000000" w:themeColor="text1"/>
                <w:szCs w:val="24"/>
                <w:vertAlign w:val="superscript"/>
                <w:lang w:val="sr-Cyrl-RS"/>
              </w:rPr>
              <w:t>5)</w:t>
            </w:r>
          </w:p>
        </w:tc>
        <w:tc>
          <w:tcPr>
            <w:tcW w:w="1274" w:type="dxa"/>
            <w:tcBorders>
              <w:top w:val="nil"/>
              <w:left w:val="single" w:sz="4" w:space="0" w:color="auto"/>
              <w:right w:val="single" w:sz="4" w:space="0" w:color="auto"/>
            </w:tcBorders>
            <w:vAlign w:val="center"/>
          </w:tcPr>
          <w:p w14:paraId="131B36FE" w14:textId="77777777" w:rsidR="00D0367C" w:rsidRPr="00F95C5A" w:rsidRDefault="00D0367C" w:rsidP="00F438F8">
            <w:pPr>
              <w:spacing w:before="40" w:after="40" w:line="240" w:lineRule="auto"/>
              <w:ind w:right="227"/>
              <w:jc w:val="center"/>
              <w:rPr>
                <w:rFonts w:cs="Times New Roman"/>
                <w:color w:val="000000" w:themeColor="text1"/>
                <w:szCs w:val="24"/>
                <w:lang w:val="sr-Cyrl-RS"/>
              </w:rPr>
            </w:pPr>
            <w:r w:rsidRPr="00F95C5A">
              <w:rPr>
                <w:rFonts w:cs="Times New Roman"/>
                <w:color w:val="000000" w:themeColor="text1"/>
                <w:szCs w:val="24"/>
                <w:lang w:val="sr-Cyrl-RS"/>
              </w:rPr>
              <w:t>35</w:t>
            </w:r>
          </w:p>
        </w:tc>
        <w:tc>
          <w:tcPr>
            <w:tcW w:w="993" w:type="dxa"/>
            <w:tcBorders>
              <w:top w:val="nil"/>
              <w:left w:val="single" w:sz="4" w:space="0" w:color="auto"/>
              <w:right w:val="single" w:sz="4" w:space="0" w:color="auto"/>
            </w:tcBorders>
            <w:vAlign w:val="center"/>
          </w:tcPr>
          <w:p w14:paraId="16195B02" w14:textId="77777777" w:rsidR="00D0367C" w:rsidRPr="00F95C5A" w:rsidRDefault="00D0367C" w:rsidP="00F438F8">
            <w:pPr>
              <w:spacing w:before="40" w:after="40" w:line="240" w:lineRule="auto"/>
              <w:ind w:right="227"/>
              <w:jc w:val="center"/>
              <w:rPr>
                <w:rFonts w:cs="Times New Roman"/>
                <w:i/>
                <w:color w:val="000000" w:themeColor="text1"/>
                <w:szCs w:val="24"/>
                <w:lang w:val="sr-Cyrl-RS"/>
              </w:rPr>
            </w:pPr>
            <w:r w:rsidRPr="00F95C5A">
              <w:rPr>
                <w:rFonts w:cs="Times New Roman"/>
                <w:color w:val="000000" w:themeColor="text1"/>
                <w:szCs w:val="24"/>
                <w:lang w:val="sr-Cyrl-RS"/>
              </w:rPr>
              <w:t>253</w:t>
            </w:r>
          </w:p>
        </w:tc>
      </w:tr>
    </w:tbl>
    <w:p w14:paraId="566BD277" w14:textId="77777777" w:rsidR="00D0367C" w:rsidRDefault="00D0367C" w:rsidP="00D0367C">
      <w:pPr>
        <w:spacing w:line="240" w:lineRule="auto"/>
        <w:rPr>
          <w:color w:val="000000" w:themeColor="text1"/>
          <w:sz w:val="20"/>
          <w:szCs w:val="20"/>
          <w:lang w:val="sr-Cyrl-RS"/>
        </w:rPr>
      </w:pPr>
      <w:r>
        <w:rPr>
          <w:color w:val="000000" w:themeColor="text1"/>
          <w:sz w:val="16"/>
          <w:szCs w:val="16"/>
          <w:lang w:val="sr-Cyrl-RS"/>
        </w:rPr>
        <w:tab/>
      </w:r>
      <w:r w:rsidRPr="00CB153A">
        <w:rPr>
          <w:color w:val="000000" w:themeColor="text1"/>
          <w:lang w:val="sr-Cyrl-RS"/>
        </w:rPr>
        <w:t>*</w:t>
      </w:r>
      <w:r w:rsidRPr="00CB153A">
        <w:rPr>
          <w:color w:val="000000" w:themeColor="text1"/>
          <w:sz w:val="20"/>
          <w:szCs w:val="20"/>
          <w:lang w:val="sr-Cyrl-RS"/>
        </w:rPr>
        <w:t>Код РЗС у односу на количину захваћене воде, а овде у односу на количину произведене воде.</w:t>
      </w:r>
    </w:p>
    <w:p w14:paraId="0175F21B" w14:textId="6C38F425" w:rsidR="00D0367C" w:rsidRDefault="00D0367C" w:rsidP="00D0367C">
      <w:pPr>
        <w:rPr>
          <w:color w:val="000000" w:themeColor="text1"/>
          <w:lang w:val="sr-Cyrl-RS"/>
        </w:rPr>
      </w:pPr>
      <w:r>
        <w:rPr>
          <w:color w:val="000000" w:themeColor="text1"/>
          <w:lang w:val="sr-Cyrl-RS"/>
        </w:rPr>
        <w:t>Следећа слика (подаци РЗС) илуструје кретање биланса воде и губитака воде у Србији дужем временском периоду.</w:t>
      </w:r>
    </w:p>
    <w:p w14:paraId="2CC59871" w14:textId="77777777" w:rsidR="00F95C5A" w:rsidRDefault="0056053B" w:rsidP="0056053B">
      <w:pPr>
        <w:spacing w:after="0"/>
        <w:rPr>
          <w:b/>
          <w:i/>
          <w:lang w:val="sr-Cyrl-CS"/>
        </w:rPr>
      </w:pPr>
      <w:r>
        <w:rPr>
          <w:b/>
          <w:i/>
          <w:lang w:val="sr-Cyrl-CS"/>
        </w:rPr>
        <w:t xml:space="preserve">                             </w:t>
      </w:r>
    </w:p>
    <w:p w14:paraId="0CFBC747" w14:textId="77777777" w:rsidR="00F95C5A" w:rsidRDefault="00F95C5A" w:rsidP="0056053B">
      <w:pPr>
        <w:spacing w:after="0"/>
        <w:rPr>
          <w:b/>
          <w:i/>
          <w:lang w:val="sr-Cyrl-CS"/>
        </w:rPr>
      </w:pPr>
    </w:p>
    <w:p w14:paraId="1031D232" w14:textId="77777777" w:rsidR="00F95C5A" w:rsidRDefault="00F95C5A" w:rsidP="0056053B">
      <w:pPr>
        <w:spacing w:after="0"/>
        <w:rPr>
          <w:b/>
          <w:i/>
          <w:lang w:val="sr-Cyrl-CS"/>
        </w:rPr>
      </w:pPr>
    </w:p>
    <w:p w14:paraId="1D054DCF" w14:textId="77777777" w:rsidR="00F95C5A" w:rsidRDefault="00F95C5A" w:rsidP="0056053B">
      <w:pPr>
        <w:spacing w:after="0"/>
        <w:rPr>
          <w:b/>
          <w:i/>
          <w:lang w:val="sr-Cyrl-CS"/>
        </w:rPr>
      </w:pPr>
    </w:p>
    <w:p w14:paraId="1B6AA88F" w14:textId="77777777" w:rsidR="00F95C5A" w:rsidRDefault="00F95C5A" w:rsidP="0056053B">
      <w:pPr>
        <w:spacing w:after="0"/>
        <w:rPr>
          <w:b/>
          <w:i/>
          <w:lang w:val="sr-Cyrl-CS"/>
        </w:rPr>
      </w:pPr>
    </w:p>
    <w:p w14:paraId="550E8801" w14:textId="77777777" w:rsidR="00F95C5A" w:rsidRDefault="00F95C5A" w:rsidP="0056053B">
      <w:pPr>
        <w:spacing w:after="0"/>
        <w:rPr>
          <w:b/>
          <w:i/>
          <w:lang w:val="sr-Cyrl-CS"/>
        </w:rPr>
      </w:pPr>
    </w:p>
    <w:p w14:paraId="3D25BCD2" w14:textId="77777777" w:rsidR="00F95C5A" w:rsidRDefault="00F95C5A" w:rsidP="0056053B">
      <w:pPr>
        <w:spacing w:after="0"/>
        <w:rPr>
          <w:b/>
          <w:i/>
          <w:lang w:val="sr-Cyrl-CS"/>
        </w:rPr>
      </w:pPr>
    </w:p>
    <w:p w14:paraId="7A4E8F2A" w14:textId="77777777" w:rsidR="00F95C5A" w:rsidRDefault="00F95C5A" w:rsidP="0056053B">
      <w:pPr>
        <w:spacing w:after="0"/>
        <w:rPr>
          <w:b/>
          <w:i/>
          <w:lang w:val="sr-Cyrl-CS"/>
        </w:rPr>
      </w:pPr>
    </w:p>
    <w:p w14:paraId="67F0F061" w14:textId="77777777" w:rsidR="00F95C5A" w:rsidRDefault="00F95C5A" w:rsidP="0056053B">
      <w:pPr>
        <w:spacing w:after="0"/>
        <w:rPr>
          <w:b/>
          <w:i/>
          <w:lang w:val="sr-Cyrl-CS"/>
        </w:rPr>
      </w:pPr>
    </w:p>
    <w:p w14:paraId="492B9E47" w14:textId="77777777" w:rsidR="00F95C5A" w:rsidRDefault="00F95C5A" w:rsidP="0056053B">
      <w:pPr>
        <w:spacing w:after="0"/>
        <w:rPr>
          <w:b/>
          <w:i/>
          <w:lang w:val="sr-Cyrl-CS"/>
        </w:rPr>
      </w:pPr>
    </w:p>
    <w:p w14:paraId="2E795827" w14:textId="77777777" w:rsidR="00F95C5A" w:rsidRDefault="00F95C5A" w:rsidP="0056053B">
      <w:pPr>
        <w:spacing w:after="0"/>
        <w:rPr>
          <w:b/>
          <w:i/>
          <w:lang w:val="sr-Cyrl-CS"/>
        </w:rPr>
      </w:pPr>
    </w:p>
    <w:p w14:paraId="5FFB14F8" w14:textId="4B469BA6" w:rsidR="0056053B" w:rsidRPr="0056053B" w:rsidRDefault="00F95C5A" w:rsidP="00F95C5A">
      <w:pPr>
        <w:spacing w:after="0"/>
        <w:ind w:left="1416"/>
        <w:rPr>
          <w:b/>
          <w:i/>
          <w:color w:val="000000" w:themeColor="text1"/>
          <w:lang w:val="sr-Cyrl-RS"/>
        </w:rPr>
      </w:pPr>
      <w:r>
        <w:rPr>
          <w:b/>
          <w:i/>
          <w:lang w:val="sr-Cyrl-CS"/>
        </w:rPr>
        <w:lastRenderedPageBreak/>
        <w:t xml:space="preserve">    </w:t>
      </w:r>
      <w:r w:rsidR="0056053B" w:rsidRPr="0056053B">
        <w:rPr>
          <w:b/>
          <w:i/>
        </w:rPr>
        <w:t xml:space="preserve">Слика </w:t>
      </w:r>
      <w:r w:rsidR="00C5322F">
        <w:rPr>
          <w:b/>
          <w:i/>
        </w:rPr>
        <w:t>1</w:t>
      </w:r>
      <w:r w:rsidR="0056053B" w:rsidRPr="0056053B">
        <w:rPr>
          <w:b/>
          <w:i/>
        </w:rPr>
        <w:t>: Показатељи биланса воде 2004-2019</w:t>
      </w:r>
    </w:p>
    <w:p w14:paraId="24D5A53D" w14:textId="77777777" w:rsidR="00D0367C" w:rsidRDefault="00D0367C" w:rsidP="00D0367C">
      <w:pPr>
        <w:keepNext/>
        <w:jc w:val="center"/>
      </w:pPr>
      <w:r>
        <w:rPr>
          <w:noProof/>
          <w:lang w:val="sr-Latn-BA" w:eastAsia="sr-Latn-BA"/>
        </w:rPr>
        <w:drawing>
          <wp:inline distT="0" distB="0" distL="0" distR="0" wp14:anchorId="3D65E33A" wp14:editId="08CAF2A1">
            <wp:extent cx="3659561" cy="2209898"/>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 name="Picture 1"/>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80914" cy="2222793"/>
                    </a:xfrm>
                    <a:prstGeom prst="rect">
                      <a:avLst/>
                    </a:prstGeom>
                    <a:noFill/>
                    <a:ln>
                      <a:noFill/>
                    </a:ln>
                    <a:extLst/>
                  </pic:spPr>
                </pic:pic>
              </a:graphicData>
            </a:graphic>
          </wp:inline>
        </w:drawing>
      </w:r>
    </w:p>
    <w:p w14:paraId="3330EE2D" w14:textId="0D15EC7A" w:rsidR="00D0367C" w:rsidRPr="00A0320B" w:rsidRDefault="00D0367C" w:rsidP="00D0367C">
      <w:pPr>
        <w:pStyle w:val="a0"/>
      </w:pPr>
    </w:p>
    <w:p w14:paraId="27899D19" w14:textId="12CB8544" w:rsidR="00D0367C" w:rsidRDefault="00D0367C" w:rsidP="00E20861">
      <w:pPr>
        <w:rPr>
          <w:noProof/>
          <w:color w:val="000000" w:themeColor="text1"/>
          <w:lang w:val="sr-Cyrl-RS" w:eastAsia="sr-Latn-RS"/>
        </w:rPr>
      </w:pPr>
      <w:r>
        <w:rPr>
          <w:noProof/>
          <w:color w:val="000000" w:themeColor="text1"/>
          <w:lang w:val="sr-Cyrl-RS" w:eastAsia="sr-Latn-RS"/>
        </w:rPr>
        <w:t xml:space="preserve">Запажа се да захваћене воде и све врсте потрошње падају, а само губици воде расту. </w:t>
      </w:r>
      <w:r w:rsidR="0056053B">
        <w:rPr>
          <w:noProof/>
          <w:lang w:val="sr-Latn-BA" w:eastAsia="sr-Latn-BA"/>
        </w:rPr>
        <mc:AlternateContent>
          <mc:Choice Requires="wps">
            <w:drawing>
              <wp:anchor distT="0" distB="0" distL="114300" distR="114300" simplePos="0" relativeHeight="251659264" behindDoc="1" locked="0" layoutInCell="1" allowOverlap="1" wp14:anchorId="0617D362" wp14:editId="58F150CE">
                <wp:simplePos x="0" y="0"/>
                <wp:positionH relativeFrom="column">
                  <wp:posOffset>443230</wp:posOffset>
                </wp:positionH>
                <wp:positionV relativeFrom="paragraph">
                  <wp:posOffset>41275</wp:posOffset>
                </wp:positionV>
                <wp:extent cx="4619625" cy="4286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619625" cy="428625"/>
                        </a:xfrm>
                        <a:prstGeom prst="rect">
                          <a:avLst/>
                        </a:prstGeom>
                        <a:solidFill>
                          <a:prstClr val="white"/>
                        </a:solidFill>
                        <a:ln>
                          <a:noFill/>
                        </a:ln>
                      </wps:spPr>
                      <wps:txbx>
                        <w:txbxContent>
                          <w:p w14:paraId="552EBD8E" w14:textId="2EFCFE7A" w:rsidR="00984A5C" w:rsidRPr="00F477D1" w:rsidRDefault="00984A5C" w:rsidP="00E20861">
                            <w:pPr>
                              <w:pStyle w:val="a4"/>
                              <w:spacing w:before="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7D362" id="_x0000_t202" coordsize="21600,21600" o:spt="202" path="m,l,21600r21600,l21600,xe">
                <v:stroke joinstyle="miter"/>
                <v:path gradientshapeok="t" o:connecttype="rect"/>
              </v:shapetype>
              <v:shape id="Text Box 1" o:spid="_x0000_s1026" type="#_x0000_t202" style="position:absolute;left:0;text-align:left;margin-left:34.9pt;margin-top:3.25pt;width:363.75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" stroked="f">
                <v:textbox inset="0,0,0,0">
                  <w:txbxContent>
                    <w:p w14:paraId="552EBD8E" w14:textId="2EFCFE7A" w:rsidR="00984A5C" w:rsidRPr="00F477D1" w:rsidRDefault="00984A5C" w:rsidP="00E20861">
                      <w:pPr>
                        <w:pStyle w:val="a4"/>
                        <w:spacing w:before="0"/>
                        <w:jc w:val="both"/>
                      </w:pPr>
                    </w:p>
                  </w:txbxContent>
                </v:textbox>
              </v:shape>
            </w:pict>
          </mc:Fallback>
        </mc:AlternateContent>
      </w:r>
    </w:p>
    <w:p w14:paraId="75BBB01C" w14:textId="43DC7C9D" w:rsidR="00A46D8D" w:rsidRDefault="00A46D8D" w:rsidP="0064783B">
      <w:pPr>
        <w:pStyle w:val="Heading2"/>
      </w:pPr>
      <w:bookmarkStart w:id="6" w:name="_Toc22033825"/>
      <w:bookmarkStart w:id="7" w:name="_Toc56498434"/>
      <w:r>
        <w:t>Специфична потрошња</w:t>
      </w:r>
      <w:bookmarkEnd w:id="6"/>
      <w:bookmarkEnd w:id="7"/>
    </w:p>
    <w:p w14:paraId="7CA56813" w14:textId="77777777" w:rsidR="00C71879" w:rsidRPr="00C71879" w:rsidRDefault="00C71879" w:rsidP="00C71879">
      <w:pPr>
        <w:rPr>
          <w:lang w:val="sr-Cyrl-CS"/>
        </w:rPr>
      </w:pPr>
    </w:p>
    <w:p w14:paraId="69E84E67" w14:textId="77777777" w:rsidR="00D0367C" w:rsidRPr="00983731" w:rsidRDefault="00D0367C" w:rsidP="00745C3D">
      <w:pPr>
        <w:ind w:firstLine="708"/>
        <w:rPr>
          <w:color w:val="000000" w:themeColor="text1"/>
          <w:lang w:val="sr-Cyrl-RS"/>
        </w:rPr>
      </w:pPr>
      <w:r w:rsidRPr="00983731">
        <w:rPr>
          <w:color w:val="000000" w:themeColor="text1"/>
          <w:lang w:val="sr-Cyrl-RS"/>
        </w:rPr>
        <w:t>Специфичне потрошње појединих категорија потрошача су следеће:</w:t>
      </w:r>
    </w:p>
    <w:p w14:paraId="1014BF1B" w14:textId="6FEA11BA" w:rsidR="00D0367C" w:rsidRPr="00D0367C" w:rsidRDefault="00745C3D" w:rsidP="00D0367C">
      <w:pPr>
        <w:pStyle w:val="a0"/>
        <w:rPr>
          <w:lang w:val="sr-Cyrl-RS"/>
        </w:rPr>
      </w:pPr>
      <w:r>
        <w:rPr>
          <w:lang w:val="sr-Cyrl-RS"/>
        </w:rPr>
        <w:t xml:space="preserve">     </w:t>
      </w:r>
      <w:r w:rsidR="00D0367C" w:rsidRPr="00D0367C">
        <w:rPr>
          <w:lang w:val="sr-Cyrl-RS"/>
        </w:rPr>
        <w:t xml:space="preserve">Табела </w:t>
      </w:r>
      <w:r w:rsidR="00C5322F" w:rsidRPr="00C5322F">
        <w:rPr>
          <w:lang w:val="sr-Cyrl-RS"/>
        </w:rPr>
        <w:t>3</w:t>
      </w:r>
      <w:r w:rsidR="00D0367C" w:rsidRPr="00D0367C">
        <w:rPr>
          <w:lang w:val="sr-Cyrl-RS"/>
        </w:rPr>
        <w:t>: Специфичне потрошње по категоријама потрошача</w:t>
      </w:r>
    </w:p>
    <w:tbl>
      <w:tblPr>
        <w:tblStyle w:val="TableGrid"/>
        <w:tblW w:w="8997" w:type="dxa"/>
        <w:jc w:val="center"/>
        <w:tblLayout w:type="fixed"/>
        <w:tblLook w:val="04A0" w:firstRow="1" w:lastRow="0" w:firstColumn="1" w:lastColumn="0" w:noHBand="0" w:noVBand="1"/>
      </w:tblPr>
      <w:tblGrid>
        <w:gridCol w:w="491"/>
        <w:gridCol w:w="3969"/>
        <w:gridCol w:w="851"/>
        <w:gridCol w:w="850"/>
        <w:gridCol w:w="709"/>
        <w:gridCol w:w="709"/>
        <w:gridCol w:w="709"/>
        <w:gridCol w:w="709"/>
      </w:tblGrid>
      <w:tr w:rsidR="00D0367C" w:rsidRPr="00A91267" w14:paraId="49FBBDF4" w14:textId="77777777" w:rsidTr="008A607B">
        <w:trPr>
          <w:trHeight w:val="348"/>
          <w:jc w:val="center"/>
        </w:trPr>
        <w:tc>
          <w:tcPr>
            <w:tcW w:w="491" w:type="dxa"/>
            <w:vMerge w:val="restart"/>
            <w:shd w:val="clear" w:color="auto" w:fill="BDD6EE" w:themeFill="accent1" w:themeFillTint="66"/>
            <w:vAlign w:val="center"/>
          </w:tcPr>
          <w:p w14:paraId="06F421B0" w14:textId="77777777" w:rsidR="00D0367C" w:rsidRPr="00A91267" w:rsidRDefault="00D0367C" w:rsidP="00C5322F">
            <w:pPr>
              <w:spacing w:before="40" w:after="40"/>
              <w:jc w:val="center"/>
              <w:rPr>
                <w:rFonts w:cs="Times New Roman"/>
                <w:b/>
                <w:szCs w:val="24"/>
              </w:rPr>
            </w:pPr>
            <w:r w:rsidRPr="00A91267">
              <w:rPr>
                <w:rFonts w:cs="Times New Roman"/>
                <w:b/>
                <w:szCs w:val="24"/>
              </w:rPr>
              <w:t xml:space="preserve">Р. </w:t>
            </w:r>
            <w:r w:rsidRPr="00A91267">
              <w:rPr>
                <w:rFonts w:cs="Times New Roman"/>
                <w:b/>
                <w:szCs w:val="24"/>
                <w:lang w:val="sr-Cyrl-RS"/>
              </w:rPr>
              <w:t>бр.</w:t>
            </w:r>
          </w:p>
        </w:tc>
        <w:tc>
          <w:tcPr>
            <w:tcW w:w="3969" w:type="dxa"/>
            <w:vMerge w:val="restart"/>
            <w:shd w:val="clear" w:color="auto" w:fill="BDD6EE" w:themeFill="accent1" w:themeFillTint="66"/>
            <w:vAlign w:val="center"/>
          </w:tcPr>
          <w:p w14:paraId="5EBD1D39" w14:textId="77777777" w:rsidR="00D0367C" w:rsidRPr="00A91267" w:rsidRDefault="00D0367C" w:rsidP="00C5322F">
            <w:pPr>
              <w:spacing w:before="40" w:after="40"/>
              <w:jc w:val="center"/>
              <w:rPr>
                <w:rFonts w:cs="Times New Roman"/>
                <w:b/>
                <w:szCs w:val="24"/>
                <w:lang w:val="sr-Cyrl-RS"/>
              </w:rPr>
            </w:pPr>
            <w:r w:rsidRPr="00A91267">
              <w:rPr>
                <w:rFonts w:cs="Times New Roman"/>
                <w:b/>
                <w:szCs w:val="24"/>
                <w:lang w:val="sr-Cyrl-RS"/>
              </w:rPr>
              <w:t>Категорија</w:t>
            </w:r>
          </w:p>
        </w:tc>
        <w:tc>
          <w:tcPr>
            <w:tcW w:w="851" w:type="dxa"/>
            <w:shd w:val="clear" w:color="auto" w:fill="BDD6EE" w:themeFill="accent1" w:themeFillTint="66"/>
            <w:vAlign w:val="center"/>
          </w:tcPr>
          <w:p w14:paraId="18170E11" w14:textId="77777777" w:rsidR="00D0367C" w:rsidRPr="00A91267" w:rsidRDefault="00D0367C" w:rsidP="00C5322F">
            <w:pPr>
              <w:spacing w:before="40" w:after="40"/>
              <w:jc w:val="center"/>
              <w:rPr>
                <w:rFonts w:cs="Times New Roman"/>
                <w:b/>
                <w:color w:val="000000" w:themeColor="text1"/>
                <w:szCs w:val="24"/>
                <w:lang w:val="sr-Cyrl-RS"/>
              </w:rPr>
            </w:pPr>
            <w:r w:rsidRPr="00A91267">
              <w:rPr>
                <w:rFonts w:cs="Times New Roman"/>
                <w:b/>
                <w:color w:val="000000" w:themeColor="text1"/>
                <w:szCs w:val="24"/>
                <w:lang w:val="sr-Cyrl-RS"/>
              </w:rPr>
              <w:t>2014</w:t>
            </w:r>
          </w:p>
        </w:tc>
        <w:tc>
          <w:tcPr>
            <w:tcW w:w="850" w:type="dxa"/>
            <w:shd w:val="clear" w:color="auto" w:fill="BDD6EE" w:themeFill="accent1" w:themeFillTint="66"/>
            <w:vAlign w:val="center"/>
          </w:tcPr>
          <w:p w14:paraId="47836D67" w14:textId="77777777" w:rsidR="00D0367C" w:rsidRPr="00A91267" w:rsidRDefault="00D0367C" w:rsidP="00C5322F">
            <w:pPr>
              <w:spacing w:before="40" w:after="40"/>
              <w:jc w:val="center"/>
              <w:rPr>
                <w:rFonts w:cs="Times New Roman"/>
                <w:b/>
                <w:color w:val="000000" w:themeColor="text1"/>
                <w:szCs w:val="24"/>
                <w:lang w:val="sr-Cyrl-RS"/>
              </w:rPr>
            </w:pPr>
            <w:r w:rsidRPr="00A91267">
              <w:rPr>
                <w:rFonts w:cs="Times New Roman"/>
                <w:b/>
                <w:color w:val="000000" w:themeColor="text1"/>
                <w:szCs w:val="24"/>
                <w:lang w:val="sr-Cyrl-RS"/>
              </w:rPr>
              <w:t>2015</w:t>
            </w:r>
          </w:p>
        </w:tc>
        <w:tc>
          <w:tcPr>
            <w:tcW w:w="709" w:type="dxa"/>
            <w:shd w:val="clear" w:color="auto" w:fill="BDD6EE" w:themeFill="accent1" w:themeFillTint="66"/>
            <w:vAlign w:val="center"/>
          </w:tcPr>
          <w:p w14:paraId="1808F059" w14:textId="77777777" w:rsidR="00D0367C" w:rsidRPr="00A91267" w:rsidRDefault="00D0367C" w:rsidP="00C5322F">
            <w:pPr>
              <w:spacing w:before="40" w:after="40"/>
              <w:jc w:val="center"/>
              <w:rPr>
                <w:rFonts w:cs="Times New Roman"/>
                <w:b/>
                <w:color w:val="000000" w:themeColor="text1"/>
                <w:szCs w:val="24"/>
                <w:lang w:val="sr-Cyrl-RS"/>
              </w:rPr>
            </w:pPr>
            <w:r w:rsidRPr="00A91267">
              <w:rPr>
                <w:rFonts w:cs="Times New Roman"/>
                <w:b/>
                <w:color w:val="000000" w:themeColor="text1"/>
                <w:szCs w:val="24"/>
                <w:lang w:val="sr-Cyrl-RS"/>
              </w:rPr>
              <w:t>2016</w:t>
            </w:r>
          </w:p>
        </w:tc>
        <w:tc>
          <w:tcPr>
            <w:tcW w:w="709" w:type="dxa"/>
            <w:shd w:val="clear" w:color="auto" w:fill="BDD6EE" w:themeFill="accent1" w:themeFillTint="66"/>
            <w:vAlign w:val="center"/>
          </w:tcPr>
          <w:p w14:paraId="29F93756" w14:textId="77777777" w:rsidR="00D0367C" w:rsidRPr="00A91267" w:rsidRDefault="00D0367C" w:rsidP="00C5322F">
            <w:pPr>
              <w:spacing w:before="40" w:after="40"/>
              <w:jc w:val="center"/>
              <w:rPr>
                <w:rFonts w:cs="Times New Roman"/>
                <w:b/>
                <w:color w:val="000000" w:themeColor="text1"/>
                <w:szCs w:val="24"/>
                <w:lang w:val="sr-Cyrl-RS"/>
              </w:rPr>
            </w:pPr>
            <w:r w:rsidRPr="00A91267">
              <w:rPr>
                <w:rFonts w:cs="Times New Roman"/>
                <w:b/>
                <w:color w:val="000000" w:themeColor="text1"/>
                <w:szCs w:val="24"/>
                <w:lang w:val="sr-Cyrl-RS"/>
              </w:rPr>
              <w:t>201</w:t>
            </w:r>
            <w:r w:rsidRPr="00A91267">
              <w:rPr>
                <w:rFonts w:cs="Times New Roman"/>
                <w:b/>
                <w:color w:val="000000" w:themeColor="text1"/>
                <w:szCs w:val="24"/>
              </w:rPr>
              <w:t>7</w:t>
            </w:r>
          </w:p>
        </w:tc>
        <w:tc>
          <w:tcPr>
            <w:tcW w:w="709" w:type="dxa"/>
            <w:shd w:val="clear" w:color="auto" w:fill="BDD6EE" w:themeFill="accent1" w:themeFillTint="66"/>
            <w:vAlign w:val="center"/>
          </w:tcPr>
          <w:p w14:paraId="58CCB023" w14:textId="77777777" w:rsidR="00D0367C" w:rsidRPr="00A91267" w:rsidRDefault="00D0367C" w:rsidP="00C5322F">
            <w:pPr>
              <w:spacing w:before="40" w:after="40"/>
              <w:jc w:val="center"/>
              <w:rPr>
                <w:rFonts w:cs="Times New Roman"/>
                <w:b/>
                <w:color w:val="000000" w:themeColor="text1"/>
                <w:szCs w:val="24"/>
                <w:lang w:val="sr-Cyrl-RS"/>
              </w:rPr>
            </w:pPr>
            <w:r w:rsidRPr="00A91267">
              <w:rPr>
                <w:rFonts w:cs="Times New Roman"/>
                <w:b/>
                <w:color w:val="000000" w:themeColor="text1"/>
                <w:szCs w:val="24"/>
                <w:lang w:val="sr-Cyrl-RS"/>
              </w:rPr>
              <w:t>2018</w:t>
            </w:r>
          </w:p>
        </w:tc>
        <w:tc>
          <w:tcPr>
            <w:tcW w:w="709" w:type="dxa"/>
            <w:shd w:val="clear" w:color="auto" w:fill="BDD6EE" w:themeFill="accent1" w:themeFillTint="66"/>
            <w:vAlign w:val="center"/>
          </w:tcPr>
          <w:p w14:paraId="3F8E1D02" w14:textId="77777777" w:rsidR="00D0367C" w:rsidRPr="00A91267" w:rsidRDefault="00D0367C" w:rsidP="00C5322F">
            <w:pPr>
              <w:spacing w:before="40" w:after="40"/>
              <w:jc w:val="center"/>
              <w:rPr>
                <w:rFonts w:cs="Times New Roman"/>
                <w:b/>
                <w:color w:val="000000" w:themeColor="text1"/>
                <w:szCs w:val="24"/>
                <w:lang w:val="sr-Cyrl-RS"/>
              </w:rPr>
            </w:pPr>
            <w:r w:rsidRPr="00A91267">
              <w:rPr>
                <w:rFonts w:cs="Times New Roman"/>
                <w:b/>
                <w:color w:val="000000" w:themeColor="text1"/>
                <w:szCs w:val="24"/>
                <w:lang w:val="sr-Cyrl-RS"/>
              </w:rPr>
              <w:t>2019</w:t>
            </w:r>
          </w:p>
        </w:tc>
      </w:tr>
      <w:tr w:rsidR="00D0367C" w:rsidRPr="00A91267" w14:paraId="15B381ED" w14:textId="77777777" w:rsidTr="008A607B">
        <w:trPr>
          <w:trHeight w:val="127"/>
          <w:jc w:val="center"/>
        </w:trPr>
        <w:tc>
          <w:tcPr>
            <w:tcW w:w="491" w:type="dxa"/>
            <w:vMerge/>
            <w:shd w:val="clear" w:color="auto" w:fill="BDD6EE" w:themeFill="accent1" w:themeFillTint="66"/>
            <w:vAlign w:val="center"/>
          </w:tcPr>
          <w:p w14:paraId="59B30684" w14:textId="77777777" w:rsidR="00D0367C" w:rsidRPr="00A91267" w:rsidRDefault="00D0367C" w:rsidP="00C5322F">
            <w:pPr>
              <w:pStyle w:val="a"/>
              <w:jc w:val="center"/>
              <w:rPr>
                <w:b/>
              </w:rPr>
            </w:pPr>
          </w:p>
        </w:tc>
        <w:tc>
          <w:tcPr>
            <w:tcW w:w="3969" w:type="dxa"/>
            <w:vMerge/>
            <w:shd w:val="clear" w:color="auto" w:fill="BDD6EE" w:themeFill="accent1" w:themeFillTint="66"/>
            <w:vAlign w:val="center"/>
          </w:tcPr>
          <w:p w14:paraId="440DDDBB" w14:textId="77777777" w:rsidR="00D0367C" w:rsidRPr="00A91267" w:rsidRDefault="00D0367C" w:rsidP="00C5322F">
            <w:pPr>
              <w:pStyle w:val="a"/>
              <w:jc w:val="center"/>
              <w:rPr>
                <w:b/>
              </w:rPr>
            </w:pPr>
          </w:p>
        </w:tc>
        <w:tc>
          <w:tcPr>
            <w:tcW w:w="4537" w:type="dxa"/>
            <w:gridSpan w:val="6"/>
            <w:shd w:val="clear" w:color="auto" w:fill="BDD6EE" w:themeFill="accent1" w:themeFillTint="66"/>
            <w:vAlign w:val="center"/>
          </w:tcPr>
          <w:p w14:paraId="6300185D" w14:textId="77777777" w:rsidR="00D0367C" w:rsidRPr="00A91267" w:rsidRDefault="00D0367C" w:rsidP="00C5322F">
            <w:pPr>
              <w:spacing w:before="40" w:after="40"/>
              <w:jc w:val="center"/>
              <w:rPr>
                <w:rFonts w:cs="Times New Roman"/>
                <w:b/>
                <w:color w:val="000000" w:themeColor="text1"/>
                <w:szCs w:val="24"/>
              </w:rPr>
            </w:pPr>
            <w:r w:rsidRPr="00A91267">
              <w:rPr>
                <w:rFonts w:cs="Times New Roman"/>
                <w:b/>
                <w:color w:val="000000" w:themeColor="text1"/>
                <w:szCs w:val="24"/>
              </w:rPr>
              <w:t>l/st./dan</w:t>
            </w:r>
          </w:p>
        </w:tc>
      </w:tr>
      <w:tr w:rsidR="00D0367C" w:rsidRPr="00A91267" w14:paraId="550AD1B4" w14:textId="77777777" w:rsidTr="00F438F8">
        <w:trPr>
          <w:jc w:val="center"/>
        </w:trPr>
        <w:tc>
          <w:tcPr>
            <w:tcW w:w="491" w:type="dxa"/>
            <w:vAlign w:val="center"/>
          </w:tcPr>
          <w:p w14:paraId="228C2848"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1</w:t>
            </w:r>
          </w:p>
        </w:tc>
        <w:tc>
          <w:tcPr>
            <w:tcW w:w="3969" w:type="dxa"/>
            <w:vAlign w:val="center"/>
          </w:tcPr>
          <w:p w14:paraId="75F21B0F"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2</w:t>
            </w:r>
          </w:p>
        </w:tc>
        <w:tc>
          <w:tcPr>
            <w:tcW w:w="851" w:type="dxa"/>
            <w:vAlign w:val="center"/>
          </w:tcPr>
          <w:p w14:paraId="64050489"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3</w:t>
            </w:r>
          </w:p>
        </w:tc>
        <w:tc>
          <w:tcPr>
            <w:tcW w:w="850" w:type="dxa"/>
            <w:vAlign w:val="center"/>
          </w:tcPr>
          <w:p w14:paraId="2F8BDFCD"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4</w:t>
            </w:r>
          </w:p>
        </w:tc>
        <w:tc>
          <w:tcPr>
            <w:tcW w:w="709" w:type="dxa"/>
            <w:vAlign w:val="center"/>
          </w:tcPr>
          <w:p w14:paraId="241581C2"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5</w:t>
            </w:r>
          </w:p>
        </w:tc>
        <w:tc>
          <w:tcPr>
            <w:tcW w:w="709" w:type="dxa"/>
            <w:vAlign w:val="center"/>
          </w:tcPr>
          <w:p w14:paraId="681FB17C"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6</w:t>
            </w:r>
          </w:p>
        </w:tc>
        <w:tc>
          <w:tcPr>
            <w:tcW w:w="709" w:type="dxa"/>
            <w:vAlign w:val="center"/>
          </w:tcPr>
          <w:p w14:paraId="22E8E33A"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7</w:t>
            </w:r>
          </w:p>
        </w:tc>
        <w:tc>
          <w:tcPr>
            <w:tcW w:w="709" w:type="dxa"/>
            <w:vAlign w:val="center"/>
          </w:tcPr>
          <w:p w14:paraId="5B61E13D"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8</w:t>
            </w:r>
          </w:p>
        </w:tc>
      </w:tr>
      <w:tr w:rsidR="00D0367C" w:rsidRPr="00A91267" w14:paraId="4D8AA7E0" w14:textId="77777777" w:rsidTr="00F438F8">
        <w:trPr>
          <w:jc w:val="center"/>
        </w:trPr>
        <w:tc>
          <w:tcPr>
            <w:tcW w:w="491" w:type="dxa"/>
            <w:vAlign w:val="center"/>
          </w:tcPr>
          <w:p w14:paraId="1B1BB97D"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w:t>
            </w:r>
          </w:p>
        </w:tc>
        <w:tc>
          <w:tcPr>
            <w:tcW w:w="3969" w:type="dxa"/>
            <w:vAlign w:val="center"/>
          </w:tcPr>
          <w:p w14:paraId="11A7B4BF" w14:textId="77777777" w:rsidR="00D0367C" w:rsidRPr="00A91267" w:rsidRDefault="00D0367C" w:rsidP="00F438F8">
            <w:pPr>
              <w:spacing w:before="40" w:after="40"/>
              <w:jc w:val="left"/>
              <w:rPr>
                <w:rFonts w:cs="Times New Roman"/>
                <w:color w:val="000000" w:themeColor="text1"/>
                <w:szCs w:val="24"/>
                <w:lang w:val="sr-Cyrl-RS"/>
              </w:rPr>
            </w:pPr>
            <w:r w:rsidRPr="00A91267">
              <w:rPr>
                <w:rFonts w:cs="Times New Roman"/>
                <w:color w:val="000000" w:themeColor="text1"/>
                <w:szCs w:val="24"/>
                <w:lang w:val="sr-Cyrl-RS"/>
              </w:rPr>
              <w:t>Нето специфична потрошња домаћинстава</w:t>
            </w:r>
          </w:p>
        </w:tc>
        <w:tc>
          <w:tcPr>
            <w:tcW w:w="851" w:type="dxa"/>
            <w:vAlign w:val="center"/>
          </w:tcPr>
          <w:p w14:paraId="69CDD00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140 - 145</w:t>
            </w:r>
          </w:p>
        </w:tc>
        <w:tc>
          <w:tcPr>
            <w:tcW w:w="850" w:type="dxa"/>
            <w:vAlign w:val="center"/>
          </w:tcPr>
          <w:p w14:paraId="17B2E282"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144</w:t>
            </w:r>
          </w:p>
        </w:tc>
        <w:tc>
          <w:tcPr>
            <w:tcW w:w="709" w:type="dxa"/>
            <w:vAlign w:val="center"/>
          </w:tcPr>
          <w:p w14:paraId="44A844A8"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136</w:t>
            </w:r>
          </w:p>
        </w:tc>
        <w:tc>
          <w:tcPr>
            <w:tcW w:w="709" w:type="dxa"/>
            <w:vAlign w:val="center"/>
          </w:tcPr>
          <w:p w14:paraId="065EBA0D"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139</w:t>
            </w:r>
          </w:p>
        </w:tc>
        <w:tc>
          <w:tcPr>
            <w:tcW w:w="709" w:type="dxa"/>
            <w:vAlign w:val="center"/>
          </w:tcPr>
          <w:p w14:paraId="7B14301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135</w:t>
            </w:r>
          </w:p>
        </w:tc>
        <w:tc>
          <w:tcPr>
            <w:tcW w:w="709" w:type="dxa"/>
            <w:vAlign w:val="center"/>
          </w:tcPr>
          <w:p w14:paraId="50865C2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13</w:t>
            </w:r>
            <w:r w:rsidRPr="00A91267">
              <w:rPr>
                <w:rFonts w:cs="Times New Roman"/>
                <w:color w:val="000000" w:themeColor="text1"/>
                <w:szCs w:val="24"/>
              </w:rPr>
              <w:t>5</w:t>
            </w:r>
            <w:r w:rsidRPr="00A91267">
              <w:rPr>
                <w:rFonts w:cs="Times New Roman"/>
                <w:color w:val="000000" w:themeColor="text1"/>
                <w:szCs w:val="24"/>
                <w:lang w:val="sr-Cyrl-RS"/>
              </w:rPr>
              <w:t>,5</w:t>
            </w:r>
          </w:p>
        </w:tc>
      </w:tr>
      <w:tr w:rsidR="00D0367C" w:rsidRPr="00A91267" w14:paraId="05C3D669" w14:textId="77777777" w:rsidTr="00F438F8">
        <w:trPr>
          <w:jc w:val="center"/>
        </w:trPr>
        <w:tc>
          <w:tcPr>
            <w:tcW w:w="491" w:type="dxa"/>
            <w:vAlign w:val="center"/>
          </w:tcPr>
          <w:p w14:paraId="5B57167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w:t>
            </w:r>
          </w:p>
        </w:tc>
        <w:tc>
          <w:tcPr>
            <w:tcW w:w="3969" w:type="dxa"/>
            <w:vAlign w:val="center"/>
          </w:tcPr>
          <w:p w14:paraId="3704AD44" w14:textId="77777777" w:rsidR="00D0367C" w:rsidRPr="00A91267" w:rsidRDefault="00D0367C" w:rsidP="00F438F8">
            <w:pPr>
              <w:spacing w:before="40" w:after="40"/>
              <w:jc w:val="left"/>
              <w:rPr>
                <w:rFonts w:cs="Times New Roman"/>
                <w:color w:val="000000" w:themeColor="text1"/>
                <w:szCs w:val="24"/>
                <w:lang w:val="sr-Cyrl-RS"/>
              </w:rPr>
            </w:pPr>
            <w:r w:rsidRPr="00A91267">
              <w:rPr>
                <w:rFonts w:cs="Times New Roman"/>
                <w:color w:val="000000" w:themeColor="text1"/>
                <w:szCs w:val="24"/>
                <w:lang w:val="sr-Cyrl-RS"/>
              </w:rPr>
              <w:t>Комерцијални потрошачи и институције</w:t>
            </w:r>
          </w:p>
        </w:tc>
        <w:tc>
          <w:tcPr>
            <w:tcW w:w="851" w:type="dxa"/>
            <w:vAlign w:val="center"/>
          </w:tcPr>
          <w:p w14:paraId="4977D6BB"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35 - 40</w:t>
            </w:r>
          </w:p>
        </w:tc>
        <w:tc>
          <w:tcPr>
            <w:tcW w:w="850" w:type="dxa"/>
            <w:vAlign w:val="center"/>
          </w:tcPr>
          <w:p w14:paraId="1575934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37</w:t>
            </w:r>
          </w:p>
        </w:tc>
        <w:tc>
          <w:tcPr>
            <w:tcW w:w="709" w:type="dxa"/>
            <w:vAlign w:val="center"/>
          </w:tcPr>
          <w:p w14:paraId="5AA018B5"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32</w:t>
            </w:r>
          </w:p>
        </w:tc>
        <w:tc>
          <w:tcPr>
            <w:tcW w:w="709" w:type="dxa"/>
            <w:vAlign w:val="center"/>
          </w:tcPr>
          <w:p w14:paraId="4AE0B2A4"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37</w:t>
            </w:r>
          </w:p>
        </w:tc>
        <w:tc>
          <w:tcPr>
            <w:tcW w:w="709" w:type="dxa"/>
            <w:vAlign w:val="center"/>
          </w:tcPr>
          <w:p w14:paraId="29322415"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33</w:t>
            </w:r>
          </w:p>
        </w:tc>
        <w:tc>
          <w:tcPr>
            <w:tcW w:w="709" w:type="dxa"/>
            <w:vAlign w:val="center"/>
          </w:tcPr>
          <w:p w14:paraId="039EFFB1"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33,50</w:t>
            </w:r>
          </w:p>
        </w:tc>
      </w:tr>
      <w:tr w:rsidR="00D0367C" w:rsidRPr="00A91267" w14:paraId="0B0FA858" w14:textId="77777777" w:rsidTr="00F438F8">
        <w:trPr>
          <w:jc w:val="center"/>
        </w:trPr>
        <w:tc>
          <w:tcPr>
            <w:tcW w:w="491" w:type="dxa"/>
            <w:vAlign w:val="center"/>
          </w:tcPr>
          <w:p w14:paraId="45053AF5"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w:t>
            </w:r>
          </w:p>
        </w:tc>
        <w:tc>
          <w:tcPr>
            <w:tcW w:w="3969" w:type="dxa"/>
            <w:vAlign w:val="center"/>
          </w:tcPr>
          <w:p w14:paraId="74B3A769" w14:textId="77777777" w:rsidR="00D0367C" w:rsidRPr="00A91267" w:rsidRDefault="00D0367C" w:rsidP="00F438F8">
            <w:pPr>
              <w:spacing w:before="40" w:after="40"/>
              <w:jc w:val="left"/>
              <w:rPr>
                <w:rFonts w:cs="Times New Roman"/>
                <w:color w:val="000000" w:themeColor="text1"/>
                <w:szCs w:val="24"/>
                <w:lang w:val="sr-Cyrl-RS"/>
              </w:rPr>
            </w:pPr>
            <w:r w:rsidRPr="00A91267">
              <w:rPr>
                <w:rFonts w:cs="Times New Roman"/>
                <w:color w:val="000000" w:themeColor="text1"/>
                <w:szCs w:val="24"/>
                <w:lang w:val="sr-Cyrl-RS"/>
              </w:rPr>
              <w:t>Бруто специфична потрошња (са потрошњом привреде и институција)</w:t>
            </w:r>
          </w:p>
        </w:tc>
        <w:tc>
          <w:tcPr>
            <w:tcW w:w="851" w:type="dxa"/>
            <w:vAlign w:val="center"/>
          </w:tcPr>
          <w:p w14:paraId="2B2A6241"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180</w:t>
            </w:r>
          </w:p>
        </w:tc>
        <w:tc>
          <w:tcPr>
            <w:tcW w:w="850" w:type="dxa"/>
            <w:vAlign w:val="center"/>
          </w:tcPr>
          <w:p w14:paraId="14081BE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181</w:t>
            </w:r>
          </w:p>
        </w:tc>
        <w:tc>
          <w:tcPr>
            <w:tcW w:w="709" w:type="dxa"/>
            <w:vAlign w:val="center"/>
          </w:tcPr>
          <w:p w14:paraId="1622261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168</w:t>
            </w:r>
          </w:p>
        </w:tc>
        <w:tc>
          <w:tcPr>
            <w:tcW w:w="709" w:type="dxa"/>
            <w:vAlign w:val="center"/>
          </w:tcPr>
          <w:p w14:paraId="371AE471"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176</w:t>
            </w:r>
          </w:p>
        </w:tc>
        <w:tc>
          <w:tcPr>
            <w:tcW w:w="709" w:type="dxa"/>
            <w:vAlign w:val="center"/>
          </w:tcPr>
          <w:p w14:paraId="1DBA987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169</w:t>
            </w:r>
          </w:p>
        </w:tc>
        <w:tc>
          <w:tcPr>
            <w:tcW w:w="709" w:type="dxa"/>
            <w:vAlign w:val="center"/>
          </w:tcPr>
          <w:p w14:paraId="1A781022" w14:textId="77777777" w:rsidR="00D0367C" w:rsidRPr="00A91267" w:rsidRDefault="00D0367C" w:rsidP="00F438F8">
            <w:pPr>
              <w:spacing w:before="40" w:after="40"/>
              <w:jc w:val="center"/>
              <w:rPr>
                <w:rFonts w:cs="Times New Roman"/>
                <w:color w:val="000000" w:themeColor="text1"/>
                <w:szCs w:val="24"/>
              </w:rPr>
            </w:pPr>
            <w:r w:rsidRPr="00A91267">
              <w:rPr>
                <w:rFonts w:cs="Times New Roman"/>
                <w:color w:val="000000" w:themeColor="text1"/>
                <w:szCs w:val="24"/>
                <w:lang w:val="sr-Cyrl-RS"/>
              </w:rPr>
              <w:t>1</w:t>
            </w:r>
            <w:r w:rsidRPr="00A91267">
              <w:rPr>
                <w:rFonts w:cs="Times New Roman"/>
                <w:color w:val="000000" w:themeColor="text1"/>
                <w:szCs w:val="24"/>
              </w:rPr>
              <w:t>69</w:t>
            </w:r>
          </w:p>
        </w:tc>
      </w:tr>
      <w:tr w:rsidR="00D0367C" w:rsidRPr="00A91267" w14:paraId="02C1AE97" w14:textId="77777777" w:rsidTr="00F438F8">
        <w:trPr>
          <w:jc w:val="center"/>
        </w:trPr>
        <w:tc>
          <w:tcPr>
            <w:tcW w:w="491" w:type="dxa"/>
            <w:vAlign w:val="center"/>
          </w:tcPr>
          <w:p w14:paraId="72B9F01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4</w:t>
            </w:r>
          </w:p>
        </w:tc>
        <w:tc>
          <w:tcPr>
            <w:tcW w:w="3969" w:type="dxa"/>
            <w:vAlign w:val="center"/>
          </w:tcPr>
          <w:p w14:paraId="623C7E11" w14:textId="77777777" w:rsidR="00D0367C" w:rsidRPr="00A91267" w:rsidRDefault="00D0367C" w:rsidP="00F438F8">
            <w:pPr>
              <w:spacing w:before="40" w:after="40"/>
              <w:jc w:val="left"/>
              <w:rPr>
                <w:rFonts w:cs="Times New Roman"/>
                <w:color w:val="000000" w:themeColor="text1"/>
                <w:szCs w:val="24"/>
                <w:lang w:val="sr-Cyrl-RS"/>
              </w:rPr>
            </w:pPr>
            <w:r w:rsidRPr="00A91267">
              <w:rPr>
                <w:rFonts w:cs="Times New Roman"/>
                <w:color w:val="000000" w:themeColor="text1"/>
                <w:szCs w:val="24"/>
                <w:lang w:val="sr-Cyrl-RS"/>
              </w:rPr>
              <w:t>Укупни губици воде</w:t>
            </w:r>
          </w:p>
        </w:tc>
        <w:tc>
          <w:tcPr>
            <w:tcW w:w="851" w:type="dxa"/>
            <w:vAlign w:val="center"/>
          </w:tcPr>
          <w:p w14:paraId="45BD389A" w14:textId="77777777" w:rsidR="00D0367C" w:rsidRPr="00A91267" w:rsidRDefault="00D0367C" w:rsidP="00F438F8">
            <w:pPr>
              <w:spacing w:before="40" w:after="40"/>
              <w:jc w:val="center"/>
              <w:rPr>
                <w:rFonts w:cs="Times New Roman"/>
                <w:color w:val="000000" w:themeColor="text1"/>
                <w:szCs w:val="24"/>
              </w:rPr>
            </w:pPr>
            <w:r w:rsidRPr="00A91267">
              <w:rPr>
                <w:rFonts w:cs="Times New Roman"/>
                <w:color w:val="000000" w:themeColor="text1"/>
                <w:szCs w:val="24"/>
              </w:rPr>
              <w:t>110</w:t>
            </w:r>
          </w:p>
        </w:tc>
        <w:tc>
          <w:tcPr>
            <w:tcW w:w="850" w:type="dxa"/>
            <w:vAlign w:val="center"/>
          </w:tcPr>
          <w:p w14:paraId="07315167"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117</w:t>
            </w:r>
          </w:p>
        </w:tc>
        <w:tc>
          <w:tcPr>
            <w:tcW w:w="709" w:type="dxa"/>
            <w:vAlign w:val="center"/>
          </w:tcPr>
          <w:p w14:paraId="0A0C8DA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116</w:t>
            </w:r>
          </w:p>
        </w:tc>
        <w:tc>
          <w:tcPr>
            <w:tcW w:w="709" w:type="dxa"/>
            <w:vAlign w:val="center"/>
          </w:tcPr>
          <w:p w14:paraId="1EA2D9BF"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121</w:t>
            </w:r>
          </w:p>
        </w:tc>
        <w:tc>
          <w:tcPr>
            <w:tcW w:w="709" w:type="dxa"/>
            <w:vAlign w:val="center"/>
          </w:tcPr>
          <w:p w14:paraId="68882FF4"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117</w:t>
            </w:r>
          </w:p>
        </w:tc>
        <w:tc>
          <w:tcPr>
            <w:tcW w:w="709" w:type="dxa"/>
            <w:vAlign w:val="center"/>
          </w:tcPr>
          <w:p w14:paraId="4BA48CFD"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11</w:t>
            </w:r>
            <w:r w:rsidRPr="00A91267">
              <w:rPr>
                <w:rFonts w:cs="Times New Roman"/>
                <w:color w:val="000000" w:themeColor="text1"/>
                <w:szCs w:val="24"/>
              </w:rPr>
              <w:t>9</w:t>
            </w:r>
          </w:p>
        </w:tc>
      </w:tr>
      <w:tr w:rsidR="00D0367C" w:rsidRPr="00A91267" w14:paraId="40A5EAFA" w14:textId="77777777" w:rsidTr="00F438F8">
        <w:trPr>
          <w:jc w:val="center"/>
        </w:trPr>
        <w:tc>
          <w:tcPr>
            <w:tcW w:w="491" w:type="dxa"/>
            <w:vAlign w:val="center"/>
          </w:tcPr>
          <w:p w14:paraId="5B5380D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5</w:t>
            </w:r>
          </w:p>
        </w:tc>
        <w:tc>
          <w:tcPr>
            <w:tcW w:w="3969" w:type="dxa"/>
            <w:vAlign w:val="center"/>
          </w:tcPr>
          <w:p w14:paraId="2D81A0FB" w14:textId="77777777" w:rsidR="00D0367C" w:rsidRPr="00A91267" w:rsidRDefault="00D0367C" w:rsidP="00F438F8">
            <w:pPr>
              <w:spacing w:before="40" w:after="40"/>
              <w:jc w:val="left"/>
              <w:rPr>
                <w:rFonts w:cs="Times New Roman"/>
                <w:szCs w:val="24"/>
                <w:highlight w:val="yellow"/>
                <w:lang w:val="sr-Cyrl-RS"/>
              </w:rPr>
            </w:pPr>
            <w:r w:rsidRPr="00A91267">
              <w:rPr>
                <w:rFonts w:cs="Times New Roman"/>
                <w:color w:val="000000" w:themeColor="text1"/>
                <w:szCs w:val="24"/>
                <w:lang w:val="sr-Cyrl-RS"/>
              </w:rPr>
              <w:t>Бруто специфична потрошња (са потрошњом привреде и институција и губицима)</w:t>
            </w:r>
          </w:p>
        </w:tc>
        <w:tc>
          <w:tcPr>
            <w:tcW w:w="851" w:type="dxa"/>
            <w:vAlign w:val="center"/>
          </w:tcPr>
          <w:p w14:paraId="6109798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290</w:t>
            </w:r>
          </w:p>
        </w:tc>
        <w:tc>
          <w:tcPr>
            <w:tcW w:w="850" w:type="dxa"/>
            <w:vAlign w:val="center"/>
          </w:tcPr>
          <w:p w14:paraId="438705CE"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298</w:t>
            </w:r>
          </w:p>
        </w:tc>
        <w:tc>
          <w:tcPr>
            <w:tcW w:w="709" w:type="dxa"/>
            <w:vAlign w:val="center"/>
          </w:tcPr>
          <w:p w14:paraId="2DF695A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284</w:t>
            </w:r>
          </w:p>
        </w:tc>
        <w:tc>
          <w:tcPr>
            <w:tcW w:w="709" w:type="dxa"/>
            <w:vAlign w:val="center"/>
          </w:tcPr>
          <w:p w14:paraId="67D86ED3"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297</w:t>
            </w:r>
          </w:p>
        </w:tc>
        <w:tc>
          <w:tcPr>
            <w:tcW w:w="709" w:type="dxa"/>
            <w:vAlign w:val="center"/>
          </w:tcPr>
          <w:p w14:paraId="75208D3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286</w:t>
            </w:r>
          </w:p>
        </w:tc>
        <w:tc>
          <w:tcPr>
            <w:tcW w:w="709" w:type="dxa"/>
            <w:vAlign w:val="center"/>
          </w:tcPr>
          <w:p w14:paraId="7CD6346B"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288</w:t>
            </w:r>
          </w:p>
        </w:tc>
      </w:tr>
    </w:tbl>
    <w:p w14:paraId="38344745" w14:textId="77777777" w:rsidR="00D0367C" w:rsidRPr="00A91267" w:rsidRDefault="00D0367C" w:rsidP="00D0367C">
      <w:pPr>
        <w:spacing w:after="0" w:line="240" w:lineRule="auto"/>
        <w:rPr>
          <w:rFonts w:cs="Times New Roman"/>
          <w:color w:val="000000" w:themeColor="text1"/>
          <w:szCs w:val="24"/>
          <w:lang w:val="sr-Cyrl-RS"/>
        </w:rPr>
      </w:pPr>
    </w:p>
    <w:p w14:paraId="489F02B9" w14:textId="4134ABEB" w:rsidR="00D0367C" w:rsidRDefault="00D0367C" w:rsidP="00745C3D">
      <w:pPr>
        <w:ind w:firstLine="708"/>
        <w:rPr>
          <w:color w:val="000000" w:themeColor="text1"/>
          <w:lang w:val="sr-Cyrl-RS"/>
        </w:rPr>
      </w:pPr>
      <w:r w:rsidRPr="00C15C98">
        <w:rPr>
          <w:color w:val="000000" w:themeColor="text1"/>
          <w:lang w:val="sr-Cyrl-RS"/>
        </w:rPr>
        <w:t xml:space="preserve">Податак да на специфичну потрошњу свих комерцијалних потрошача и привреде </w:t>
      </w:r>
      <w:r>
        <w:rPr>
          <w:color w:val="000000" w:themeColor="text1"/>
          <w:lang w:val="sr-Cyrl-RS"/>
        </w:rPr>
        <w:t xml:space="preserve">већ дуже време </w:t>
      </w:r>
      <w:r w:rsidRPr="00C15C98">
        <w:rPr>
          <w:color w:val="000000" w:themeColor="text1"/>
          <w:lang w:val="sr-Cyrl-RS"/>
        </w:rPr>
        <w:t>одлази свега око 3</w:t>
      </w:r>
      <w:r>
        <w:rPr>
          <w:color w:val="000000" w:themeColor="text1"/>
          <w:lang w:val="sr-Cyrl-RS"/>
        </w:rPr>
        <w:t>5</w:t>
      </w:r>
      <w:r w:rsidRPr="00C15C98">
        <w:rPr>
          <w:color w:val="000000" w:themeColor="text1"/>
          <w:lang w:val="sr-Cyrl-RS"/>
        </w:rPr>
        <w:t xml:space="preserve"> l/</w:t>
      </w:r>
      <w:r>
        <w:rPr>
          <w:color w:val="000000" w:themeColor="text1"/>
        </w:rPr>
        <w:t>st</w:t>
      </w:r>
      <w:r w:rsidRPr="00D0367C">
        <w:rPr>
          <w:color w:val="000000" w:themeColor="text1"/>
          <w:lang w:val="sr-Cyrl-RS"/>
        </w:rPr>
        <w:t>.</w:t>
      </w:r>
      <w:r>
        <w:rPr>
          <w:color w:val="000000" w:themeColor="text1"/>
          <w:lang w:val="sr-Cyrl-RS"/>
        </w:rPr>
        <w:t xml:space="preserve"> на дан, би могао бити </w:t>
      </w:r>
      <w:r w:rsidRPr="00C15C98">
        <w:rPr>
          <w:color w:val="000000" w:themeColor="text1"/>
          <w:lang w:val="sr-Cyrl-RS"/>
        </w:rPr>
        <w:t>показатељ с</w:t>
      </w:r>
      <w:r>
        <w:rPr>
          <w:color w:val="000000" w:themeColor="text1"/>
          <w:lang w:val="sr-Cyrl-RS"/>
        </w:rPr>
        <w:t xml:space="preserve">тагнације </w:t>
      </w:r>
      <w:r w:rsidRPr="00C15C98">
        <w:rPr>
          <w:color w:val="000000" w:themeColor="text1"/>
          <w:lang w:val="sr-Cyrl-RS"/>
        </w:rPr>
        <w:t>привредн</w:t>
      </w:r>
      <w:r>
        <w:rPr>
          <w:color w:val="000000" w:themeColor="text1"/>
          <w:lang w:val="sr-Cyrl-RS"/>
        </w:rPr>
        <w:t>их</w:t>
      </w:r>
      <w:r w:rsidRPr="00C15C98">
        <w:rPr>
          <w:color w:val="000000" w:themeColor="text1"/>
          <w:lang w:val="sr-Cyrl-RS"/>
        </w:rPr>
        <w:t xml:space="preserve"> активности</w:t>
      </w:r>
      <w:r>
        <w:rPr>
          <w:color w:val="000000" w:themeColor="text1"/>
          <w:lang w:val="sr-Cyrl-RS"/>
        </w:rPr>
        <w:t xml:space="preserve">, али и повећане контроле потрошње воде, преоријентације </w:t>
      </w:r>
      <w:r w:rsidRPr="00D25D10">
        <w:rPr>
          <w:lang w:val="sr-Cyrl-RS"/>
        </w:rPr>
        <w:t>неких ин</w:t>
      </w:r>
      <w:r>
        <w:rPr>
          <w:color w:val="000000" w:themeColor="text1"/>
          <w:lang w:val="sr-Cyrl-RS"/>
        </w:rPr>
        <w:t>дустријских потрошача на алтернативне изворе итд..</w:t>
      </w:r>
      <w:r w:rsidRPr="00C15C98">
        <w:rPr>
          <w:color w:val="000000" w:themeColor="text1"/>
          <w:lang w:val="sr-Cyrl-RS"/>
        </w:rPr>
        <w:t xml:space="preserve">. </w:t>
      </w:r>
      <w:r w:rsidR="00745C3D">
        <w:rPr>
          <w:color w:val="000000" w:themeColor="text1"/>
          <w:lang w:val="sr-Cyrl-RS"/>
        </w:rPr>
        <w:t xml:space="preserve"> </w:t>
      </w:r>
    </w:p>
    <w:p w14:paraId="3E6763EC" w14:textId="6BBC086E" w:rsidR="00D0367C" w:rsidRDefault="00D87B10" w:rsidP="00A91267">
      <w:pPr>
        <w:ind w:firstLine="708"/>
        <w:rPr>
          <w:color w:val="000000" w:themeColor="text1"/>
          <w:lang w:val="sr-Cyrl-RS"/>
        </w:rPr>
      </w:pPr>
      <w:r>
        <w:rPr>
          <w:color w:val="000000" w:themeColor="text1"/>
          <w:lang w:val="sr-Latn-BA"/>
        </w:rPr>
        <w:t>M</w:t>
      </w:r>
      <w:r w:rsidR="00D0367C" w:rsidRPr="00587E0C">
        <w:rPr>
          <w:color w:val="000000" w:themeColor="text1"/>
          <w:lang w:val="sr-Cyrl-RS"/>
        </w:rPr>
        <w:t xml:space="preserve">ишљење </w:t>
      </w:r>
      <w:r w:rsidR="00216D27">
        <w:rPr>
          <w:color w:val="000000" w:themeColor="text1"/>
          <w:lang w:val="sr-Cyrl-RS"/>
        </w:rPr>
        <w:t xml:space="preserve">Удружења за технологију воде и санитарно инжењерство </w:t>
      </w:r>
      <w:r w:rsidR="00D0367C" w:rsidRPr="00587E0C">
        <w:rPr>
          <w:color w:val="000000" w:themeColor="text1"/>
          <w:lang w:val="sr-Cyrl-RS"/>
        </w:rPr>
        <w:t xml:space="preserve">је да </w:t>
      </w:r>
      <w:r w:rsidR="00D0367C" w:rsidRPr="00C15C98">
        <w:rPr>
          <w:color w:val="000000" w:themeColor="text1"/>
          <w:lang w:val="sr-Cyrl-RS"/>
        </w:rPr>
        <w:t xml:space="preserve">је </w:t>
      </w:r>
      <w:r w:rsidR="00D0367C">
        <w:rPr>
          <w:color w:val="000000" w:themeColor="text1"/>
          <w:lang w:val="sr-Cyrl-RS"/>
        </w:rPr>
        <w:t>специфична потрошња</w:t>
      </w:r>
      <w:r w:rsidR="00D0367C" w:rsidRPr="00C15C98">
        <w:rPr>
          <w:color w:val="000000" w:themeColor="text1"/>
          <w:lang w:val="sr-Cyrl-RS"/>
        </w:rPr>
        <w:t xml:space="preserve"> </w:t>
      </w:r>
      <w:r w:rsidR="00D0367C">
        <w:rPr>
          <w:color w:val="000000" w:themeColor="text1"/>
          <w:lang w:val="sr-Cyrl-RS"/>
        </w:rPr>
        <w:t xml:space="preserve">у стварности </w:t>
      </w:r>
      <w:r w:rsidR="00D0367C" w:rsidRPr="00C15C98">
        <w:rPr>
          <w:color w:val="000000" w:themeColor="text1"/>
          <w:lang w:val="sr-Cyrl-RS"/>
        </w:rPr>
        <w:t>већа</w:t>
      </w:r>
      <w:r w:rsidR="00D0367C">
        <w:rPr>
          <w:color w:val="000000" w:themeColor="text1"/>
          <w:lang w:val="sr-Cyrl-RS"/>
        </w:rPr>
        <w:t>, и да се један њен део крије у комерцијалним губицима (потрошена, али необрачуната и ненаплаћена вода).</w:t>
      </w:r>
    </w:p>
    <w:p w14:paraId="7EAA48DA" w14:textId="036D3516" w:rsidR="00D0367C" w:rsidRDefault="00D0367C" w:rsidP="00717DF6">
      <w:pPr>
        <w:pStyle w:val="Heading2"/>
      </w:pPr>
      <w:bookmarkStart w:id="8" w:name="_Toc54294234"/>
      <w:bookmarkStart w:id="9" w:name="_Toc56498435"/>
      <w:r>
        <w:lastRenderedPageBreak/>
        <w:t>Квалитет воде</w:t>
      </w:r>
      <w:bookmarkEnd w:id="8"/>
      <w:bookmarkEnd w:id="9"/>
    </w:p>
    <w:p w14:paraId="0F9A32AF" w14:textId="77777777" w:rsidR="000A63DD" w:rsidRPr="000A63DD" w:rsidRDefault="000A63DD" w:rsidP="000A63DD">
      <w:pPr>
        <w:rPr>
          <w:lang w:val="sr-Cyrl-CS"/>
        </w:rPr>
      </w:pPr>
    </w:p>
    <w:p w14:paraId="65B9D93D" w14:textId="77777777" w:rsidR="00D0367C" w:rsidRDefault="00D0367C" w:rsidP="000A63DD">
      <w:pPr>
        <w:ind w:firstLine="708"/>
        <w:rPr>
          <w:color w:val="000000" w:themeColor="text1"/>
          <w:lang w:val="sr-Cyrl-RS"/>
        </w:rPr>
      </w:pPr>
      <w:bookmarkStart w:id="10" w:name="_Toc54294235"/>
      <w:r>
        <w:rPr>
          <w:color w:val="000000" w:themeColor="text1"/>
          <w:lang w:val="sr-Cyrl-RS"/>
        </w:rPr>
        <w:t xml:space="preserve">Подаци о квалитету воде за пиће преузети су из годишњих извештаја Института </w:t>
      </w:r>
      <w:r w:rsidRPr="004E5D91">
        <w:rPr>
          <w:rStyle w:val="st"/>
          <w:lang w:val="sr-Cyrl-RS"/>
        </w:rPr>
        <w:t xml:space="preserve">за јавно здравље Србије Др Милан Јовановић </w:t>
      </w:r>
      <w:r w:rsidRPr="004E5D91">
        <w:rPr>
          <w:lang w:val="sr-Cyrl-RS"/>
        </w:rPr>
        <w:t>Батут</w:t>
      </w:r>
      <w:r>
        <w:rPr>
          <w:lang w:val="sr-Cyrl-RS"/>
        </w:rPr>
        <w:t>.</w:t>
      </w:r>
      <w:r>
        <w:rPr>
          <w:color w:val="000000" w:themeColor="text1"/>
          <w:lang w:val="sr-Cyrl-RS"/>
        </w:rPr>
        <w:t xml:space="preserve"> </w:t>
      </w:r>
      <w:r w:rsidRPr="009C338A">
        <w:rPr>
          <w:color w:val="000000" w:themeColor="text1"/>
          <w:lang w:val="sr-Cyrl-RS"/>
        </w:rPr>
        <w:t>Ови извештаји дају, поред осталог, и поделу водовода према исправности тј. неисправности воде за пиће у водоводним системима</w:t>
      </w:r>
      <w:r>
        <w:rPr>
          <w:color w:val="000000" w:themeColor="text1"/>
          <w:lang w:val="sr-Cyrl-RS"/>
        </w:rPr>
        <w:t xml:space="preserve">. </w:t>
      </w:r>
    </w:p>
    <w:p w14:paraId="25CFF7B7" w14:textId="6A790DDB" w:rsidR="00D0367C" w:rsidRPr="009C338A" w:rsidRDefault="00D0367C" w:rsidP="00D0367C">
      <w:pPr>
        <w:rPr>
          <w:color w:val="000000" w:themeColor="text1"/>
          <w:lang w:val="sr-Cyrl-RS"/>
        </w:rPr>
      </w:pPr>
      <w:r>
        <w:rPr>
          <w:color w:val="000000" w:themeColor="text1"/>
          <w:lang w:val="sr-Cyrl-RS"/>
        </w:rPr>
        <w:t xml:space="preserve">Табела </w:t>
      </w:r>
      <w:r w:rsidR="00C5322F">
        <w:rPr>
          <w:color w:val="000000" w:themeColor="text1"/>
          <w:lang w:val="sr-Latn-BA"/>
        </w:rPr>
        <w:t>4</w:t>
      </w:r>
      <w:r>
        <w:rPr>
          <w:color w:val="000000" w:themeColor="text1"/>
          <w:lang w:val="sr-Cyrl-RS"/>
        </w:rPr>
        <w:t xml:space="preserve"> даје податке о вишегодишњим променама стања водовода по квалитету воде за пиће</w:t>
      </w:r>
      <w:r w:rsidRPr="009C338A">
        <w:rPr>
          <w:color w:val="000000" w:themeColor="text1"/>
          <w:lang w:val="sr-Cyrl-RS"/>
        </w:rPr>
        <w:t>:</w:t>
      </w:r>
    </w:p>
    <w:p w14:paraId="365EF94E" w14:textId="21E124B6" w:rsidR="00D0367C" w:rsidRPr="00D0367C" w:rsidRDefault="000A63DD" w:rsidP="00D0367C">
      <w:pPr>
        <w:pStyle w:val="a0"/>
        <w:rPr>
          <w:lang w:val="sr-Cyrl-RS"/>
        </w:rPr>
      </w:pPr>
      <w:r>
        <w:rPr>
          <w:lang w:val="sr-Cyrl-RS"/>
        </w:rPr>
        <w:t xml:space="preserve">       </w:t>
      </w:r>
      <w:r w:rsidR="00D0367C" w:rsidRPr="00D0367C">
        <w:rPr>
          <w:lang w:val="sr-Cyrl-RS"/>
        </w:rPr>
        <w:t xml:space="preserve">Табела </w:t>
      </w:r>
      <w:r w:rsidR="00C5322F">
        <w:rPr>
          <w:lang w:val="sr-Latn-BA"/>
        </w:rPr>
        <w:t>4</w:t>
      </w:r>
      <w:r w:rsidR="00D0367C" w:rsidRPr="00D0367C">
        <w:rPr>
          <w:lang w:val="sr-Cyrl-RS"/>
        </w:rPr>
        <w:t>: Водоводи према исправности воде за пиће</w:t>
      </w:r>
    </w:p>
    <w:tbl>
      <w:tblPr>
        <w:tblStyle w:val="TableGrid"/>
        <w:tblW w:w="8642" w:type="dxa"/>
        <w:jc w:val="center"/>
        <w:tblLayout w:type="fixed"/>
        <w:tblLook w:val="04A0" w:firstRow="1" w:lastRow="0" w:firstColumn="1" w:lastColumn="0" w:noHBand="0" w:noVBand="1"/>
      </w:tblPr>
      <w:tblGrid>
        <w:gridCol w:w="562"/>
        <w:gridCol w:w="851"/>
        <w:gridCol w:w="1134"/>
        <w:gridCol w:w="709"/>
        <w:gridCol w:w="1134"/>
        <w:gridCol w:w="567"/>
        <w:gridCol w:w="1134"/>
        <w:gridCol w:w="708"/>
        <w:gridCol w:w="1134"/>
        <w:gridCol w:w="709"/>
      </w:tblGrid>
      <w:tr w:rsidR="00D0367C" w:rsidRPr="00F438F8" w14:paraId="49D342B6" w14:textId="77777777" w:rsidTr="008A607B">
        <w:trPr>
          <w:jc w:val="center"/>
        </w:trPr>
        <w:tc>
          <w:tcPr>
            <w:tcW w:w="562" w:type="dxa"/>
            <w:vMerge w:val="restart"/>
            <w:shd w:val="clear" w:color="auto" w:fill="BDD6EE" w:themeFill="accent1" w:themeFillTint="66"/>
            <w:vAlign w:val="center"/>
          </w:tcPr>
          <w:p w14:paraId="748EE64C"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Р. бр.</w:t>
            </w:r>
          </w:p>
        </w:tc>
        <w:tc>
          <w:tcPr>
            <w:tcW w:w="851" w:type="dxa"/>
            <w:vMerge w:val="restart"/>
            <w:shd w:val="clear" w:color="auto" w:fill="BDD6EE" w:themeFill="accent1" w:themeFillTint="66"/>
            <w:vAlign w:val="center"/>
          </w:tcPr>
          <w:p w14:paraId="2925DDF5"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Година</w:t>
            </w:r>
          </w:p>
        </w:tc>
        <w:tc>
          <w:tcPr>
            <w:tcW w:w="1843" w:type="dxa"/>
            <w:gridSpan w:val="2"/>
            <w:vMerge w:val="restart"/>
            <w:shd w:val="clear" w:color="auto" w:fill="BDD6EE" w:themeFill="accent1" w:themeFillTint="66"/>
            <w:vAlign w:val="center"/>
          </w:tcPr>
          <w:p w14:paraId="2CC0CCA8"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Задовољавајући квалитет воде за пиће</w:t>
            </w:r>
          </w:p>
        </w:tc>
        <w:tc>
          <w:tcPr>
            <w:tcW w:w="5386" w:type="dxa"/>
            <w:gridSpan w:val="6"/>
            <w:shd w:val="clear" w:color="auto" w:fill="BDD6EE" w:themeFill="accent1" w:themeFillTint="66"/>
          </w:tcPr>
          <w:p w14:paraId="7B781BE6"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Незадовољавајући квалитет воде за пиће</w:t>
            </w:r>
          </w:p>
        </w:tc>
      </w:tr>
      <w:tr w:rsidR="00D0367C" w:rsidRPr="00F438F8" w14:paraId="1070D35B" w14:textId="77777777" w:rsidTr="008A607B">
        <w:trPr>
          <w:jc w:val="center"/>
        </w:trPr>
        <w:tc>
          <w:tcPr>
            <w:tcW w:w="562" w:type="dxa"/>
            <w:vMerge/>
            <w:shd w:val="clear" w:color="auto" w:fill="BDD6EE" w:themeFill="accent1" w:themeFillTint="66"/>
          </w:tcPr>
          <w:p w14:paraId="48B31935" w14:textId="77777777" w:rsidR="00D0367C" w:rsidRPr="00A91267" w:rsidRDefault="00D0367C" w:rsidP="00F438F8">
            <w:pPr>
              <w:spacing w:before="40" w:after="40"/>
              <w:jc w:val="center"/>
              <w:rPr>
                <w:rFonts w:cs="Times New Roman"/>
                <w:b/>
                <w:bCs/>
                <w:color w:val="000000" w:themeColor="text1"/>
                <w:szCs w:val="24"/>
                <w:lang w:val="sr-Cyrl-RS"/>
              </w:rPr>
            </w:pPr>
          </w:p>
        </w:tc>
        <w:tc>
          <w:tcPr>
            <w:tcW w:w="851" w:type="dxa"/>
            <w:vMerge/>
            <w:shd w:val="clear" w:color="auto" w:fill="BDD6EE" w:themeFill="accent1" w:themeFillTint="66"/>
          </w:tcPr>
          <w:p w14:paraId="19DADEF9" w14:textId="77777777" w:rsidR="00D0367C" w:rsidRPr="00A91267" w:rsidRDefault="00D0367C" w:rsidP="00F438F8">
            <w:pPr>
              <w:spacing w:before="40" w:after="40"/>
              <w:rPr>
                <w:rFonts w:cs="Times New Roman"/>
                <w:b/>
                <w:bCs/>
                <w:color w:val="000000" w:themeColor="text1"/>
                <w:szCs w:val="24"/>
                <w:lang w:val="sr-Cyrl-RS"/>
              </w:rPr>
            </w:pPr>
          </w:p>
        </w:tc>
        <w:tc>
          <w:tcPr>
            <w:tcW w:w="1843" w:type="dxa"/>
            <w:gridSpan w:val="2"/>
            <w:vMerge/>
            <w:shd w:val="clear" w:color="auto" w:fill="BDD6EE" w:themeFill="accent1" w:themeFillTint="66"/>
          </w:tcPr>
          <w:p w14:paraId="7CA8AC54" w14:textId="77777777" w:rsidR="00D0367C" w:rsidRPr="00A91267" w:rsidRDefault="00D0367C" w:rsidP="00F438F8">
            <w:pPr>
              <w:spacing w:before="40" w:after="40"/>
              <w:jc w:val="center"/>
              <w:rPr>
                <w:rFonts w:cs="Times New Roman"/>
                <w:b/>
                <w:bCs/>
                <w:color w:val="000000" w:themeColor="text1"/>
                <w:szCs w:val="24"/>
                <w:lang w:val="sr-Cyrl-RS"/>
              </w:rPr>
            </w:pPr>
          </w:p>
        </w:tc>
        <w:tc>
          <w:tcPr>
            <w:tcW w:w="1701" w:type="dxa"/>
            <w:gridSpan w:val="2"/>
            <w:shd w:val="clear" w:color="auto" w:fill="BDD6EE" w:themeFill="accent1" w:themeFillTint="66"/>
            <w:vAlign w:val="center"/>
          </w:tcPr>
          <w:p w14:paraId="6DE8035B"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Физичко- хемијски</w:t>
            </w:r>
          </w:p>
        </w:tc>
        <w:tc>
          <w:tcPr>
            <w:tcW w:w="1842" w:type="dxa"/>
            <w:gridSpan w:val="2"/>
            <w:shd w:val="clear" w:color="auto" w:fill="BDD6EE" w:themeFill="accent1" w:themeFillTint="66"/>
            <w:vAlign w:val="center"/>
          </w:tcPr>
          <w:p w14:paraId="78D5A92D"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Микро-биолошки</w:t>
            </w:r>
          </w:p>
        </w:tc>
        <w:tc>
          <w:tcPr>
            <w:tcW w:w="1843" w:type="dxa"/>
            <w:gridSpan w:val="2"/>
            <w:shd w:val="clear" w:color="auto" w:fill="BDD6EE" w:themeFill="accent1" w:themeFillTint="66"/>
            <w:vAlign w:val="center"/>
          </w:tcPr>
          <w:p w14:paraId="37C80B93"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Физичко-хемијски и микро-биолошки</w:t>
            </w:r>
          </w:p>
        </w:tc>
      </w:tr>
      <w:tr w:rsidR="00D0367C" w:rsidRPr="006B1B16" w14:paraId="4B185CA7" w14:textId="77777777" w:rsidTr="008A607B">
        <w:trPr>
          <w:jc w:val="center"/>
        </w:trPr>
        <w:tc>
          <w:tcPr>
            <w:tcW w:w="562" w:type="dxa"/>
            <w:vMerge/>
            <w:shd w:val="clear" w:color="auto" w:fill="BDD6EE" w:themeFill="accent1" w:themeFillTint="66"/>
          </w:tcPr>
          <w:p w14:paraId="53691270" w14:textId="77777777" w:rsidR="00D0367C" w:rsidRPr="00A91267" w:rsidRDefault="00D0367C" w:rsidP="00F438F8">
            <w:pPr>
              <w:spacing w:before="40" w:after="40"/>
              <w:jc w:val="center"/>
              <w:rPr>
                <w:rFonts w:cs="Times New Roman"/>
                <w:b/>
                <w:bCs/>
                <w:color w:val="000000" w:themeColor="text1"/>
                <w:szCs w:val="24"/>
                <w:lang w:val="sr-Cyrl-RS"/>
              </w:rPr>
            </w:pPr>
          </w:p>
        </w:tc>
        <w:tc>
          <w:tcPr>
            <w:tcW w:w="851" w:type="dxa"/>
            <w:vMerge/>
            <w:shd w:val="clear" w:color="auto" w:fill="BDD6EE" w:themeFill="accent1" w:themeFillTint="66"/>
          </w:tcPr>
          <w:p w14:paraId="00F53E5D" w14:textId="77777777" w:rsidR="00D0367C" w:rsidRPr="00A91267" w:rsidRDefault="00D0367C" w:rsidP="00F438F8">
            <w:pPr>
              <w:spacing w:before="40" w:after="40"/>
              <w:rPr>
                <w:rFonts w:cs="Times New Roman"/>
                <w:b/>
                <w:bCs/>
                <w:color w:val="000000" w:themeColor="text1"/>
                <w:szCs w:val="24"/>
                <w:lang w:val="sr-Cyrl-RS"/>
              </w:rPr>
            </w:pPr>
          </w:p>
        </w:tc>
        <w:tc>
          <w:tcPr>
            <w:tcW w:w="1134" w:type="dxa"/>
            <w:shd w:val="clear" w:color="auto" w:fill="BDD6EE" w:themeFill="accent1" w:themeFillTint="66"/>
            <w:vAlign w:val="center"/>
          </w:tcPr>
          <w:p w14:paraId="5B6629EF"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Број водовода</w:t>
            </w:r>
          </w:p>
        </w:tc>
        <w:tc>
          <w:tcPr>
            <w:tcW w:w="709" w:type="dxa"/>
            <w:shd w:val="clear" w:color="auto" w:fill="BDD6EE" w:themeFill="accent1" w:themeFillTint="66"/>
            <w:vAlign w:val="center"/>
          </w:tcPr>
          <w:p w14:paraId="79639FD9"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w:t>
            </w:r>
          </w:p>
        </w:tc>
        <w:tc>
          <w:tcPr>
            <w:tcW w:w="1134" w:type="dxa"/>
            <w:shd w:val="clear" w:color="auto" w:fill="BDD6EE" w:themeFill="accent1" w:themeFillTint="66"/>
            <w:vAlign w:val="center"/>
          </w:tcPr>
          <w:p w14:paraId="7DF82DF5"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Број водовода</w:t>
            </w:r>
          </w:p>
        </w:tc>
        <w:tc>
          <w:tcPr>
            <w:tcW w:w="567" w:type="dxa"/>
            <w:shd w:val="clear" w:color="auto" w:fill="BDD6EE" w:themeFill="accent1" w:themeFillTint="66"/>
            <w:vAlign w:val="center"/>
          </w:tcPr>
          <w:p w14:paraId="35080006"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w:t>
            </w:r>
          </w:p>
        </w:tc>
        <w:tc>
          <w:tcPr>
            <w:tcW w:w="1134" w:type="dxa"/>
            <w:shd w:val="clear" w:color="auto" w:fill="BDD6EE" w:themeFill="accent1" w:themeFillTint="66"/>
            <w:vAlign w:val="center"/>
          </w:tcPr>
          <w:p w14:paraId="0EF5AEF0"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Број водовода</w:t>
            </w:r>
          </w:p>
        </w:tc>
        <w:tc>
          <w:tcPr>
            <w:tcW w:w="708" w:type="dxa"/>
            <w:shd w:val="clear" w:color="auto" w:fill="BDD6EE" w:themeFill="accent1" w:themeFillTint="66"/>
            <w:vAlign w:val="center"/>
          </w:tcPr>
          <w:p w14:paraId="0244EEFB"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w:t>
            </w:r>
          </w:p>
        </w:tc>
        <w:tc>
          <w:tcPr>
            <w:tcW w:w="1134" w:type="dxa"/>
            <w:shd w:val="clear" w:color="auto" w:fill="BDD6EE" w:themeFill="accent1" w:themeFillTint="66"/>
            <w:vAlign w:val="center"/>
          </w:tcPr>
          <w:p w14:paraId="2990B2BB"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Број водовода</w:t>
            </w:r>
          </w:p>
        </w:tc>
        <w:tc>
          <w:tcPr>
            <w:tcW w:w="709" w:type="dxa"/>
            <w:shd w:val="clear" w:color="auto" w:fill="BDD6EE" w:themeFill="accent1" w:themeFillTint="66"/>
            <w:vAlign w:val="center"/>
          </w:tcPr>
          <w:p w14:paraId="2F257579" w14:textId="77777777" w:rsidR="00D0367C" w:rsidRPr="00A91267" w:rsidRDefault="00D0367C" w:rsidP="00F438F8">
            <w:pPr>
              <w:spacing w:before="40" w:after="40"/>
              <w:jc w:val="center"/>
              <w:rPr>
                <w:rFonts w:cs="Times New Roman"/>
                <w:b/>
                <w:bCs/>
                <w:color w:val="000000" w:themeColor="text1"/>
                <w:szCs w:val="24"/>
                <w:lang w:val="sr-Cyrl-RS"/>
              </w:rPr>
            </w:pPr>
            <w:r w:rsidRPr="00A91267">
              <w:rPr>
                <w:rFonts w:cs="Times New Roman"/>
                <w:b/>
                <w:bCs/>
                <w:color w:val="000000" w:themeColor="text1"/>
                <w:szCs w:val="24"/>
                <w:lang w:val="sr-Cyrl-RS"/>
              </w:rPr>
              <w:t>%</w:t>
            </w:r>
          </w:p>
        </w:tc>
      </w:tr>
      <w:tr w:rsidR="00D0367C" w:rsidRPr="006B1B16" w14:paraId="16628B59" w14:textId="77777777" w:rsidTr="00F438F8">
        <w:trPr>
          <w:jc w:val="center"/>
        </w:trPr>
        <w:tc>
          <w:tcPr>
            <w:tcW w:w="562" w:type="dxa"/>
            <w:vAlign w:val="center"/>
          </w:tcPr>
          <w:p w14:paraId="00A74744"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1</w:t>
            </w:r>
          </w:p>
        </w:tc>
        <w:tc>
          <w:tcPr>
            <w:tcW w:w="851" w:type="dxa"/>
            <w:vAlign w:val="center"/>
          </w:tcPr>
          <w:p w14:paraId="2C65B1F4"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2</w:t>
            </w:r>
          </w:p>
        </w:tc>
        <w:tc>
          <w:tcPr>
            <w:tcW w:w="1134" w:type="dxa"/>
            <w:vAlign w:val="center"/>
          </w:tcPr>
          <w:p w14:paraId="5468A499"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3</w:t>
            </w:r>
          </w:p>
        </w:tc>
        <w:tc>
          <w:tcPr>
            <w:tcW w:w="709" w:type="dxa"/>
            <w:vAlign w:val="center"/>
          </w:tcPr>
          <w:p w14:paraId="4D7F6772"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4</w:t>
            </w:r>
          </w:p>
        </w:tc>
        <w:tc>
          <w:tcPr>
            <w:tcW w:w="1134" w:type="dxa"/>
            <w:vAlign w:val="center"/>
          </w:tcPr>
          <w:p w14:paraId="2BB06B1D"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5</w:t>
            </w:r>
          </w:p>
        </w:tc>
        <w:tc>
          <w:tcPr>
            <w:tcW w:w="567" w:type="dxa"/>
            <w:vAlign w:val="center"/>
          </w:tcPr>
          <w:p w14:paraId="2A0A0430"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6</w:t>
            </w:r>
          </w:p>
        </w:tc>
        <w:tc>
          <w:tcPr>
            <w:tcW w:w="1134" w:type="dxa"/>
            <w:vAlign w:val="center"/>
          </w:tcPr>
          <w:p w14:paraId="5D4F784F"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7</w:t>
            </w:r>
          </w:p>
        </w:tc>
        <w:tc>
          <w:tcPr>
            <w:tcW w:w="708" w:type="dxa"/>
            <w:vAlign w:val="center"/>
          </w:tcPr>
          <w:p w14:paraId="4CC7447E"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8</w:t>
            </w:r>
          </w:p>
        </w:tc>
        <w:tc>
          <w:tcPr>
            <w:tcW w:w="1134" w:type="dxa"/>
            <w:vAlign w:val="center"/>
          </w:tcPr>
          <w:p w14:paraId="139B6ECB"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9</w:t>
            </w:r>
          </w:p>
        </w:tc>
        <w:tc>
          <w:tcPr>
            <w:tcW w:w="709" w:type="dxa"/>
            <w:vAlign w:val="center"/>
          </w:tcPr>
          <w:p w14:paraId="4CF60D21" w14:textId="77777777" w:rsidR="00D0367C" w:rsidRPr="00A91267" w:rsidRDefault="00D0367C" w:rsidP="00F438F8">
            <w:pPr>
              <w:spacing w:before="40" w:after="40"/>
              <w:jc w:val="center"/>
              <w:rPr>
                <w:rFonts w:cs="Times New Roman"/>
                <w:i/>
                <w:color w:val="000000" w:themeColor="text1"/>
                <w:szCs w:val="24"/>
                <w:lang w:val="sr-Cyrl-RS"/>
              </w:rPr>
            </w:pPr>
            <w:r w:rsidRPr="00A91267">
              <w:rPr>
                <w:rFonts w:cs="Times New Roman"/>
                <w:i/>
                <w:color w:val="000000" w:themeColor="text1"/>
                <w:szCs w:val="24"/>
                <w:lang w:val="sr-Cyrl-RS"/>
              </w:rPr>
              <w:t>10</w:t>
            </w:r>
          </w:p>
        </w:tc>
      </w:tr>
      <w:tr w:rsidR="00D0367C" w:rsidRPr="006B1B16" w14:paraId="2287B861" w14:textId="77777777" w:rsidTr="00F438F8">
        <w:trPr>
          <w:jc w:val="center"/>
        </w:trPr>
        <w:tc>
          <w:tcPr>
            <w:tcW w:w="562" w:type="dxa"/>
            <w:vAlign w:val="center"/>
          </w:tcPr>
          <w:p w14:paraId="5D889F6F"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w:t>
            </w:r>
          </w:p>
        </w:tc>
        <w:tc>
          <w:tcPr>
            <w:tcW w:w="851" w:type="dxa"/>
            <w:vAlign w:val="center"/>
          </w:tcPr>
          <w:p w14:paraId="5D5957D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2019</w:t>
            </w:r>
          </w:p>
        </w:tc>
        <w:tc>
          <w:tcPr>
            <w:tcW w:w="1134" w:type="dxa"/>
            <w:vAlign w:val="center"/>
          </w:tcPr>
          <w:p w14:paraId="478AB562"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106</w:t>
            </w:r>
          </w:p>
        </w:tc>
        <w:tc>
          <w:tcPr>
            <w:tcW w:w="709" w:type="dxa"/>
            <w:vAlign w:val="center"/>
          </w:tcPr>
          <w:p w14:paraId="2F5D3CE1"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68</w:t>
            </w:r>
          </w:p>
        </w:tc>
        <w:tc>
          <w:tcPr>
            <w:tcW w:w="1134" w:type="dxa"/>
            <w:vAlign w:val="center"/>
          </w:tcPr>
          <w:p w14:paraId="26F55A22"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14</w:t>
            </w:r>
          </w:p>
        </w:tc>
        <w:tc>
          <w:tcPr>
            <w:tcW w:w="567" w:type="dxa"/>
            <w:vAlign w:val="center"/>
          </w:tcPr>
          <w:p w14:paraId="2D8F8E63"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9</w:t>
            </w:r>
          </w:p>
        </w:tc>
        <w:tc>
          <w:tcPr>
            <w:tcW w:w="1134" w:type="dxa"/>
            <w:vAlign w:val="center"/>
          </w:tcPr>
          <w:p w14:paraId="7756431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11</w:t>
            </w:r>
          </w:p>
        </w:tc>
        <w:tc>
          <w:tcPr>
            <w:tcW w:w="708" w:type="dxa"/>
            <w:vAlign w:val="center"/>
          </w:tcPr>
          <w:p w14:paraId="4359462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7</w:t>
            </w:r>
          </w:p>
        </w:tc>
        <w:tc>
          <w:tcPr>
            <w:tcW w:w="1134" w:type="dxa"/>
            <w:vAlign w:val="center"/>
          </w:tcPr>
          <w:p w14:paraId="52E58DB3"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25</w:t>
            </w:r>
          </w:p>
        </w:tc>
        <w:tc>
          <w:tcPr>
            <w:tcW w:w="709" w:type="dxa"/>
            <w:vAlign w:val="center"/>
          </w:tcPr>
          <w:p w14:paraId="4B7A0111"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16</w:t>
            </w:r>
          </w:p>
        </w:tc>
      </w:tr>
      <w:tr w:rsidR="00D0367C" w:rsidRPr="006B1B16" w14:paraId="48E82B1E" w14:textId="77777777" w:rsidTr="00F438F8">
        <w:trPr>
          <w:jc w:val="center"/>
        </w:trPr>
        <w:tc>
          <w:tcPr>
            <w:tcW w:w="562" w:type="dxa"/>
            <w:vAlign w:val="center"/>
          </w:tcPr>
          <w:p w14:paraId="4BB9147D"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w:t>
            </w:r>
          </w:p>
        </w:tc>
        <w:tc>
          <w:tcPr>
            <w:tcW w:w="851" w:type="dxa"/>
            <w:vAlign w:val="center"/>
          </w:tcPr>
          <w:p w14:paraId="1653E28B"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2018</w:t>
            </w:r>
          </w:p>
        </w:tc>
        <w:tc>
          <w:tcPr>
            <w:tcW w:w="1134" w:type="dxa"/>
            <w:vAlign w:val="center"/>
          </w:tcPr>
          <w:p w14:paraId="2B26ADE3"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94</w:t>
            </w:r>
          </w:p>
        </w:tc>
        <w:tc>
          <w:tcPr>
            <w:tcW w:w="709" w:type="dxa"/>
            <w:vAlign w:val="center"/>
          </w:tcPr>
          <w:p w14:paraId="05E9AA92"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61</w:t>
            </w:r>
          </w:p>
        </w:tc>
        <w:tc>
          <w:tcPr>
            <w:tcW w:w="1134" w:type="dxa"/>
            <w:vAlign w:val="center"/>
          </w:tcPr>
          <w:p w14:paraId="704152FE"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17</w:t>
            </w:r>
          </w:p>
        </w:tc>
        <w:tc>
          <w:tcPr>
            <w:tcW w:w="567" w:type="dxa"/>
            <w:vAlign w:val="center"/>
          </w:tcPr>
          <w:p w14:paraId="1519BDB5"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11</w:t>
            </w:r>
          </w:p>
        </w:tc>
        <w:tc>
          <w:tcPr>
            <w:tcW w:w="1134" w:type="dxa"/>
            <w:vAlign w:val="center"/>
          </w:tcPr>
          <w:p w14:paraId="178F7DBB"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19</w:t>
            </w:r>
          </w:p>
        </w:tc>
        <w:tc>
          <w:tcPr>
            <w:tcW w:w="708" w:type="dxa"/>
            <w:vAlign w:val="center"/>
          </w:tcPr>
          <w:p w14:paraId="76D73284"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12</w:t>
            </w:r>
          </w:p>
        </w:tc>
        <w:tc>
          <w:tcPr>
            <w:tcW w:w="1134" w:type="dxa"/>
            <w:vAlign w:val="center"/>
          </w:tcPr>
          <w:p w14:paraId="38B9EC03"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24</w:t>
            </w:r>
          </w:p>
        </w:tc>
        <w:tc>
          <w:tcPr>
            <w:tcW w:w="709" w:type="dxa"/>
            <w:vAlign w:val="center"/>
          </w:tcPr>
          <w:p w14:paraId="4FA004E2"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16</w:t>
            </w:r>
          </w:p>
        </w:tc>
      </w:tr>
      <w:tr w:rsidR="00D0367C" w:rsidRPr="006B1B16" w14:paraId="5799C1B1" w14:textId="77777777" w:rsidTr="00F438F8">
        <w:trPr>
          <w:jc w:val="center"/>
        </w:trPr>
        <w:tc>
          <w:tcPr>
            <w:tcW w:w="562" w:type="dxa"/>
            <w:vAlign w:val="center"/>
          </w:tcPr>
          <w:p w14:paraId="0DCAEFA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w:t>
            </w:r>
          </w:p>
        </w:tc>
        <w:tc>
          <w:tcPr>
            <w:tcW w:w="851" w:type="dxa"/>
            <w:vAlign w:val="center"/>
          </w:tcPr>
          <w:p w14:paraId="3D586D4D"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2017</w:t>
            </w:r>
          </w:p>
        </w:tc>
        <w:tc>
          <w:tcPr>
            <w:tcW w:w="1134" w:type="dxa"/>
            <w:vAlign w:val="center"/>
          </w:tcPr>
          <w:p w14:paraId="0465ED15"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86</w:t>
            </w:r>
          </w:p>
        </w:tc>
        <w:tc>
          <w:tcPr>
            <w:tcW w:w="709" w:type="dxa"/>
            <w:vAlign w:val="center"/>
          </w:tcPr>
          <w:p w14:paraId="5544E464"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56</w:t>
            </w:r>
          </w:p>
        </w:tc>
        <w:tc>
          <w:tcPr>
            <w:tcW w:w="1134" w:type="dxa"/>
            <w:vAlign w:val="center"/>
          </w:tcPr>
          <w:p w14:paraId="4EFABF25"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19</w:t>
            </w:r>
          </w:p>
        </w:tc>
        <w:tc>
          <w:tcPr>
            <w:tcW w:w="567" w:type="dxa"/>
            <w:vAlign w:val="center"/>
          </w:tcPr>
          <w:p w14:paraId="0483E11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12</w:t>
            </w:r>
          </w:p>
        </w:tc>
        <w:tc>
          <w:tcPr>
            <w:tcW w:w="1134" w:type="dxa"/>
            <w:vAlign w:val="center"/>
          </w:tcPr>
          <w:p w14:paraId="525EB905"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28</w:t>
            </w:r>
          </w:p>
        </w:tc>
        <w:tc>
          <w:tcPr>
            <w:tcW w:w="708" w:type="dxa"/>
            <w:vAlign w:val="center"/>
          </w:tcPr>
          <w:p w14:paraId="16ECDF38"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18</w:t>
            </w:r>
          </w:p>
        </w:tc>
        <w:tc>
          <w:tcPr>
            <w:tcW w:w="1134" w:type="dxa"/>
            <w:vAlign w:val="center"/>
          </w:tcPr>
          <w:p w14:paraId="183C182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21</w:t>
            </w:r>
          </w:p>
        </w:tc>
        <w:tc>
          <w:tcPr>
            <w:tcW w:w="709" w:type="dxa"/>
            <w:vAlign w:val="center"/>
          </w:tcPr>
          <w:p w14:paraId="5476409E"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14</w:t>
            </w:r>
          </w:p>
        </w:tc>
      </w:tr>
      <w:tr w:rsidR="00D0367C" w:rsidRPr="006B1B16" w14:paraId="746854C3" w14:textId="77777777" w:rsidTr="00F438F8">
        <w:trPr>
          <w:jc w:val="center"/>
        </w:trPr>
        <w:tc>
          <w:tcPr>
            <w:tcW w:w="562" w:type="dxa"/>
            <w:vAlign w:val="center"/>
          </w:tcPr>
          <w:p w14:paraId="40A88A67"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4</w:t>
            </w:r>
          </w:p>
        </w:tc>
        <w:tc>
          <w:tcPr>
            <w:tcW w:w="851" w:type="dxa"/>
            <w:vAlign w:val="center"/>
          </w:tcPr>
          <w:p w14:paraId="1CD268DD"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2016</w:t>
            </w:r>
          </w:p>
        </w:tc>
        <w:tc>
          <w:tcPr>
            <w:tcW w:w="1134" w:type="dxa"/>
            <w:vAlign w:val="center"/>
          </w:tcPr>
          <w:p w14:paraId="4F0D98C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89</w:t>
            </w:r>
          </w:p>
        </w:tc>
        <w:tc>
          <w:tcPr>
            <w:tcW w:w="709" w:type="dxa"/>
            <w:vAlign w:val="center"/>
          </w:tcPr>
          <w:p w14:paraId="57AB4131"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57</w:t>
            </w:r>
          </w:p>
        </w:tc>
        <w:tc>
          <w:tcPr>
            <w:tcW w:w="1134" w:type="dxa"/>
            <w:vAlign w:val="center"/>
          </w:tcPr>
          <w:p w14:paraId="5FF0DD6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11</w:t>
            </w:r>
          </w:p>
        </w:tc>
        <w:tc>
          <w:tcPr>
            <w:tcW w:w="567" w:type="dxa"/>
            <w:vAlign w:val="center"/>
          </w:tcPr>
          <w:p w14:paraId="366A81C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7</w:t>
            </w:r>
          </w:p>
        </w:tc>
        <w:tc>
          <w:tcPr>
            <w:tcW w:w="1134" w:type="dxa"/>
            <w:vAlign w:val="center"/>
          </w:tcPr>
          <w:p w14:paraId="2F015C1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26</w:t>
            </w:r>
          </w:p>
        </w:tc>
        <w:tc>
          <w:tcPr>
            <w:tcW w:w="708" w:type="dxa"/>
            <w:vAlign w:val="center"/>
          </w:tcPr>
          <w:p w14:paraId="62371CBF"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17</w:t>
            </w:r>
          </w:p>
        </w:tc>
        <w:tc>
          <w:tcPr>
            <w:tcW w:w="1134" w:type="dxa"/>
            <w:vAlign w:val="center"/>
          </w:tcPr>
          <w:p w14:paraId="7756BA47"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29</w:t>
            </w:r>
          </w:p>
        </w:tc>
        <w:tc>
          <w:tcPr>
            <w:tcW w:w="709" w:type="dxa"/>
            <w:vAlign w:val="center"/>
          </w:tcPr>
          <w:p w14:paraId="55352F67"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19</w:t>
            </w:r>
          </w:p>
        </w:tc>
      </w:tr>
      <w:tr w:rsidR="00D0367C" w:rsidRPr="006B1B16" w14:paraId="56555833" w14:textId="77777777" w:rsidTr="00F438F8">
        <w:trPr>
          <w:jc w:val="center"/>
        </w:trPr>
        <w:tc>
          <w:tcPr>
            <w:tcW w:w="562" w:type="dxa"/>
            <w:vAlign w:val="center"/>
          </w:tcPr>
          <w:p w14:paraId="6188AE94"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5</w:t>
            </w:r>
          </w:p>
        </w:tc>
        <w:tc>
          <w:tcPr>
            <w:tcW w:w="851" w:type="dxa"/>
            <w:vAlign w:val="center"/>
          </w:tcPr>
          <w:p w14:paraId="539E59C7"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2015</w:t>
            </w:r>
          </w:p>
        </w:tc>
        <w:tc>
          <w:tcPr>
            <w:tcW w:w="1134" w:type="dxa"/>
            <w:vAlign w:val="center"/>
          </w:tcPr>
          <w:p w14:paraId="7CE7045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91</w:t>
            </w:r>
          </w:p>
        </w:tc>
        <w:tc>
          <w:tcPr>
            <w:tcW w:w="709" w:type="dxa"/>
            <w:vAlign w:val="center"/>
          </w:tcPr>
          <w:p w14:paraId="459EE17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59</w:t>
            </w:r>
          </w:p>
        </w:tc>
        <w:tc>
          <w:tcPr>
            <w:tcW w:w="1134" w:type="dxa"/>
            <w:vAlign w:val="center"/>
          </w:tcPr>
          <w:p w14:paraId="7B3C53F0"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15</w:t>
            </w:r>
          </w:p>
        </w:tc>
        <w:tc>
          <w:tcPr>
            <w:tcW w:w="567" w:type="dxa"/>
            <w:vAlign w:val="center"/>
          </w:tcPr>
          <w:p w14:paraId="546D29DA"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10</w:t>
            </w:r>
          </w:p>
        </w:tc>
        <w:tc>
          <w:tcPr>
            <w:tcW w:w="1134" w:type="dxa"/>
            <w:vAlign w:val="center"/>
          </w:tcPr>
          <w:p w14:paraId="7AEB803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22</w:t>
            </w:r>
          </w:p>
        </w:tc>
        <w:tc>
          <w:tcPr>
            <w:tcW w:w="708" w:type="dxa"/>
            <w:vAlign w:val="center"/>
          </w:tcPr>
          <w:p w14:paraId="37A286A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14</w:t>
            </w:r>
          </w:p>
        </w:tc>
        <w:tc>
          <w:tcPr>
            <w:tcW w:w="1134" w:type="dxa"/>
            <w:vAlign w:val="center"/>
          </w:tcPr>
          <w:p w14:paraId="7114E2B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27</w:t>
            </w:r>
          </w:p>
        </w:tc>
        <w:tc>
          <w:tcPr>
            <w:tcW w:w="709" w:type="dxa"/>
            <w:vAlign w:val="center"/>
          </w:tcPr>
          <w:p w14:paraId="494AD18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17</w:t>
            </w:r>
          </w:p>
        </w:tc>
      </w:tr>
    </w:tbl>
    <w:p w14:paraId="232577CB" w14:textId="4DDD32E7" w:rsidR="00D0367C" w:rsidRDefault="00D0367C" w:rsidP="00D0367C">
      <w:pPr>
        <w:spacing w:after="0" w:line="240" w:lineRule="auto"/>
        <w:rPr>
          <w:color w:val="000000" w:themeColor="text1"/>
          <w:sz w:val="18"/>
          <w:szCs w:val="18"/>
          <w:lang w:val="sr-Cyrl-RS"/>
        </w:rPr>
      </w:pPr>
    </w:p>
    <w:p w14:paraId="39F6B670" w14:textId="77777777" w:rsidR="00C5322F" w:rsidRPr="00DD651B" w:rsidRDefault="00C5322F" w:rsidP="00D0367C">
      <w:pPr>
        <w:spacing w:after="0" w:line="240" w:lineRule="auto"/>
        <w:rPr>
          <w:color w:val="000000" w:themeColor="text1"/>
          <w:sz w:val="18"/>
          <w:szCs w:val="18"/>
          <w:lang w:val="sr-Cyrl-RS"/>
        </w:rPr>
      </w:pPr>
    </w:p>
    <w:p w14:paraId="6BFDBE99" w14:textId="0D948FC6" w:rsidR="00D0367C" w:rsidRDefault="00D0367C" w:rsidP="00296A89">
      <w:pPr>
        <w:pStyle w:val="Heading2"/>
      </w:pPr>
      <w:bookmarkStart w:id="11" w:name="_Toc54294232"/>
      <w:bookmarkStart w:id="12" w:name="_Toc56498436"/>
      <w:bookmarkEnd w:id="10"/>
      <w:r w:rsidRPr="00296A89">
        <w:t>Губици воде</w:t>
      </w:r>
      <w:bookmarkEnd w:id="11"/>
      <w:bookmarkEnd w:id="12"/>
    </w:p>
    <w:p w14:paraId="175C6285" w14:textId="77777777" w:rsidR="004E56A0" w:rsidRPr="004E56A0" w:rsidRDefault="004E56A0" w:rsidP="004E56A0">
      <w:pPr>
        <w:rPr>
          <w:lang w:val="sr-Cyrl-CS"/>
        </w:rPr>
      </w:pPr>
    </w:p>
    <w:p w14:paraId="0085EF4B" w14:textId="77777777" w:rsidR="00D0367C" w:rsidRPr="00C15C98" w:rsidRDefault="00D0367C" w:rsidP="004E56A0">
      <w:pPr>
        <w:ind w:firstLine="708"/>
        <w:rPr>
          <w:color w:val="000000" w:themeColor="text1"/>
          <w:lang w:val="sr-Cyrl-RS"/>
        </w:rPr>
      </w:pPr>
      <w:r w:rsidRPr="00C15C98">
        <w:rPr>
          <w:color w:val="000000" w:themeColor="text1"/>
          <w:lang w:val="sr-Cyrl-RS"/>
        </w:rPr>
        <w:t xml:space="preserve">Пажња која се поклања проблему воде која не доноси приход је различита од предузећа до предузећа и генерално недовољна, мада се ради о значајним количинама </w:t>
      </w:r>
      <w:r>
        <w:rPr>
          <w:color w:val="000000" w:themeColor="text1"/>
          <w:lang w:val="sr-Cyrl-RS"/>
        </w:rPr>
        <w:t xml:space="preserve">изгубљене </w:t>
      </w:r>
      <w:r w:rsidRPr="00C15C98">
        <w:rPr>
          <w:color w:val="000000" w:themeColor="text1"/>
          <w:lang w:val="sr-Cyrl-RS"/>
        </w:rPr>
        <w:t xml:space="preserve">воде, за чије се добијање и коришћење улажу значајна кадровска, материјална и финансијска средства. </w:t>
      </w:r>
      <w:r>
        <w:rPr>
          <w:color w:val="000000" w:themeColor="text1"/>
          <w:lang w:val="sr-Cyrl-RS"/>
        </w:rPr>
        <w:t xml:space="preserve">Опрему за проналажење губитака воде и специјализоване тимове за рад са том опремом за смањење губитака воде има свега </w:t>
      </w:r>
      <w:r>
        <w:rPr>
          <w:color w:val="000000" w:themeColor="text1"/>
        </w:rPr>
        <w:t>oko</w:t>
      </w:r>
      <w:r w:rsidRPr="00D0367C">
        <w:rPr>
          <w:color w:val="000000" w:themeColor="text1"/>
          <w:lang w:val="sr-Cyrl-RS"/>
        </w:rPr>
        <w:t xml:space="preserve"> 43</w:t>
      </w:r>
      <w:r>
        <w:rPr>
          <w:color w:val="000000" w:themeColor="text1"/>
          <w:lang w:val="sr-Cyrl-RS"/>
        </w:rPr>
        <w:t>% предузећа. Праве специјализоване тимове који систематски и плански раде на смањење губитака нема нико или скоро нико.</w:t>
      </w:r>
    </w:p>
    <w:p w14:paraId="2D39BF87" w14:textId="77777777" w:rsidR="00D0367C" w:rsidRDefault="00D0367C" w:rsidP="004E56A0">
      <w:pPr>
        <w:ind w:firstLine="708"/>
        <w:rPr>
          <w:color w:val="000000" w:themeColor="text1"/>
          <w:lang w:val="sr-Cyrl-RS"/>
        </w:rPr>
      </w:pPr>
      <w:r w:rsidRPr="00C15C98">
        <w:rPr>
          <w:color w:val="000000" w:themeColor="text1"/>
          <w:lang w:val="sr-Cyrl-RS"/>
        </w:rPr>
        <w:t xml:space="preserve">Један од узрока </w:t>
      </w:r>
      <w:r>
        <w:rPr>
          <w:color w:val="000000" w:themeColor="text1"/>
          <w:lang w:val="sr-Cyrl-RS"/>
        </w:rPr>
        <w:t>недовољне посвећености</w:t>
      </w:r>
      <w:r w:rsidRPr="00C15C98">
        <w:rPr>
          <w:color w:val="000000" w:themeColor="text1"/>
          <w:lang w:val="sr-Cyrl-RS"/>
        </w:rPr>
        <w:t xml:space="preserve"> </w:t>
      </w:r>
      <w:r>
        <w:rPr>
          <w:color w:val="000000" w:themeColor="text1"/>
          <w:lang w:val="sr-Cyrl-RS"/>
        </w:rPr>
        <w:t>предузећа водовода</w:t>
      </w:r>
      <w:r w:rsidRPr="00C15C98">
        <w:rPr>
          <w:color w:val="000000" w:themeColor="text1"/>
          <w:lang w:val="sr-Cyrl-RS"/>
        </w:rPr>
        <w:t xml:space="preserve"> </w:t>
      </w:r>
      <w:r>
        <w:rPr>
          <w:color w:val="000000" w:themeColor="text1"/>
          <w:lang w:val="sr-Cyrl-RS"/>
        </w:rPr>
        <w:t xml:space="preserve">активностима смањења губитака воде </w:t>
      </w:r>
      <w:r w:rsidRPr="00C15C98">
        <w:rPr>
          <w:color w:val="000000" w:themeColor="text1"/>
          <w:lang w:val="sr-Cyrl-RS"/>
        </w:rPr>
        <w:t>је и ниска цена воде, па</w:t>
      </w:r>
      <w:r w:rsidRPr="0051797D">
        <w:rPr>
          <w:color w:val="000000" w:themeColor="text1"/>
          <w:lang w:val="sr-Cyrl-RS"/>
        </w:rPr>
        <w:t xml:space="preserve"> се предузећима</w:t>
      </w:r>
      <w:r>
        <w:rPr>
          <w:color w:val="000000" w:themeColor="text1"/>
          <w:lang w:val="sr-Cyrl-RS"/>
        </w:rPr>
        <w:t xml:space="preserve"> „</w:t>
      </w:r>
      <w:r w:rsidRPr="0051797D">
        <w:rPr>
          <w:color w:val="000000" w:themeColor="text1"/>
          <w:lang w:val="sr-Cyrl-RS"/>
        </w:rPr>
        <w:t xml:space="preserve">не исплати“ да интензивирају рад на смањењу губитака воде. </w:t>
      </w:r>
      <w:r>
        <w:rPr>
          <w:color w:val="000000" w:themeColor="text1"/>
          <w:lang w:val="sr-Cyrl-RS"/>
        </w:rPr>
        <w:t xml:space="preserve">Ипак, поједини водоводи са ограниченим капацитетима изворишта почињу да посвећују више пажње смањењу губитака воде, јер на околним извориштима више нема воде која се лако може довести у потрошњу. Поред тога, вода добијена смањењем губитака је око 15 пута јефтинија од ново доведене воде. </w:t>
      </w:r>
    </w:p>
    <w:p w14:paraId="1B756920" w14:textId="77777777" w:rsidR="00D0367C" w:rsidRDefault="00D0367C" w:rsidP="004E56A0">
      <w:pPr>
        <w:ind w:firstLine="708"/>
        <w:rPr>
          <w:color w:val="000000" w:themeColor="text1"/>
          <w:lang w:val="sr-Cyrl-RS"/>
        </w:rPr>
      </w:pPr>
      <w:r w:rsidRPr="00C15C98">
        <w:rPr>
          <w:color w:val="000000" w:themeColor="text1"/>
          <w:lang w:val="sr-Cyrl-RS"/>
        </w:rPr>
        <w:t>Уобичајен параметар за изражавање величине губитака воде је тзв.</w:t>
      </w:r>
      <w:r>
        <w:rPr>
          <w:color w:val="000000" w:themeColor="text1"/>
          <w:lang w:val="sr-Cyrl-RS"/>
        </w:rPr>
        <w:t xml:space="preserve"> „</w:t>
      </w:r>
      <w:r w:rsidRPr="00C15C98">
        <w:rPr>
          <w:color w:val="000000" w:themeColor="text1"/>
          <w:lang w:val="sr-Cyrl-RS"/>
        </w:rPr>
        <w:t>вода која не доноси приход</w:t>
      </w:r>
      <w:r>
        <w:rPr>
          <w:color w:val="000000" w:themeColor="text1"/>
          <w:lang w:val="sr-Cyrl-RS"/>
        </w:rPr>
        <w:t>“</w:t>
      </w:r>
      <w:r w:rsidRPr="00C15C98">
        <w:rPr>
          <w:color w:val="000000" w:themeColor="text1"/>
          <w:lang w:val="sr-Cyrl-RS"/>
        </w:rPr>
        <w:t xml:space="preserve"> (NRW – </w:t>
      </w:r>
      <w:r w:rsidRPr="00AC573E">
        <w:rPr>
          <w:color w:val="000000" w:themeColor="text1"/>
        </w:rPr>
        <w:t>Non</w:t>
      </w:r>
      <w:r w:rsidRPr="00D0367C">
        <w:rPr>
          <w:color w:val="000000" w:themeColor="text1"/>
          <w:lang w:val="sr-Cyrl-RS"/>
        </w:rPr>
        <w:t>-</w:t>
      </w:r>
      <w:r w:rsidRPr="00AC573E">
        <w:rPr>
          <w:color w:val="000000" w:themeColor="text1"/>
        </w:rPr>
        <w:t>Revenue</w:t>
      </w:r>
      <w:r w:rsidRPr="00D0367C">
        <w:rPr>
          <w:color w:val="000000" w:themeColor="text1"/>
          <w:lang w:val="sr-Cyrl-RS"/>
        </w:rPr>
        <w:t xml:space="preserve"> </w:t>
      </w:r>
      <w:r w:rsidRPr="00AC573E">
        <w:rPr>
          <w:color w:val="000000" w:themeColor="text1"/>
        </w:rPr>
        <w:t>Water</w:t>
      </w:r>
      <w:r w:rsidRPr="00C15C98">
        <w:rPr>
          <w:color w:val="000000" w:themeColor="text1"/>
          <w:lang w:val="sr-Cyrl-RS"/>
        </w:rPr>
        <w:t xml:space="preserve">), </w:t>
      </w:r>
      <w:r>
        <w:rPr>
          <w:color w:val="000000" w:themeColor="text1"/>
          <w:lang w:val="sr-Cyrl-RS"/>
        </w:rPr>
        <w:t>као</w:t>
      </w:r>
      <w:r w:rsidRPr="00D0367C">
        <w:rPr>
          <w:color w:val="000000" w:themeColor="text1"/>
          <w:lang w:val="sr-Cyrl-RS"/>
        </w:rPr>
        <w:t xml:space="preserve"> </w:t>
      </w:r>
      <w:r w:rsidRPr="00C15C98">
        <w:rPr>
          <w:color w:val="000000" w:themeColor="text1"/>
          <w:lang w:val="sr-Cyrl-RS"/>
        </w:rPr>
        <w:t>индикатор свих врста губитака воде</w:t>
      </w:r>
      <w:r>
        <w:rPr>
          <w:color w:val="000000" w:themeColor="text1"/>
          <w:lang w:val="sr-Cyrl-RS"/>
        </w:rPr>
        <w:t xml:space="preserve">, </w:t>
      </w:r>
      <w:r>
        <w:rPr>
          <w:color w:val="000000" w:themeColor="text1"/>
          <w:lang w:val="sr-Cyrl-RS"/>
        </w:rPr>
        <w:lastRenderedPageBreak/>
        <w:t>која</w:t>
      </w:r>
      <w:r w:rsidRPr="00C15C98">
        <w:rPr>
          <w:color w:val="000000" w:themeColor="text1"/>
          <w:lang w:val="sr-Cyrl-RS"/>
        </w:rPr>
        <w:t xml:space="preserve"> у себи садржи све количине воде које нису фактурисане из било ког разлога (физички и комерцијални губици и вода испоручена без наплате). </w:t>
      </w:r>
      <w:r>
        <w:rPr>
          <w:color w:val="000000" w:themeColor="text1"/>
          <w:lang w:val="sr-Cyrl-RS"/>
        </w:rPr>
        <w:t xml:space="preserve">Два уобичајена </w:t>
      </w:r>
      <w:r>
        <w:rPr>
          <w:color w:val="000000" w:themeColor="text1"/>
        </w:rPr>
        <w:t>IWA</w:t>
      </w:r>
      <w:r w:rsidRPr="00D0367C">
        <w:rPr>
          <w:color w:val="000000" w:themeColor="text1"/>
          <w:lang w:val="sr-Cyrl-RS"/>
        </w:rPr>
        <w:t xml:space="preserve"> </w:t>
      </w:r>
      <w:r>
        <w:rPr>
          <w:color w:val="000000" w:themeColor="text1"/>
          <w:lang w:val="sr-Cyrl-RS"/>
        </w:rPr>
        <w:t>показатеља воде која не доноси приход су: однос количина</w:t>
      </w:r>
      <w:r w:rsidRPr="00D0367C">
        <w:rPr>
          <w:color w:val="000000" w:themeColor="text1"/>
          <w:lang w:val="sr-Cyrl-RS"/>
        </w:rPr>
        <w:t xml:space="preserve"> </w:t>
      </w:r>
      <w:r w:rsidRPr="002041B7">
        <w:rPr>
          <w:noProof/>
          <w:color w:val="000000" w:themeColor="text1"/>
          <w:lang w:val="sr-Cyrl-RS"/>
        </w:rPr>
        <w:t xml:space="preserve">нефактурисане </w:t>
      </w:r>
      <w:r>
        <w:rPr>
          <w:color w:val="000000" w:themeColor="text1"/>
          <w:lang w:val="sr-Cyrl-RS"/>
        </w:rPr>
        <w:t>вод</w:t>
      </w:r>
      <w:r>
        <w:rPr>
          <w:color w:val="000000" w:themeColor="text1"/>
        </w:rPr>
        <w:t>e</w:t>
      </w:r>
      <w:r w:rsidRPr="00D0367C">
        <w:rPr>
          <w:color w:val="000000" w:themeColor="text1"/>
          <w:lang w:val="sr-Cyrl-RS"/>
        </w:rPr>
        <w:t xml:space="preserve"> </w:t>
      </w:r>
      <w:r>
        <w:rPr>
          <w:color w:val="000000" w:themeColor="text1"/>
          <w:lang w:val="sr-Cyrl-RS"/>
        </w:rPr>
        <w:t xml:space="preserve">и воде  унете у систем (у нашем случају произведене воде), и губици по јединици дужине мреже на дан, и по прикључку на дан). </w:t>
      </w:r>
    </w:p>
    <w:p w14:paraId="024EAFC2" w14:textId="77777777" w:rsidR="00D0367C" w:rsidRDefault="00D0367C" w:rsidP="002D5075">
      <w:pPr>
        <w:ind w:firstLine="708"/>
        <w:rPr>
          <w:color w:val="000000" w:themeColor="text1"/>
          <w:lang w:val="sr-Cyrl-RS"/>
        </w:rPr>
      </w:pPr>
      <w:r>
        <w:rPr>
          <w:color w:val="000000" w:themeColor="text1"/>
          <w:lang w:val="sr-Cyrl-RS"/>
        </w:rPr>
        <w:t>Вредности ових показатељи су приказани у следећој табели:</w:t>
      </w:r>
    </w:p>
    <w:p w14:paraId="1FB94702" w14:textId="3239AC64" w:rsidR="00D0367C" w:rsidRPr="002D5075" w:rsidRDefault="002D5075" w:rsidP="00D0367C">
      <w:pPr>
        <w:pStyle w:val="a0"/>
        <w:rPr>
          <w:lang w:val="sr-Cyrl-RS"/>
        </w:rPr>
      </w:pPr>
      <w:r>
        <w:rPr>
          <w:lang w:val="sr-Cyrl-CS"/>
        </w:rPr>
        <w:t xml:space="preserve">                    </w:t>
      </w:r>
      <w:r w:rsidR="00D0367C" w:rsidRPr="002D5075">
        <w:rPr>
          <w:lang w:val="sr-Cyrl-RS"/>
        </w:rPr>
        <w:t xml:space="preserve">Табела </w:t>
      </w:r>
      <w:r w:rsidR="001A43C7">
        <w:rPr>
          <w:lang w:val="sr-Cyrl-RS"/>
        </w:rPr>
        <w:t>5</w:t>
      </w:r>
      <w:r w:rsidR="00D0367C" w:rsidRPr="002D5075">
        <w:rPr>
          <w:lang w:val="sr-Cyrl-RS"/>
        </w:rPr>
        <w:t xml:space="preserve">: </w:t>
      </w:r>
      <w:r w:rsidR="00D0367C" w:rsidRPr="00853916">
        <w:t>IWA</w:t>
      </w:r>
      <w:r w:rsidR="00D0367C" w:rsidRPr="002D5075">
        <w:rPr>
          <w:lang w:val="sr-Cyrl-RS"/>
        </w:rPr>
        <w:t xml:space="preserve"> показатељи губитака воде</w:t>
      </w:r>
    </w:p>
    <w:tbl>
      <w:tblPr>
        <w:tblStyle w:val="TableGrid"/>
        <w:tblW w:w="6963" w:type="dxa"/>
        <w:jc w:val="center"/>
        <w:tblLayout w:type="fixed"/>
        <w:tblLook w:val="04A0" w:firstRow="1" w:lastRow="0" w:firstColumn="1" w:lastColumn="0" w:noHBand="0" w:noVBand="1"/>
      </w:tblPr>
      <w:tblGrid>
        <w:gridCol w:w="567"/>
        <w:gridCol w:w="5560"/>
        <w:gridCol w:w="836"/>
      </w:tblGrid>
      <w:tr w:rsidR="00D0367C" w:rsidRPr="006B1B16" w14:paraId="1CE79976" w14:textId="77777777" w:rsidTr="008A607B">
        <w:trPr>
          <w:jc w:val="center"/>
        </w:trPr>
        <w:tc>
          <w:tcPr>
            <w:tcW w:w="567" w:type="dxa"/>
            <w:shd w:val="clear" w:color="auto" w:fill="BDD6EE" w:themeFill="accent1" w:themeFillTint="66"/>
            <w:vAlign w:val="center"/>
          </w:tcPr>
          <w:p w14:paraId="21E5E94A" w14:textId="77777777" w:rsidR="00D0367C" w:rsidRPr="00A91267" w:rsidRDefault="00D0367C" w:rsidP="00F438F8">
            <w:pPr>
              <w:contextualSpacing/>
              <w:jc w:val="center"/>
              <w:rPr>
                <w:rFonts w:cs="Times New Roman"/>
                <w:b/>
                <w:bCs/>
                <w:color w:val="000000" w:themeColor="text1"/>
                <w:szCs w:val="24"/>
                <w:lang w:val="sr-Cyrl-RS"/>
              </w:rPr>
            </w:pPr>
            <w:r w:rsidRPr="00A91267">
              <w:rPr>
                <w:rFonts w:cs="Times New Roman"/>
                <w:b/>
                <w:bCs/>
                <w:color w:val="000000" w:themeColor="text1"/>
                <w:szCs w:val="24"/>
                <w:lang w:val="sr-Cyrl-RS"/>
              </w:rPr>
              <w:t>Р. бр.</w:t>
            </w:r>
          </w:p>
        </w:tc>
        <w:tc>
          <w:tcPr>
            <w:tcW w:w="5560" w:type="dxa"/>
            <w:shd w:val="clear" w:color="auto" w:fill="BDD6EE" w:themeFill="accent1" w:themeFillTint="66"/>
            <w:vAlign w:val="center"/>
          </w:tcPr>
          <w:p w14:paraId="0C338EA5" w14:textId="77777777" w:rsidR="00D0367C" w:rsidRPr="00A91267" w:rsidRDefault="00D0367C" w:rsidP="00F438F8">
            <w:pPr>
              <w:contextualSpacing/>
              <w:jc w:val="center"/>
              <w:rPr>
                <w:rFonts w:cs="Times New Roman"/>
                <w:b/>
                <w:bCs/>
                <w:color w:val="000000" w:themeColor="text1"/>
                <w:szCs w:val="24"/>
                <w:lang w:val="sr-Cyrl-RS"/>
              </w:rPr>
            </w:pPr>
            <w:r w:rsidRPr="00A91267">
              <w:rPr>
                <w:rFonts w:cs="Times New Roman"/>
                <w:b/>
                <w:bCs/>
                <w:color w:val="000000" w:themeColor="text1"/>
                <w:szCs w:val="24"/>
                <w:lang w:val="sr-Cyrl-RS"/>
              </w:rPr>
              <w:t>Ставка</w:t>
            </w:r>
          </w:p>
        </w:tc>
        <w:tc>
          <w:tcPr>
            <w:tcW w:w="836" w:type="dxa"/>
            <w:shd w:val="clear" w:color="auto" w:fill="BDD6EE" w:themeFill="accent1" w:themeFillTint="66"/>
            <w:vAlign w:val="center"/>
          </w:tcPr>
          <w:p w14:paraId="30F4081A" w14:textId="77777777" w:rsidR="00D0367C" w:rsidRPr="00A91267" w:rsidRDefault="00D0367C" w:rsidP="00F438F8">
            <w:pPr>
              <w:contextualSpacing/>
              <w:jc w:val="center"/>
              <w:rPr>
                <w:rFonts w:cs="Times New Roman"/>
                <w:b/>
                <w:bCs/>
                <w:color w:val="000000" w:themeColor="text1"/>
                <w:szCs w:val="24"/>
                <w:lang w:val="sr-Cyrl-RS"/>
              </w:rPr>
            </w:pPr>
            <w:r w:rsidRPr="00A91267">
              <w:rPr>
                <w:rFonts w:cs="Times New Roman"/>
                <w:b/>
                <w:bCs/>
                <w:color w:val="000000" w:themeColor="text1"/>
                <w:szCs w:val="24"/>
                <w:lang w:val="sr-Cyrl-RS"/>
              </w:rPr>
              <w:t>2019</w:t>
            </w:r>
          </w:p>
        </w:tc>
      </w:tr>
      <w:tr w:rsidR="00D0367C" w:rsidRPr="006B1B16" w14:paraId="0C7B5886" w14:textId="77777777" w:rsidTr="00F438F8">
        <w:trPr>
          <w:trHeight w:val="128"/>
          <w:jc w:val="center"/>
        </w:trPr>
        <w:tc>
          <w:tcPr>
            <w:tcW w:w="567" w:type="dxa"/>
            <w:vAlign w:val="center"/>
          </w:tcPr>
          <w:p w14:paraId="7BF7150C" w14:textId="77777777" w:rsidR="00D0367C" w:rsidRPr="00A91267" w:rsidRDefault="00D0367C" w:rsidP="00F438F8">
            <w:pPr>
              <w:jc w:val="center"/>
              <w:rPr>
                <w:rFonts w:cs="Times New Roman"/>
                <w:color w:val="000000" w:themeColor="text1"/>
                <w:szCs w:val="24"/>
                <w:lang w:val="sr-Cyrl-RS"/>
              </w:rPr>
            </w:pPr>
            <w:r w:rsidRPr="00A91267">
              <w:rPr>
                <w:rFonts w:cs="Times New Roman"/>
                <w:i/>
                <w:color w:val="000000" w:themeColor="text1"/>
                <w:szCs w:val="24"/>
                <w:lang w:val="sr-Cyrl-RS"/>
              </w:rPr>
              <w:t>1</w:t>
            </w:r>
          </w:p>
        </w:tc>
        <w:tc>
          <w:tcPr>
            <w:tcW w:w="5560" w:type="dxa"/>
            <w:vAlign w:val="center"/>
          </w:tcPr>
          <w:p w14:paraId="50EF795D" w14:textId="77777777" w:rsidR="00D0367C" w:rsidRPr="00A91267" w:rsidRDefault="00D0367C" w:rsidP="00F438F8">
            <w:pPr>
              <w:jc w:val="center"/>
              <w:rPr>
                <w:rFonts w:cs="Times New Roman"/>
                <w:color w:val="000000" w:themeColor="text1"/>
                <w:szCs w:val="24"/>
                <w:lang w:val="sr-Cyrl-RS"/>
              </w:rPr>
            </w:pPr>
            <w:r w:rsidRPr="00A91267">
              <w:rPr>
                <w:rFonts w:cs="Times New Roman"/>
                <w:i/>
                <w:color w:val="000000" w:themeColor="text1"/>
                <w:szCs w:val="24"/>
                <w:lang w:val="sr-Cyrl-RS"/>
              </w:rPr>
              <w:t>2</w:t>
            </w:r>
          </w:p>
        </w:tc>
        <w:tc>
          <w:tcPr>
            <w:tcW w:w="836" w:type="dxa"/>
          </w:tcPr>
          <w:p w14:paraId="0E0FBABB" w14:textId="77777777" w:rsidR="00D0367C" w:rsidRPr="00A91267" w:rsidRDefault="00D0367C" w:rsidP="00F438F8">
            <w:pPr>
              <w:jc w:val="center"/>
              <w:rPr>
                <w:rFonts w:cs="Times New Roman"/>
                <w:i/>
                <w:color w:val="000000" w:themeColor="text1"/>
                <w:szCs w:val="24"/>
                <w:lang w:val="sr-Cyrl-RS"/>
              </w:rPr>
            </w:pPr>
            <w:r w:rsidRPr="00A91267">
              <w:rPr>
                <w:rFonts w:cs="Times New Roman"/>
                <w:i/>
                <w:color w:val="000000" w:themeColor="text1"/>
                <w:szCs w:val="24"/>
                <w:lang w:val="sr-Cyrl-RS"/>
              </w:rPr>
              <w:t>3</w:t>
            </w:r>
          </w:p>
        </w:tc>
      </w:tr>
      <w:tr w:rsidR="00D0367C" w:rsidRPr="00C5322F" w14:paraId="6DE757FE" w14:textId="77777777" w:rsidTr="00F438F8">
        <w:trPr>
          <w:jc w:val="center"/>
        </w:trPr>
        <w:tc>
          <w:tcPr>
            <w:tcW w:w="567" w:type="dxa"/>
            <w:vAlign w:val="center"/>
          </w:tcPr>
          <w:p w14:paraId="72FFD62E"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1</w:t>
            </w:r>
          </w:p>
        </w:tc>
        <w:tc>
          <w:tcPr>
            <w:tcW w:w="5560" w:type="dxa"/>
            <w:vAlign w:val="center"/>
          </w:tcPr>
          <w:p w14:paraId="5BC8AA2E" w14:textId="77777777" w:rsidR="00D0367C" w:rsidRPr="00A91267" w:rsidRDefault="00D0367C" w:rsidP="00F438F8">
            <w:pPr>
              <w:spacing w:before="40" w:after="40"/>
              <w:jc w:val="left"/>
              <w:rPr>
                <w:rFonts w:cs="Times New Roman"/>
                <w:color w:val="000000" w:themeColor="text1"/>
                <w:szCs w:val="24"/>
                <w:lang w:val="sr-Cyrl-RS"/>
              </w:rPr>
            </w:pPr>
            <w:r w:rsidRPr="00A91267">
              <w:rPr>
                <w:rFonts w:cs="Times New Roman"/>
                <w:color w:val="000000" w:themeColor="text1"/>
                <w:szCs w:val="24"/>
                <w:lang w:val="sr-Cyrl-RS"/>
              </w:rPr>
              <w:t xml:space="preserve">Однос нефактурисана вода / </w:t>
            </w:r>
            <w:r w:rsidRPr="00A91267">
              <w:rPr>
                <w:rFonts w:cs="Times New Roman"/>
                <w:noProof/>
                <w:color w:val="000000" w:themeColor="text1"/>
                <w:szCs w:val="24"/>
                <w:lang w:val="sr-Cyrl-CS"/>
              </w:rPr>
              <w:t>вода унета у систем (произведена</w:t>
            </w:r>
            <w:r w:rsidRPr="00A91267">
              <w:rPr>
                <w:rFonts w:cs="Times New Roman"/>
                <w:color w:val="000000" w:themeColor="text1"/>
                <w:szCs w:val="24"/>
                <w:lang w:val="sr-Cyrl-CS"/>
              </w:rPr>
              <w:t>)</w:t>
            </w:r>
          </w:p>
        </w:tc>
        <w:tc>
          <w:tcPr>
            <w:tcW w:w="836" w:type="dxa"/>
            <w:vAlign w:val="center"/>
          </w:tcPr>
          <w:p w14:paraId="3C359023" w14:textId="77777777" w:rsidR="00D0367C" w:rsidRPr="00A91267" w:rsidRDefault="00D0367C" w:rsidP="00F438F8">
            <w:pPr>
              <w:spacing w:before="40" w:after="40"/>
              <w:jc w:val="center"/>
              <w:rPr>
                <w:rFonts w:cs="Times New Roman"/>
                <w:color w:val="000000"/>
                <w:szCs w:val="24"/>
                <w:lang w:val="sr-Cyrl-RS"/>
              </w:rPr>
            </w:pPr>
            <w:r w:rsidRPr="00A91267">
              <w:rPr>
                <w:rFonts w:cs="Times New Roman"/>
                <w:color w:val="000000"/>
                <w:szCs w:val="24"/>
                <w:lang w:val="sr-Cyrl-RS"/>
              </w:rPr>
              <w:t>41%</w:t>
            </w:r>
          </w:p>
        </w:tc>
      </w:tr>
      <w:tr w:rsidR="00D0367C" w:rsidRPr="00C5322F" w14:paraId="537E49F8" w14:textId="77777777" w:rsidTr="00F438F8">
        <w:trPr>
          <w:trHeight w:val="440"/>
          <w:jc w:val="center"/>
        </w:trPr>
        <w:tc>
          <w:tcPr>
            <w:tcW w:w="567" w:type="dxa"/>
            <w:vAlign w:val="center"/>
          </w:tcPr>
          <w:p w14:paraId="5F279DD6"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2</w:t>
            </w:r>
          </w:p>
        </w:tc>
        <w:tc>
          <w:tcPr>
            <w:tcW w:w="5560" w:type="dxa"/>
            <w:vAlign w:val="center"/>
          </w:tcPr>
          <w:p w14:paraId="0DDF109C" w14:textId="77777777" w:rsidR="00D0367C" w:rsidRPr="00A91267" w:rsidRDefault="00D0367C" w:rsidP="00F438F8">
            <w:pPr>
              <w:spacing w:before="40" w:after="40"/>
              <w:jc w:val="left"/>
              <w:rPr>
                <w:rFonts w:cs="Times New Roman"/>
                <w:color w:val="000000" w:themeColor="text1"/>
                <w:szCs w:val="24"/>
                <w:lang w:val="sr-Cyrl-RS"/>
              </w:rPr>
            </w:pPr>
            <w:r w:rsidRPr="00A91267">
              <w:rPr>
                <w:rFonts w:cs="Times New Roman"/>
                <w:color w:val="000000" w:themeColor="text1"/>
                <w:szCs w:val="24"/>
                <w:lang w:val="sr-Cyrl-RS"/>
              </w:rPr>
              <w:t xml:space="preserve">Губици воде </w:t>
            </w:r>
            <w:r w:rsidRPr="00A91267">
              <w:rPr>
                <w:rFonts w:cs="Times New Roman"/>
                <w:color w:val="000000" w:themeColor="text1"/>
                <w:szCs w:val="24"/>
              </w:rPr>
              <w:t>m</w:t>
            </w:r>
            <w:r w:rsidRPr="00A91267">
              <w:rPr>
                <w:rFonts w:cs="Times New Roman"/>
                <w:color w:val="000000" w:themeColor="text1"/>
                <w:szCs w:val="24"/>
                <w:lang w:val="sr-Cyrl-RS"/>
              </w:rPr>
              <w:t>³/</w:t>
            </w:r>
            <w:r w:rsidRPr="00A91267">
              <w:rPr>
                <w:rFonts w:cs="Times New Roman"/>
                <w:color w:val="000000" w:themeColor="text1"/>
                <w:szCs w:val="24"/>
              </w:rPr>
              <w:t>km</w:t>
            </w:r>
            <w:r w:rsidRPr="00A91267">
              <w:rPr>
                <w:rFonts w:cs="Times New Roman"/>
                <w:color w:val="000000" w:themeColor="text1"/>
                <w:szCs w:val="24"/>
                <w:lang w:val="sr-Cyrl-RS"/>
              </w:rPr>
              <w:t xml:space="preserve"> на дан</w:t>
            </w:r>
          </w:p>
        </w:tc>
        <w:tc>
          <w:tcPr>
            <w:tcW w:w="836" w:type="dxa"/>
            <w:vAlign w:val="center"/>
          </w:tcPr>
          <w:p w14:paraId="418CD96F" w14:textId="77777777" w:rsidR="00D0367C" w:rsidRPr="00A91267" w:rsidRDefault="00D0367C" w:rsidP="00F438F8">
            <w:pPr>
              <w:spacing w:before="40" w:after="40"/>
              <w:jc w:val="center"/>
              <w:rPr>
                <w:rFonts w:cs="Times New Roman"/>
                <w:color w:val="000000"/>
                <w:szCs w:val="24"/>
              </w:rPr>
            </w:pPr>
            <w:r w:rsidRPr="00A91267">
              <w:rPr>
                <w:rFonts w:cs="Times New Roman"/>
                <w:color w:val="000000"/>
                <w:szCs w:val="24"/>
              </w:rPr>
              <w:t>22</w:t>
            </w:r>
          </w:p>
        </w:tc>
      </w:tr>
      <w:tr w:rsidR="00D0367C" w:rsidRPr="00C5322F" w14:paraId="4B0BB490" w14:textId="77777777" w:rsidTr="00F438F8">
        <w:trPr>
          <w:trHeight w:val="440"/>
          <w:jc w:val="center"/>
        </w:trPr>
        <w:tc>
          <w:tcPr>
            <w:tcW w:w="567" w:type="dxa"/>
            <w:vAlign w:val="center"/>
          </w:tcPr>
          <w:p w14:paraId="2EE89659" w14:textId="77777777" w:rsidR="00D0367C" w:rsidRPr="00A91267" w:rsidRDefault="00D0367C" w:rsidP="00F438F8">
            <w:pPr>
              <w:spacing w:before="40" w:after="40"/>
              <w:jc w:val="center"/>
              <w:rPr>
                <w:rFonts w:cs="Times New Roman"/>
                <w:color w:val="000000" w:themeColor="text1"/>
                <w:szCs w:val="24"/>
                <w:lang w:val="sr-Cyrl-RS"/>
              </w:rPr>
            </w:pPr>
            <w:r w:rsidRPr="00A91267">
              <w:rPr>
                <w:rFonts w:cs="Times New Roman"/>
                <w:color w:val="000000" w:themeColor="text1"/>
                <w:szCs w:val="24"/>
                <w:lang w:val="sr-Cyrl-RS"/>
              </w:rPr>
              <w:t>3</w:t>
            </w:r>
          </w:p>
        </w:tc>
        <w:tc>
          <w:tcPr>
            <w:tcW w:w="5560" w:type="dxa"/>
            <w:vAlign w:val="center"/>
          </w:tcPr>
          <w:p w14:paraId="2BDC9359" w14:textId="77777777" w:rsidR="00D0367C" w:rsidRPr="00A91267" w:rsidRDefault="00D0367C" w:rsidP="00F438F8">
            <w:pPr>
              <w:spacing w:before="40" w:after="40"/>
              <w:jc w:val="left"/>
              <w:rPr>
                <w:rFonts w:cs="Times New Roman"/>
                <w:color w:val="000000" w:themeColor="text1"/>
                <w:szCs w:val="24"/>
                <w:lang w:val="sr-Cyrl-RS"/>
              </w:rPr>
            </w:pPr>
            <w:r w:rsidRPr="00A91267">
              <w:rPr>
                <w:rFonts w:cs="Times New Roman"/>
                <w:color w:val="000000" w:themeColor="text1"/>
                <w:szCs w:val="24"/>
                <w:lang w:val="sr-Cyrl-RS"/>
              </w:rPr>
              <w:t>Губици воде литара/прикључак на дан</w:t>
            </w:r>
          </w:p>
        </w:tc>
        <w:tc>
          <w:tcPr>
            <w:tcW w:w="836" w:type="dxa"/>
            <w:vAlign w:val="center"/>
          </w:tcPr>
          <w:p w14:paraId="480D8DF4" w14:textId="77777777" w:rsidR="00D0367C" w:rsidRPr="00A91267" w:rsidRDefault="00D0367C" w:rsidP="00F438F8">
            <w:pPr>
              <w:spacing w:before="40" w:after="40"/>
              <w:jc w:val="center"/>
              <w:rPr>
                <w:rFonts w:cs="Times New Roman"/>
                <w:color w:val="000000"/>
                <w:szCs w:val="24"/>
              </w:rPr>
            </w:pPr>
            <w:r w:rsidRPr="00A91267">
              <w:rPr>
                <w:rFonts w:cs="Times New Roman"/>
                <w:color w:val="000000"/>
                <w:szCs w:val="24"/>
              </w:rPr>
              <w:t>485</w:t>
            </w:r>
          </w:p>
        </w:tc>
      </w:tr>
    </w:tbl>
    <w:p w14:paraId="1B1AD9DF" w14:textId="77777777" w:rsidR="00D0367C" w:rsidRPr="00C5322F" w:rsidRDefault="00D0367C" w:rsidP="00D0367C">
      <w:pPr>
        <w:spacing w:after="0" w:line="240" w:lineRule="auto"/>
        <w:rPr>
          <w:rFonts w:cs="Times New Roman"/>
          <w:color w:val="000000" w:themeColor="text1"/>
          <w:lang w:val="sr-Cyrl-RS"/>
        </w:rPr>
      </w:pPr>
    </w:p>
    <w:p w14:paraId="70250684" w14:textId="59F1111B" w:rsidR="00D0367C" w:rsidRPr="00C55914" w:rsidRDefault="00D0367C" w:rsidP="002D5075">
      <w:pPr>
        <w:ind w:firstLine="708"/>
        <w:rPr>
          <w:color w:val="000000" w:themeColor="text1"/>
          <w:lang w:val="sr-Latn-BA"/>
        </w:rPr>
      </w:pPr>
      <w:r>
        <w:rPr>
          <w:color w:val="000000" w:themeColor="text1"/>
          <w:lang w:val="sr-Cyrl-RS"/>
        </w:rPr>
        <w:t>Према подацима за 133 предузећа,</w:t>
      </w:r>
      <w:r w:rsidRPr="00C15C98">
        <w:rPr>
          <w:color w:val="000000" w:themeColor="text1"/>
          <w:lang w:val="sr-Cyrl-RS"/>
        </w:rPr>
        <w:t xml:space="preserve"> </w:t>
      </w:r>
      <w:r>
        <w:rPr>
          <w:color w:val="000000" w:themeColor="text1"/>
          <w:lang w:val="sr-Cyrl-RS"/>
        </w:rPr>
        <w:t>количина воде која не доноси приход у 2019 години је н</w:t>
      </w:r>
      <w:r w:rsidRPr="00C15C98">
        <w:rPr>
          <w:color w:val="000000" w:themeColor="text1"/>
          <w:lang w:val="sr-Cyrl-RS"/>
        </w:rPr>
        <w:t xml:space="preserve">а нивоу </w:t>
      </w:r>
      <w:r>
        <w:rPr>
          <w:color w:val="000000" w:themeColor="text1"/>
          <w:lang w:val="sr-Cyrl-RS"/>
        </w:rPr>
        <w:t>држав</w:t>
      </w:r>
      <w:r w:rsidRPr="00C15C98">
        <w:rPr>
          <w:color w:val="000000" w:themeColor="text1"/>
          <w:lang w:val="sr-Cyrl-RS"/>
        </w:rPr>
        <w:t xml:space="preserve">е </w:t>
      </w:r>
      <w:r>
        <w:rPr>
          <w:color w:val="000000" w:themeColor="text1"/>
          <w:lang w:val="sr-Cyrl-RS"/>
        </w:rPr>
        <w:t xml:space="preserve">око </w:t>
      </w:r>
      <w:r w:rsidRPr="00C15C98">
        <w:rPr>
          <w:color w:val="000000" w:themeColor="text1"/>
          <w:lang w:val="sr-Cyrl-RS"/>
        </w:rPr>
        <w:t>2</w:t>
      </w:r>
      <w:r>
        <w:rPr>
          <w:color w:val="000000" w:themeColor="text1"/>
          <w:lang w:val="sr-Cyrl-RS"/>
        </w:rPr>
        <w:t>53</w:t>
      </w:r>
      <w:r w:rsidRPr="00C15C98">
        <w:rPr>
          <w:color w:val="000000" w:themeColor="text1"/>
          <w:lang w:val="sr-Cyrl-RS"/>
        </w:rPr>
        <w:t xml:space="preserve"> милиона m</w:t>
      </w:r>
      <w:r w:rsidRPr="00DD651B">
        <w:rPr>
          <w:color w:val="000000" w:themeColor="text1"/>
          <w:szCs w:val="24"/>
          <w:lang w:val="sr-Cyrl-RS"/>
        </w:rPr>
        <w:t>³</w:t>
      </w:r>
      <w:r w:rsidRPr="00C15C98">
        <w:rPr>
          <w:color w:val="000000" w:themeColor="text1"/>
          <w:lang w:val="sr-Cyrl-RS"/>
        </w:rPr>
        <w:t xml:space="preserve"> годишње или </w:t>
      </w:r>
      <w:r>
        <w:rPr>
          <w:color w:val="000000" w:themeColor="text1"/>
          <w:lang w:val="sr-Cyrl-RS"/>
        </w:rPr>
        <w:t>око 22</w:t>
      </w:r>
      <w:r w:rsidRPr="00C15C98">
        <w:rPr>
          <w:color w:val="000000" w:themeColor="text1"/>
          <w:lang w:val="sr-Cyrl-RS"/>
        </w:rPr>
        <w:t xml:space="preserve"> m³/km</w:t>
      </w:r>
      <w:r>
        <w:rPr>
          <w:color w:val="000000" w:themeColor="text1"/>
          <w:lang w:val="sr-Cyrl-RS"/>
        </w:rPr>
        <w:t xml:space="preserve"> дистрибутивне мреже </w:t>
      </w:r>
      <w:r w:rsidRPr="00C15C98">
        <w:rPr>
          <w:color w:val="000000" w:themeColor="text1"/>
          <w:lang w:val="sr-Cyrl-RS"/>
        </w:rPr>
        <w:t>/</w:t>
      </w:r>
      <w:r>
        <w:rPr>
          <w:color w:val="000000" w:themeColor="text1"/>
          <w:lang w:val="sr-Cyrl-RS"/>
        </w:rPr>
        <w:t>дан</w:t>
      </w:r>
      <w:r w:rsidRPr="00C15C98">
        <w:rPr>
          <w:color w:val="000000" w:themeColor="text1"/>
          <w:lang w:val="sr-Cyrl-RS"/>
        </w:rPr>
        <w:t xml:space="preserve">. </w:t>
      </w:r>
      <w:r>
        <w:rPr>
          <w:color w:val="000000" w:themeColor="text1"/>
          <w:lang w:val="sr-Cyrl-RS"/>
        </w:rPr>
        <w:t>В</w:t>
      </w:r>
      <w:r w:rsidRPr="00C15C98">
        <w:rPr>
          <w:color w:val="000000" w:themeColor="text1"/>
          <w:lang w:val="sr-Cyrl-RS"/>
        </w:rPr>
        <w:t>од</w:t>
      </w:r>
      <w:r>
        <w:rPr>
          <w:color w:val="000000" w:themeColor="text1"/>
          <w:lang w:val="sr-Cyrl-RS"/>
        </w:rPr>
        <w:t>а</w:t>
      </w:r>
      <w:r w:rsidRPr="00C15C98">
        <w:rPr>
          <w:color w:val="000000" w:themeColor="text1"/>
          <w:lang w:val="sr-Cyrl-RS"/>
        </w:rPr>
        <w:t xml:space="preserve"> која не доноси приход </w:t>
      </w:r>
      <w:r>
        <w:rPr>
          <w:color w:val="000000" w:themeColor="text1"/>
          <w:lang w:val="sr-Cyrl-RS"/>
        </w:rPr>
        <w:t>представља</w:t>
      </w:r>
      <w:r w:rsidRPr="00C15C98">
        <w:rPr>
          <w:color w:val="000000" w:themeColor="text1"/>
          <w:lang w:val="sr-Cyrl-RS"/>
        </w:rPr>
        <w:t xml:space="preserve"> око 4</w:t>
      </w:r>
      <w:r w:rsidRPr="00D0367C">
        <w:rPr>
          <w:color w:val="000000" w:themeColor="text1"/>
          <w:lang w:val="sr-Cyrl-RS"/>
        </w:rPr>
        <w:t>1</w:t>
      </w:r>
      <w:r w:rsidRPr="00C15C98">
        <w:rPr>
          <w:color w:val="000000" w:themeColor="text1"/>
          <w:lang w:val="sr-Cyrl-RS"/>
        </w:rPr>
        <w:t xml:space="preserve">% </w:t>
      </w:r>
      <w:r>
        <w:rPr>
          <w:color w:val="000000" w:themeColor="text1"/>
          <w:lang w:val="sr-Cyrl-RS"/>
        </w:rPr>
        <w:t xml:space="preserve">укупно </w:t>
      </w:r>
      <w:r w:rsidRPr="00C15C98">
        <w:rPr>
          <w:color w:val="000000" w:themeColor="text1"/>
          <w:lang w:val="sr-Cyrl-RS"/>
        </w:rPr>
        <w:t>произведене</w:t>
      </w:r>
      <w:r>
        <w:rPr>
          <w:color w:val="000000" w:themeColor="text1"/>
          <w:lang w:val="sr-Cyrl-RS"/>
        </w:rPr>
        <w:t xml:space="preserve"> воде. Та количина од преко 250 милиона </w:t>
      </w:r>
      <w:r w:rsidRPr="001A7764">
        <w:rPr>
          <w:rFonts w:cs="Arial"/>
          <w:color w:val="000000" w:themeColor="text1"/>
          <w:sz w:val="20"/>
        </w:rPr>
        <w:t>m</w:t>
      </w:r>
      <w:r w:rsidRPr="00DD651B">
        <w:rPr>
          <w:color w:val="000000" w:themeColor="text1"/>
          <w:szCs w:val="24"/>
          <w:lang w:val="sr-Cyrl-RS"/>
        </w:rPr>
        <w:t>³</w:t>
      </w:r>
      <w:r>
        <w:rPr>
          <w:color w:val="000000" w:themeColor="text1"/>
          <w:lang w:val="sr-Cyrl-RS"/>
        </w:rPr>
        <w:t xml:space="preserve"> је скоро 50% </w:t>
      </w:r>
      <w:r w:rsidRPr="00C15C98">
        <w:rPr>
          <w:color w:val="000000" w:themeColor="text1"/>
          <w:lang w:val="sr-Cyrl-RS"/>
        </w:rPr>
        <w:t>већа од укупно продате воде у Београду, Новом Саду; Нишу и Крагујевцу</w:t>
      </w:r>
      <w:r>
        <w:rPr>
          <w:color w:val="000000" w:themeColor="text1"/>
          <w:lang w:val="sr-Cyrl-RS"/>
        </w:rPr>
        <w:t xml:space="preserve"> (~1</w:t>
      </w:r>
      <w:r w:rsidRPr="00D0367C">
        <w:rPr>
          <w:color w:val="000000" w:themeColor="text1"/>
          <w:lang w:val="sr-Cyrl-RS"/>
        </w:rPr>
        <w:t>70</w:t>
      </w:r>
      <w:r>
        <w:rPr>
          <w:color w:val="000000" w:themeColor="text1"/>
          <w:lang w:val="sr-Cyrl-RS"/>
        </w:rPr>
        <w:t xml:space="preserve"> милиона m</w:t>
      </w:r>
      <w:r w:rsidRPr="00DD651B">
        <w:rPr>
          <w:color w:val="000000" w:themeColor="text1"/>
          <w:szCs w:val="24"/>
          <w:lang w:val="sr-Cyrl-RS"/>
        </w:rPr>
        <w:t>³</w:t>
      </w:r>
      <w:r>
        <w:rPr>
          <w:color w:val="000000" w:themeColor="text1"/>
          <w:lang w:val="sr-Cyrl-RS"/>
        </w:rPr>
        <w:t>)</w:t>
      </w:r>
      <w:r w:rsidRPr="00C15C98">
        <w:rPr>
          <w:color w:val="000000" w:themeColor="text1"/>
          <w:lang w:val="sr-Cyrl-RS"/>
        </w:rPr>
        <w:t xml:space="preserve">.  </w:t>
      </w:r>
    </w:p>
    <w:p w14:paraId="5777F33B" w14:textId="0D9CD710" w:rsidR="00D0367C" w:rsidRDefault="00D0367C" w:rsidP="002D5075">
      <w:pPr>
        <w:ind w:firstLine="708"/>
        <w:rPr>
          <w:color w:val="000000" w:themeColor="text1"/>
          <w:lang w:val="sr-Cyrl-RS"/>
        </w:rPr>
      </w:pPr>
      <w:r>
        <w:rPr>
          <w:color w:val="000000" w:themeColor="text1"/>
          <w:lang w:val="sr-Cyrl-RS"/>
        </w:rPr>
        <w:t xml:space="preserve">Слика </w:t>
      </w:r>
      <w:r w:rsidR="00C5322F">
        <w:rPr>
          <w:color w:val="000000" w:themeColor="text1"/>
          <w:lang w:val="sr-Latn-BA"/>
        </w:rPr>
        <w:t>2</w:t>
      </w:r>
      <w:r>
        <w:rPr>
          <w:color w:val="000000" w:themeColor="text1"/>
          <w:lang w:val="sr-Cyrl-RS"/>
        </w:rPr>
        <w:t xml:space="preserve"> показује однос количина захваћене воде, потрошње и губитака последњих петнаестак година према стању 2004 године. </w:t>
      </w:r>
    </w:p>
    <w:p w14:paraId="76585705" w14:textId="4766E81A" w:rsidR="00C55914" w:rsidRDefault="00C55914" w:rsidP="002D5075">
      <w:pPr>
        <w:ind w:firstLine="708"/>
        <w:rPr>
          <w:color w:val="000000" w:themeColor="text1"/>
          <w:lang w:val="sr-Cyrl-RS"/>
        </w:rPr>
      </w:pPr>
    </w:p>
    <w:p w14:paraId="51E30BA1" w14:textId="604B55E4" w:rsidR="00C55914" w:rsidRPr="00C55914" w:rsidRDefault="00C55914" w:rsidP="00C55914">
      <w:pPr>
        <w:pStyle w:val="a0"/>
        <w:rPr>
          <w:lang w:val="sr-Cyrl-RS"/>
        </w:rPr>
      </w:pPr>
      <w:r>
        <w:rPr>
          <w:lang w:val="sr-Latn-BA"/>
        </w:rPr>
        <w:t xml:space="preserve">              </w:t>
      </w:r>
      <w:r w:rsidRPr="00C55914">
        <w:rPr>
          <w:lang w:val="sr-Cyrl-RS"/>
        </w:rPr>
        <w:t>Слика</w:t>
      </w:r>
      <w:r w:rsidR="00C5322F">
        <w:rPr>
          <w:lang w:val="sr-Latn-BA"/>
        </w:rPr>
        <w:t>2</w:t>
      </w:r>
      <w:r w:rsidRPr="00C55914">
        <w:rPr>
          <w:lang w:val="sr-Cyrl-RS"/>
        </w:rPr>
        <w:t>: Промене параметара биланса воде у односу на 2004 годину.</w:t>
      </w:r>
    </w:p>
    <w:p w14:paraId="2FBB1340" w14:textId="77777777" w:rsidR="00D0367C" w:rsidRDefault="00D0367C" w:rsidP="00D0367C">
      <w:pPr>
        <w:keepNext/>
        <w:jc w:val="center"/>
      </w:pPr>
      <w:r>
        <w:rPr>
          <w:noProof/>
          <w:color w:val="000000" w:themeColor="text1"/>
          <w:lang w:val="sr-Latn-BA" w:eastAsia="sr-Latn-BA"/>
        </w:rPr>
        <w:drawing>
          <wp:inline distT="0" distB="0" distL="0" distR="0" wp14:anchorId="63CD8DF6" wp14:editId="5FCC06AF">
            <wp:extent cx="4253937" cy="1979578"/>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75040" cy="1989398"/>
                    </a:xfrm>
                    <a:prstGeom prst="rect">
                      <a:avLst/>
                    </a:prstGeom>
                    <a:noFill/>
                  </pic:spPr>
                </pic:pic>
              </a:graphicData>
            </a:graphic>
          </wp:inline>
        </w:drawing>
      </w:r>
    </w:p>
    <w:p w14:paraId="062C127A" w14:textId="3ECF2123" w:rsidR="00D0367C" w:rsidRDefault="00D0367C" w:rsidP="00D0367C">
      <w:pPr>
        <w:rPr>
          <w:noProof/>
          <w:color w:val="000000" w:themeColor="text1"/>
          <w:lang w:val="sr-Cyrl-RS" w:eastAsia="sr-Latn-RS"/>
        </w:rPr>
      </w:pPr>
      <w:r>
        <w:rPr>
          <w:color w:val="000000" w:themeColor="text1"/>
          <w:lang w:val="sr-Cyrl-RS"/>
        </w:rPr>
        <w:t xml:space="preserve">Закључци из слике </w:t>
      </w:r>
      <w:r w:rsidR="00C5322F">
        <w:rPr>
          <w:color w:val="000000" w:themeColor="text1"/>
          <w:lang w:val="sr-Latn-BA"/>
        </w:rPr>
        <w:t>1</w:t>
      </w:r>
      <w:r>
        <w:rPr>
          <w:color w:val="000000" w:themeColor="text1"/>
          <w:lang w:val="sr-Cyrl-RS"/>
        </w:rPr>
        <w:t xml:space="preserve">  (видети тачку „Биланс воде“) и слике </w:t>
      </w:r>
      <w:r w:rsidR="00C5322F">
        <w:rPr>
          <w:color w:val="000000" w:themeColor="text1"/>
          <w:lang w:val="sr-Latn-BA"/>
        </w:rPr>
        <w:t>2</w:t>
      </w:r>
      <w:r>
        <w:rPr>
          <w:color w:val="000000" w:themeColor="text1"/>
          <w:lang w:val="sr-Cyrl-RS"/>
        </w:rPr>
        <w:t xml:space="preserve"> су исти: </w:t>
      </w:r>
      <w:r>
        <w:rPr>
          <w:noProof/>
          <w:color w:val="000000" w:themeColor="text1"/>
          <w:lang w:val="sr-Cyrl-RS" w:eastAsia="sr-Latn-RS"/>
        </w:rPr>
        <w:t>захваћена вода и потрошње благо падају, а губици воде благо расту.</w:t>
      </w:r>
    </w:p>
    <w:p w14:paraId="3A9252D1" w14:textId="37423F18" w:rsidR="00D0367C" w:rsidRDefault="00D0367C" w:rsidP="00A91267">
      <w:pPr>
        <w:rPr>
          <w:color w:val="000000" w:themeColor="text1"/>
          <w:lang w:val="sr-Cyrl-RS"/>
        </w:rPr>
      </w:pPr>
    </w:p>
    <w:p w14:paraId="037B5796" w14:textId="04CA4179" w:rsidR="00A91267" w:rsidRDefault="00A91267" w:rsidP="00A91267">
      <w:pPr>
        <w:rPr>
          <w:color w:val="000000" w:themeColor="text1"/>
          <w:lang w:val="sr-Cyrl-RS"/>
        </w:rPr>
      </w:pPr>
    </w:p>
    <w:p w14:paraId="5E3E6099" w14:textId="77777777" w:rsidR="00A91267" w:rsidRPr="00FF5AB7" w:rsidRDefault="00A91267" w:rsidP="00A91267">
      <w:pPr>
        <w:rPr>
          <w:color w:val="000000" w:themeColor="text1"/>
          <w:lang w:val="sr-Cyrl-RS"/>
        </w:rPr>
      </w:pPr>
    </w:p>
    <w:p w14:paraId="28F1A9DB" w14:textId="30632777" w:rsidR="00F50ADC" w:rsidRPr="00D5631D" w:rsidRDefault="00F50ADC" w:rsidP="00F50ADC">
      <w:pPr>
        <w:pStyle w:val="Heading2"/>
      </w:pPr>
      <w:bookmarkStart w:id="13" w:name="_Toc56498437"/>
      <w:r w:rsidRPr="00D5631D">
        <w:lastRenderedPageBreak/>
        <w:t>Одвођење отпадних вода</w:t>
      </w:r>
      <w:bookmarkEnd w:id="13"/>
    </w:p>
    <w:p w14:paraId="5A0E084E" w14:textId="77777777" w:rsidR="00F50ADC" w:rsidRPr="00D5631D" w:rsidRDefault="00F50ADC">
      <w:pPr>
        <w:jc w:val="left"/>
        <w:rPr>
          <w:rFonts w:cs="Times New Roman"/>
          <w:szCs w:val="24"/>
          <w:lang w:val="sr-Cyrl-CS"/>
        </w:rPr>
      </w:pPr>
    </w:p>
    <w:p w14:paraId="5ABC2C89" w14:textId="77777777" w:rsidR="00D0367C" w:rsidRPr="00F05D9C" w:rsidRDefault="00D0367C" w:rsidP="00D0367C">
      <w:pPr>
        <w:jc w:val="left"/>
        <w:rPr>
          <w:color w:val="000000" w:themeColor="text1"/>
          <w:lang w:val="sr-Cyrl-RS"/>
        </w:rPr>
      </w:pPr>
      <w:r>
        <w:rPr>
          <w:color w:val="000000" w:themeColor="text1"/>
          <w:lang w:val="sr-Cyrl-RS"/>
        </w:rPr>
        <w:t>Основни подаци добијени од РЗС и из прикупљених упитника су:</w:t>
      </w:r>
    </w:p>
    <w:p w14:paraId="00055958" w14:textId="77777777" w:rsidR="00D0367C" w:rsidRPr="000E0B2F" w:rsidRDefault="00D0367C" w:rsidP="00D0367C">
      <w:pPr>
        <w:pStyle w:val="a"/>
        <w:numPr>
          <w:ilvl w:val="0"/>
          <w:numId w:val="68"/>
        </w:numPr>
        <w:spacing w:before="40" w:after="40"/>
      </w:pPr>
      <w:r w:rsidRPr="000E0B2F">
        <w:t xml:space="preserve">У Републици постоји 46 постројења за пречишћавање отпадне воде, од којих 30 ради, 3 су у фази реконструкције, 5 у пробном раду, а 8 не ради због застарелости технологије пречишћавања. Процена је да се коректно пречишћава свега око 17% отпадне воде. </w:t>
      </w:r>
    </w:p>
    <w:p w14:paraId="684122B7" w14:textId="77777777" w:rsidR="00D0367C" w:rsidRPr="000E0B2F" w:rsidRDefault="00D0367C" w:rsidP="00D0367C">
      <w:pPr>
        <w:pStyle w:val="a"/>
        <w:numPr>
          <w:ilvl w:val="0"/>
          <w:numId w:val="68"/>
        </w:numPr>
        <w:spacing w:before="40" w:after="40"/>
      </w:pPr>
      <w:r w:rsidRPr="000E0B2F">
        <w:t xml:space="preserve">Поред тога у току је изградња 12 нових ППОВ. То су Лесковац, Златибор, Житиште, Рача, Кањижа, Сечањ, Жагубица, Рековац, Опово, Врање, Зрењанин, Мали Иђош. (нека од ових постројења су у међувремену завршена). </w:t>
      </w:r>
    </w:p>
    <w:p w14:paraId="25DDA498" w14:textId="77777777" w:rsidR="00D0367C" w:rsidRDefault="00D0367C" w:rsidP="00D0367C">
      <w:pPr>
        <w:pStyle w:val="a"/>
        <w:numPr>
          <w:ilvl w:val="0"/>
          <w:numId w:val="68"/>
        </w:numPr>
        <w:spacing w:before="40" w:after="40"/>
      </w:pPr>
      <w:r w:rsidRPr="00587E0C">
        <w:t xml:space="preserve">У 60 ЈЛС нема постројења, али су она у плану. </w:t>
      </w:r>
    </w:p>
    <w:p w14:paraId="430021F4" w14:textId="77777777" w:rsidR="00D0367C" w:rsidRPr="00587E0C" w:rsidRDefault="00D0367C" w:rsidP="00D0367C">
      <w:pPr>
        <w:pStyle w:val="a"/>
        <w:numPr>
          <w:ilvl w:val="0"/>
          <w:numId w:val="68"/>
        </w:numPr>
        <w:spacing w:before="40" w:after="40"/>
      </w:pPr>
      <w:r w:rsidRPr="00587E0C">
        <w:t xml:space="preserve">Тендерска документација за постројења је у припреми у 9 ЈЛС, припрема планске документације је у току у 30 ЈСЛ, а остало је још увек само у плану. </w:t>
      </w:r>
    </w:p>
    <w:p w14:paraId="77235319" w14:textId="3427D6FC" w:rsidR="00D0367C" w:rsidRPr="00DD651B" w:rsidRDefault="00D0367C" w:rsidP="00D0367C">
      <w:pPr>
        <w:pStyle w:val="a"/>
      </w:pPr>
      <w:r w:rsidRPr="00587E0C">
        <w:t xml:space="preserve">Велико је питање како ће се наставити инвестиције у овај део сектора, обзиром на </w:t>
      </w:r>
      <w:r w:rsidRPr="00DD651B">
        <w:t>еконо</w:t>
      </w:r>
      <w:r w:rsidR="0070441A">
        <w:t>мске импликације везане за ново</w:t>
      </w:r>
      <w:r w:rsidRPr="00DD651B">
        <w:t xml:space="preserve">насталу ситуацију </w:t>
      </w:r>
      <w:r>
        <w:t>пандемије</w:t>
      </w:r>
      <w:r w:rsidRPr="00DD651B">
        <w:t xml:space="preserve"> </w:t>
      </w:r>
      <w:r>
        <w:rPr>
          <w:lang w:val="sr-Latn-RS"/>
        </w:rPr>
        <w:t>Covid</w:t>
      </w:r>
      <w:r w:rsidRPr="00DD651B">
        <w:t xml:space="preserve"> 19.</w:t>
      </w:r>
    </w:p>
    <w:p w14:paraId="2137CE89" w14:textId="77777777" w:rsidR="00D0367C" w:rsidRPr="00D31C1A" w:rsidRDefault="00D0367C" w:rsidP="00D0367C">
      <w:pPr>
        <w:pStyle w:val="a"/>
        <w:numPr>
          <w:ilvl w:val="0"/>
          <w:numId w:val="68"/>
        </w:numPr>
        <w:spacing w:before="40" w:after="40"/>
      </w:pPr>
      <w:r w:rsidRPr="00D31C1A">
        <w:t>Укупна дужина канализационих колектора је према РЗС око 1</w:t>
      </w:r>
      <w:r>
        <w:t xml:space="preserve">6.880 </w:t>
      </w:r>
      <w:r w:rsidRPr="00D31C1A">
        <w:t>километара (у испитиваних 1</w:t>
      </w:r>
      <w:r>
        <w:t>30</w:t>
      </w:r>
      <w:r w:rsidRPr="00D31C1A">
        <w:t xml:space="preserve"> предузећа око 11.</w:t>
      </w:r>
      <w:r>
        <w:rPr>
          <w:lang w:val="sr-Latn-RS"/>
        </w:rPr>
        <w:t>855</w:t>
      </w:r>
      <w:r w:rsidRPr="00D31C1A">
        <w:t xml:space="preserve"> km).</w:t>
      </w:r>
    </w:p>
    <w:p w14:paraId="74FB1956" w14:textId="77777777" w:rsidR="00D0367C" w:rsidRDefault="00D0367C" w:rsidP="00D0367C">
      <w:pPr>
        <w:pStyle w:val="a"/>
        <w:numPr>
          <w:ilvl w:val="0"/>
          <w:numId w:val="68"/>
        </w:numPr>
        <w:spacing w:before="40" w:after="40"/>
      </w:pPr>
      <w:r w:rsidRPr="001E53F2">
        <w:t xml:space="preserve">На јавне системе за прикупљање, одвођење и пречишћавање отпадних вода прикључено  је око </w:t>
      </w:r>
      <w:r>
        <w:t xml:space="preserve">4,1 </w:t>
      </w:r>
      <w:r w:rsidRPr="001E53F2">
        <w:t>милиона становника (</w:t>
      </w:r>
      <w:r w:rsidRPr="00672BB3">
        <w:rPr>
          <w:rFonts w:cstheme="minorHAnsi"/>
        </w:rPr>
        <w:t>~</w:t>
      </w:r>
      <w:r w:rsidRPr="001E53F2">
        <w:t>6</w:t>
      </w:r>
      <w:r w:rsidRPr="00672BB3">
        <w:rPr>
          <w:lang w:val="sr-Latn-RS"/>
        </w:rPr>
        <w:t>0</w:t>
      </w:r>
      <w:r w:rsidRPr="001E53F2">
        <w:t>% обухваћених подацима)</w:t>
      </w:r>
      <w:r>
        <w:t xml:space="preserve">. </w:t>
      </w:r>
    </w:p>
    <w:p w14:paraId="6007E197" w14:textId="77777777" w:rsidR="00D0367C" w:rsidRPr="001332E0" w:rsidRDefault="00D0367C" w:rsidP="00D0367C">
      <w:pPr>
        <w:rPr>
          <w:lang w:val="sr-Cyrl-RS"/>
        </w:rPr>
      </w:pPr>
      <w:r w:rsidRPr="001332E0">
        <w:rPr>
          <w:lang w:val="sr-Cyrl-RS"/>
        </w:rPr>
        <w:t>Канализациони системи, а нарочито постројења за пречишћавање отпадне воде, нису довољно развијени (извор: наша истраживања за 2018, 2017, 2016 и 2015. годину).</w:t>
      </w:r>
    </w:p>
    <w:p w14:paraId="296646AF" w14:textId="77777777" w:rsidR="00D0367C" w:rsidRPr="0004245E" w:rsidRDefault="00D0367C" w:rsidP="00D0367C">
      <w:pPr>
        <w:rPr>
          <w:lang w:val="sr-Cyrl-RS"/>
        </w:rPr>
      </w:pPr>
      <w:r w:rsidRPr="0004245E">
        <w:rPr>
          <w:lang w:val="sr-Cyrl-RS"/>
        </w:rPr>
        <w:t>Потреба за реконструкцијама и технолошким унапређењима канализационих система је још израженија него код система за снабдевање водом.</w:t>
      </w:r>
    </w:p>
    <w:p w14:paraId="2FC8F9A1" w14:textId="68C99648" w:rsidR="0070441A" w:rsidRPr="004736F9" w:rsidRDefault="0070441A">
      <w:pPr>
        <w:jc w:val="left"/>
        <w:rPr>
          <w:rFonts w:cs="Times New Roman"/>
          <w:szCs w:val="24"/>
          <w:lang w:val="sr-Cyrl-RS"/>
        </w:rPr>
      </w:pPr>
    </w:p>
    <w:p w14:paraId="1D817A82" w14:textId="03234B60" w:rsidR="00D96718" w:rsidRDefault="00D96718" w:rsidP="00F9798E">
      <w:pPr>
        <w:pStyle w:val="Heading2"/>
      </w:pPr>
      <w:bookmarkStart w:id="14" w:name="_Toc56498438"/>
      <w:r w:rsidRPr="00D5631D">
        <w:t>Биланс отпадних вода</w:t>
      </w:r>
      <w:bookmarkEnd w:id="14"/>
    </w:p>
    <w:p w14:paraId="44892549" w14:textId="77777777" w:rsidR="00D5631D" w:rsidRPr="00D5631D" w:rsidRDefault="00D5631D" w:rsidP="00D5631D">
      <w:pPr>
        <w:rPr>
          <w:lang w:val="sr-Cyrl-CS"/>
        </w:rPr>
      </w:pPr>
    </w:p>
    <w:p w14:paraId="735B3AC2" w14:textId="7FF6216A" w:rsidR="00D0367C" w:rsidRDefault="00D0367C" w:rsidP="000754CA">
      <w:pPr>
        <w:ind w:firstLine="708"/>
        <w:rPr>
          <w:color w:val="000000" w:themeColor="text1"/>
          <w:lang w:val="sr-Cyrl-RS"/>
        </w:rPr>
      </w:pPr>
      <w:r>
        <w:rPr>
          <w:color w:val="000000" w:themeColor="text1"/>
          <w:lang w:val="sr-Cyrl-RS"/>
        </w:rPr>
        <w:t xml:space="preserve">У 2019. години је регистровано повећање количина захваћене и </w:t>
      </w:r>
      <w:r>
        <w:rPr>
          <w:noProof/>
          <w:color w:val="000000" w:themeColor="text1"/>
          <w:lang w:val="sr-Cyrl-CS"/>
        </w:rPr>
        <w:t>отпадне</w:t>
      </w:r>
      <w:r w:rsidRPr="004D5BCC">
        <w:rPr>
          <w:color w:val="000000" w:themeColor="text1"/>
          <w:lang w:val="sr-Cyrl-CS"/>
        </w:rPr>
        <w:t xml:space="preserve"> </w:t>
      </w:r>
      <w:r>
        <w:rPr>
          <w:color w:val="000000" w:themeColor="text1"/>
          <w:lang w:val="sr-Cyrl-RS"/>
        </w:rPr>
        <w:t xml:space="preserve">воде у односу на 2018 годину, и то како код домаћинстава, тако и код осталих корисника. Табела </w:t>
      </w:r>
      <w:r w:rsidR="001A43C7">
        <w:rPr>
          <w:color w:val="000000" w:themeColor="text1"/>
          <w:lang w:val="sr-Cyrl-CS"/>
        </w:rPr>
        <w:t>6</w:t>
      </w:r>
      <w:r>
        <w:rPr>
          <w:color w:val="000000" w:themeColor="text1"/>
          <w:lang w:val="sr-Cyrl-RS"/>
        </w:rPr>
        <w:t xml:space="preserve"> даје податке за биланс отпадних вода:</w:t>
      </w:r>
    </w:p>
    <w:p w14:paraId="0DEA2B0D" w14:textId="32C2B3B4" w:rsidR="00D0367C" w:rsidRPr="00D0367C" w:rsidRDefault="000754CA" w:rsidP="00D0367C">
      <w:pPr>
        <w:pStyle w:val="a0"/>
        <w:rPr>
          <w:lang w:val="sr-Cyrl-RS"/>
        </w:rPr>
      </w:pPr>
      <w:r>
        <w:rPr>
          <w:lang w:val="sr-Latn-BA"/>
        </w:rPr>
        <w:t xml:space="preserve">                   </w:t>
      </w:r>
      <w:r w:rsidR="00D0367C" w:rsidRPr="00D0367C">
        <w:rPr>
          <w:lang w:val="sr-Cyrl-RS"/>
        </w:rPr>
        <w:t xml:space="preserve">Табела </w:t>
      </w:r>
      <w:r w:rsidR="001A43C7">
        <w:rPr>
          <w:lang w:val="sr-Cyrl-RS"/>
        </w:rPr>
        <w:t>6</w:t>
      </w:r>
      <w:r w:rsidR="00D0367C" w:rsidRPr="00D0367C">
        <w:rPr>
          <w:lang w:val="sr-Cyrl-RS"/>
        </w:rPr>
        <w:t>: Биланс отпадне воде</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2"/>
        <w:gridCol w:w="3260"/>
        <w:gridCol w:w="1418"/>
        <w:gridCol w:w="1833"/>
      </w:tblGrid>
      <w:tr w:rsidR="00D0367C" w:rsidRPr="0090106F" w14:paraId="34D4C86B" w14:textId="77777777" w:rsidTr="008A607B">
        <w:trPr>
          <w:trHeight w:val="421"/>
          <w:jc w:val="center"/>
        </w:trPr>
        <w:tc>
          <w:tcPr>
            <w:tcW w:w="572" w:type="dxa"/>
            <w:vMerge w:val="restart"/>
            <w:shd w:val="clear" w:color="auto" w:fill="BDD6EE" w:themeFill="accent1" w:themeFillTint="66"/>
            <w:tcMar>
              <w:top w:w="15" w:type="dxa"/>
              <w:left w:w="108" w:type="dxa"/>
              <w:bottom w:w="0" w:type="dxa"/>
              <w:right w:w="108" w:type="dxa"/>
            </w:tcMar>
            <w:vAlign w:val="center"/>
            <w:hideMark/>
          </w:tcPr>
          <w:p w14:paraId="6B824DE3" w14:textId="77777777" w:rsidR="00D0367C" w:rsidRPr="00A91267" w:rsidRDefault="00D0367C" w:rsidP="00C5322F">
            <w:pPr>
              <w:pStyle w:val="a1"/>
              <w:contextualSpacing/>
              <w:jc w:val="center"/>
              <w:rPr>
                <w:rFonts w:cs="Times New Roman"/>
                <w:bCs/>
                <w:color w:val="000000" w:themeColor="text1"/>
                <w:sz w:val="24"/>
                <w:szCs w:val="24"/>
              </w:rPr>
            </w:pPr>
            <w:r w:rsidRPr="00A91267">
              <w:rPr>
                <w:rFonts w:cs="Times New Roman"/>
                <w:bCs/>
                <w:color w:val="000000" w:themeColor="text1"/>
                <w:sz w:val="24"/>
                <w:szCs w:val="24"/>
              </w:rPr>
              <w:t>Р. бр.</w:t>
            </w:r>
          </w:p>
        </w:tc>
        <w:tc>
          <w:tcPr>
            <w:tcW w:w="3260" w:type="dxa"/>
            <w:vMerge w:val="restart"/>
            <w:shd w:val="clear" w:color="auto" w:fill="BDD6EE" w:themeFill="accent1" w:themeFillTint="66"/>
            <w:tcMar>
              <w:top w:w="15" w:type="dxa"/>
              <w:left w:w="108" w:type="dxa"/>
              <w:bottom w:w="0" w:type="dxa"/>
              <w:right w:w="108" w:type="dxa"/>
            </w:tcMar>
            <w:vAlign w:val="center"/>
            <w:hideMark/>
          </w:tcPr>
          <w:p w14:paraId="00F2F834" w14:textId="77777777" w:rsidR="00D0367C" w:rsidRPr="00A91267" w:rsidRDefault="00D0367C" w:rsidP="00C5322F">
            <w:pPr>
              <w:pStyle w:val="a1"/>
              <w:contextualSpacing/>
              <w:jc w:val="center"/>
              <w:rPr>
                <w:rFonts w:cs="Times New Roman"/>
                <w:bCs/>
                <w:color w:val="000000" w:themeColor="text1"/>
                <w:sz w:val="24"/>
                <w:szCs w:val="24"/>
              </w:rPr>
            </w:pPr>
            <w:r w:rsidRPr="00A91267">
              <w:rPr>
                <w:rFonts w:cs="Times New Roman"/>
                <w:bCs/>
                <w:color w:val="000000" w:themeColor="text1"/>
                <w:sz w:val="24"/>
                <w:szCs w:val="24"/>
              </w:rPr>
              <w:t>Ставка</w:t>
            </w:r>
          </w:p>
        </w:tc>
        <w:tc>
          <w:tcPr>
            <w:tcW w:w="1418" w:type="dxa"/>
            <w:shd w:val="clear" w:color="auto" w:fill="BDD6EE" w:themeFill="accent1" w:themeFillTint="66"/>
            <w:tcMar>
              <w:top w:w="15" w:type="dxa"/>
              <w:left w:w="108" w:type="dxa"/>
              <w:bottom w:w="0" w:type="dxa"/>
              <w:right w:w="108" w:type="dxa"/>
            </w:tcMar>
            <w:vAlign w:val="center"/>
          </w:tcPr>
          <w:p w14:paraId="04288463" w14:textId="79BD30F5" w:rsidR="00D0367C" w:rsidRPr="00A91267" w:rsidRDefault="00D0367C" w:rsidP="00C5322F">
            <w:pPr>
              <w:pStyle w:val="a1"/>
              <w:ind w:right="83"/>
              <w:contextualSpacing/>
              <w:jc w:val="center"/>
              <w:rPr>
                <w:rFonts w:cs="Times New Roman"/>
                <w:bCs/>
                <w:color w:val="000000" w:themeColor="text1"/>
                <w:sz w:val="24"/>
                <w:szCs w:val="24"/>
              </w:rPr>
            </w:pPr>
            <w:r w:rsidRPr="00A91267">
              <w:rPr>
                <w:rFonts w:cs="Times New Roman"/>
                <w:bCs/>
                <w:color w:val="000000" w:themeColor="text1"/>
                <w:sz w:val="24"/>
                <w:szCs w:val="24"/>
              </w:rPr>
              <w:t>РЗС</w:t>
            </w:r>
          </w:p>
        </w:tc>
        <w:tc>
          <w:tcPr>
            <w:tcW w:w="1833" w:type="dxa"/>
            <w:shd w:val="clear" w:color="auto" w:fill="BDD6EE" w:themeFill="accent1" w:themeFillTint="66"/>
            <w:vAlign w:val="center"/>
          </w:tcPr>
          <w:p w14:paraId="216B84DD" w14:textId="77777777" w:rsidR="00D0367C" w:rsidRPr="00A91267" w:rsidRDefault="00D0367C" w:rsidP="00C5322F">
            <w:pPr>
              <w:pStyle w:val="a1"/>
              <w:ind w:right="83"/>
              <w:contextualSpacing/>
              <w:jc w:val="center"/>
              <w:rPr>
                <w:rFonts w:cs="Times New Roman"/>
                <w:bCs/>
                <w:color w:val="000000" w:themeColor="text1"/>
                <w:sz w:val="24"/>
                <w:szCs w:val="24"/>
              </w:rPr>
            </w:pPr>
            <w:r w:rsidRPr="00A91267">
              <w:rPr>
                <w:rFonts w:cs="Times New Roman"/>
                <w:bCs/>
                <w:color w:val="000000" w:themeColor="text1"/>
                <w:sz w:val="24"/>
                <w:szCs w:val="24"/>
              </w:rPr>
              <w:t>Ово истраживање</w:t>
            </w:r>
          </w:p>
        </w:tc>
      </w:tr>
      <w:tr w:rsidR="00D0367C" w:rsidRPr="0090106F" w14:paraId="41C228EF" w14:textId="77777777" w:rsidTr="008A607B">
        <w:trPr>
          <w:trHeight w:val="146"/>
          <w:jc w:val="center"/>
        </w:trPr>
        <w:tc>
          <w:tcPr>
            <w:tcW w:w="572" w:type="dxa"/>
            <w:vMerge/>
            <w:shd w:val="clear" w:color="auto" w:fill="BDD6EE" w:themeFill="accent1" w:themeFillTint="66"/>
            <w:tcMar>
              <w:top w:w="15" w:type="dxa"/>
              <w:left w:w="108" w:type="dxa"/>
              <w:bottom w:w="0" w:type="dxa"/>
              <w:right w:w="108" w:type="dxa"/>
            </w:tcMar>
            <w:vAlign w:val="center"/>
          </w:tcPr>
          <w:p w14:paraId="621978EA" w14:textId="77777777" w:rsidR="00D0367C" w:rsidRPr="00A91267" w:rsidRDefault="00D0367C" w:rsidP="00C5322F">
            <w:pPr>
              <w:spacing w:before="40" w:after="40" w:line="240" w:lineRule="auto"/>
              <w:contextualSpacing/>
              <w:jc w:val="center"/>
              <w:rPr>
                <w:rFonts w:cs="Times New Roman"/>
                <w:b/>
                <w:bCs/>
                <w:color w:val="000000" w:themeColor="text1"/>
                <w:szCs w:val="24"/>
                <w:lang w:val="sr-Cyrl-RS"/>
              </w:rPr>
            </w:pPr>
          </w:p>
        </w:tc>
        <w:tc>
          <w:tcPr>
            <w:tcW w:w="3260" w:type="dxa"/>
            <w:vMerge/>
            <w:shd w:val="clear" w:color="auto" w:fill="BDD6EE" w:themeFill="accent1" w:themeFillTint="66"/>
            <w:tcMar>
              <w:top w:w="15" w:type="dxa"/>
              <w:left w:w="108" w:type="dxa"/>
              <w:bottom w:w="0" w:type="dxa"/>
              <w:right w:w="108" w:type="dxa"/>
            </w:tcMar>
            <w:vAlign w:val="center"/>
          </w:tcPr>
          <w:p w14:paraId="06408882" w14:textId="77777777" w:rsidR="00D0367C" w:rsidRPr="00A91267" w:rsidRDefault="00D0367C" w:rsidP="00C5322F">
            <w:pPr>
              <w:spacing w:before="40" w:after="40" w:line="240" w:lineRule="auto"/>
              <w:contextualSpacing/>
              <w:jc w:val="center"/>
              <w:rPr>
                <w:rFonts w:cs="Times New Roman"/>
                <w:b/>
                <w:bCs/>
                <w:color w:val="000000" w:themeColor="text1"/>
                <w:szCs w:val="24"/>
                <w:lang w:val="sr-Cyrl-RS"/>
              </w:rPr>
            </w:pPr>
          </w:p>
        </w:tc>
        <w:tc>
          <w:tcPr>
            <w:tcW w:w="3251" w:type="dxa"/>
            <w:gridSpan w:val="2"/>
            <w:shd w:val="clear" w:color="auto" w:fill="BDD6EE" w:themeFill="accent1" w:themeFillTint="66"/>
            <w:tcMar>
              <w:top w:w="15" w:type="dxa"/>
              <w:left w:w="108" w:type="dxa"/>
              <w:bottom w:w="0" w:type="dxa"/>
              <w:right w:w="108" w:type="dxa"/>
            </w:tcMar>
            <w:vAlign w:val="center"/>
          </w:tcPr>
          <w:p w14:paraId="74C196C6" w14:textId="77777777" w:rsidR="00D0367C" w:rsidRPr="00A91267" w:rsidRDefault="00D0367C" w:rsidP="00C5322F">
            <w:pPr>
              <w:spacing w:after="0" w:line="240" w:lineRule="auto"/>
              <w:jc w:val="center"/>
              <w:rPr>
                <w:rFonts w:cs="Times New Roman"/>
                <w:bCs/>
                <w:color w:val="000000" w:themeColor="text1"/>
                <w:szCs w:val="24"/>
                <w:lang w:val="sr-Cyrl-RS"/>
              </w:rPr>
            </w:pPr>
            <w:r w:rsidRPr="00A91267">
              <w:rPr>
                <w:rFonts w:cs="Times New Roman"/>
                <w:bCs/>
                <w:color w:val="000000" w:themeColor="text1"/>
                <w:szCs w:val="24"/>
                <w:lang w:val="sr-Cyrl-RS"/>
              </w:rPr>
              <w:t>милиона m³</w:t>
            </w:r>
          </w:p>
        </w:tc>
      </w:tr>
      <w:tr w:rsidR="00D0367C" w:rsidRPr="0090106F" w14:paraId="1A66975A" w14:textId="77777777" w:rsidTr="00F438F8">
        <w:trPr>
          <w:trHeight w:val="20"/>
          <w:jc w:val="center"/>
        </w:trPr>
        <w:tc>
          <w:tcPr>
            <w:tcW w:w="572" w:type="dxa"/>
            <w:shd w:val="clear" w:color="auto" w:fill="auto"/>
            <w:tcMar>
              <w:top w:w="15" w:type="dxa"/>
              <w:left w:w="108" w:type="dxa"/>
              <w:bottom w:w="0" w:type="dxa"/>
              <w:right w:w="108" w:type="dxa"/>
            </w:tcMar>
            <w:vAlign w:val="center"/>
          </w:tcPr>
          <w:p w14:paraId="50A92E2B"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1</w:t>
            </w:r>
          </w:p>
        </w:tc>
        <w:tc>
          <w:tcPr>
            <w:tcW w:w="3260" w:type="dxa"/>
            <w:shd w:val="clear" w:color="auto" w:fill="auto"/>
            <w:tcMar>
              <w:top w:w="15" w:type="dxa"/>
              <w:left w:w="108" w:type="dxa"/>
              <w:bottom w:w="0" w:type="dxa"/>
              <w:right w:w="108" w:type="dxa"/>
            </w:tcMar>
            <w:vAlign w:val="center"/>
          </w:tcPr>
          <w:p w14:paraId="055CFD31"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2</w:t>
            </w:r>
          </w:p>
        </w:tc>
        <w:tc>
          <w:tcPr>
            <w:tcW w:w="1418" w:type="dxa"/>
            <w:shd w:val="clear" w:color="auto" w:fill="auto"/>
            <w:tcMar>
              <w:top w:w="15" w:type="dxa"/>
              <w:left w:w="108" w:type="dxa"/>
              <w:bottom w:w="0" w:type="dxa"/>
              <w:right w:w="108" w:type="dxa"/>
            </w:tcMar>
            <w:vAlign w:val="center"/>
          </w:tcPr>
          <w:p w14:paraId="5B6A04E9"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3</w:t>
            </w:r>
          </w:p>
        </w:tc>
        <w:tc>
          <w:tcPr>
            <w:tcW w:w="1833" w:type="dxa"/>
            <w:vAlign w:val="center"/>
          </w:tcPr>
          <w:p w14:paraId="0D4B3CC2"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4</w:t>
            </w:r>
          </w:p>
        </w:tc>
      </w:tr>
      <w:tr w:rsidR="00D0367C" w:rsidRPr="0090106F" w14:paraId="14645EEC" w14:textId="77777777" w:rsidTr="00F438F8">
        <w:trPr>
          <w:trHeight w:val="20"/>
          <w:jc w:val="center"/>
        </w:trPr>
        <w:tc>
          <w:tcPr>
            <w:tcW w:w="572" w:type="dxa"/>
            <w:shd w:val="clear" w:color="auto" w:fill="auto"/>
            <w:tcMar>
              <w:top w:w="15" w:type="dxa"/>
              <w:left w:w="108" w:type="dxa"/>
              <w:bottom w:w="0" w:type="dxa"/>
              <w:right w:w="108" w:type="dxa"/>
            </w:tcMar>
            <w:vAlign w:val="center"/>
          </w:tcPr>
          <w:p w14:paraId="6CC90600" w14:textId="77777777" w:rsidR="00D0367C" w:rsidRPr="00A91267" w:rsidRDefault="00D0367C" w:rsidP="00F438F8">
            <w:pPr>
              <w:spacing w:before="40" w:after="40" w:line="240" w:lineRule="auto"/>
              <w:jc w:val="center"/>
              <w:rPr>
                <w:rFonts w:cs="Times New Roman"/>
                <w:color w:val="000000" w:themeColor="text1"/>
                <w:szCs w:val="24"/>
              </w:rPr>
            </w:pPr>
            <w:r w:rsidRPr="00A91267">
              <w:rPr>
                <w:rFonts w:cs="Times New Roman"/>
                <w:color w:val="000000" w:themeColor="text1"/>
                <w:szCs w:val="24"/>
                <w:lang w:val="sr-Cyrl-RS"/>
              </w:rPr>
              <w:t>1</w:t>
            </w:r>
          </w:p>
        </w:tc>
        <w:tc>
          <w:tcPr>
            <w:tcW w:w="3260" w:type="dxa"/>
            <w:shd w:val="clear" w:color="auto" w:fill="auto"/>
            <w:tcMar>
              <w:top w:w="15" w:type="dxa"/>
              <w:left w:w="108" w:type="dxa"/>
              <w:bottom w:w="0" w:type="dxa"/>
              <w:right w:w="108" w:type="dxa"/>
            </w:tcMar>
            <w:vAlign w:val="center"/>
            <w:hideMark/>
          </w:tcPr>
          <w:p w14:paraId="76F81194" w14:textId="77777777" w:rsidR="00D0367C" w:rsidRPr="00A91267" w:rsidRDefault="00D0367C" w:rsidP="00F438F8">
            <w:pPr>
              <w:spacing w:before="40" w:after="40" w:line="240" w:lineRule="auto"/>
              <w:jc w:val="left"/>
              <w:rPr>
                <w:rFonts w:cs="Times New Roman"/>
                <w:color w:val="000000" w:themeColor="text1"/>
                <w:szCs w:val="24"/>
              </w:rPr>
            </w:pPr>
            <w:r w:rsidRPr="00A91267">
              <w:rPr>
                <w:rFonts w:cs="Times New Roman"/>
                <w:color w:val="000000" w:themeColor="text1"/>
                <w:szCs w:val="24"/>
                <w:lang w:val="sr-Cyrl-RS"/>
              </w:rPr>
              <w:t>Укупно прикупљена отпадна вода</w:t>
            </w:r>
          </w:p>
        </w:tc>
        <w:tc>
          <w:tcPr>
            <w:tcW w:w="1418" w:type="dxa"/>
            <w:shd w:val="clear" w:color="auto" w:fill="auto"/>
            <w:tcMar>
              <w:top w:w="15" w:type="dxa"/>
              <w:left w:w="108" w:type="dxa"/>
              <w:bottom w:w="0" w:type="dxa"/>
              <w:right w:w="108" w:type="dxa"/>
            </w:tcMar>
            <w:vAlign w:val="center"/>
          </w:tcPr>
          <w:p w14:paraId="25C7440B"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720</w:t>
            </w:r>
          </w:p>
        </w:tc>
        <w:tc>
          <w:tcPr>
            <w:tcW w:w="1833" w:type="dxa"/>
            <w:vAlign w:val="center"/>
          </w:tcPr>
          <w:p w14:paraId="688A1569" w14:textId="77777777" w:rsidR="00D0367C" w:rsidRPr="00A91267" w:rsidRDefault="00D0367C" w:rsidP="00F438F8">
            <w:pPr>
              <w:spacing w:before="40" w:after="40" w:line="240" w:lineRule="auto"/>
              <w:jc w:val="center"/>
              <w:rPr>
                <w:rFonts w:cs="Times New Roman"/>
                <w:color w:val="000000" w:themeColor="text1"/>
                <w:szCs w:val="24"/>
                <w:lang w:val="sr-Cyrl-RS"/>
              </w:rPr>
            </w:pPr>
          </w:p>
        </w:tc>
      </w:tr>
      <w:tr w:rsidR="00D0367C" w:rsidRPr="0090106F" w14:paraId="6EB5396F" w14:textId="77777777" w:rsidTr="00F438F8">
        <w:trPr>
          <w:trHeight w:val="20"/>
          <w:jc w:val="center"/>
        </w:trPr>
        <w:tc>
          <w:tcPr>
            <w:tcW w:w="572" w:type="dxa"/>
            <w:shd w:val="clear" w:color="auto" w:fill="auto"/>
            <w:tcMar>
              <w:top w:w="15" w:type="dxa"/>
              <w:left w:w="108" w:type="dxa"/>
              <w:bottom w:w="0" w:type="dxa"/>
              <w:right w:w="108" w:type="dxa"/>
            </w:tcMar>
            <w:vAlign w:val="center"/>
          </w:tcPr>
          <w:p w14:paraId="699A4E49"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2</w:t>
            </w:r>
          </w:p>
        </w:tc>
        <w:tc>
          <w:tcPr>
            <w:tcW w:w="3260" w:type="dxa"/>
            <w:shd w:val="clear" w:color="auto" w:fill="auto"/>
            <w:tcMar>
              <w:top w:w="15" w:type="dxa"/>
              <w:left w:w="108" w:type="dxa"/>
              <w:bottom w:w="0" w:type="dxa"/>
              <w:right w:w="108" w:type="dxa"/>
            </w:tcMar>
            <w:vAlign w:val="center"/>
          </w:tcPr>
          <w:p w14:paraId="5FBA3C74" w14:textId="77777777" w:rsidR="00D0367C" w:rsidRPr="00A91267" w:rsidRDefault="00D0367C" w:rsidP="00F438F8">
            <w:pPr>
              <w:spacing w:before="40" w:after="40" w:line="240" w:lineRule="auto"/>
              <w:jc w:val="left"/>
              <w:rPr>
                <w:rFonts w:cs="Times New Roman"/>
                <w:color w:val="000000" w:themeColor="text1"/>
                <w:szCs w:val="24"/>
                <w:lang w:val="sr-Cyrl-RS"/>
              </w:rPr>
            </w:pPr>
            <w:r w:rsidRPr="00A91267">
              <w:rPr>
                <w:rFonts w:cs="Times New Roman"/>
                <w:color w:val="000000" w:themeColor="text1"/>
                <w:szCs w:val="24"/>
                <w:lang w:val="sr-Cyrl-RS"/>
              </w:rPr>
              <w:t>Испуштена у јавну канализацију</w:t>
            </w:r>
          </w:p>
        </w:tc>
        <w:tc>
          <w:tcPr>
            <w:tcW w:w="1418" w:type="dxa"/>
            <w:shd w:val="clear" w:color="auto" w:fill="auto"/>
            <w:tcMar>
              <w:top w:w="15" w:type="dxa"/>
              <w:left w:w="108" w:type="dxa"/>
              <w:bottom w:w="0" w:type="dxa"/>
              <w:right w:w="108" w:type="dxa"/>
            </w:tcMar>
            <w:vAlign w:val="center"/>
          </w:tcPr>
          <w:p w14:paraId="06AE2A9A"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308</w:t>
            </w:r>
          </w:p>
        </w:tc>
        <w:tc>
          <w:tcPr>
            <w:tcW w:w="1833" w:type="dxa"/>
            <w:vAlign w:val="center"/>
          </w:tcPr>
          <w:p w14:paraId="62A4FE1B" w14:textId="77777777" w:rsidR="00D0367C" w:rsidRPr="00A91267" w:rsidRDefault="00D0367C" w:rsidP="00F438F8">
            <w:pPr>
              <w:spacing w:before="40" w:after="40" w:line="240" w:lineRule="auto"/>
              <w:jc w:val="center"/>
              <w:rPr>
                <w:rFonts w:cs="Times New Roman"/>
                <w:color w:val="000000" w:themeColor="text1"/>
                <w:szCs w:val="24"/>
              </w:rPr>
            </w:pPr>
            <w:r w:rsidRPr="00A91267">
              <w:rPr>
                <w:rFonts w:cs="Times New Roman"/>
                <w:color w:val="000000" w:themeColor="text1"/>
                <w:szCs w:val="24"/>
                <w:lang w:val="sr-Cyrl-RS"/>
              </w:rPr>
              <w:t>27</w:t>
            </w:r>
            <w:r w:rsidRPr="00A91267">
              <w:rPr>
                <w:rFonts w:cs="Times New Roman"/>
                <w:color w:val="000000" w:themeColor="text1"/>
                <w:szCs w:val="24"/>
              </w:rPr>
              <w:t>3</w:t>
            </w:r>
          </w:p>
        </w:tc>
      </w:tr>
      <w:tr w:rsidR="00D0367C" w:rsidRPr="0090106F" w14:paraId="480FFCE0" w14:textId="77777777" w:rsidTr="00F438F8">
        <w:trPr>
          <w:trHeight w:val="20"/>
          <w:jc w:val="center"/>
        </w:trPr>
        <w:tc>
          <w:tcPr>
            <w:tcW w:w="572" w:type="dxa"/>
            <w:shd w:val="clear" w:color="auto" w:fill="auto"/>
            <w:tcMar>
              <w:top w:w="15" w:type="dxa"/>
              <w:left w:w="108" w:type="dxa"/>
              <w:bottom w:w="0" w:type="dxa"/>
              <w:right w:w="108" w:type="dxa"/>
            </w:tcMar>
            <w:vAlign w:val="center"/>
          </w:tcPr>
          <w:p w14:paraId="3969392E"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3</w:t>
            </w:r>
          </w:p>
        </w:tc>
        <w:tc>
          <w:tcPr>
            <w:tcW w:w="3260" w:type="dxa"/>
            <w:shd w:val="clear" w:color="auto" w:fill="auto"/>
            <w:tcMar>
              <w:top w:w="15" w:type="dxa"/>
              <w:left w:w="108" w:type="dxa"/>
              <w:bottom w:w="0" w:type="dxa"/>
              <w:right w:w="108" w:type="dxa"/>
            </w:tcMar>
            <w:vAlign w:val="center"/>
          </w:tcPr>
          <w:p w14:paraId="14C37C3F" w14:textId="77777777" w:rsidR="00D0367C" w:rsidRPr="00A91267" w:rsidRDefault="00D0367C" w:rsidP="00F438F8">
            <w:pPr>
              <w:spacing w:before="40" w:after="40" w:line="240" w:lineRule="auto"/>
              <w:jc w:val="left"/>
              <w:rPr>
                <w:rFonts w:cs="Times New Roman"/>
                <w:color w:val="000000" w:themeColor="text1"/>
                <w:szCs w:val="24"/>
                <w:lang w:val="sr-Cyrl-RS"/>
              </w:rPr>
            </w:pPr>
            <w:r w:rsidRPr="00A91267">
              <w:rPr>
                <w:rFonts w:cs="Times New Roman"/>
                <w:color w:val="000000" w:themeColor="text1"/>
                <w:szCs w:val="24"/>
                <w:lang w:val="sr-Cyrl-RS"/>
              </w:rPr>
              <w:t>Испуштена у септичке јаме</w:t>
            </w:r>
          </w:p>
        </w:tc>
        <w:tc>
          <w:tcPr>
            <w:tcW w:w="1418" w:type="dxa"/>
            <w:shd w:val="clear" w:color="auto" w:fill="auto"/>
            <w:tcMar>
              <w:top w:w="15" w:type="dxa"/>
              <w:left w:w="108" w:type="dxa"/>
              <w:bottom w:w="0" w:type="dxa"/>
              <w:right w:w="108" w:type="dxa"/>
            </w:tcMar>
            <w:vAlign w:val="center"/>
          </w:tcPr>
          <w:p w14:paraId="2A822AE5"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115</w:t>
            </w:r>
          </w:p>
        </w:tc>
        <w:tc>
          <w:tcPr>
            <w:tcW w:w="1833" w:type="dxa"/>
            <w:vAlign w:val="center"/>
          </w:tcPr>
          <w:p w14:paraId="5EB45AE5"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w:t>
            </w:r>
          </w:p>
        </w:tc>
      </w:tr>
      <w:tr w:rsidR="00D0367C" w:rsidRPr="0090106F" w14:paraId="2F9288A6" w14:textId="77777777" w:rsidTr="00F438F8">
        <w:trPr>
          <w:trHeight w:val="20"/>
          <w:jc w:val="center"/>
        </w:trPr>
        <w:tc>
          <w:tcPr>
            <w:tcW w:w="572" w:type="dxa"/>
            <w:shd w:val="clear" w:color="auto" w:fill="auto"/>
            <w:tcMar>
              <w:top w:w="15" w:type="dxa"/>
              <w:left w:w="108" w:type="dxa"/>
              <w:bottom w:w="0" w:type="dxa"/>
              <w:right w:w="108" w:type="dxa"/>
            </w:tcMar>
            <w:vAlign w:val="center"/>
          </w:tcPr>
          <w:p w14:paraId="2864F69E"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4</w:t>
            </w:r>
          </w:p>
        </w:tc>
        <w:tc>
          <w:tcPr>
            <w:tcW w:w="3260" w:type="dxa"/>
            <w:shd w:val="clear" w:color="auto" w:fill="auto"/>
            <w:tcMar>
              <w:top w:w="15" w:type="dxa"/>
              <w:left w:w="108" w:type="dxa"/>
              <w:bottom w:w="0" w:type="dxa"/>
              <w:right w:w="108" w:type="dxa"/>
            </w:tcMar>
            <w:vAlign w:val="center"/>
          </w:tcPr>
          <w:p w14:paraId="4455CBB0" w14:textId="77777777" w:rsidR="00D0367C" w:rsidRPr="00A91267" w:rsidRDefault="00D0367C" w:rsidP="00F438F8">
            <w:pPr>
              <w:spacing w:before="40" w:after="40" w:line="240" w:lineRule="auto"/>
              <w:jc w:val="left"/>
              <w:rPr>
                <w:rFonts w:cs="Times New Roman"/>
                <w:color w:val="000000" w:themeColor="text1"/>
                <w:szCs w:val="24"/>
                <w:lang w:val="sr-Cyrl-RS"/>
              </w:rPr>
            </w:pPr>
            <w:r w:rsidRPr="00A91267">
              <w:rPr>
                <w:rFonts w:cs="Times New Roman"/>
                <w:color w:val="000000" w:themeColor="text1"/>
                <w:szCs w:val="24"/>
                <w:lang w:val="sr-Cyrl-RS"/>
              </w:rPr>
              <w:t>Домаћинства</w:t>
            </w:r>
          </w:p>
        </w:tc>
        <w:tc>
          <w:tcPr>
            <w:tcW w:w="1418" w:type="dxa"/>
            <w:shd w:val="clear" w:color="auto" w:fill="auto"/>
            <w:tcMar>
              <w:top w:w="15" w:type="dxa"/>
              <w:left w:w="108" w:type="dxa"/>
              <w:bottom w:w="0" w:type="dxa"/>
              <w:right w:w="108" w:type="dxa"/>
            </w:tcMar>
            <w:vAlign w:val="center"/>
          </w:tcPr>
          <w:p w14:paraId="2A73F2EF"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225</w:t>
            </w:r>
          </w:p>
        </w:tc>
        <w:tc>
          <w:tcPr>
            <w:tcW w:w="1833" w:type="dxa"/>
            <w:vAlign w:val="center"/>
          </w:tcPr>
          <w:p w14:paraId="3D3B860D" w14:textId="77777777" w:rsidR="00D0367C" w:rsidRPr="00A91267" w:rsidRDefault="00D0367C" w:rsidP="00F438F8">
            <w:pPr>
              <w:spacing w:before="40" w:after="40" w:line="240" w:lineRule="auto"/>
              <w:jc w:val="center"/>
              <w:rPr>
                <w:rFonts w:cs="Times New Roman"/>
                <w:color w:val="000000" w:themeColor="text1"/>
                <w:szCs w:val="24"/>
              </w:rPr>
            </w:pPr>
            <w:r w:rsidRPr="00A91267">
              <w:rPr>
                <w:rFonts w:cs="Times New Roman"/>
                <w:color w:val="000000" w:themeColor="text1"/>
                <w:szCs w:val="24"/>
                <w:lang w:val="sr-Cyrl-RS"/>
              </w:rPr>
              <w:t>20</w:t>
            </w:r>
            <w:r w:rsidRPr="00A91267">
              <w:rPr>
                <w:rFonts w:cs="Times New Roman"/>
                <w:color w:val="000000" w:themeColor="text1"/>
                <w:szCs w:val="24"/>
              </w:rPr>
              <w:t>8</w:t>
            </w:r>
          </w:p>
        </w:tc>
      </w:tr>
      <w:tr w:rsidR="00D0367C" w:rsidRPr="0090106F" w14:paraId="02F24EBB" w14:textId="77777777" w:rsidTr="00F438F8">
        <w:trPr>
          <w:trHeight w:val="20"/>
          <w:jc w:val="center"/>
        </w:trPr>
        <w:tc>
          <w:tcPr>
            <w:tcW w:w="572" w:type="dxa"/>
            <w:shd w:val="clear" w:color="auto" w:fill="auto"/>
            <w:tcMar>
              <w:top w:w="15" w:type="dxa"/>
              <w:left w:w="108" w:type="dxa"/>
              <w:bottom w:w="0" w:type="dxa"/>
              <w:right w:w="108" w:type="dxa"/>
            </w:tcMar>
            <w:vAlign w:val="center"/>
          </w:tcPr>
          <w:p w14:paraId="23911FAC"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5</w:t>
            </w:r>
          </w:p>
        </w:tc>
        <w:tc>
          <w:tcPr>
            <w:tcW w:w="3260" w:type="dxa"/>
            <w:shd w:val="clear" w:color="auto" w:fill="auto"/>
            <w:tcMar>
              <w:top w:w="15" w:type="dxa"/>
              <w:left w:w="108" w:type="dxa"/>
              <w:bottom w:w="0" w:type="dxa"/>
              <w:right w:w="108" w:type="dxa"/>
            </w:tcMar>
            <w:vAlign w:val="center"/>
          </w:tcPr>
          <w:p w14:paraId="1178DB62" w14:textId="77777777" w:rsidR="00D0367C" w:rsidRPr="00A91267" w:rsidRDefault="00D0367C" w:rsidP="00F438F8">
            <w:pPr>
              <w:spacing w:before="40" w:after="40" w:line="240" w:lineRule="auto"/>
              <w:jc w:val="left"/>
              <w:rPr>
                <w:rFonts w:cs="Times New Roman"/>
                <w:color w:val="000000" w:themeColor="text1"/>
                <w:szCs w:val="24"/>
                <w:lang w:val="sr-Cyrl-RS"/>
              </w:rPr>
            </w:pPr>
            <w:r w:rsidRPr="00A91267">
              <w:rPr>
                <w:rFonts w:cs="Times New Roman"/>
                <w:color w:val="000000" w:themeColor="text1"/>
                <w:szCs w:val="24"/>
                <w:lang w:val="sr-Cyrl-RS"/>
              </w:rPr>
              <w:t>Индустрија и остали</w:t>
            </w:r>
          </w:p>
        </w:tc>
        <w:tc>
          <w:tcPr>
            <w:tcW w:w="1418" w:type="dxa"/>
            <w:shd w:val="clear" w:color="auto" w:fill="auto"/>
            <w:tcMar>
              <w:top w:w="15" w:type="dxa"/>
              <w:left w:w="108" w:type="dxa"/>
              <w:bottom w:w="0" w:type="dxa"/>
              <w:right w:w="108" w:type="dxa"/>
            </w:tcMar>
            <w:vAlign w:val="center"/>
          </w:tcPr>
          <w:p w14:paraId="64850688"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83</w:t>
            </w:r>
          </w:p>
        </w:tc>
        <w:tc>
          <w:tcPr>
            <w:tcW w:w="1833" w:type="dxa"/>
            <w:vAlign w:val="center"/>
          </w:tcPr>
          <w:p w14:paraId="5E5877A1" w14:textId="77777777" w:rsidR="00D0367C" w:rsidRPr="00A91267" w:rsidRDefault="00D0367C" w:rsidP="00F438F8">
            <w:pPr>
              <w:spacing w:before="40" w:after="40" w:line="240" w:lineRule="auto"/>
              <w:jc w:val="center"/>
              <w:rPr>
                <w:rFonts w:cs="Times New Roman"/>
                <w:color w:val="000000" w:themeColor="text1"/>
                <w:szCs w:val="24"/>
              </w:rPr>
            </w:pPr>
            <w:r w:rsidRPr="00A91267">
              <w:rPr>
                <w:rFonts w:cs="Times New Roman"/>
                <w:color w:val="000000" w:themeColor="text1"/>
                <w:szCs w:val="24"/>
                <w:lang w:val="sr-Cyrl-RS"/>
              </w:rPr>
              <w:t>6</w:t>
            </w:r>
            <w:r w:rsidRPr="00A91267">
              <w:rPr>
                <w:rFonts w:cs="Times New Roman"/>
                <w:color w:val="000000" w:themeColor="text1"/>
                <w:szCs w:val="24"/>
              </w:rPr>
              <w:t>5</w:t>
            </w:r>
          </w:p>
        </w:tc>
      </w:tr>
      <w:tr w:rsidR="00D0367C" w:rsidRPr="0090106F" w14:paraId="27BA593B" w14:textId="77777777" w:rsidTr="00F438F8">
        <w:trPr>
          <w:trHeight w:val="20"/>
          <w:jc w:val="center"/>
        </w:trPr>
        <w:tc>
          <w:tcPr>
            <w:tcW w:w="572" w:type="dxa"/>
            <w:shd w:val="clear" w:color="auto" w:fill="auto"/>
            <w:tcMar>
              <w:top w:w="15" w:type="dxa"/>
              <w:left w:w="108" w:type="dxa"/>
              <w:bottom w:w="0" w:type="dxa"/>
              <w:right w:w="108" w:type="dxa"/>
            </w:tcMar>
            <w:vAlign w:val="center"/>
          </w:tcPr>
          <w:p w14:paraId="24C31D59"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lastRenderedPageBreak/>
              <w:t>6</w:t>
            </w:r>
          </w:p>
        </w:tc>
        <w:tc>
          <w:tcPr>
            <w:tcW w:w="3260" w:type="dxa"/>
            <w:shd w:val="clear" w:color="auto" w:fill="auto"/>
            <w:tcMar>
              <w:top w:w="15" w:type="dxa"/>
              <w:left w:w="108" w:type="dxa"/>
              <w:bottom w:w="0" w:type="dxa"/>
              <w:right w:w="108" w:type="dxa"/>
            </w:tcMar>
            <w:vAlign w:val="center"/>
          </w:tcPr>
          <w:p w14:paraId="6C49A8C3" w14:textId="77777777" w:rsidR="00D0367C" w:rsidRPr="00A91267" w:rsidRDefault="00D0367C" w:rsidP="00F438F8">
            <w:pPr>
              <w:spacing w:before="40" w:after="40" w:line="240" w:lineRule="auto"/>
              <w:jc w:val="right"/>
              <w:rPr>
                <w:rFonts w:cs="Times New Roman"/>
                <w:color w:val="000000" w:themeColor="text1"/>
                <w:szCs w:val="24"/>
                <w:lang w:val="sr-Cyrl-RS"/>
              </w:rPr>
            </w:pPr>
            <w:r w:rsidRPr="00A91267">
              <w:rPr>
                <w:rFonts w:cs="Times New Roman"/>
                <w:color w:val="000000" w:themeColor="text1"/>
                <w:szCs w:val="24"/>
                <w:lang w:val="sr-Cyrl-RS"/>
              </w:rPr>
              <w:t>- Само примарно пречишћавање</w:t>
            </w:r>
          </w:p>
        </w:tc>
        <w:tc>
          <w:tcPr>
            <w:tcW w:w="1418" w:type="dxa"/>
            <w:shd w:val="clear" w:color="auto" w:fill="auto"/>
            <w:tcMar>
              <w:top w:w="15" w:type="dxa"/>
              <w:left w:w="108" w:type="dxa"/>
              <w:bottom w:w="0" w:type="dxa"/>
              <w:right w:w="108" w:type="dxa"/>
            </w:tcMar>
            <w:vAlign w:val="center"/>
          </w:tcPr>
          <w:p w14:paraId="60DC31FB"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33</w:t>
            </w:r>
          </w:p>
        </w:tc>
        <w:tc>
          <w:tcPr>
            <w:tcW w:w="1833" w:type="dxa"/>
            <w:vAlign w:val="center"/>
          </w:tcPr>
          <w:p w14:paraId="7A764ECF"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35</w:t>
            </w:r>
          </w:p>
        </w:tc>
      </w:tr>
      <w:tr w:rsidR="00D0367C" w:rsidRPr="0090106F" w14:paraId="20B051D0" w14:textId="77777777" w:rsidTr="00F438F8">
        <w:trPr>
          <w:trHeight w:val="20"/>
          <w:jc w:val="center"/>
        </w:trPr>
        <w:tc>
          <w:tcPr>
            <w:tcW w:w="572" w:type="dxa"/>
            <w:shd w:val="clear" w:color="auto" w:fill="auto"/>
            <w:tcMar>
              <w:top w:w="15" w:type="dxa"/>
              <w:left w:w="108" w:type="dxa"/>
              <w:bottom w:w="0" w:type="dxa"/>
              <w:right w:w="108" w:type="dxa"/>
            </w:tcMar>
            <w:vAlign w:val="center"/>
          </w:tcPr>
          <w:p w14:paraId="32FDF3FE"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7</w:t>
            </w:r>
          </w:p>
        </w:tc>
        <w:tc>
          <w:tcPr>
            <w:tcW w:w="3260" w:type="dxa"/>
            <w:shd w:val="clear" w:color="auto" w:fill="auto"/>
            <w:tcMar>
              <w:top w:w="15" w:type="dxa"/>
              <w:left w:w="108" w:type="dxa"/>
              <w:bottom w:w="0" w:type="dxa"/>
              <w:right w:w="108" w:type="dxa"/>
            </w:tcMar>
            <w:vAlign w:val="center"/>
          </w:tcPr>
          <w:p w14:paraId="53861CA8" w14:textId="77777777" w:rsidR="00D0367C" w:rsidRPr="00A91267" w:rsidRDefault="00D0367C" w:rsidP="00F438F8">
            <w:pPr>
              <w:spacing w:before="40" w:after="40" w:line="240" w:lineRule="auto"/>
              <w:jc w:val="right"/>
              <w:rPr>
                <w:rFonts w:cs="Times New Roman"/>
                <w:color w:val="000000" w:themeColor="text1"/>
                <w:szCs w:val="24"/>
                <w:lang w:val="sr-Cyrl-RS"/>
              </w:rPr>
            </w:pPr>
            <w:r w:rsidRPr="00A91267">
              <w:rPr>
                <w:rFonts w:cs="Times New Roman"/>
                <w:color w:val="000000" w:themeColor="text1"/>
                <w:szCs w:val="24"/>
                <w:lang w:val="sr-Cyrl-RS"/>
              </w:rPr>
              <w:t>- Секундарно или боље</w:t>
            </w:r>
          </w:p>
        </w:tc>
        <w:tc>
          <w:tcPr>
            <w:tcW w:w="1418" w:type="dxa"/>
            <w:shd w:val="clear" w:color="auto" w:fill="auto"/>
            <w:tcMar>
              <w:top w:w="15" w:type="dxa"/>
              <w:left w:w="108" w:type="dxa"/>
              <w:bottom w:w="0" w:type="dxa"/>
              <w:right w:w="108" w:type="dxa"/>
            </w:tcMar>
            <w:vAlign w:val="center"/>
          </w:tcPr>
          <w:p w14:paraId="5B063A83" w14:textId="77777777" w:rsidR="00D0367C" w:rsidRPr="00A91267" w:rsidRDefault="00D0367C" w:rsidP="00F438F8">
            <w:pPr>
              <w:spacing w:before="40" w:after="40" w:line="240" w:lineRule="auto"/>
              <w:jc w:val="center"/>
              <w:rPr>
                <w:rFonts w:cs="Times New Roman"/>
                <w:color w:val="000000" w:themeColor="text1"/>
                <w:szCs w:val="24"/>
                <w:lang w:val="sr-Cyrl-RS"/>
              </w:rPr>
            </w:pPr>
            <w:r w:rsidRPr="00A91267">
              <w:rPr>
                <w:rFonts w:cs="Times New Roman"/>
                <w:color w:val="000000" w:themeColor="text1"/>
                <w:szCs w:val="24"/>
                <w:lang w:val="sr-Cyrl-RS"/>
              </w:rPr>
              <w:t>10</w:t>
            </w:r>
          </w:p>
        </w:tc>
        <w:tc>
          <w:tcPr>
            <w:tcW w:w="1833" w:type="dxa"/>
            <w:vAlign w:val="center"/>
          </w:tcPr>
          <w:p w14:paraId="18FF997F" w14:textId="77777777" w:rsidR="00D0367C" w:rsidRPr="00A91267" w:rsidRDefault="00D0367C" w:rsidP="00F438F8">
            <w:pPr>
              <w:spacing w:before="40" w:after="40" w:line="240" w:lineRule="auto"/>
              <w:jc w:val="center"/>
              <w:rPr>
                <w:rFonts w:cs="Times New Roman"/>
                <w:color w:val="000000" w:themeColor="text1"/>
                <w:szCs w:val="24"/>
              </w:rPr>
            </w:pPr>
            <w:r w:rsidRPr="00A91267">
              <w:rPr>
                <w:rFonts w:cs="Times New Roman"/>
                <w:color w:val="000000" w:themeColor="text1"/>
                <w:szCs w:val="24"/>
              </w:rPr>
              <w:t>41</w:t>
            </w:r>
          </w:p>
        </w:tc>
      </w:tr>
    </w:tbl>
    <w:p w14:paraId="273F66A4" w14:textId="583952AD" w:rsidR="00D0367C" w:rsidRDefault="00D0367C" w:rsidP="000754CA">
      <w:pPr>
        <w:spacing w:before="120"/>
        <w:ind w:firstLine="708"/>
        <w:rPr>
          <w:color w:val="000000" w:themeColor="text1"/>
          <w:lang w:val="sr-Cyrl-RS"/>
        </w:rPr>
      </w:pPr>
      <w:r w:rsidRPr="006633AF">
        <w:rPr>
          <w:color w:val="000000" w:themeColor="text1"/>
          <w:lang w:val="sr-Cyrl-RS"/>
        </w:rPr>
        <w:t xml:space="preserve">Разлика између података </w:t>
      </w:r>
      <w:r>
        <w:rPr>
          <w:color w:val="000000" w:themeColor="text1"/>
          <w:lang w:val="sr-Cyrl-RS"/>
        </w:rPr>
        <w:t xml:space="preserve">РЗС </w:t>
      </w:r>
      <w:r w:rsidRPr="006633AF">
        <w:rPr>
          <w:color w:val="000000" w:themeColor="text1"/>
          <w:lang w:val="sr-Cyrl-RS"/>
        </w:rPr>
        <w:t xml:space="preserve">и </w:t>
      </w:r>
      <w:r>
        <w:rPr>
          <w:color w:val="000000" w:themeColor="text1"/>
          <w:lang w:val="sr-Cyrl-RS"/>
        </w:rPr>
        <w:t xml:space="preserve">наших </w:t>
      </w:r>
      <w:r w:rsidRPr="006633AF">
        <w:rPr>
          <w:color w:val="000000" w:themeColor="text1"/>
          <w:lang w:val="sr-Cyrl-RS"/>
        </w:rPr>
        <w:t xml:space="preserve">података о води која се упушта у системе јавне канализације је </w:t>
      </w:r>
      <w:r>
        <w:rPr>
          <w:color w:val="000000" w:themeColor="text1"/>
          <w:lang w:val="sr-Cyrl-RS"/>
        </w:rPr>
        <w:t>мала и разумљива, али је нешто већа</w:t>
      </w:r>
      <w:r w:rsidRPr="006633AF">
        <w:rPr>
          <w:color w:val="000000" w:themeColor="text1"/>
          <w:lang w:val="sr-Cyrl-RS"/>
        </w:rPr>
        <w:t xml:space="preserve"> код података о пречишћеним отпадним водама, највише код тзв. </w:t>
      </w:r>
      <w:r>
        <w:rPr>
          <w:color w:val="000000" w:themeColor="text1"/>
          <w:lang w:val="sr-Cyrl-RS"/>
        </w:rPr>
        <w:t>секундарног</w:t>
      </w:r>
      <w:r w:rsidRPr="006633AF">
        <w:rPr>
          <w:color w:val="000000" w:themeColor="text1"/>
          <w:lang w:val="sr-Cyrl-RS"/>
        </w:rPr>
        <w:t xml:space="preserve"> пречишћавања. </w:t>
      </w:r>
    </w:p>
    <w:p w14:paraId="2A258EE4" w14:textId="77777777" w:rsidR="00EF6D45" w:rsidRDefault="00EF6D45" w:rsidP="000754CA">
      <w:pPr>
        <w:spacing w:before="120"/>
        <w:ind w:firstLine="708"/>
        <w:rPr>
          <w:color w:val="000000" w:themeColor="text1"/>
          <w:lang w:val="sr-Cyrl-RS"/>
        </w:rPr>
      </w:pPr>
    </w:p>
    <w:p w14:paraId="3ADC9460" w14:textId="6AE045E1" w:rsidR="002844C2" w:rsidRPr="00A46D8D" w:rsidRDefault="002844C2" w:rsidP="002844C2">
      <w:pPr>
        <w:pStyle w:val="Heading2"/>
      </w:pPr>
      <w:bookmarkStart w:id="15" w:name="_Toc56498439"/>
      <w:r w:rsidRPr="00A46D8D">
        <w:t>Специфични отицаји</w:t>
      </w:r>
      <w:bookmarkEnd w:id="15"/>
    </w:p>
    <w:p w14:paraId="3B350463" w14:textId="77777777" w:rsidR="002844C2" w:rsidRPr="00790362" w:rsidRDefault="002844C2">
      <w:pPr>
        <w:jc w:val="left"/>
        <w:rPr>
          <w:rFonts w:cs="Times New Roman"/>
          <w:szCs w:val="24"/>
          <w:lang w:val="sr-Cyrl-CS"/>
        </w:rPr>
      </w:pPr>
    </w:p>
    <w:p w14:paraId="6CCE34E7" w14:textId="7F41C3A6" w:rsidR="00D0367C" w:rsidRPr="005A52E0" w:rsidRDefault="00D0367C" w:rsidP="00EF6D45">
      <w:pPr>
        <w:spacing w:before="120"/>
        <w:ind w:firstLine="708"/>
        <w:rPr>
          <w:color w:val="000000" w:themeColor="text1"/>
          <w:lang w:val="sr-Cyrl-RS"/>
        </w:rPr>
      </w:pPr>
      <w:bookmarkStart w:id="16" w:name="_Hlk507625414"/>
      <w:r>
        <w:rPr>
          <w:color w:val="000000" w:themeColor="text1"/>
          <w:lang w:val="sr-Cyrl-RS"/>
        </w:rPr>
        <w:t xml:space="preserve">Подаци о специфичним отицајима, приближно одговарају подацима о специфичној потрошњи воде. Подаци о фактурисаној </w:t>
      </w:r>
      <w:r w:rsidRPr="0085167A">
        <w:rPr>
          <w:color w:val="000000" w:themeColor="text1"/>
          <w:lang w:val="sr-Cyrl-RS"/>
        </w:rPr>
        <w:t xml:space="preserve">специфичној потрошњи и фактурисаном специфичном отицају домаћинстава </w:t>
      </w:r>
      <w:r>
        <w:rPr>
          <w:color w:val="000000" w:themeColor="text1"/>
          <w:lang w:val="sr-Cyrl-RS"/>
        </w:rPr>
        <w:t xml:space="preserve">су </w:t>
      </w:r>
      <w:r w:rsidRPr="00332B67">
        <w:rPr>
          <w:color w:val="000000" w:themeColor="text1"/>
          <w:lang w:val="sr-Cyrl-RS"/>
        </w:rPr>
        <w:t xml:space="preserve">годинама око 140 </w:t>
      </w:r>
      <w:r w:rsidRPr="006335CE">
        <w:rPr>
          <w:color w:val="000000" w:themeColor="text1"/>
          <w:lang w:val="sr-Cyrl-RS"/>
        </w:rPr>
        <w:t>l/st./dan</w:t>
      </w:r>
      <w:r>
        <w:rPr>
          <w:color w:val="000000" w:themeColor="text1"/>
          <w:lang w:val="sr-Cyrl-RS"/>
        </w:rPr>
        <w:t xml:space="preserve"> (домаћинства).</w:t>
      </w:r>
    </w:p>
    <w:p w14:paraId="3DD06726" w14:textId="77777777" w:rsidR="00D0367C" w:rsidRDefault="00D0367C" w:rsidP="00EF6D45">
      <w:pPr>
        <w:ind w:firstLine="708"/>
        <w:rPr>
          <w:color w:val="000000" w:themeColor="text1"/>
          <w:lang w:val="sr-Cyrl-RS"/>
        </w:rPr>
      </w:pPr>
      <w:r>
        <w:rPr>
          <w:color w:val="000000" w:themeColor="text1"/>
          <w:lang w:val="sr-Cyrl-RS"/>
        </w:rPr>
        <w:t xml:space="preserve">Исти подаци за индустрију су: специфична потрошња воде се креће од 35 до 40 </w:t>
      </w:r>
      <w:r w:rsidRPr="006335CE">
        <w:rPr>
          <w:color w:val="000000" w:themeColor="text1"/>
          <w:lang w:val="sr-Cyrl-RS"/>
        </w:rPr>
        <w:t>l/st./dan</w:t>
      </w:r>
      <w:r>
        <w:rPr>
          <w:color w:val="000000" w:themeColor="text1"/>
          <w:lang w:val="sr-Cyrl-RS"/>
        </w:rPr>
        <w:t xml:space="preserve">, док је специфични отицај око 45 </w:t>
      </w:r>
      <w:r w:rsidRPr="006335CE">
        <w:rPr>
          <w:color w:val="000000" w:themeColor="text1"/>
          <w:lang w:val="sr-Cyrl-RS"/>
        </w:rPr>
        <w:t>l/st./dan</w:t>
      </w:r>
      <w:r w:rsidRPr="00332B67">
        <w:rPr>
          <w:color w:val="000000" w:themeColor="text1"/>
          <w:lang w:val="sr-Cyrl-RS"/>
        </w:rPr>
        <w:t>.</w:t>
      </w:r>
      <w:r w:rsidRPr="006335CE">
        <w:rPr>
          <w:color w:val="000000" w:themeColor="text1"/>
          <w:lang w:val="sr-Cyrl-RS"/>
        </w:rPr>
        <w:t xml:space="preserve"> </w:t>
      </w:r>
      <w:r>
        <w:rPr>
          <w:color w:val="000000" w:themeColor="text1"/>
          <w:lang w:val="sr-Cyrl-RS"/>
        </w:rPr>
        <w:t xml:space="preserve"> </w:t>
      </w:r>
    </w:p>
    <w:p w14:paraId="7F11DF90" w14:textId="536CA311" w:rsidR="00D0367C" w:rsidRPr="00D0367C" w:rsidRDefault="00EF6D45" w:rsidP="00D0367C">
      <w:pPr>
        <w:pStyle w:val="a0"/>
        <w:rPr>
          <w:lang w:val="sr-Cyrl-RS"/>
        </w:rPr>
      </w:pPr>
      <w:bookmarkStart w:id="17" w:name="_Ref46918726"/>
      <w:r>
        <w:rPr>
          <w:lang w:val="sr-Latn-BA"/>
        </w:rPr>
        <w:t xml:space="preserve">     </w:t>
      </w:r>
      <w:r w:rsidR="00D0367C" w:rsidRPr="00D0367C">
        <w:rPr>
          <w:lang w:val="sr-Cyrl-RS"/>
        </w:rPr>
        <w:t xml:space="preserve">Табела </w:t>
      </w:r>
      <w:bookmarkEnd w:id="17"/>
      <w:r w:rsidR="00554754">
        <w:rPr>
          <w:lang w:val="sr-Cyrl-CS"/>
        </w:rPr>
        <w:t>7</w:t>
      </w:r>
      <w:r w:rsidR="00D0367C" w:rsidRPr="00D0367C">
        <w:rPr>
          <w:lang w:val="sr-Cyrl-RS"/>
        </w:rPr>
        <w:t>: Специфични оти</w:t>
      </w:r>
      <w:r>
        <w:rPr>
          <w:lang w:val="sr-Cyrl-RS"/>
        </w:rPr>
        <w:t>цаји по категоријама потрошача</w:t>
      </w:r>
    </w:p>
    <w:tbl>
      <w:tblPr>
        <w:tblStyle w:val="TableGrid"/>
        <w:tblW w:w="0" w:type="auto"/>
        <w:jc w:val="center"/>
        <w:tblLayout w:type="fixed"/>
        <w:tblLook w:val="04A0" w:firstRow="1" w:lastRow="0" w:firstColumn="1" w:lastColumn="0" w:noHBand="0" w:noVBand="1"/>
      </w:tblPr>
      <w:tblGrid>
        <w:gridCol w:w="590"/>
        <w:gridCol w:w="3969"/>
        <w:gridCol w:w="828"/>
        <w:gridCol w:w="850"/>
        <w:gridCol w:w="992"/>
        <w:gridCol w:w="851"/>
        <w:gridCol w:w="851"/>
      </w:tblGrid>
      <w:tr w:rsidR="00D0367C" w:rsidRPr="00C5322F" w14:paraId="303B3B0C" w14:textId="77777777" w:rsidTr="008A607B">
        <w:trPr>
          <w:jc w:val="center"/>
        </w:trPr>
        <w:tc>
          <w:tcPr>
            <w:tcW w:w="590" w:type="dxa"/>
            <w:vMerge w:val="restart"/>
            <w:shd w:val="clear" w:color="auto" w:fill="BDD6EE" w:themeFill="accent1" w:themeFillTint="66"/>
            <w:vAlign w:val="center"/>
          </w:tcPr>
          <w:p w14:paraId="6BBA9171" w14:textId="77777777" w:rsidR="00D0367C" w:rsidRPr="00A91267" w:rsidRDefault="00D0367C" w:rsidP="00F438F8">
            <w:pPr>
              <w:jc w:val="center"/>
              <w:rPr>
                <w:rFonts w:cs="Times New Roman"/>
                <w:b/>
                <w:szCs w:val="24"/>
              </w:rPr>
            </w:pPr>
            <w:r w:rsidRPr="00A91267">
              <w:rPr>
                <w:rFonts w:cs="Times New Roman"/>
                <w:b/>
                <w:szCs w:val="24"/>
              </w:rPr>
              <w:t xml:space="preserve">Р. </w:t>
            </w:r>
            <w:r w:rsidRPr="00A91267">
              <w:rPr>
                <w:rFonts w:cs="Times New Roman"/>
                <w:b/>
                <w:szCs w:val="24"/>
                <w:lang w:val="sr-Cyrl-RS"/>
              </w:rPr>
              <w:t>бр.</w:t>
            </w:r>
          </w:p>
        </w:tc>
        <w:tc>
          <w:tcPr>
            <w:tcW w:w="3969" w:type="dxa"/>
            <w:vMerge w:val="restart"/>
            <w:shd w:val="clear" w:color="auto" w:fill="BDD6EE" w:themeFill="accent1" w:themeFillTint="66"/>
            <w:vAlign w:val="center"/>
          </w:tcPr>
          <w:p w14:paraId="6F6A9F3F" w14:textId="77777777" w:rsidR="00D0367C" w:rsidRPr="00A91267" w:rsidRDefault="00D0367C" w:rsidP="00F438F8">
            <w:pPr>
              <w:rPr>
                <w:rFonts w:cs="Times New Roman"/>
                <w:b/>
                <w:szCs w:val="24"/>
                <w:lang w:val="sr-Cyrl-RS"/>
              </w:rPr>
            </w:pPr>
            <w:r w:rsidRPr="00A91267">
              <w:rPr>
                <w:rFonts w:cs="Times New Roman"/>
                <w:b/>
                <w:szCs w:val="24"/>
                <w:lang w:val="sr-Cyrl-RS"/>
              </w:rPr>
              <w:t>Категорија</w:t>
            </w:r>
          </w:p>
        </w:tc>
        <w:tc>
          <w:tcPr>
            <w:tcW w:w="828" w:type="dxa"/>
            <w:shd w:val="clear" w:color="auto" w:fill="BDD6EE" w:themeFill="accent1" w:themeFillTint="66"/>
            <w:vAlign w:val="center"/>
          </w:tcPr>
          <w:p w14:paraId="686C362F" w14:textId="77777777" w:rsidR="00D0367C" w:rsidRPr="00A91267" w:rsidRDefault="00D0367C" w:rsidP="00F438F8">
            <w:pPr>
              <w:jc w:val="center"/>
              <w:rPr>
                <w:rFonts w:cs="Times New Roman"/>
                <w:b/>
                <w:color w:val="000000" w:themeColor="text1"/>
                <w:szCs w:val="24"/>
                <w:lang w:val="sr-Cyrl-RS"/>
              </w:rPr>
            </w:pPr>
            <w:r w:rsidRPr="00A91267">
              <w:rPr>
                <w:rFonts w:cs="Times New Roman"/>
                <w:b/>
                <w:color w:val="000000" w:themeColor="text1"/>
                <w:szCs w:val="24"/>
                <w:lang w:val="sr-Cyrl-RS"/>
              </w:rPr>
              <w:t>2015</w:t>
            </w:r>
          </w:p>
        </w:tc>
        <w:tc>
          <w:tcPr>
            <w:tcW w:w="850" w:type="dxa"/>
            <w:shd w:val="clear" w:color="auto" w:fill="BDD6EE" w:themeFill="accent1" w:themeFillTint="66"/>
            <w:vAlign w:val="center"/>
          </w:tcPr>
          <w:p w14:paraId="1A67A47C" w14:textId="77777777" w:rsidR="00D0367C" w:rsidRPr="00A91267" w:rsidRDefault="00D0367C" w:rsidP="00F438F8">
            <w:pPr>
              <w:jc w:val="center"/>
              <w:rPr>
                <w:rFonts w:cs="Times New Roman"/>
                <w:b/>
                <w:color w:val="000000" w:themeColor="text1"/>
                <w:szCs w:val="24"/>
                <w:lang w:val="sr-Cyrl-RS"/>
              </w:rPr>
            </w:pPr>
            <w:r w:rsidRPr="00A91267">
              <w:rPr>
                <w:rFonts w:cs="Times New Roman"/>
                <w:b/>
                <w:color w:val="000000" w:themeColor="text1"/>
                <w:szCs w:val="24"/>
                <w:lang w:val="sr-Cyrl-RS"/>
              </w:rPr>
              <w:t>2016</w:t>
            </w:r>
          </w:p>
        </w:tc>
        <w:tc>
          <w:tcPr>
            <w:tcW w:w="992" w:type="dxa"/>
            <w:shd w:val="clear" w:color="auto" w:fill="BDD6EE" w:themeFill="accent1" w:themeFillTint="66"/>
            <w:vAlign w:val="center"/>
          </w:tcPr>
          <w:p w14:paraId="151DE2BF" w14:textId="77777777" w:rsidR="00D0367C" w:rsidRPr="00A91267" w:rsidRDefault="00D0367C" w:rsidP="00F438F8">
            <w:pPr>
              <w:jc w:val="center"/>
              <w:rPr>
                <w:rFonts w:cs="Times New Roman"/>
                <w:b/>
                <w:color w:val="000000" w:themeColor="text1"/>
                <w:szCs w:val="24"/>
                <w:lang w:val="sr-Cyrl-RS"/>
              </w:rPr>
            </w:pPr>
            <w:r w:rsidRPr="00A91267">
              <w:rPr>
                <w:rFonts w:cs="Times New Roman"/>
                <w:b/>
                <w:color w:val="000000" w:themeColor="text1"/>
                <w:szCs w:val="24"/>
                <w:lang w:val="sr-Cyrl-RS"/>
              </w:rPr>
              <w:t>2017</w:t>
            </w:r>
          </w:p>
        </w:tc>
        <w:tc>
          <w:tcPr>
            <w:tcW w:w="851" w:type="dxa"/>
            <w:shd w:val="clear" w:color="auto" w:fill="BDD6EE" w:themeFill="accent1" w:themeFillTint="66"/>
          </w:tcPr>
          <w:p w14:paraId="3690679E" w14:textId="77777777" w:rsidR="00D0367C" w:rsidRPr="00A91267" w:rsidRDefault="00D0367C" w:rsidP="00F438F8">
            <w:pPr>
              <w:jc w:val="center"/>
              <w:rPr>
                <w:rFonts w:cs="Times New Roman"/>
                <w:b/>
                <w:color w:val="000000" w:themeColor="text1"/>
                <w:szCs w:val="24"/>
                <w:lang w:val="sr-Cyrl-RS"/>
              </w:rPr>
            </w:pPr>
            <w:r w:rsidRPr="00A91267">
              <w:rPr>
                <w:rFonts w:cs="Times New Roman"/>
                <w:b/>
                <w:color w:val="000000" w:themeColor="text1"/>
                <w:szCs w:val="24"/>
                <w:lang w:val="sr-Cyrl-RS"/>
              </w:rPr>
              <w:t>2018</w:t>
            </w:r>
          </w:p>
        </w:tc>
        <w:tc>
          <w:tcPr>
            <w:tcW w:w="851" w:type="dxa"/>
            <w:shd w:val="clear" w:color="auto" w:fill="BDD6EE" w:themeFill="accent1" w:themeFillTint="66"/>
          </w:tcPr>
          <w:p w14:paraId="5CE3F502" w14:textId="77777777" w:rsidR="00D0367C" w:rsidRPr="00A91267" w:rsidRDefault="00D0367C" w:rsidP="00F438F8">
            <w:pPr>
              <w:jc w:val="center"/>
              <w:rPr>
                <w:rFonts w:cs="Times New Roman"/>
                <w:b/>
                <w:color w:val="000000" w:themeColor="text1"/>
                <w:szCs w:val="24"/>
                <w:lang w:val="sr-Cyrl-RS"/>
              </w:rPr>
            </w:pPr>
            <w:r w:rsidRPr="00A91267">
              <w:rPr>
                <w:rFonts w:cs="Times New Roman"/>
                <w:b/>
                <w:color w:val="000000" w:themeColor="text1"/>
                <w:szCs w:val="24"/>
                <w:lang w:val="sr-Cyrl-RS"/>
              </w:rPr>
              <w:t>2019</w:t>
            </w:r>
          </w:p>
        </w:tc>
      </w:tr>
      <w:tr w:rsidR="00D0367C" w:rsidRPr="00C5322F" w14:paraId="5B888EE3" w14:textId="77777777" w:rsidTr="008A607B">
        <w:trPr>
          <w:trHeight w:val="179"/>
          <w:jc w:val="center"/>
        </w:trPr>
        <w:tc>
          <w:tcPr>
            <w:tcW w:w="590" w:type="dxa"/>
            <w:vMerge/>
            <w:shd w:val="clear" w:color="auto" w:fill="BDD6EE" w:themeFill="accent1" w:themeFillTint="66"/>
            <w:vAlign w:val="center"/>
          </w:tcPr>
          <w:p w14:paraId="6B5515B8" w14:textId="77777777" w:rsidR="00D0367C" w:rsidRPr="00A91267" w:rsidRDefault="00D0367C" w:rsidP="00F438F8">
            <w:pPr>
              <w:pStyle w:val="a"/>
            </w:pPr>
          </w:p>
        </w:tc>
        <w:tc>
          <w:tcPr>
            <w:tcW w:w="3969" w:type="dxa"/>
            <w:vMerge/>
            <w:shd w:val="clear" w:color="auto" w:fill="BDD6EE" w:themeFill="accent1" w:themeFillTint="66"/>
            <w:vAlign w:val="center"/>
          </w:tcPr>
          <w:p w14:paraId="3A2F364B" w14:textId="77777777" w:rsidR="00D0367C" w:rsidRPr="00A91267" w:rsidRDefault="00D0367C" w:rsidP="00F438F8">
            <w:pPr>
              <w:pStyle w:val="a"/>
            </w:pPr>
          </w:p>
        </w:tc>
        <w:tc>
          <w:tcPr>
            <w:tcW w:w="4372" w:type="dxa"/>
            <w:gridSpan w:val="5"/>
            <w:shd w:val="clear" w:color="auto" w:fill="BDD6EE" w:themeFill="accent1" w:themeFillTint="66"/>
            <w:vAlign w:val="center"/>
          </w:tcPr>
          <w:p w14:paraId="4042BE3A" w14:textId="77777777" w:rsidR="00D0367C" w:rsidRPr="00A91267" w:rsidRDefault="00D0367C" w:rsidP="00F438F8">
            <w:pPr>
              <w:jc w:val="center"/>
              <w:rPr>
                <w:rFonts w:cs="Times New Roman"/>
                <w:color w:val="000000" w:themeColor="text1"/>
                <w:szCs w:val="24"/>
              </w:rPr>
            </w:pPr>
            <w:r w:rsidRPr="00A91267">
              <w:rPr>
                <w:rFonts w:cs="Times New Roman"/>
                <w:color w:val="000000" w:themeColor="text1"/>
                <w:szCs w:val="24"/>
              </w:rPr>
              <w:t>l/st./dan</w:t>
            </w:r>
          </w:p>
        </w:tc>
      </w:tr>
      <w:tr w:rsidR="00D0367C" w:rsidRPr="00C5322F" w14:paraId="3F67426B" w14:textId="77777777" w:rsidTr="00F438F8">
        <w:trPr>
          <w:trHeight w:val="130"/>
          <w:jc w:val="center"/>
        </w:trPr>
        <w:tc>
          <w:tcPr>
            <w:tcW w:w="590" w:type="dxa"/>
            <w:vAlign w:val="center"/>
          </w:tcPr>
          <w:p w14:paraId="20DE6FCF" w14:textId="77777777" w:rsidR="00D0367C" w:rsidRPr="00A91267" w:rsidRDefault="00D0367C" w:rsidP="00F438F8">
            <w:pPr>
              <w:jc w:val="center"/>
              <w:rPr>
                <w:rFonts w:cs="Times New Roman"/>
                <w:i/>
                <w:color w:val="000000" w:themeColor="text1"/>
                <w:szCs w:val="24"/>
                <w:lang w:val="sr-Cyrl-RS"/>
              </w:rPr>
            </w:pPr>
            <w:r w:rsidRPr="00A91267">
              <w:rPr>
                <w:rFonts w:cs="Times New Roman"/>
                <w:i/>
                <w:color w:val="000000" w:themeColor="text1"/>
                <w:szCs w:val="24"/>
                <w:lang w:val="sr-Cyrl-RS"/>
              </w:rPr>
              <w:t>1</w:t>
            </w:r>
          </w:p>
        </w:tc>
        <w:tc>
          <w:tcPr>
            <w:tcW w:w="3969" w:type="dxa"/>
            <w:vAlign w:val="center"/>
          </w:tcPr>
          <w:p w14:paraId="10742DC5" w14:textId="77777777" w:rsidR="00D0367C" w:rsidRPr="00A91267" w:rsidRDefault="00D0367C" w:rsidP="00F438F8">
            <w:pPr>
              <w:jc w:val="center"/>
              <w:rPr>
                <w:rFonts w:cs="Times New Roman"/>
                <w:i/>
                <w:color w:val="000000" w:themeColor="text1"/>
                <w:szCs w:val="24"/>
                <w:lang w:val="sr-Cyrl-RS"/>
              </w:rPr>
            </w:pPr>
            <w:r w:rsidRPr="00A91267">
              <w:rPr>
                <w:rFonts w:cs="Times New Roman"/>
                <w:i/>
                <w:color w:val="000000" w:themeColor="text1"/>
                <w:szCs w:val="24"/>
                <w:lang w:val="sr-Cyrl-RS"/>
              </w:rPr>
              <w:t>2</w:t>
            </w:r>
          </w:p>
        </w:tc>
        <w:tc>
          <w:tcPr>
            <w:tcW w:w="828" w:type="dxa"/>
            <w:vAlign w:val="center"/>
          </w:tcPr>
          <w:p w14:paraId="540CA2AD" w14:textId="77777777" w:rsidR="00D0367C" w:rsidRPr="00A91267" w:rsidRDefault="00D0367C" w:rsidP="00F438F8">
            <w:pPr>
              <w:jc w:val="center"/>
              <w:rPr>
                <w:rFonts w:cs="Times New Roman"/>
                <w:i/>
                <w:color w:val="000000" w:themeColor="text1"/>
                <w:szCs w:val="24"/>
                <w:lang w:val="sr-Cyrl-RS"/>
              </w:rPr>
            </w:pPr>
            <w:r w:rsidRPr="00A91267">
              <w:rPr>
                <w:rFonts w:cs="Times New Roman"/>
                <w:i/>
                <w:color w:val="000000" w:themeColor="text1"/>
                <w:szCs w:val="24"/>
                <w:lang w:val="sr-Cyrl-RS"/>
              </w:rPr>
              <w:t>3</w:t>
            </w:r>
          </w:p>
        </w:tc>
        <w:tc>
          <w:tcPr>
            <w:tcW w:w="850" w:type="dxa"/>
            <w:vAlign w:val="center"/>
          </w:tcPr>
          <w:p w14:paraId="03C9A4F6" w14:textId="77777777" w:rsidR="00D0367C" w:rsidRPr="00A91267" w:rsidRDefault="00D0367C" w:rsidP="00F438F8">
            <w:pPr>
              <w:jc w:val="center"/>
              <w:rPr>
                <w:rFonts w:cs="Times New Roman"/>
                <w:i/>
                <w:color w:val="000000" w:themeColor="text1"/>
                <w:szCs w:val="24"/>
                <w:lang w:val="sr-Cyrl-RS"/>
              </w:rPr>
            </w:pPr>
            <w:r w:rsidRPr="00A91267">
              <w:rPr>
                <w:rFonts w:cs="Times New Roman"/>
                <w:i/>
                <w:color w:val="000000" w:themeColor="text1"/>
                <w:szCs w:val="24"/>
                <w:lang w:val="sr-Cyrl-RS"/>
              </w:rPr>
              <w:t>4</w:t>
            </w:r>
          </w:p>
        </w:tc>
        <w:tc>
          <w:tcPr>
            <w:tcW w:w="992" w:type="dxa"/>
            <w:vAlign w:val="center"/>
          </w:tcPr>
          <w:p w14:paraId="69CA2A3C" w14:textId="77777777" w:rsidR="00D0367C" w:rsidRPr="00A91267" w:rsidRDefault="00D0367C" w:rsidP="00F438F8">
            <w:pPr>
              <w:jc w:val="center"/>
              <w:rPr>
                <w:rFonts w:cs="Times New Roman"/>
                <w:i/>
                <w:color w:val="000000" w:themeColor="text1"/>
                <w:szCs w:val="24"/>
                <w:lang w:val="sr-Cyrl-RS"/>
              </w:rPr>
            </w:pPr>
            <w:r w:rsidRPr="00A91267">
              <w:rPr>
                <w:rFonts w:cs="Times New Roman"/>
                <w:i/>
                <w:color w:val="000000" w:themeColor="text1"/>
                <w:szCs w:val="24"/>
                <w:lang w:val="sr-Cyrl-RS"/>
              </w:rPr>
              <w:t>5</w:t>
            </w:r>
          </w:p>
        </w:tc>
        <w:tc>
          <w:tcPr>
            <w:tcW w:w="851" w:type="dxa"/>
          </w:tcPr>
          <w:p w14:paraId="0BC33AD5" w14:textId="77777777" w:rsidR="00D0367C" w:rsidRPr="00A91267" w:rsidRDefault="00D0367C" w:rsidP="00F438F8">
            <w:pPr>
              <w:jc w:val="center"/>
              <w:rPr>
                <w:rFonts w:cs="Times New Roman"/>
                <w:i/>
                <w:color w:val="000000" w:themeColor="text1"/>
                <w:szCs w:val="24"/>
                <w:lang w:val="sr-Cyrl-RS"/>
              </w:rPr>
            </w:pPr>
            <w:r w:rsidRPr="00A91267">
              <w:rPr>
                <w:rFonts w:cs="Times New Roman"/>
                <w:i/>
                <w:color w:val="000000" w:themeColor="text1"/>
                <w:szCs w:val="24"/>
                <w:lang w:val="sr-Cyrl-RS"/>
              </w:rPr>
              <w:t>6</w:t>
            </w:r>
          </w:p>
        </w:tc>
        <w:tc>
          <w:tcPr>
            <w:tcW w:w="851" w:type="dxa"/>
          </w:tcPr>
          <w:p w14:paraId="5BB4BA98" w14:textId="77777777" w:rsidR="00D0367C" w:rsidRPr="00A91267" w:rsidRDefault="00D0367C" w:rsidP="00F438F8">
            <w:pPr>
              <w:jc w:val="center"/>
              <w:rPr>
                <w:rFonts w:cs="Times New Roman"/>
                <w:i/>
                <w:color w:val="000000" w:themeColor="text1"/>
                <w:szCs w:val="24"/>
                <w:lang w:val="sr-Cyrl-RS"/>
              </w:rPr>
            </w:pPr>
          </w:p>
        </w:tc>
      </w:tr>
      <w:tr w:rsidR="00D0367C" w:rsidRPr="00C5322F" w14:paraId="7EAA3A27" w14:textId="77777777" w:rsidTr="00F438F8">
        <w:trPr>
          <w:trHeight w:val="284"/>
          <w:jc w:val="center"/>
        </w:trPr>
        <w:tc>
          <w:tcPr>
            <w:tcW w:w="590" w:type="dxa"/>
            <w:vAlign w:val="center"/>
          </w:tcPr>
          <w:p w14:paraId="776BDD9B"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w:t>
            </w:r>
          </w:p>
        </w:tc>
        <w:tc>
          <w:tcPr>
            <w:tcW w:w="3969" w:type="dxa"/>
            <w:vAlign w:val="center"/>
          </w:tcPr>
          <w:p w14:paraId="0021823E" w14:textId="77777777" w:rsidR="00D0367C" w:rsidRPr="00A91267" w:rsidRDefault="00D0367C" w:rsidP="00F438F8">
            <w:pPr>
              <w:jc w:val="left"/>
              <w:rPr>
                <w:rFonts w:cs="Times New Roman"/>
                <w:color w:val="000000" w:themeColor="text1"/>
                <w:szCs w:val="24"/>
                <w:lang w:val="sr-Cyrl-RS"/>
              </w:rPr>
            </w:pPr>
            <w:r w:rsidRPr="00A91267">
              <w:rPr>
                <w:rFonts w:cs="Times New Roman"/>
                <w:color w:val="000000" w:themeColor="text1"/>
                <w:szCs w:val="24"/>
                <w:lang w:val="sr-Cyrl-RS"/>
              </w:rPr>
              <w:t>Испуштено у системе јавне канализације</w:t>
            </w:r>
          </w:p>
        </w:tc>
        <w:tc>
          <w:tcPr>
            <w:tcW w:w="828" w:type="dxa"/>
            <w:vAlign w:val="center"/>
          </w:tcPr>
          <w:p w14:paraId="208E2C9D"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188</w:t>
            </w:r>
          </w:p>
        </w:tc>
        <w:tc>
          <w:tcPr>
            <w:tcW w:w="850" w:type="dxa"/>
            <w:vAlign w:val="center"/>
          </w:tcPr>
          <w:p w14:paraId="09523D56"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177</w:t>
            </w:r>
          </w:p>
        </w:tc>
        <w:tc>
          <w:tcPr>
            <w:tcW w:w="992" w:type="dxa"/>
            <w:vAlign w:val="center"/>
          </w:tcPr>
          <w:p w14:paraId="3307B3E1"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193</w:t>
            </w:r>
          </w:p>
        </w:tc>
        <w:tc>
          <w:tcPr>
            <w:tcW w:w="851" w:type="dxa"/>
          </w:tcPr>
          <w:p w14:paraId="498C9BF3"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185</w:t>
            </w:r>
          </w:p>
        </w:tc>
        <w:tc>
          <w:tcPr>
            <w:tcW w:w="851" w:type="dxa"/>
          </w:tcPr>
          <w:p w14:paraId="3247919E"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181</w:t>
            </w:r>
          </w:p>
        </w:tc>
      </w:tr>
      <w:tr w:rsidR="00D0367C" w:rsidRPr="00C5322F" w14:paraId="3F20A0D7" w14:textId="77777777" w:rsidTr="00F438F8">
        <w:trPr>
          <w:trHeight w:val="284"/>
          <w:jc w:val="center"/>
        </w:trPr>
        <w:tc>
          <w:tcPr>
            <w:tcW w:w="590" w:type="dxa"/>
            <w:tcBorders>
              <w:bottom w:val="single" w:sz="4" w:space="0" w:color="auto"/>
            </w:tcBorders>
          </w:tcPr>
          <w:p w14:paraId="6385EF9D"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2</w:t>
            </w:r>
          </w:p>
        </w:tc>
        <w:tc>
          <w:tcPr>
            <w:tcW w:w="3969" w:type="dxa"/>
            <w:tcBorders>
              <w:bottom w:val="single" w:sz="4" w:space="0" w:color="auto"/>
            </w:tcBorders>
            <w:vAlign w:val="center"/>
          </w:tcPr>
          <w:p w14:paraId="24464735" w14:textId="77777777" w:rsidR="00D0367C" w:rsidRPr="00A91267" w:rsidRDefault="00D0367C" w:rsidP="00F438F8">
            <w:pPr>
              <w:jc w:val="left"/>
              <w:rPr>
                <w:rFonts w:cs="Times New Roman"/>
                <w:color w:val="000000" w:themeColor="text1"/>
                <w:szCs w:val="24"/>
                <w:lang w:val="sr-Cyrl-RS"/>
              </w:rPr>
            </w:pPr>
            <w:r w:rsidRPr="00A91267">
              <w:rPr>
                <w:rFonts w:cs="Times New Roman"/>
                <w:color w:val="000000" w:themeColor="text1"/>
                <w:szCs w:val="24"/>
                <w:lang w:val="sr-Cyrl-RS"/>
              </w:rPr>
              <w:t>Фактурисано домаћинствима</w:t>
            </w:r>
          </w:p>
        </w:tc>
        <w:tc>
          <w:tcPr>
            <w:tcW w:w="828" w:type="dxa"/>
            <w:tcBorders>
              <w:bottom w:val="single" w:sz="4" w:space="0" w:color="auto"/>
            </w:tcBorders>
          </w:tcPr>
          <w:p w14:paraId="372688AE"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143</w:t>
            </w:r>
          </w:p>
        </w:tc>
        <w:tc>
          <w:tcPr>
            <w:tcW w:w="850" w:type="dxa"/>
            <w:tcBorders>
              <w:bottom w:val="single" w:sz="4" w:space="0" w:color="auto"/>
            </w:tcBorders>
          </w:tcPr>
          <w:p w14:paraId="5C565F8A"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137</w:t>
            </w:r>
          </w:p>
        </w:tc>
        <w:tc>
          <w:tcPr>
            <w:tcW w:w="992" w:type="dxa"/>
            <w:tcBorders>
              <w:bottom w:val="single" w:sz="4" w:space="0" w:color="auto"/>
            </w:tcBorders>
          </w:tcPr>
          <w:p w14:paraId="789C1349"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142</w:t>
            </w:r>
          </w:p>
        </w:tc>
        <w:tc>
          <w:tcPr>
            <w:tcW w:w="851" w:type="dxa"/>
            <w:tcBorders>
              <w:bottom w:val="single" w:sz="4" w:space="0" w:color="auto"/>
            </w:tcBorders>
          </w:tcPr>
          <w:p w14:paraId="169CD5C7"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142</w:t>
            </w:r>
          </w:p>
        </w:tc>
        <w:tc>
          <w:tcPr>
            <w:tcW w:w="851" w:type="dxa"/>
            <w:tcBorders>
              <w:bottom w:val="single" w:sz="4" w:space="0" w:color="auto"/>
            </w:tcBorders>
          </w:tcPr>
          <w:p w14:paraId="19C1E952"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138</w:t>
            </w:r>
          </w:p>
        </w:tc>
      </w:tr>
      <w:tr w:rsidR="00D0367C" w:rsidRPr="00C5322F" w14:paraId="013EE2C7" w14:textId="77777777" w:rsidTr="00F438F8">
        <w:trPr>
          <w:trHeight w:val="284"/>
          <w:jc w:val="center"/>
        </w:trPr>
        <w:tc>
          <w:tcPr>
            <w:tcW w:w="590" w:type="dxa"/>
            <w:tcBorders>
              <w:bottom w:val="single" w:sz="4" w:space="0" w:color="auto"/>
            </w:tcBorders>
          </w:tcPr>
          <w:p w14:paraId="61C73ED5"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3</w:t>
            </w:r>
          </w:p>
        </w:tc>
        <w:tc>
          <w:tcPr>
            <w:tcW w:w="3969" w:type="dxa"/>
            <w:tcBorders>
              <w:bottom w:val="single" w:sz="4" w:space="0" w:color="auto"/>
            </w:tcBorders>
            <w:vAlign w:val="center"/>
          </w:tcPr>
          <w:p w14:paraId="33C24C58" w14:textId="77777777" w:rsidR="00D0367C" w:rsidRPr="00A91267" w:rsidRDefault="00D0367C" w:rsidP="00F438F8">
            <w:pPr>
              <w:jc w:val="left"/>
              <w:rPr>
                <w:rFonts w:cs="Times New Roman"/>
                <w:szCs w:val="24"/>
                <w:highlight w:val="yellow"/>
              </w:rPr>
            </w:pPr>
            <w:r w:rsidRPr="00A91267">
              <w:rPr>
                <w:rFonts w:cs="Times New Roman"/>
                <w:color w:val="000000" w:themeColor="text1"/>
                <w:szCs w:val="24"/>
                <w:lang w:val="sr-Cyrl-RS"/>
              </w:rPr>
              <w:t>Фактурисано привреди и институцијама</w:t>
            </w:r>
          </w:p>
        </w:tc>
        <w:tc>
          <w:tcPr>
            <w:tcW w:w="828" w:type="dxa"/>
            <w:tcBorders>
              <w:bottom w:val="single" w:sz="4" w:space="0" w:color="auto"/>
            </w:tcBorders>
          </w:tcPr>
          <w:p w14:paraId="3FF79313"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45</w:t>
            </w:r>
          </w:p>
        </w:tc>
        <w:tc>
          <w:tcPr>
            <w:tcW w:w="850" w:type="dxa"/>
            <w:tcBorders>
              <w:bottom w:val="single" w:sz="4" w:space="0" w:color="auto"/>
            </w:tcBorders>
          </w:tcPr>
          <w:p w14:paraId="17D22835"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40</w:t>
            </w:r>
          </w:p>
        </w:tc>
        <w:tc>
          <w:tcPr>
            <w:tcW w:w="992" w:type="dxa"/>
            <w:tcBorders>
              <w:bottom w:val="single" w:sz="4" w:space="0" w:color="auto"/>
            </w:tcBorders>
          </w:tcPr>
          <w:p w14:paraId="745D26BC"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50</w:t>
            </w:r>
          </w:p>
        </w:tc>
        <w:tc>
          <w:tcPr>
            <w:tcW w:w="851" w:type="dxa"/>
            <w:tcBorders>
              <w:bottom w:val="single" w:sz="4" w:space="0" w:color="auto"/>
            </w:tcBorders>
          </w:tcPr>
          <w:p w14:paraId="34A3DDF4"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43</w:t>
            </w:r>
          </w:p>
        </w:tc>
        <w:tc>
          <w:tcPr>
            <w:tcW w:w="851" w:type="dxa"/>
            <w:tcBorders>
              <w:bottom w:val="single" w:sz="4" w:space="0" w:color="auto"/>
            </w:tcBorders>
          </w:tcPr>
          <w:p w14:paraId="0D86A399" w14:textId="77777777" w:rsidR="00D0367C" w:rsidRPr="00A91267" w:rsidRDefault="00D0367C" w:rsidP="00F438F8">
            <w:pPr>
              <w:jc w:val="center"/>
              <w:rPr>
                <w:rFonts w:cs="Times New Roman"/>
                <w:color w:val="000000" w:themeColor="text1"/>
                <w:szCs w:val="24"/>
                <w:lang w:val="sr-Cyrl-RS"/>
              </w:rPr>
            </w:pPr>
            <w:r w:rsidRPr="00A91267">
              <w:rPr>
                <w:rFonts w:cs="Times New Roman"/>
                <w:color w:val="000000" w:themeColor="text1"/>
                <w:szCs w:val="24"/>
                <w:lang w:val="sr-Cyrl-RS"/>
              </w:rPr>
              <w:t>43</w:t>
            </w:r>
          </w:p>
        </w:tc>
      </w:tr>
    </w:tbl>
    <w:p w14:paraId="648E96A0" w14:textId="77777777" w:rsidR="00D0367C" w:rsidRPr="00C5322F" w:rsidRDefault="00D0367C" w:rsidP="00D0367C">
      <w:pPr>
        <w:spacing w:after="0" w:line="240" w:lineRule="auto"/>
        <w:rPr>
          <w:rFonts w:cs="Times New Roman"/>
          <w:color w:val="000000" w:themeColor="text1"/>
          <w:lang w:val="sr-Cyrl-RS"/>
        </w:rPr>
      </w:pPr>
    </w:p>
    <w:p w14:paraId="4D356A04" w14:textId="32C37431" w:rsidR="00D0367C" w:rsidRPr="00220672" w:rsidRDefault="00D0367C" w:rsidP="00EF6D45">
      <w:pPr>
        <w:ind w:firstLine="708"/>
        <w:rPr>
          <w:color w:val="000000" w:themeColor="text1"/>
          <w:lang w:val="sr-Latn-BA"/>
        </w:rPr>
      </w:pPr>
      <w:r>
        <w:rPr>
          <w:color w:val="000000" w:themeColor="text1"/>
          <w:lang w:val="sr-Cyrl-RS"/>
        </w:rPr>
        <w:t xml:space="preserve">За сличност у подацима о специфичној потрошњи и специфичном отицају </w:t>
      </w:r>
      <w:r w:rsidRPr="005A52E0">
        <w:rPr>
          <w:color w:val="000000" w:themeColor="text1"/>
          <w:lang w:val="sr-Cyrl-RS"/>
        </w:rPr>
        <w:t xml:space="preserve">може постојати више могућих разлога: нетачне евиденције, неуједначени извори података, начин фактурисања </w:t>
      </w:r>
      <w:r>
        <w:rPr>
          <w:color w:val="000000" w:themeColor="text1"/>
          <w:lang w:val="sr-Cyrl-RS"/>
        </w:rPr>
        <w:t xml:space="preserve">канализације </w:t>
      </w:r>
      <w:r w:rsidRPr="005A52E0">
        <w:rPr>
          <w:color w:val="000000" w:themeColor="text1"/>
          <w:lang w:val="sr-Cyrl-RS"/>
        </w:rPr>
        <w:t>уз утрошену воду...</w:t>
      </w:r>
      <w:r w:rsidR="00220672">
        <w:rPr>
          <w:color w:val="000000" w:themeColor="text1"/>
          <w:lang w:val="sr-Latn-BA"/>
        </w:rPr>
        <w:t xml:space="preserve"> </w:t>
      </w:r>
    </w:p>
    <w:bookmarkEnd w:id="16"/>
    <w:p w14:paraId="0B58E7CB" w14:textId="36009324" w:rsidR="00F3149E" w:rsidRPr="00790362" w:rsidRDefault="00F3149E">
      <w:pPr>
        <w:jc w:val="left"/>
        <w:rPr>
          <w:rFonts w:cs="Times New Roman"/>
          <w:szCs w:val="24"/>
          <w:lang w:val="sr-Latn-BA"/>
        </w:rPr>
      </w:pPr>
    </w:p>
    <w:p w14:paraId="57D4D135" w14:textId="57732B67" w:rsidR="00D0367C" w:rsidRDefault="002844C2" w:rsidP="00220672">
      <w:pPr>
        <w:pStyle w:val="Heading2"/>
      </w:pPr>
      <w:bookmarkStart w:id="18" w:name="_Toc56498440"/>
      <w:r w:rsidRPr="00D5631D">
        <w:t>Финансирање сектора вода</w:t>
      </w:r>
      <w:bookmarkEnd w:id="18"/>
    </w:p>
    <w:p w14:paraId="26E8FB84" w14:textId="77777777" w:rsidR="00220672" w:rsidRDefault="00220672" w:rsidP="00D0367C">
      <w:pPr>
        <w:pStyle w:val="Heading2"/>
        <w:numPr>
          <w:ilvl w:val="0"/>
          <w:numId w:val="0"/>
        </w:numPr>
        <w:spacing w:before="120" w:after="120" w:line="240" w:lineRule="auto"/>
        <w:ind w:left="578"/>
        <w:contextualSpacing/>
        <w:jc w:val="left"/>
        <w:rPr>
          <w:rFonts w:eastAsiaTheme="minorHAnsi" w:cstheme="minorBidi"/>
          <w:color w:val="auto"/>
          <w:sz w:val="24"/>
          <w:szCs w:val="22"/>
        </w:rPr>
      </w:pPr>
    </w:p>
    <w:p w14:paraId="76BCC5ED" w14:textId="2C612C30" w:rsidR="002844C2" w:rsidRPr="00D0367C" w:rsidRDefault="00D0367C" w:rsidP="00D0367C">
      <w:pPr>
        <w:pStyle w:val="Heading2"/>
        <w:numPr>
          <w:ilvl w:val="0"/>
          <w:numId w:val="0"/>
        </w:numPr>
        <w:spacing w:before="120" w:after="120" w:line="240" w:lineRule="auto"/>
        <w:ind w:left="578"/>
        <w:contextualSpacing/>
        <w:jc w:val="left"/>
      </w:pPr>
      <w:bookmarkStart w:id="19" w:name="_Toc56498441"/>
      <w:r>
        <w:t>Цене, у</w:t>
      </w:r>
      <w:r w:rsidRPr="0051797D">
        <w:t>купни приходи</w:t>
      </w:r>
      <w:r>
        <w:t xml:space="preserve"> </w:t>
      </w:r>
      <w:r w:rsidRPr="0051797D">
        <w:t xml:space="preserve"> и биланс пословања</w:t>
      </w:r>
      <w:bookmarkEnd w:id="19"/>
    </w:p>
    <w:p w14:paraId="4A01B7A2" w14:textId="77777777" w:rsidR="00D0367C" w:rsidRPr="00C5322F" w:rsidRDefault="00D0367C" w:rsidP="00220672">
      <w:pPr>
        <w:pStyle w:val="Heading3"/>
        <w:numPr>
          <w:ilvl w:val="2"/>
          <w:numId w:val="0"/>
        </w:numPr>
        <w:spacing w:before="120"/>
        <w:ind w:left="720" w:hanging="142"/>
        <w:rPr>
          <w:lang w:val="sr-Cyrl-CS"/>
        </w:rPr>
      </w:pPr>
      <w:bookmarkStart w:id="20" w:name="_Toc56498442"/>
      <w:r w:rsidRPr="00C5322F">
        <w:rPr>
          <w:lang w:val="sr-Cyrl-CS"/>
        </w:rPr>
        <w:t>Цене услуга и укупан приход</w:t>
      </w:r>
      <w:bookmarkEnd w:id="20"/>
    </w:p>
    <w:p w14:paraId="3EEE9C97" w14:textId="77777777" w:rsidR="00D0367C" w:rsidRPr="0051797D" w:rsidRDefault="00D0367C" w:rsidP="00220672">
      <w:pPr>
        <w:ind w:firstLine="578"/>
        <w:rPr>
          <w:color w:val="000000" w:themeColor="text1"/>
          <w:lang w:val="sr-Cyrl-RS"/>
        </w:rPr>
      </w:pPr>
      <w:r w:rsidRPr="0051797D">
        <w:rPr>
          <w:color w:val="000000" w:themeColor="text1"/>
          <w:lang w:val="sr-Cyrl-RS"/>
        </w:rPr>
        <w:t xml:space="preserve">Подаци о ценама услуга </w:t>
      </w:r>
      <w:r>
        <w:rPr>
          <w:color w:val="000000" w:themeColor="text1"/>
          <w:lang w:val="sr-Cyrl-RS"/>
        </w:rPr>
        <w:t>снабдевања водом и сакупљања, одвођења и пречишћавања отпадних вода у 2019 години су:</w:t>
      </w:r>
    </w:p>
    <w:p w14:paraId="62FA256B" w14:textId="77777777" w:rsidR="00D0367C" w:rsidRPr="00DD651B" w:rsidRDefault="00D0367C" w:rsidP="00D0367C">
      <w:pPr>
        <w:pStyle w:val="a"/>
        <w:numPr>
          <w:ilvl w:val="0"/>
          <w:numId w:val="68"/>
        </w:numPr>
        <w:spacing w:before="40" w:after="40"/>
      </w:pPr>
      <w:r w:rsidRPr="00DD651B">
        <w:t>Просечна цена воде за домаћинства у 2019 години је била 47,8 динара по m³</w:t>
      </w:r>
      <w:r>
        <w:t>, уз рас</w:t>
      </w:r>
      <w:r w:rsidRPr="00DD651B">
        <w:t xml:space="preserve">пон цена услуга </w:t>
      </w:r>
      <w:r>
        <w:t>од</w:t>
      </w:r>
      <w:r w:rsidRPr="00DD651B">
        <w:t xml:space="preserve"> 1:3,8– минимална цена је била 23,00 динара/m³. </w:t>
      </w:r>
    </w:p>
    <w:p w14:paraId="317A6E89" w14:textId="77777777" w:rsidR="00D0367C" w:rsidRPr="00DD651B" w:rsidRDefault="00D0367C" w:rsidP="00D0367C">
      <w:pPr>
        <w:pStyle w:val="a"/>
        <w:numPr>
          <w:ilvl w:val="0"/>
          <w:numId w:val="68"/>
        </w:numPr>
        <w:spacing w:before="40" w:after="40"/>
      </w:pPr>
      <w:r w:rsidRPr="00DD651B">
        <w:t>Просечна цена канализације (сакупљања, одвођења и пречишћавања) отпадне воде за домаћинства у 2019 години је била 21,4 динара по m³</w:t>
      </w:r>
      <w:r>
        <w:t>, уз р</w:t>
      </w:r>
      <w:r w:rsidRPr="00DD651B">
        <w:t xml:space="preserve">аспон цена услуга </w:t>
      </w:r>
      <w:r>
        <w:t>од</w:t>
      </w:r>
      <w:r w:rsidRPr="00DD651B">
        <w:t xml:space="preserve"> 1:6 – минимална цена је била око 3,5 динара/m³. </w:t>
      </w:r>
    </w:p>
    <w:p w14:paraId="40EF507E" w14:textId="7AEBB953" w:rsidR="00D0367C" w:rsidRDefault="00D0367C" w:rsidP="00561510">
      <w:pPr>
        <w:ind w:firstLine="708"/>
        <w:rPr>
          <w:color w:val="000000" w:themeColor="text1"/>
          <w:lang w:val="sr-Cyrl-RS"/>
        </w:rPr>
      </w:pPr>
      <w:r>
        <w:rPr>
          <w:lang w:val="sr-Cyrl-RS"/>
        </w:rPr>
        <w:lastRenderedPageBreak/>
        <w:t>С</w:t>
      </w:r>
      <w:r w:rsidRPr="008444C3">
        <w:rPr>
          <w:lang w:val="sr-Cyrl-RS"/>
        </w:rPr>
        <w:t>а оваквим ценама предузећа водовода и канализације не могу одржати ни постојећи ниво услуга, ни издржати промене које их чекају</w:t>
      </w:r>
      <w:r>
        <w:rPr>
          <w:lang w:val="sr-Cyrl-RS"/>
        </w:rPr>
        <w:t>, па п</w:t>
      </w:r>
      <w:r>
        <w:rPr>
          <w:color w:val="000000" w:themeColor="text1"/>
          <w:lang w:val="sr-Cyrl-RS"/>
        </w:rPr>
        <w:t xml:space="preserve">рикупљени подаци показују учешће буџетских трансфера и других бесповратних средстава, како је то приказано у табели </w:t>
      </w:r>
      <w:r w:rsidR="00C5322F">
        <w:rPr>
          <w:color w:val="000000" w:themeColor="text1"/>
          <w:lang w:val="sr-Latn-BA"/>
        </w:rPr>
        <w:t>9</w:t>
      </w:r>
      <w:r>
        <w:rPr>
          <w:color w:val="000000" w:themeColor="text1"/>
          <w:lang w:val="sr-Cyrl-RS"/>
        </w:rPr>
        <w:t>:</w:t>
      </w:r>
    </w:p>
    <w:p w14:paraId="37EFB9A1" w14:textId="417B7A29" w:rsidR="00D0367C" w:rsidRPr="00C5322F" w:rsidRDefault="00D0367C" w:rsidP="00D0367C">
      <w:pPr>
        <w:pStyle w:val="a0"/>
        <w:rPr>
          <w:lang w:val="sr-Cyrl-RS"/>
        </w:rPr>
      </w:pPr>
      <w:r>
        <w:rPr>
          <w:lang w:val="sr-Latn-BA"/>
        </w:rPr>
        <w:t xml:space="preserve">        </w:t>
      </w:r>
      <w:r w:rsidRPr="00C5322F">
        <w:rPr>
          <w:lang w:val="sr-Cyrl-RS"/>
        </w:rPr>
        <w:t xml:space="preserve">Табела </w:t>
      </w:r>
      <w:r w:rsidR="00554754">
        <w:rPr>
          <w:lang w:val="sr-Cyrl-RS"/>
        </w:rPr>
        <w:t>8</w:t>
      </w:r>
      <w:r w:rsidRPr="00C5322F">
        <w:rPr>
          <w:lang w:val="sr-Cyrl-RS"/>
        </w:rPr>
        <w:t>: Учешће буџетских и других неповратних средстава (</w:t>
      </w:r>
      <w:r w:rsidRPr="00C5322F">
        <w:rPr>
          <w:color w:val="000000" w:themeColor="text1"/>
          <w:lang w:val="sr-Cyrl-RS"/>
        </w:rPr>
        <w:t>х 10</w:t>
      </w:r>
      <w:r w:rsidRPr="00C5322F">
        <w:rPr>
          <w:color w:val="000000" w:themeColor="text1"/>
          <w:vertAlign w:val="superscript"/>
          <w:lang w:val="sr-Cyrl-RS"/>
        </w:rPr>
        <w:t>9</w:t>
      </w:r>
      <w:r w:rsidRPr="00C5322F">
        <w:rPr>
          <w:color w:val="000000" w:themeColor="text1"/>
          <w:lang w:val="sr-Cyrl-RS"/>
        </w:rPr>
        <w:t xml:space="preserve">  динара)</w:t>
      </w: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61"/>
        <w:gridCol w:w="1560"/>
        <w:gridCol w:w="1417"/>
        <w:gridCol w:w="1488"/>
        <w:gridCol w:w="1308"/>
        <w:gridCol w:w="1276"/>
      </w:tblGrid>
      <w:tr w:rsidR="00D0367C" w:rsidRPr="00C5322F" w14:paraId="7E2B82A9" w14:textId="77777777" w:rsidTr="008A607B">
        <w:trPr>
          <w:jc w:val="center"/>
        </w:trPr>
        <w:tc>
          <w:tcPr>
            <w:tcW w:w="567" w:type="dxa"/>
            <w:shd w:val="clear" w:color="auto" w:fill="BDD6EE" w:themeFill="accent1" w:themeFillTint="66"/>
            <w:vAlign w:val="center"/>
          </w:tcPr>
          <w:p w14:paraId="02B136C0"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Р. бр.</w:t>
            </w:r>
          </w:p>
        </w:tc>
        <w:tc>
          <w:tcPr>
            <w:tcW w:w="961" w:type="dxa"/>
            <w:shd w:val="clear" w:color="auto" w:fill="BDD6EE" w:themeFill="accent1" w:themeFillTint="66"/>
            <w:vAlign w:val="center"/>
          </w:tcPr>
          <w:p w14:paraId="638E0E62"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Година</w:t>
            </w:r>
          </w:p>
        </w:tc>
        <w:tc>
          <w:tcPr>
            <w:tcW w:w="1560" w:type="dxa"/>
            <w:shd w:val="clear" w:color="auto" w:fill="BDD6EE" w:themeFill="accent1" w:themeFillTint="66"/>
            <w:vAlign w:val="center"/>
          </w:tcPr>
          <w:p w14:paraId="5BCAAD01"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Број анализираних предузећа</w:t>
            </w:r>
          </w:p>
        </w:tc>
        <w:tc>
          <w:tcPr>
            <w:tcW w:w="1417" w:type="dxa"/>
            <w:shd w:val="clear" w:color="auto" w:fill="BDD6EE" w:themeFill="accent1" w:themeFillTint="66"/>
            <w:vAlign w:val="center"/>
          </w:tcPr>
          <w:p w14:paraId="095BE352"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 xml:space="preserve">Укупан приход </w:t>
            </w:r>
          </w:p>
        </w:tc>
        <w:tc>
          <w:tcPr>
            <w:tcW w:w="1488" w:type="dxa"/>
            <w:shd w:val="clear" w:color="auto" w:fill="BDD6EE" w:themeFill="accent1" w:themeFillTint="66"/>
            <w:vAlign w:val="center"/>
          </w:tcPr>
          <w:p w14:paraId="252C801B"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 xml:space="preserve">Средства са стране </w:t>
            </w:r>
          </w:p>
        </w:tc>
        <w:tc>
          <w:tcPr>
            <w:tcW w:w="1308" w:type="dxa"/>
            <w:shd w:val="clear" w:color="auto" w:fill="BDD6EE" w:themeFill="accent1" w:themeFillTint="66"/>
            <w:vAlign w:val="center"/>
          </w:tcPr>
          <w:p w14:paraId="373B51F1"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 xml:space="preserve">Удео (5) у укупном приходу (4)  </w:t>
            </w:r>
          </w:p>
          <w:p w14:paraId="79C364FC"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w:t>
            </w:r>
          </w:p>
        </w:tc>
        <w:tc>
          <w:tcPr>
            <w:tcW w:w="1276" w:type="dxa"/>
            <w:shd w:val="clear" w:color="auto" w:fill="BDD6EE" w:themeFill="accent1" w:themeFillTint="66"/>
            <w:vAlign w:val="center"/>
          </w:tcPr>
          <w:p w14:paraId="580620F7" w14:textId="77777777" w:rsidR="00D0367C" w:rsidRPr="00A91267" w:rsidRDefault="00D0367C" w:rsidP="00F438F8">
            <w:pPr>
              <w:pStyle w:val="a1"/>
              <w:contextualSpacing/>
              <w:jc w:val="center"/>
              <w:rPr>
                <w:rFonts w:cs="Times New Roman"/>
                <w:color w:val="000000" w:themeColor="text1"/>
                <w:sz w:val="24"/>
                <w:szCs w:val="24"/>
              </w:rPr>
            </w:pPr>
            <w:r w:rsidRPr="00A91267">
              <w:rPr>
                <w:rFonts w:cs="Times New Roman"/>
                <w:color w:val="000000" w:themeColor="text1"/>
                <w:sz w:val="24"/>
                <w:szCs w:val="24"/>
              </w:rPr>
              <w:t xml:space="preserve">Просечан приход предузећа </w:t>
            </w:r>
          </w:p>
        </w:tc>
      </w:tr>
      <w:tr w:rsidR="00D0367C" w:rsidRPr="00C5322F" w14:paraId="2F8331E7" w14:textId="77777777" w:rsidTr="00F438F8">
        <w:trPr>
          <w:jc w:val="center"/>
        </w:trPr>
        <w:tc>
          <w:tcPr>
            <w:tcW w:w="567" w:type="dxa"/>
            <w:shd w:val="clear" w:color="auto" w:fill="auto"/>
          </w:tcPr>
          <w:p w14:paraId="664092EA"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1</w:t>
            </w:r>
          </w:p>
        </w:tc>
        <w:tc>
          <w:tcPr>
            <w:tcW w:w="961" w:type="dxa"/>
          </w:tcPr>
          <w:p w14:paraId="56510F38"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2</w:t>
            </w:r>
          </w:p>
        </w:tc>
        <w:tc>
          <w:tcPr>
            <w:tcW w:w="1560" w:type="dxa"/>
            <w:shd w:val="clear" w:color="auto" w:fill="auto"/>
            <w:vAlign w:val="center"/>
          </w:tcPr>
          <w:p w14:paraId="7EC1CCFA"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3</w:t>
            </w:r>
          </w:p>
        </w:tc>
        <w:tc>
          <w:tcPr>
            <w:tcW w:w="1417" w:type="dxa"/>
            <w:shd w:val="clear" w:color="auto" w:fill="auto"/>
            <w:vAlign w:val="center"/>
          </w:tcPr>
          <w:p w14:paraId="6BE199C4"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4</w:t>
            </w:r>
          </w:p>
        </w:tc>
        <w:tc>
          <w:tcPr>
            <w:tcW w:w="1488" w:type="dxa"/>
            <w:vAlign w:val="center"/>
          </w:tcPr>
          <w:p w14:paraId="48D4D349"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5</w:t>
            </w:r>
          </w:p>
        </w:tc>
        <w:tc>
          <w:tcPr>
            <w:tcW w:w="1308" w:type="dxa"/>
          </w:tcPr>
          <w:p w14:paraId="27BA84B1"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6</w:t>
            </w:r>
          </w:p>
        </w:tc>
        <w:tc>
          <w:tcPr>
            <w:tcW w:w="1276" w:type="dxa"/>
          </w:tcPr>
          <w:p w14:paraId="398146BA" w14:textId="77777777" w:rsidR="00D0367C" w:rsidRPr="00A91267" w:rsidRDefault="00D0367C" w:rsidP="00F438F8">
            <w:pPr>
              <w:spacing w:after="0" w:line="240" w:lineRule="auto"/>
              <w:jc w:val="center"/>
              <w:rPr>
                <w:rFonts w:cs="Times New Roman"/>
                <w:i/>
                <w:color w:val="000000" w:themeColor="text1"/>
                <w:szCs w:val="24"/>
                <w:lang w:val="sr-Cyrl-RS"/>
              </w:rPr>
            </w:pPr>
            <w:r w:rsidRPr="00A91267">
              <w:rPr>
                <w:rFonts w:cs="Times New Roman"/>
                <w:i/>
                <w:color w:val="000000" w:themeColor="text1"/>
                <w:szCs w:val="24"/>
                <w:lang w:val="sr-Cyrl-RS"/>
              </w:rPr>
              <w:t>7</w:t>
            </w:r>
          </w:p>
        </w:tc>
      </w:tr>
      <w:tr w:rsidR="00D0367C" w:rsidRPr="00C5322F" w14:paraId="3962215C" w14:textId="77777777" w:rsidTr="00F438F8">
        <w:trPr>
          <w:jc w:val="center"/>
        </w:trPr>
        <w:tc>
          <w:tcPr>
            <w:tcW w:w="567" w:type="dxa"/>
            <w:shd w:val="clear" w:color="auto" w:fill="auto"/>
          </w:tcPr>
          <w:p w14:paraId="571E26B6" w14:textId="77777777" w:rsidR="00D0367C" w:rsidRPr="00A91267" w:rsidRDefault="00D0367C" w:rsidP="00F438F8">
            <w:pPr>
              <w:pStyle w:val="a3"/>
              <w:jc w:val="center"/>
              <w:rPr>
                <w:rFonts w:cs="Times New Roman"/>
                <w:color w:val="000000" w:themeColor="text1"/>
                <w:sz w:val="24"/>
                <w:szCs w:val="24"/>
              </w:rPr>
            </w:pPr>
            <w:r w:rsidRPr="00A91267">
              <w:rPr>
                <w:rFonts w:cs="Times New Roman"/>
                <w:color w:val="000000" w:themeColor="text1"/>
                <w:sz w:val="24"/>
                <w:szCs w:val="24"/>
              </w:rPr>
              <w:t>1</w:t>
            </w:r>
          </w:p>
        </w:tc>
        <w:tc>
          <w:tcPr>
            <w:tcW w:w="961" w:type="dxa"/>
          </w:tcPr>
          <w:p w14:paraId="3ABFEC02" w14:textId="77777777" w:rsidR="00D0367C" w:rsidRPr="00A91267" w:rsidRDefault="00D0367C" w:rsidP="00F438F8">
            <w:pPr>
              <w:pStyle w:val="a3"/>
              <w:jc w:val="center"/>
              <w:rPr>
                <w:rFonts w:cs="Times New Roman"/>
                <w:sz w:val="24"/>
                <w:szCs w:val="24"/>
              </w:rPr>
            </w:pPr>
            <w:r w:rsidRPr="00A91267">
              <w:rPr>
                <w:rFonts w:cs="Times New Roman"/>
                <w:sz w:val="24"/>
                <w:szCs w:val="24"/>
              </w:rPr>
              <w:t>2019</w:t>
            </w:r>
          </w:p>
        </w:tc>
        <w:tc>
          <w:tcPr>
            <w:tcW w:w="1560" w:type="dxa"/>
            <w:shd w:val="clear" w:color="auto" w:fill="auto"/>
            <w:vAlign w:val="center"/>
          </w:tcPr>
          <w:p w14:paraId="6FCDE509" w14:textId="77777777" w:rsidR="00D0367C" w:rsidRPr="00A91267" w:rsidRDefault="00D0367C" w:rsidP="00F438F8">
            <w:pPr>
              <w:pStyle w:val="a3"/>
              <w:jc w:val="center"/>
              <w:rPr>
                <w:rFonts w:cs="Times New Roman"/>
                <w:sz w:val="24"/>
                <w:szCs w:val="24"/>
              </w:rPr>
            </w:pPr>
            <w:r w:rsidRPr="00A91267">
              <w:rPr>
                <w:rFonts w:cs="Times New Roman"/>
                <w:sz w:val="24"/>
                <w:szCs w:val="24"/>
              </w:rPr>
              <w:t>133</w:t>
            </w:r>
          </w:p>
        </w:tc>
        <w:tc>
          <w:tcPr>
            <w:tcW w:w="1417" w:type="dxa"/>
            <w:shd w:val="clear" w:color="auto" w:fill="auto"/>
            <w:vAlign w:val="center"/>
          </w:tcPr>
          <w:p w14:paraId="48D88214" w14:textId="77777777" w:rsidR="00D0367C" w:rsidRPr="00A91267" w:rsidRDefault="00D0367C" w:rsidP="00F438F8">
            <w:pPr>
              <w:pStyle w:val="a3"/>
              <w:jc w:val="center"/>
              <w:rPr>
                <w:rFonts w:cs="Times New Roman"/>
                <w:sz w:val="24"/>
                <w:szCs w:val="24"/>
              </w:rPr>
            </w:pPr>
            <w:r w:rsidRPr="00A91267">
              <w:rPr>
                <w:rFonts w:cs="Times New Roman"/>
                <w:sz w:val="24"/>
                <w:szCs w:val="24"/>
              </w:rPr>
              <w:t>29,5</w:t>
            </w:r>
          </w:p>
        </w:tc>
        <w:tc>
          <w:tcPr>
            <w:tcW w:w="1488" w:type="dxa"/>
            <w:vAlign w:val="center"/>
          </w:tcPr>
          <w:p w14:paraId="35032430" w14:textId="77777777" w:rsidR="00D0367C" w:rsidRPr="00A91267" w:rsidRDefault="00D0367C" w:rsidP="00F438F8">
            <w:pPr>
              <w:pStyle w:val="a3"/>
              <w:jc w:val="center"/>
              <w:rPr>
                <w:rFonts w:cs="Times New Roman"/>
                <w:bCs/>
                <w:sz w:val="24"/>
                <w:szCs w:val="24"/>
              </w:rPr>
            </w:pPr>
            <w:r w:rsidRPr="00A91267">
              <w:rPr>
                <w:rFonts w:cs="Times New Roman"/>
                <w:sz w:val="24"/>
                <w:szCs w:val="24"/>
              </w:rPr>
              <w:t>1,6</w:t>
            </w:r>
          </w:p>
        </w:tc>
        <w:tc>
          <w:tcPr>
            <w:tcW w:w="1308" w:type="dxa"/>
          </w:tcPr>
          <w:p w14:paraId="549026FE" w14:textId="77777777" w:rsidR="00D0367C" w:rsidRPr="00A91267" w:rsidRDefault="00D0367C" w:rsidP="00F438F8">
            <w:pPr>
              <w:pStyle w:val="a3"/>
              <w:jc w:val="center"/>
              <w:rPr>
                <w:rFonts w:cs="Times New Roman"/>
                <w:bCs/>
                <w:sz w:val="24"/>
                <w:szCs w:val="24"/>
              </w:rPr>
            </w:pPr>
            <w:r w:rsidRPr="00A91267">
              <w:rPr>
                <w:rFonts w:cs="Times New Roman"/>
                <w:bCs/>
                <w:sz w:val="24"/>
                <w:szCs w:val="24"/>
              </w:rPr>
              <w:t>5,4</w:t>
            </w:r>
          </w:p>
        </w:tc>
        <w:tc>
          <w:tcPr>
            <w:tcW w:w="1276" w:type="dxa"/>
          </w:tcPr>
          <w:p w14:paraId="3934CB25" w14:textId="77777777" w:rsidR="00D0367C" w:rsidRPr="00A91267" w:rsidRDefault="00D0367C" w:rsidP="00F438F8">
            <w:pPr>
              <w:pStyle w:val="a3"/>
              <w:jc w:val="center"/>
              <w:rPr>
                <w:rFonts w:cs="Times New Roman"/>
                <w:bCs/>
                <w:sz w:val="24"/>
                <w:szCs w:val="24"/>
              </w:rPr>
            </w:pPr>
            <w:r w:rsidRPr="00A91267">
              <w:rPr>
                <w:rFonts w:cs="Times New Roman"/>
                <w:bCs/>
                <w:sz w:val="24"/>
                <w:szCs w:val="24"/>
              </w:rPr>
              <w:t>0,224</w:t>
            </w:r>
          </w:p>
        </w:tc>
      </w:tr>
      <w:tr w:rsidR="00D0367C" w:rsidRPr="00C5322F" w14:paraId="72471367" w14:textId="77777777" w:rsidTr="00F438F8">
        <w:trPr>
          <w:jc w:val="center"/>
        </w:trPr>
        <w:tc>
          <w:tcPr>
            <w:tcW w:w="567" w:type="dxa"/>
            <w:shd w:val="clear" w:color="auto" w:fill="auto"/>
          </w:tcPr>
          <w:p w14:paraId="04A694E0" w14:textId="77777777" w:rsidR="00D0367C" w:rsidRPr="00A91267" w:rsidRDefault="00D0367C" w:rsidP="00F438F8">
            <w:pPr>
              <w:pStyle w:val="a3"/>
              <w:jc w:val="center"/>
              <w:rPr>
                <w:rFonts w:cs="Times New Roman"/>
                <w:color w:val="000000" w:themeColor="text1"/>
                <w:sz w:val="24"/>
                <w:szCs w:val="24"/>
              </w:rPr>
            </w:pPr>
            <w:r w:rsidRPr="00A91267">
              <w:rPr>
                <w:rFonts w:cs="Times New Roman"/>
                <w:color w:val="000000" w:themeColor="text1"/>
                <w:sz w:val="24"/>
                <w:szCs w:val="24"/>
              </w:rPr>
              <w:t>2</w:t>
            </w:r>
          </w:p>
        </w:tc>
        <w:tc>
          <w:tcPr>
            <w:tcW w:w="961" w:type="dxa"/>
          </w:tcPr>
          <w:p w14:paraId="05AA0FAC" w14:textId="77777777" w:rsidR="00D0367C" w:rsidRPr="00A91267" w:rsidRDefault="00D0367C" w:rsidP="00F438F8">
            <w:pPr>
              <w:pStyle w:val="a3"/>
              <w:jc w:val="center"/>
              <w:rPr>
                <w:rFonts w:cs="Times New Roman"/>
                <w:sz w:val="24"/>
                <w:szCs w:val="24"/>
              </w:rPr>
            </w:pPr>
            <w:r w:rsidRPr="00A91267">
              <w:rPr>
                <w:rFonts w:cs="Times New Roman"/>
                <w:sz w:val="24"/>
                <w:szCs w:val="24"/>
              </w:rPr>
              <w:t>2018</w:t>
            </w:r>
          </w:p>
        </w:tc>
        <w:tc>
          <w:tcPr>
            <w:tcW w:w="1560" w:type="dxa"/>
            <w:shd w:val="clear" w:color="auto" w:fill="auto"/>
            <w:vAlign w:val="center"/>
          </w:tcPr>
          <w:p w14:paraId="6827F919" w14:textId="77777777" w:rsidR="00D0367C" w:rsidRPr="00A91267" w:rsidRDefault="00D0367C" w:rsidP="00F438F8">
            <w:pPr>
              <w:pStyle w:val="a3"/>
              <w:jc w:val="center"/>
              <w:rPr>
                <w:rFonts w:cs="Times New Roman"/>
                <w:sz w:val="24"/>
                <w:szCs w:val="24"/>
              </w:rPr>
            </w:pPr>
            <w:r w:rsidRPr="00A91267">
              <w:rPr>
                <w:rFonts w:cs="Times New Roman"/>
                <w:sz w:val="24"/>
                <w:szCs w:val="24"/>
              </w:rPr>
              <w:t>118</w:t>
            </w:r>
          </w:p>
        </w:tc>
        <w:tc>
          <w:tcPr>
            <w:tcW w:w="1417" w:type="dxa"/>
            <w:shd w:val="clear" w:color="auto" w:fill="auto"/>
            <w:vAlign w:val="center"/>
          </w:tcPr>
          <w:p w14:paraId="608C1616" w14:textId="77777777" w:rsidR="00D0367C" w:rsidRPr="00A91267" w:rsidRDefault="00D0367C" w:rsidP="00F438F8">
            <w:pPr>
              <w:pStyle w:val="a3"/>
              <w:jc w:val="center"/>
              <w:rPr>
                <w:rFonts w:cs="Times New Roman"/>
                <w:sz w:val="24"/>
                <w:szCs w:val="24"/>
              </w:rPr>
            </w:pPr>
            <w:r w:rsidRPr="00A91267">
              <w:rPr>
                <w:rFonts w:cs="Times New Roman"/>
                <w:sz w:val="24"/>
                <w:szCs w:val="24"/>
              </w:rPr>
              <w:t>27,6</w:t>
            </w:r>
          </w:p>
        </w:tc>
        <w:tc>
          <w:tcPr>
            <w:tcW w:w="1488" w:type="dxa"/>
            <w:vAlign w:val="center"/>
          </w:tcPr>
          <w:p w14:paraId="79383A4E" w14:textId="77777777" w:rsidR="00D0367C" w:rsidRPr="00A91267" w:rsidRDefault="00D0367C" w:rsidP="00F438F8">
            <w:pPr>
              <w:pStyle w:val="a3"/>
              <w:jc w:val="center"/>
              <w:rPr>
                <w:rFonts w:cs="Times New Roman"/>
                <w:sz w:val="24"/>
                <w:szCs w:val="24"/>
              </w:rPr>
            </w:pPr>
            <w:r w:rsidRPr="00A91267">
              <w:rPr>
                <w:rFonts w:cs="Times New Roman"/>
                <w:sz w:val="24"/>
                <w:szCs w:val="24"/>
              </w:rPr>
              <w:t>1,5</w:t>
            </w:r>
          </w:p>
        </w:tc>
        <w:tc>
          <w:tcPr>
            <w:tcW w:w="1308" w:type="dxa"/>
          </w:tcPr>
          <w:p w14:paraId="7D21CD40" w14:textId="77777777" w:rsidR="00D0367C" w:rsidRPr="00A91267" w:rsidRDefault="00D0367C" w:rsidP="00F438F8">
            <w:pPr>
              <w:pStyle w:val="a3"/>
              <w:jc w:val="center"/>
              <w:rPr>
                <w:rFonts w:cs="Times New Roman"/>
                <w:bCs/>
                <w:sz w:val="24"/>
                <w:szCs w:val="24"/>
              </w:rPr>
            </w:pPr>
            <w:r w:rsidRPr="00A91267">
              <w:rPr>
                <w:rFonts w:cs="Times New Roman"/>
                <w:bCs/>
                <w:sz w:val="24"/>
                <w:szCs w:val="24"/>
              </w:rPr>
              <w:t>5,4</w:t>
            </w:r>
          </w:p>
        </w:tc>
        <w:tc>
          <w:tcPr>
            <w:tcW w:w="1276" w:type="dxa"/>
          </w:tcPr>
          <w:p w14:paraId="14CC0777" w14:textId="77777777" w:rsidR="00D0367C" w:rsidRPr="00A91267" w:rsidRDefault="00D0367C" w:rsidP="00F438F8">
            <w:pPr>
              <w:pStyle w:val="a3"/>
              <w:jc w:val="center"/>
              <w:rPr>
                <w:rFonts w:cs="Times New Roman"/>
                <w:bCs/>
                <w:sz w:val="24"/>
                <w:szCs w:val="24"/>
              </w:rPr>
            </w:pPr>
            <w:r w:rsidRPr="00A91267">
              <w:rPr>
                <w:rFonts w:cs="Times New Roman"/>
                <w:bCs/>
                <w:sz w:val="24"/>
                <w:szCs w:val="24"/>
              </w:rPr>
              <w:t>0,234</w:t>
            </w:r>
          </w:p>
        </w:tc>
      </w:tr>
      <w:tr w:rsidR="00D0367C" w:rsidRPr="00C5322F" w14:paraId="1F01CA60" w14:textId="77777777" w:rsidTr="00F438F8">
        <w:trPr>
          <w:jc w:val="center"/>
        </w:trPr>
        <w:tc>
          <w:tcPr>
            <w:tcW w:w="567" w:type="dxa"/>
            <w:shd w:val="clear" w:color="auto" w:fill="auto"/>
          </w:tcPr>
          <w:p w14:paraId="2BC058F2" w14:textId="77777777" w:rsidR="00D0367C" w:rsidRPr="00A91267" w:rsidRDefault="00D0367C" w:rsidP="00F438F8">
            <w:pPr>
              <w:pStyle w:val="a3"/>
              <w:jc w:val="center"/>
              <w:rPr>
                <w:rFonts w:cs="Times New Roman"/>
                <w:color w:val="000000" w:themeColor="text1"/>
                <w:sz w:val="24"/>
                <w:szCs w:val="24"/>
              </w:rPr>
            </w:pPr>
            <w:r w:rsidRPr="00A91267">
              <w:rPr>
                <w:rFonts w:cs="Times New Roman"/>
                <w:color w:val="000000" w:themeColor="text1"/>
                <w:sz w:val="24"/>
                <w:szCs w:val="24"/>
              </w:rPr>
              <w:t>3</w:t>
            </w:r>
          </w:p>
        </w:tc>
        <w:tc>
          <w:tcPr>
            <w:tcW w:w="961" w:type="dxa"/>
          </w:tcPr>
          <w:p w14:paraId="0D20FF94" w14:textId="77777777" w:rsidR="00D0367C" w:rsidRPr="00A91267" w:rsidRDefault="00D0367C" w:rsidP="00F438F8">
            <w:pPr>
              <w:pStyle w:val="a3"/>
              <w:jc w:val="center"/>
              <w:rPr>
                <w:rFonts w:cs="Times New Roman"/>
                <w:sz w:val="24"/>
                <w:szCs w:val="24"/>
              </w:rPr>
            </w:pPr>
            <w:r w:rsidRPr="00A91267">
              <w:rPr>
                <w:rFonts w:cs="Times New Roman"/>
                <w:sz w:val="24"/>
                <w:szCs w:val="24"/>
              </w:rPr>
              <w:t>2015</w:t>
            </w:r>
          </w:p>
        </w:tc>
        <w:tc>
          <w:tcPr>
            <w:tcW w:w="1560" w:type="dxa"/>
            <w:shd w:val="clear" w:color="auto" w:fill="auto"/>
            <w:vAlign w:val="center"/>
          </w:tcPr>
          <w:p w14:paraId="45F98511" w14:textId="77777777" w:rsidR="00D0367C" w:rsidRPr="00A91267" w:rsidRDefault="00D0367C" w:rsidP="00F438F8">
            <w:pPr>
              <w:pStyle w:val="a3"/>
              <w:jc w:val="center"/>
              <w:rPr>
                <w:rFonts w:cs="Times New Roman"/>
                <w:sz w:val="24"/>
                <w:szCs w:val="24"/>
              </w:rPr>
            </w:pPr>
            <w:r w:rsidRPr="00A91267">
              <w:rPr>
                <w:rFonts w:cs="Times New Roman"/>
                <w:sz w:val="24"/>
                <w:szCs w:val="24"/>
              </w:rPr>
              <w:t>129</w:t>
            </w:r>
          </w:p>
        </w:tc>
        <w:tc>
          <w:tcPr>
            <w:tcW w:w="1417" w:type="dxa"/>
            <w:shd w:val="clear" w:color="auto" w:fill="auto"/>
            <w:vAlign w:val="center"/>
          </w:tcPr>
          <w:p w14:paraId="1072AEC7" w14:textId="77777777" w:rsidR="00D0367C" w:rsidRPr="00A91267" w:rsidRDefault="00D0367C" w:rsidP="00F438F8">
            <w:pPr>
              <w:pStyle w:val="a3"/>
              <w:jc w:val="center"/>
              <w:rPr>
                <w:rFonts w:cs="Times New Roman"/>
                <w:sz w:val="24"/>
                <w:szCs w:val="24"/>
              </w:rPr>
            </w:pPr>
            <w:r w:rsidRPr="00A91267">
              <w:rPr>
                <w:rFonts w:cs="Times New Roman"/>
                <w:sz w:val="24"/>
                <w:szCs w:val="24"/>
              </w:rPr>
              <w:t>27,1</w:t>
            </w:r>
          </w:p>
        </w:tc>
        <w:tc>
          <w:tcPr>
            <w:tcW w:w="1488" w:type="dxa"/>
            <w:vAlign w:val="center"/>
          </w:tcPr>
          <w:p w14:paraId="1AA7B45A" w14:textId="77777777" w:rsidR="00D0367C" w:rsidRPr="00A91267" w:rsidRDefault="00D0367C" w:rsidP="00F438F8">
            <w:pPr>
              <w:pStyle w:val="a3"/>
              <w:jc w:val="center"/>
              <w:rPr>
                <w:rFonts w:cs="Times New Roman"/>
                <w:sz w:val="24"/>
                <w:szCs w:val="24"/>
              </w:rPr>
            </w:pPr>
            <w:r w:rsidRPr="00A91267">
              <w:rPr>
                <w:rFonts w:cs="Times New Roman"/>
                <w:sz w:val="24"/>
                <w:szCs w:val="24"/>
              </w:rPr>
              <w:t>1,9</w:t>
            </w:r>
          </w:p>
        </w:tc>
        <w:tc>
          <w:tcPr>
            <w:tcW w:w="1308" w:type="dxa"/>
          </w:tcPr>
          <w:p w14:paraId="2EBEB30B" w14:textId="77777777" w:rsidR="00D0367C" w:rsidRPr="00A91267" w:rsidRDefault="00D0367C" w:rsidP="00F438F8">
            <w:pPr>
              <w:pStyle w:val="a3"/>
              <w:jc w:val="center"/>
              <w:rPr>
                <w:rFonts w:cs="Times New Roman"/>
                <w:bCs/>
                <w:sz w:val="24"/>
                <w:szCs w:val="24"/>
              </w:rPr>
            </w:pPr>
            <w:r w:rsidRPr="00A91267">
              <w:rPr>
                <w:rFonts w:cs="Times New Roman"/>
                <w:bCs/>
                <w:sz w:val="24"/>
                <w:szCs w:val="24"/>
              </w:rPr>
              <w:t>7,0</w:t>
            </w:r>
          </w:p>
        </w:tc>
        <w:tc>
          <w:tcPr>
            <w:tcW w:w="1276" w:type="dxa"/>
          </w:tcPr>
          <w:p w14:paraId="64E7785F" w14:textId="77777777" w:rsidR="00D0367C" w:rsidRPr="00A91267" w:rsidRDefault="00D0367C" w:rsidP="00F438F8">
            <w:pPr>
              <w:pStyle w:val="a3"/>
              <w:jc w:val="center"/>
              <w:rPr>
                <w:rFonts w:cs="Times New Roman"/>
                <w:bCs/>
                <w:sz w:val="24"/>
                <w:szCs w:val="24"/>
              </w:rPr>
            </w:pPr>
            <w:r w:rsidRPr="00A91267">
              <w:rPr>
                <w:rFonts w:cs="Times New Roman"/>
                <w:bCs/>
                <w:sz w:val="24"/>
                <w:szCs w:val="24"/>
              </w:rPr>
              <w:t>0,210</w:t>
            </w:r>
          </w:p>
        </w:tc>
      </w:tr>
    </w:tbl>
    <w:p w14:paraId="22BD9400" w14:textId="77777777" w:rsidR="00D0367C" w:rsidRDefault="00D0367C" w:rsidP="00D0367C">
      <w:pPr>
        <w:spacing w:after="0" w:line="240" w:lineRule="auto"/>
        <w:rPr>
          <w:color w:val="000000" w:themeColor="text1"/>
          <w:lang w:val="sr-Cyrl-RS"/>
        </w:rPr>
      </w:pPr>
    </w:p>
    <w:p w14:paraId="5DE396A5" w14:textId="77777777" w:rsidR="00D0367C" w:rsidRDefault="00D0367C" w:rsidP="00561510">
      <w:pPr>
        <w:ind w:firstLine="708"/>
        <w:rPr>
          <w:color w:val="000000" w:themeColor="text1"/>
          <w:lang w:val="sr-Cyrl-RS"/>
        </w:rPr>
      </w:pPr>
      <w:r>
        <w:rPr>
          <w:color w:val="000000" w:themeColor="text1"/>
          <w:lang w:val="sr-Cyrl-RS"/>
        </w:rPr>
        <w:t>У</w:t>
      </w:r>
      <w:r w:rsidRPr="00744E56">
        <w:rPr>
          <w:color w:val="000000" w:themeColor="text1"/>
          <w:lang w:val="sr-Cyrl-RS"/>
        </w:rPr>
        <w:t>купн</w:t>
      </w:r>
      <w:r>
        <w:rPr>
          <w:color w:val="000000" w:themeColor="text1"/>
          <w:lang w:val="sr-Cyrl-RS"/>
        </w:rPr>
        <w:t>и</w:t>
      </w:r>
      <w:r w:rsidRPr="00744E56">
        <w:rPr>
          <w:color w:val="000000" w:themeColor="text1"/>
          <w:lang w:val="sr-Cyrl-RS"/>
        </w:rPr>
        <w:t xml:space="preserve"> приход</w:t>
      </w:r>
      <w:r>
        <w:rPr>
          <w:color w:val="000000" w:themeColor="text1"/>
          <w:lang w:val="sr-Cyrl-RS"/>
        </w:rPr>
        <w:t>и</w:t>
      </w:r>
      <w:r w:rsidRPr="00744E56">
        <w:rPr>
          <w:color w:val="000000" w:themeColor="text1"/>
          <w:lang w:val="sr-Cyrl-RS"/>
        </w:rPr>
        <w:t xml:space="preserve"> </w:t>
      </w:r>
      <w:r>
        <w:rPr>
          <w:color w:val="000000" w:themeColor="text1"/>
          <w:lang w:val="sr-Cyrl-RS"/>
        </w:rPr>
        <w:t xml:space="preserve">посматраних </w:t>
      </w:r>
      <w:r w:rsidRPr="00744E56">
        <w:rPr>
          <w:color w:val="000000" w:themeColor="text1"/>
          <w:lang w:val="sr-Cyrl-RS"/>
        </w:rPr>
        <w:t xml:space="preserve">предузећа </w:t>
      </w:r>
      <w:r>
        <w:rPr>
          <w:color w:val="000000" w:themeColor="text1"/>
          <w:lang w:val="sr-Cyrl-RS"/>
        </w:rPr>
        <w:t xml:space="preserve">у 2019 години су били око </w:t>
      </w:r>
      <w:r w:rsidRPr="000E06F5">
        <w:rPr>
          <w:color w:val="000000" w:themeColor="text1"/>
          <w:lang w:val="sr-Cyrl-RS"/>
        </w:rPr>
        <w:t>29</w:t>
      </w:r>
      <w:r>
        <w:rPr>
          <w:color w:val="000000" w:themeColor="text1"/>
          <w:lang w:val="sr-Cyrl-RS"/>
        </w:rPr>
        <w:t>,5 милијарди динара</w:t>
      </w:r>
      <w:r w:rsidRPr="000E06F5">
        <w:rPr>
          <w:color w:val="000000" w:themeColor="text1"/>
          <w:lang w:val="sr-Cyrl-RS"/>
        </w:rPr>
        <w:t xml:space="preserve">, а укупни </w:t>
      </w:r>
      <w:r>
        <w:rPr>
          <w:color w:val="000000" w:themeColor="text1"/>
          <w:lang w:val="sr-Cyrl-RS"/>
        </w:rPr>
        <w:t>трошкови</w:t>
      </w:r>
      <w:r w:rsidRPr="000E06F5">
        <w:rPr>
          <w:color w:val="000000" w:themeColor="text1"/>
          <w:lang w:val="sr-Cyrl-RS"/>
        </w:rPr>
        <w:t xml:space="preserve"> </w:t>
      </w:r>
      <w:r>
        <w:rPr>
          <w:color w:val="000000" w:themeColor="text1"/>
          <w:lang w:val="sr-Cyrl-RS"/>
        </w:rPr>
        <w:t xml:space="preserve">око 28,6 милијарди, што даје укупни позитиван резултат од 0,89 милијарде динара (7,4 милиона </w:t>
      </w:r>
      <w:r>
        <w:rPr>
          <w:color w:val="000000" w:themeColor="text1"/>
        </w:rPr>
        <w:t>EUR</w:t>
      </w:r>
      <w:r w:rsidRPr="00D0367C">
        <w:rPr>
          <w:color w:val="000000" w:themeColor="text1"/>
          <w:lang w:val="sr-Cyrl-RS"/>
        </w:rPr>
        <w:t>)</w:t>
      </w:r>
      <w:r>
        <w:rPr>
          <w:color w:val="000000" w:themeColor="text1"/>
          <w:lang w:val="sr-Cyrl-RS"/>
        </w:rPr>
        <w:t xml:space="preserve">.  </w:t>
      </w:r>
    </w:p>
    <w:p w14:paraId="7F171F30" w14:textId="77777777" w:rsidR="00D0367C" w:rsidRDefault="00D0367C" w:rsidP="00561510">
      <w:pPr>
        <w:ind w:firstLine="708"/>
        <w:rPr>
          <w:color w:val="000000" w:themeColor="text1"/>
          <w:lang w:val="sr-Cyrl-RS"/>
        </w:rPr>
      </w:pPr>
      <w:r>
        <w:rPr>
          <w:color w:val="000000" w:themeColor="text1"/>
          <w:lang w:val="sr-Cyrl-RS"/>
        </w:rPr>
        <w:t>Не сме се, при том, заборавити да је износ буџетских трансфера и осталих неповратних средстава у 2019 години био 1,6 милијарди динара</w:t>
      </w:r>
      <w:r w:rsidRPr="00D0367C">
        <w:rPr>
          <w:color w:val="000000" w:themeColor="text1"/>
          <w:lang w:val="sr-Cyrl-RS"/>
        </w:rPr>
        <w:t xml:space="preserve"> (13,6 </w:t>
      </w:r>
      <w:r>
        <w:rPr>
          <w:color w:val="000000" w:themeColor="text1"/>
          <w:lang w:val="sr-Cyrl-RS"/>
        </w:rPr>
        <w:t>милиона</w:t>
      </w:r>
      <w:r w:rsidRPr="00D0367C">
        <w:rPr>
          <w:color w:val="000000" w:themeColor="text1"/>
          <w:lang w:val="sr-Cyrl-RS"/>
        </w:rPr>
        <w:t xml:space="preserve"> </w:t>
      </w:r>
      <w:r>
        <w:rPr>
          <w:color w:val="000000" w:themeColor="text1"/>
        </w:rPr>
        <w:t>EUR</w:t>
      </w:r>
      <w:r w:rsidRPr="00D0367C">
        <w:rPr>
          <w:color w:val="000000" w:themeColor="text1"/>
          <w:lang w:val="sr-Cyrl-RS"/>
        </w:rPr>
        <w:t>)</w:t>
      </w:r>
      <w:r>
        <w:rPr>
          <w:color w:val="000000" w:themeColor="text1"/>
          <w:lang w:val="sr-Cyrl-RS"/>
        </w:rPr>
        <w:t>.</w:t>
      </w:r>
    </w:p>
    <w:p w14:paraId="3514802E" w14:textId="7BAA09DC" w:rsidR="00D0367C" w:rsidRDefault="00D0367C" w:rsidP="00561510">
      <w:pPr>
        <w:ind w:firstLine="708"/>
        <w:rPr>
          <w:color w:val="000000" w:themeColor="text1"/>
          <w:lang w:val="sr-Cyrl-RS"/>
        </w:rPr>
      </w:pPr>
      <w:r>
        <w:rPr>
          <w:color w:val="000000" w:themeColor="text1"/>
          <w:lang w:val="sr-Cyrl-RS"/>
        </w:rPr>
        <w:t xml:space="preserve">Просечан приход предузећа је сличан просечном приходу у 2018, мада нешто мањи: 224/234 милиона динара (-4%). </w:t>
      </w:r>
      <w:r>
        <w:rPr>
          <w:lang w:val="sr-Cyrl-RS"/>
        </w:rPr>
        <w:t>Однос п</w:t>
      </w:r>
      <w:r w:rsidRPr="00744E56">
        <w:rPr>
          <w:lang w:val="sr-Cyrl-RS"/>
        </w:rPr>
        <w:t>росечни</w:t>
      </w:r>
      <w:r>
        <w:rPr>
          <w:lang w:val="sr-Cyrl-RS"/>
        </w:rPr>
        <w:t>х</w:t>
      </w:r>
      <w:r w:rsidRPr="00744E56">
        <w:rPr>
          <w:lang w:val="sr-Cyrl-RS"/>
        </w:rPr>
        <w:t xml:space="preserve"> </w:t>
      </w:r>
      <w:r>
        <w:rPr>
          <w:lang w:val="sr-Cyrl-RS"/>
        </w:rPr>
        <w:t xml:space="preserve">годишњих </w:t>
      </w:r>
      <w:r w:rsidRPr="00744E56">
        <w:rPr>
          <w:lang w:val="sr-Cyrl-RS"/>
        </w:rPr>
        <w:t>приход</w:t>
      </w:r>
      <w:r>
        <w:rPr>
          <w:lang w:val="sr-Cyrl-RS"/>
        </w:rPr>
        <w:t>а</w:t>
      </w:r>
      <w:r w:rsidRPr="00744E56">
        <w:rPr>
          <w:lang w:val="sr-Cyrl-RS"/>
        </w:rPr>
        <w:t xml:space="preserve"> предузећа у </w:t>
      </w:r>
      <w:r w:rsidRPr="00744E56">
        <w:rPr>
          <w:color w:val="000000" w:themeColor="text1"/>
          <w:lang w:val="sr-Cyrl-RS"/>
        </w:rPr>
        <w:t>периоду 201</w:t>
      </w:r>
      <w:r>
        <w:rPr>
          <w:color w:val="000000" w:themeColor="text1"/>
          <w:lang w:val="sr-Cyrl-RS"/>
        </w:rPr>
        <w:t>9/</w:t>
      </w:r>
      <w:r w:rsidRPr="00744E56">
        <w:rPr>
          <w:color w:val="000000" w:themeColor="text1"/>
          <w:lang w:val="sr-Cyrl-RS"/>
        </w:rPr>
        <w:t xml:space="preserve">2015 износи </w:t>
      </w:r>
      <w:r>
        <w:rPr>
          <w:color w:val="000000" w:themeColor="text1"/>
          <w:lang w:val="sr-Cyrl-RS"/>
        </w:rPr>
        <w:t>224</w:t>
      </w:r>
      <w:r w:rsidRPr="00744E56">
        <w:rPr>
          <w:color w:val="000000" w:themeColor="text1"/>
          <w:lang w:val="sr-Cyrl-RS"/>
        </w:rPr>
        <w:t xml:space="preserve">/210 милиона динара тј. </w:t>
      </w:r>
      <w:r>
        <w:rPr>
          <w:color w:val="000000" w:themeColor="text1"/>
          <w:lang w:val="sr-Cyrl-RS"/>
        </w:rPr>
        <w:t>просечни приходи предузећа су порасли за око</w:t>
      </w:r>
      <w:r w:rsidRPr="00D0367C">
        <w:rPr>
          <w:color w:val="000000" w:themeColor="text1"/>
          <w:lang w:val="sr-Cyrl-RS"/>
        </w:rPr>
        <w:t xml:space="preserve"> </w:t>
      </w:r>
      <w:r>
        <w:rPr>
          <w:color w:val="000000" w:themeColor="text1"/>
          <w:lang w:val="sr-Cyrl-RS"/>
        </w:rPr>
        <w:t>6,7</w:t>
      </w:r>
      <w:r w:rsidRPr="00744E56">
        <w:rPr>
          <w:color w:val="000000" w:themeColor="text1"/>
          <w:lang w:val="sr-Cyrl-RS"/>
        </w:rPr>
        <w:t xml:space="preserve">%. </w:t>
      </w:r>
    </w:p>
    <w:p w14:paraId="6E863568" w14:textId="5DA9DCC4" w:rsidR="00D0367C" w:rsidRPr="00803836" w:rsidRDefault="00D0367C" w:rsidP="00803836">
      <w:pPr>
        <w:ind w:firstLine="708"/>
        <w:rPr>
          <w:color w:val="000000" w:themeColor="text1"/>
          <w:lang w:val="sr-Latn-BA"/>
        </w:rPr>
      </w:pPr>
      <w:r>
        <w:rPr>
          <w:lang w:val="sr-Cyrl-RS"/>
        </w:rPr>
        <w:t>Д</w:t>
      </w:r>
      <w:r w:rsidRPr="008444C3">
        <w:rPr>
          <w:color w:val="000000" w:themeColor="text1"/>
          <w:lang w:val="sr-Cyrl-RS"/>
        </w:rPr>
        <w:t xml:space="preserve">обијени подаци указују и на </w:t>
      </w:r>
      <w:r>
        <w:rPr>
          <w:color w:val="000000" w:themeColor="text1"/>
          <w:lang w:val="sr-Cyrl-RS"/>
        </w:rPr>
        <w:t xml:space="preserve">друге </w:t>
      </w:r>
      <w:r w:rsidRPr="008444C3">
        <w:rPr>
          <w:color w:val="000000" w:themeColor="text1"/>
          <w:lang w:val="sr-Cyrl-RS"/>
        </w:rPr>
        <w:t xml:space="preserve">чиниоце од значаја за финансијски резултат предузећа, </w:t>
      </w:r>
      <w:r>
        <w:rPr>
          <w:color w:val="000000" w:themeColor="text1"/>
          <w:lang w:val="sr-Cyrl-RS"/>
        </w:rPr>
        <w:t xml:space="preserve">на </w:t>
      </w:r>
      <w:r w:rsidRPr="008444C3">
        <w:rPr>
          <w:color w:val="000000" w:themeColor="text1"/>
          <w:lang w:val="sr-Cyrl-RS"/>
        </w:rPr>
        <w:t xml:space="preserve">које </w:t>
      </w:r>
      <w:r>
        <w:rPr>
          <w:color w:val="000000" w:themeColor="text1"/>
          <w:lang w:val="sr-Cyrl-RS"/>
        </w:rPr>
        <w:t>сама предузећа</w:t>
      </w:r>
      <w:r w:rsidRPr="008444C3">
        <w:rPr>
          <w:color w:val="000000" w:themeColor="text1"/>
          <w:lang w:val="sr-Cyrl-RS"/>
        </w:rPr>
        <w:t xml:space="preserve"> </w:t>
      </w:r>
      <w:r>
        <w:rPr>
          <w:color w:val="000000" w:themeColor="text1"/>
          <w:lang w:val="sr-Cyrl-RS"/>
        </w:rPr>
        <w:t>имају одлучујући утицај</w:t>
      </w:r>
      <w:r w:rsidRPr="008444C3">
        <w:rPr>
          <w:color w:val="000000" w:themeColor="text1"/>
          <w:lang w:val="sr-Cyrl-RS"/>
        </w:rPr>
        <w:t>:</w:t>
      </w:r>
      <w:r w:rsidR="00803836">
        <w:rPr>
          <w:color w:val="000000" w:themeColor="text1"/>
          <w:lang w:val="sr-Latn-BA"/>
        </w:rPr>
        <w:t xml:space="preserve"> </w:t>
      </w:r>
    </w:p>
    <w:p w14:paraId="2DBBC8AC" w14:textId="77777777" w:rsidR="00D0367C" w:rsidRPr="00EA719F" w:rsidRDefault="00D0367C" w:rsidP="00D0367C">
      <w:pPr>
        <w:pStyle w:val="a"/>
        <w:numPr>
          <w:ilvl w:val="0"/>
          <w:numId w:val="68"/>
        </w:numPr>
        <w:spacing w:before="40" w:after="40"/>
      </w:pPr>
      <w:r w:rsidRPr="00EA719F">
        <w:t xml:space="preserve">Низак ниво фактурисања услуга од око </w:t>
      </w:r>
      <w:r>
        <w:t>59</w:t>
      </w:r>
      <w:r w:rsidRPr="00EA719F">
        <w:t>%</w:t>
      </w:r>
    </w:p>
    <w:p w14:paraId="180E4BEC" w14:textId="7D4976E6" w:rsidR="00D0367C" w:rsidRPr="00EA719F" w:rsidRDefault="00D0367C" w:rsidP="00D0367C">
      <w:pPr>
        <w:pStyle w:val="a"/>
        <w:numPr>
          <w:ilvl w:val="0"/>
          <w:numId w:val="68"/>
        </w:numPr>
        <w:spacing w:before="40" w:after="40"/>
      </w:pPr>
      <w:r>
        <w:t>Н</w:t>
      </w:r>
      <w:r w:rsidRPr="00EA719F">
        <w:t xml:space="preserve">иво наплате од </w:t>
      </w:r>
      <w:r>
        <w:t>преко 96% у 2019</w:t>
      </w:r>
      <w:r w:rsidR="00803836">
        <w:rPr>
          <w:lang w:val="sr-Latn-BA"/>
        </w:rPr>
        <w:t>.</w:t>
      </w:r>
      <w:r>
        <w:t xml:space="preserve"> је чак нешто мањи него у 2018. </w:t>
      </w:r>
    </w:p>
    <w:p w14:paraId="7783639D" w14:textId="77777777" w:rsidR="00D0367C" w:rsidRPr="00C9325B" w:rsidRDefault="00D0367C" w:rsidP="00803836">
      <w:pPr>
        <w:ind w:firstLine="708"/>
        <w:rPr>
          <w:color w:val="000000" w:themeColor="text1"/>
          <w:lang w:val="sr-Cyrl-RS"/>
        </w:rPr>
      </w:pPr>
      <w:r w:rsidRPr="00C9325B">
        <w:rPr>
          <w:color w:val="000000" w:themeColor="text1"/>
          <w:lang w:val="sr-Cyrl-RS"/>
        </w:rPr>
        <w:t xml:space="preserve">Већ дуже време је основни проблем у финансирању предузећа сектора вода степен фактурисања, док се степен наплате поправио. </w:t>
      </w:r>
    </w:p>
    <w:p w14:paraId="069177CC" w14:textId="1AE5C0BE" w:rsidR="00D0367C" w:rsidRDefault="00BC63BF" w:rsidP="00803836">
      <w:pPr>
        <w:ind w:firstLine="708"/>
        <w:rPr>
          <w:color w:val="000000" w:themeColor="text1"/>
          <w:lang w:val="sr-Cyrl-RS"/>
        </w:rPr>
      </w:pPr>
      <w:r>
        <w:rPr>
          <w:color w:val="000000" w:themeColor="text1"/>
          <w:lang w:val="sr-Cyrl-RS"/>
        </w:rPr>
        <w:t>С</w:t>
      </w:r>
      <w:r w:rsidR="00D0367C" w:rsidRPr="00C9325B">
        <w:rPr>
          <w:color w:val="000000" w:themeColor="text1"/>
          <w:lang w:val="sr-Cyrl-RS"/>
        </w:rPr>
        <w:t xml:space="preserve">тепен наплате односи </w:t>
      </w:r>
      <w:r>
        <w:rPr>
          <w:color w:val="000000" w:themeColor="text1"/>
          <w:lang w:val="sr-Cyrl-RS"/>
        </w:rPr>
        <w:t xml:space="preserve">се </w:t>
      </w:r>
      <w:r w:rsidR="00D0367C" w:rsidRPr="00C9325B">
        <w:rPr>
          <w:color w:val="000000" w:themeColor="text1"/>
          <w:lang w:val="sr-Cyrl-RS"/>
        </w:rPr>
        <w:t xml:space="preserve">на фактурисану воду, а не укупну количину воде упућену у потрошњу, тако да је степен наплате у односу на воду послату потрошњу свега око 0,59 * 0,96 = 57%. </w:t>
      </w:r>
    </w:p>
    <w:p w14:paraId="7B1FE7A0" w14:textId="77777777" w:rsidR="004C00FB" w:rsidRPr="00C9325B" w:rsidRDefault="004C00FB" w:rsidP="00803836">
      <w:pPr>
        <w:ind w:firstLine="708"/>
        <w:rPr>
          <w:color w:val="000000" w:themeColor="text1"/>
          <w:lang w:val="sr-Cyrl-RS"/>
        </w:rPr>
      </w:pPr>
    </w:p>
    <w:p w14:paraId="011804F0" w14:textId="5E5D9C6D" w:rsidR="004C00FB" w:rsidRPr="004C00FB" w:rsidRDefault="00D0367C" w:rsidP="004C00FB">
      <w:pPr>
        <w:pStyle w:val="Heading2"/>
        <w:spacing w:before="0" w:after="120"/>
        <w:ind w:left="1140" w:hanging="431"/>
      </w:pPr>
      <w:bookmarkStart w:id="21" w:name="_Toc56498443"/>
      <w:r w:rsidRPr="00D0367C">
        <w:t>Биланс пословања</w:t>
      </w:r>
      <w:bookmarkEnd w:id="21"/>
    </w:p>
    <w:p w14:paraId="19194632" w14:textId="57306E60" w:rsidR="00D0367C" w:rsidRDefault="00D0367C" w:rsidP="00BC63BF">
      <w:pPr>
        <w:ind w:firstLine="708"/>
        <w:rPr>
          <w:lang w:val="sr-Cyrl-RS"/>
        </w:rPr>
      </w:pPr>
      <w:r w:rsidRPr="004C00FB">
        <w:rPr>
          <w:lang w:val="sr-Cyrl-RS"/>
        </w:rPr>
        <w:t>Слика 3</w:t>
      </w:r>
      <w:r w:rsidR="004C00FB">
        <w:rPr>
          <w:lang w:val="sr-Cyrl-RS"/>
        </w:rPr>
        <w:t>.</w:t>
      </w:r>
      <w:r>
        <w:rPr>
          <w:lang w:val="sr-Cyrl-RS"/>
        </w:rPr>
        <w:t xml:space="preserve"> приказује кретање неких параметара пословања предузећа и услова у којима она послују (подаци АПР). </w:t>
      </w:r>
      <w:r w:rsidR="00BC63BF">
        <w:rPr>
          <w:lang w:val="sr-Cyrl-RS"/>
        </w:rPr>
        <w:t xml:space="preserve"> </w:t>
      </w:r>
    </w:p>
    <w:p w14:paraId="78074B5D" w14:textId="66552968" w:rsidR="004C00FB" w:rsidRDefault="004C00FB" w:rsidP="00BC63BF">
      <w:pPr>
        <w:ind w:firstLine="708"/>
        <w:rPr>
          <w:lang w:val="sr-Cyrl-RS"/>
        </w:rPr>
      </w:pPr>
    </w:p>
    <w:p w14:paraId="6C225FB5" w14:textId="77777777" w:rsidR="004C00FB" w:rsidRDefault="004C00FB" w:rsidP="00BC63BF">
      <w:pPr>
        <w:ind w:firstLine="708"/>
        <w:rPr>
          <w:lang w:val="sr-Cyrl-RS"/>
        </w:rPr>
      </w:pPr>
    </w:p>
    <w:p w14:paraId="6B5394F9" w14:textId="28A43FC6" w:rsidR="00C5322F" w:rsidRPr="00C5322F" w:rsidRDefault="00C5322F" w:rsidP="00C5322F">
      <w:pPr>
        <w:pStyle w:val="a2"/>
      </w:pPr>
      <w:r>
        <w:lastRenderedPageBreak/>
        <w:t xml:space="preserve">Слика 3: </w:t>
      </w:r>
      <w:r w:rsidRPr="00CE487E">
        <w:t>Показатељи пословања предузећа (2009-2019)</w:t>
      </w:r>
    </w:p>
    <w:p w14:paraId="79A6BBA9" w14:textId="77777777" w:rsidR="00D0367C" w:rsidRDefault="00D0367C" w:rsidP="00D0367C">
      <w:pPr>
        <w:keepNext/>
        <w:jc w:val="center"/>
      </w:pPr>
      <w:r w:rsidRPr="00CE487E">
        <w:rPr>
          <w:noProof/>
          <w:color w:val="C00000"/>
          <w:highlight w:val="darkMagenta"/>
          <w:lang w:val="sr-Latn-BA" w:eastAsia="sr-Latn-BA"/>
        </w:rPr>
        <w:drawing>
          <wp:inline distT="0" distB="0" distL="0" distR="0" wp14:anchorId="701AC81B" wp14:editId="4E7B9690">
            <wp:extent cx="5704922" cy="3826565"/>
            <wp:effectExtent l="0" t="0" r="10160" b="2540"/>
            <wp:docPr id="67" name="Chart 6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BEABBF" w14:textId="0286D215" w:rsidR="00D0367C" w:rsidRDefault="00D0367C" w:rsidP="00431F5E">
      <w:pPr>
        <w:ind w:firstLine="708"/>
        <w:rPr>
          <w:lang w:val="sr-Cyrl-RS"/>
        </w:rPr>
      </w:pPr>
      <w:r w:rsidRPr="00CE487E">
        <w:rPr>
          <w:lang w:val="sr-Cyrl-RS"/>
        </w:rPr>
        <w:t xml:space="preserve">Вишегодишњи укупан негативан биланс се 2015. године мења у позитиван и остаје такав у 2016. У 2017. години биланс је лошији, али још увек позитиван, а затим је поново негативан у 2018. и 2019. години, када се бележи и мањи пад просечног прихода </w:t>
      </w:r>
      <w:r w:rsidR="00431F5E">
        <w:rPr>
          <w:lang w:val="sr-Cyrl-RS"/>
        </w:rPr>
        <w:t xml:space="preserve"> </w:t>
      </w:r>
      <w:r w:rsidRPr="00CE487E">
        <w:rPr>
          <w:lang w:val="sr-Cyrl-RS"/>
        </w:rPr>
        <w:t xml:space="preserve">предузећа. </w:t>
      </w:r>
    </w:p>
    <w:p w14:paraId="78CFA5A2" w14:textId="77777777" w:rsidR="00D0367C" w:rsidRDefault="00D0367C" w:rsidP="00431F5E">
      <w:pPr>
        <w:ind w:firstLine="708"/>
        <w:rPr>
          <w:lang w:val="sr-Cyrl-RS"/>
        </w:rPr>
      </w:pPr>
      <w:r>
        <w:rPr>
          <w:lang w:val="sr-Cyrl-RS"/>
        </w:rPr>
        <w:t>У овом периоду је просечан приход предузећа растао незнатно изнад раста потрошачких цена: 1,47 према 1,44.</w:t>
      </w:r>
    </w:p>
    <w:p w14:paraId="51124398" w14:textId="77777777" w:rsidR="00D0367C" w:rsidRDefault="00D0367C" w:rsidP="00431F5E">
      <w:pPr>
        <w:ind w:firstLine="708"/>
        <w:rPr>
          <w:color w:val="000000" w:themeColor="text1"/>
          <w:lang w:val="sr-Cyrl-RS"/>
        </w:rPr>
      </w:pPr>
      <w:r w:rsidRPr="00CE487E">
        <w:rPr>
          <w:lang w:val="sr-Cyrl-RS"/>
        </w:rPr>
        <w:t xml:space="preserve">Запажа се </w:t>
      </w:r>
      <w:r>
        <w:rPr>
          <w:lang w:val="sr-Cyrl-RS"/>
        </w:rPr>
        <w:t xml:space="preserve">генерални </w:t>
      </w:r>
      <w:r w:rsidRPr="00CE487E">
        <w:rPr>
          <w:lang w:val="sr-Cyrl-RS"/>
        </w:rPr>
        <w:t xml:space="preserve">тренд поправљања биланса, мада уз значајне осцилације, па је у 2019. години биланс лошији него 2011. године. </w:t>
      </w:r>
      <w:r>
        <w:rPr>
          <w:lang w:val="sr-Cyrl-RS"/>
        </w:rPr>
        <w:t>Укупни</w:t>
      </w:r>
      <w:r w:rsidRPr="00CE487E">
        <w:rPr>
          <w:lang w:val="sr-Cyrl-RS"/>
        </w:rPr>
        <w:t xml:space="preserve"> биланс </w:t>
      </w:r>
      <w:r>
        <w:rPr>
          <w:lang w:val="sr-Cyrl-RS"/>
        </w:rPr>
        <w:t xml:space="preserve">свих предузећа у </w:t>
      </w:r>
      <w:r w:rsidRPr="00CE487E">
        <w:rPr>
          <w:lang w:val="sr-Cyrl-RS"/>
        </w:rPr>
        <w:t>последњих десет година је  негативан за око 45 милиона EUR.</w:t>
      </w:r>
      <w:r w:rsidRPr="002929E3">
        <w:rPr>
          <w:lang w:val="sr-Cyrl-RS"/>
        </w:rPr>
        <w:t xml:space="preserve"> </w:t>
      </w:r>
      <w:r>
        <w:rPr>
          <w:lang w:val="sr-Cyrl-RS"/>
        </w:rPr>
        <w:t xml:space="preserve"> </w:t>
      </w:r>
    </w:p>
    <w:p w14:paraId="6B08BC5D" w14:textId="4E1A9022" w:rsidR="00410FEC" w:rsidRPr="004C00FB" w:rsidRDefault="00D0367C" w:rsidP="004C00FB">
      <w:pPr>
        <w:ind w:firstLine="708"/>
        <w:rPr>
          <w:lang w:val="sr-Cyrl-RS"/>
        </w:rPr>
      </w:pPr>
      <w:r w:rsidRPr="001E3DBB">
        <w:rPr>
          <w:lang w:val="sr-Cyrl-RS"/>
        </w:rPr>
        <w:t xml:space="preserve">Табела </w:t>
      </w:r>
      <w:r w:rsidR="00C5322F">
        <w:rPr>
          <w:lang w:val="sr-Latn-BA"/>
        </w:rPr>
        <w:t>10</w:t>
      </w:r>
      <w:r w:rsidR="00431F5E">
        <w:rPr>
          <w:lang w:val="sr-Cyrl-RS"/>
        </w:rPr>
        <w:t>.</w:t>
      </w:r>
      <w:r>
        <w:rPr>
          <w:lang w:val="sr-Cyrl-RS"/>
        </w:rPr>
        <w:t xml:space="preserve"> са подацима АПР-а,</w:t>
      </w:r>
      <w:r w:rsidRPr="001E3DBB">
        <w:rPr>
          <w:lang w:val="sr-Cyrl-RS"/>
        </w:rPr>
        <w:t xml:space="preserve"> </w:t>
      </w:r>
      <w:r>
        <w:rPr>
          <w:lang w:val="sr-Cyrl-RS"/>
        </w:rPr>
        <w:t>даје</w:t>
      </w:r>
      <w:r w:rsidRPr="001E3DBB">
        <w:rPr>
          <w:lang w:val="sr-Cyrl-RS"/>
        </w:rPr>
        <w:t xml:space="preserve"> </w:t>
      </w:r>
      <w:r>
        <w:rPr>
          <w:lang w:val="sr-Cyrl-RS"/>
        </w:rPr>
        <w:t>кретање</w:t>
      </w:r>
      <w:r w:rsidRPr="001E3DBB">
        <w:rPr>
          <w:lang w:val="sr-Cyrl-RS"/>
        </w:rPr>
        <w:t xml:space="preserve"> биланса </w:t>
      </w:r>
      <w:r>
        <w:rPr>
          <w:lang w:val="sr-Cyrl-RS"/>
        </w:rPr>
        <w:t xml:space="preserve">пословања свих јавних </w:t>
      </w:r>
      <w:r w:rsidRPr="001E3DBB">
        <w:rPr>
          <w:lang w:val="sr-Cyrl-RS"/>
        </w:rPr>
        <w:t>предузећа која се</w:t>
      </w:r>
      <w:r>
        <w:rPr>
          <w:lang w:val="sr-Cyrl-RS"/>
        </w:rPr>
        <w:t xml:space="preserve"> баве</w:t>
      </w:r>
      <w:r w:rsidRPr="001E3DBB">
        <w:rPr>
          <w:lang w:val="sr-Cyrl-RS"/>
        </w:rPr>
        <w:t xml:space="preserve"> снабдевањем водом и каналисањем насеља</w:t>
      </w:r>
      <w:r w:rsidRPr="00D0367C">
        <w:rPr>
          <w:lang w:val="sr-Cyrl-RS"/>
        </w:rPr>
        <w:t xml:space="preserve">, </w:t>
      </w:r>
      <w:r>
        <w:rPr>
          <w:lang w:val="sr-Cyrl-RS"/>
        </w:rPr>
        <w:t xml:space="preserve">али </w:t>
      </w:r>
      <w:r w:rsidRPr="001E3DBB">
        <w:rPr>
          <w:lang w:val="sr-Cyrl-RS"/>
        </w:rPr>
        <w:t>не само снабдевањем водом и канали</w:t>
      </w:r>
      <w:r>
        <w:rPr>
          <w:lang w:val="sr-Cyrl-RS"/>
        </w:rPr>
        <w:t>зацијом.</w:t>
      </w:r>
      <w:r w:rsidR="00431F5E">
        <w:rPr>
          <w:lang w:val="sr-Cyrl-RS"/>
        </w:rPr>
        <w:t xml:space="preserve"> </w:t>
      </w:r>
    </w:p>
    <w:p w14:paraId="5F5578E6" w14:textId="58DC374B" w:rsidR="00D0367C" w:rsidRPr="00D0367C" w:rsidRDefault="00410FEC" w:rsidP="00D0367C">
      <w:pPr>
        <w:pStyle w:val="a0"/>
        <w:rPr>
          <w:lang w:val="sr-Cyrl-CS"/>
        </w:rPr>
      </w:pPr>
      <w:r>
        <w:rPr>
          <w:lang w:val="sr-Cyrl-CS"/>
        </w:rPr>
        <w:t xml:space="preserve">              </w:t>
      </w:r>
      <w:r w:rsidR="00EE6B30">
        <w:rPr>
          <w:lang w:val="sr-Cyrl-CS"/>
        </w:rPr>
        <w:t xml:space="preserve"> </w:t>
      </w:r>
      <w:r w:rsidR="00D0367C" w:rsidRPr="00D0367C">
        <w:rPr>
          <w:lang w:val="sr-Cyrl-CS"/>
        </w:rPr>
        <w:t xml:space="preserve">Табела </w:t>
      </w:r>
      <w:r w:rsidR="00554754">
        <w:rPr>
          <w:lang w:val="sr-Cyrl-CS"/>
        </w:rPr>
        <w:t>9</w:t>
      </w:r>
      <w:r w:rsidR="00D0367C" w:rsidRPr="00D0367C">
        <w:rPr>
          <w:lang w:val="sr-Cyrl-CS"/>
        </w:rPr>
        <w:t>: Биланс пословања предузећа (подаци АПР)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1128"/>
        <w:gridCol w:w="1140"/>
        <w:gridCol w:w="1275"/>
        <w:gridCol w:w="987"/>
        <w:gridCol w:w="993"/>
      </w:tblGrid>
      <w:tr w:rsidR="00D0367C" w:rsidRPr="00C9325B" w14:paraId="5F5B1AF6" w14:textId="77777777" w:rsidTr="00410FEC">
        <w:trPr>
          <w:trHeight w:val="255"/>
          <w:jc w:val="center"/>
        </w:trPr>
        <w:tc>
          <w:tcPr>
            <w:tcW w:w="2133" w:type="dxa"/>
            <w:vMerge w:val="restart"/>
            <w:shd w:val="clear" w:color="auto" w:fill="BDD6EE" w:themeFill="accent1" w:themeFillTint="66"/>
            <w:vAlign w:val="center"/>
          </w:tcPr>
          <w:p w14:paraId="6D0BECFD"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Р. бр.</w:t>
            </w:r>
          </w:p>
        </w:tc>
        <w:tc>
          <w:tcPr>
            <w:tcW w:w="1128" w:type="dxa"/>
            <w:vMerge w:val="restart"/>
            <w:shd w:val="clear" w:color="auto" w:fill="BDD6EE" w:themeFill="accent1" w:themeFillTint="66"/>
            <w:vAlign w:val="center"/>
          </w:tcPr>
          <w:p w14:paraId="7D8F9327"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Година</w:t>
            </w:r>
          </w:p>
        </w:tc>
        <w:tc>
          <w:tcPr>
            <w:tcW w:w="1140" w:type="dxa"/>
            <w:vMerge w:val="restart"/>
            <w:shd w:val="clear" w:color="auto" w:fill="BDD6EE" w:themeFill="accent1" w:themeFillTint="66"/>
            <w:vAlign w:val="center"/>
          </w:tcPr>
          <w:p w14:paraId="080D3914"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Приход</w:t>
            </w:r>
          </w:p>
          <w:p w14:paraId="7E537C1E"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 xml:space="preserve"> х 10</w:t>
            </w:r>
            <w:r w:rsidRPr="004C00FB">
              <w:rPr>
                <w:rFonts w:cs="Times New Roman"/>
                <w:color w:val="000000" w:themeColor="text1"/>
                <w:sz w:val="24"/>
                <w:szCs w:val="24"/>
                <w:vertAlign w:val="superscript"/>
              </w:rPr>
              <w:t>6</w:t>
            </w:r>
            <w:r w:rsidRPr="004C00FB">
              <w:rPr>
                <w:rFonts w:cs="Times New Roman"/>
                <w:color w:val="000000" w:themeColor="text1"/>
                <w:sz w:val="24"/>
                <w:szCs w:val="24"/>
              </w:rPr>
              <w:t xml:space="preserve"> динара</w:t>
            </w:r>
          </w:p>
        </w:tc>
        <w:tc>
          <w:tcPr>
            <w:tcW w:w="1275" w:type="dxa"/>
            <w:vMerge w:val="restart"/>
            <w:shd w:val="clear" w:color="auto" w:fill="BDD6EE" w:themeFill="accent1" w:themeFillTint="66"/>
            <w:vAlign w:val="center"/>
          </w:tcPr>
          <w:p w14:paraId="63CD9284"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Трошкови</w:t>
            </w:r>
          </w:p>
          <w:p w14:paraId="607AC976"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х 10</w:t>
            </w:r>
            <w:r w:rsidRPr="004C00FB">
              <w:rPr>
                <w:rFonts w:cs="Times New Roman"/>
                <w:color w:val="000000" w:themeColor="text1"/>
                <w:sz w:val="24"/>
                <w:szCs w:val="24"/>
                <w:vertAlign w:val="superscript"/>
              </w:rPr>
              <w:t>6</w:t>
            </w:r>
            <w:r w:rsidRPr="004C00FB">
              <w:rPr>
                <w:rFonts w:cs="Times New Roman"/>
                <w:color w:val="000000" w:themeColor="text1"/>
                <w:sz w:val="24"/>
                <w:szCs w:val="24"/>
              </w:rPr>
              <w:t xml:space="preserve"> динара</w:t>
            </w:r>
          </w:p>
        </w:tc>
        <w:tc>
          <w:tcPr>
            <w:tcW w:w="1980" w:type="dxa"/>
            <w:gridSpan w:val="2"/>
            <w:shd w:val="clear" w:color="auto" w:fill="BDD6EE" w:themeFill="accent1" w:themeFillTint="66"/>
            <w:vAlign w:val="center"/>
          </w:tcPr>
          <w:p w14:paraId="618FA934" w14:textId="77777777" w:rsidR="00D0367C" w:rsidRPr="004C00FB" w:rsidRDefault="00D0367C" w:rsidP="00F438F8">
            <w:pPr>
              <w:pStyle w:val="a1"/>
              <w:jc w:val="center"/>
              <w:rPr>
                <w:rFonts w:cs="Times New Roman"/>
                <w:sz w:val="24"/>
                <w:szCs w:val="24"/>
              </w:rPr>
            </w:pPr>
            <w:r w:rsidRPr="004C00FB">
              <w:rPr>
                <w:rFonts w:cs="Times New Roman"/>
                <w:color w:val="000000" w:themeColor="text1"/>
                <w:sz w:val="24"/>
                <w:szCs w:val="24"/>
              </w:rPr>
              <w:t>Биланс пословања</w:t>
            </w:r>
            <w:r w:rsidRPr="004C00FB" w:rsidDel="00813C47">
              <w:rPr>
                <w:rFonts w:cs="Times New Roman"/>
                <w:sz w:val="24"/>
                <w:szCs w:val="24"/>
              </w:rPr>
              <w:t xml:space="preserve"> </w:t>
            </w:r>
          </w:p>
        </w:tc>
      </w:tr>
      <w:tr w:rsidR="00D0367C" w:rsidRPr="00C9325B" w14:paraId="04FE0B10" w14:textId="77777777" w:rsidTr="00410FEC">
        <w:trPr>
          <w:trHeight w:val="255"/>
          <w:jc w:val="center"/>
        </w:trPr>
        <w:tc>
          <w:tcPr>
            <w:tcW w:w="2133" w:type="dxa"/>
            <w:vMerge/>
            <w:shd w:val="clear" w:color="auto" w:fill="BDD6EE" w:themeFill="accent1" w:themeFillTint="66"/>
            <w:vAlign w:val="center"/>
          </w:tcPr>
          <w:p w14:paraId="45263EDC" w14:textId="77777777" w:rsidR="00D0367C" w:rsidRPr="004C00FB" w:rsidRDefault="00D0367C" w:rsidP="00F438F8">
            <w:pPr>
              <w:pStyle w:val="a1"/>
              <w:jc w:val="center"/>
              <w:rPr>
                <w:rFonts w:cs="Times New Roman"/>
                <w:color w:val="000000" w:themeColor="text1"/>
                <w:sz w:val="24"/>
                <w:szCs w:val="24"/>
              </w:rPr>
            </w:pPr>
          </w:p>
        </w:tc>
        <w:tc>
          <w:tcPr>
            <w:tcW w:w="1128" w:type="dxa"/>
            <w:vMerge/>
            <w:shd w:val="clear" w:color="auto" w:fill="BDD6EE" w:themeFill="accent1" w:themeFillTint="66"/>
            <w:vAlign w:val="center"/>
          </w:tcPr>
          <w:p w14:paraId="6746628C" w14:textId="77777777" w:rsidR="00D0367C" w:rsidRPr="004C00FB" w:rsidRDefault="00D0367C" w:rsidP="00F438F8">
            <w:pPr>
              <w:pStyle w:val="a1"/>
              <w:jc w:val="center"/>
              <w:rPr>
                <w:rFonts w:cs="Times New Roman"/>
                <w:color w:val="000000" w:themeColor="text1"/>
                <w:sz w:val="24"/>
                <w:szCs w:val="24"/>
              </w:rPr>
            </w:pPr>
          </w:p>
        </w:tc>
        <w:tc>
          <w:tcPr>
            <w:tcW w:w="1140" w:type="dxa"/>
            <w:vMerge/>
            <w:shd w:val="clear" w:color="auto" w:fill="BDD6EE" w:themeFill="accent1" w:themeFillTint="66"/>
            <w:vAlign w:val="center"/>
          </w:tcPr>
          <w:p w14:paraId="123F92E4" w14:textId="77777777" w:rsidR="00D0367C" w:rsidRPr="004C00FB" w:rsidRDefault="00D0367C" w:rsidP="00F438F8">
            <w:pPr>
              <w:pStyle w:val="a1"/>
              <w:jc w:val="center"/>
              <w:rPr>
                <w:rFonts w:cs="Times New Roman"/>
                <w:color w:val="000000" w:themeColor="text1"/>
                <w:sz w:val="24"/>
                <w:szCs w:val="24"/>
              </w:rPr>
            </w:pPr>
          </w:p>
        </w:tc>
        <w:tc>
          <w:tcPr>
            <w:tcW w:w="1275" w:type="dxa"/>
            <w:vMerge/>
            <w:shd w:val="clear" w:color="auto" w:fill="BDD6EE" w:themeFill="accent1" w:themeFillTint="66"/>
            <w:vAlign w:val="center"/>
          </w:tcPr>
          <w:p w14:paraId="2BF2FC3D" w14:textId="77777777" w:rsidR="00D0367C" w:rsidRPr="004C00FB" w:rsidRDefault="00D0367C" w:rsidP="00F438F8">
            <w:pPr>
              <w:pStyle w:val="a1"/>
              <w:jc w:val="center"/>
              <w:rPr>
                <w:rFonts w:cs="Times New Roman"/>
                <w:color w:val="000000" w:themeColor="text1"/>
                <w:sz w:val="24"/>
                <w:szCs w:val="24"/>
              </w:rPr>
            </w:pPr>
          </w:p>
        </w:tc>
        <w:tc>
          <w:tcPr>
            <w:tcW w:w="987" w:type="dxa"/>
            <w:shd w:val="clear" w:color="auto" w:fill="BDD6EE" w:themeFill="accent1" w:themeFillTint="66"/>
            <w:vAlign w:val="center"/>
          </w:tcPr>
          <w:p w14:paraId="23C3679C" w14:textId="77777777" w:rsidR="00D0367C" w:rsidRPr="004C00FB" w:rsidRDefault="00D0367C" w:rsidP="00F438F8">
            <w:pPr>
              <w:pStyle w:val="a1"/>
              <w:jc w:val="center"/>
              <w:rPr>
                <w:rFonts w:cs="Times New Roman"/>
                <w:b w:val="0"/>
                <w:color w:val="000000" w:themeColor="text1"/>
                <w:sz w:val="24"/>
                <w:szCs w:val="24"/>
              </w:rPr>
            </w:pPr>
            <w:r w:rsidRPr="004C00FB">
              <w:rPr>
                <w:rFonts w:cs="Times New Roman"/>
                <w:b w:val="0"/>
                <w:color w:val="000000" w:themeColor="text1"/>
                <w:sz w:val="24"/>
                <w:szCs w:val="24"/>
              </w:rPr>
              <w:t>х 10</w:t>
            </w:r>
            <w:r w:rsidRPr="004C00FB">
              <w:rPr>
                <w:rFonts w:cs="Times New Roman"/>
                <w:b w:val="0"/>
                <w:color w:val="000000" w:themeColor="text1"/>
                <w:sz w:val="24"/>
                <w:szCs w:val="24"/>
                <w:vertAlign w:val="superscript"/>
              </w:rPr>
              <w:t>6</w:t>
            </w:r>
            <w:r w:rsidRPr="004C00FB">
              <w:rPr>
                <w:rFonts w:cs="Times New Roman"/>
                <w:b w:val="0"/>
                <w:color w:val="000000" w:themeColor="text1"/>
                <w:sz w:val="24"/>
                <w:szCs w:val="24"/>
              </w:rPr>
              <w:t xml:space="preserve"> динара</w:t>
            </w:r>
          </w:p>
        </w:tc>
        <w:tc>
          <w:tcPr>
            <w:tcW w:w="993" w:type="dxa"/>
            <w:shd w:val="clear" w:color="auto" w:fill="BDD6EE" w:themeFill="accent1" w:themeFillTint="66"/>
            <w:vAlign w:val="center"/>
          </w:tcPr>
          <w:p w14:paraId="1A6A8F09" w14:textId="77777777" w:rsidR="00D0367C" w:rsidRPr="004C00FB" w:rsidRDefault="00D0367C" w:rsidP="00F438F8">
            <w:pPr>
              <w:pStyle w:val="a1"/>
              <w:jc w:val="center"/>
              <w:rPr>
                <w:rFonts w:cs="Times New Roman"/>
                <w:b w:val="0"/>
                <w:sz w:val="24"/>
                <w:szCs w:val="24"/>
              </w:rPr>
            </w:pPr>
            <w:r w:rsidRPr="004C00FB">
              <w:rPr>
                <w:rFonts w:cs="Times New Roman"/>
                <w:b w:val="0"/>
                <w:color w:val="000000" w:themeColor="text1"/>
                <w:sz w:val="24"/>
                <w:szCs w:val="24"/>
              </w:rPr>
              <w:t>х 10</w:t>
            </w:r>
            <w:r w:rsidRPr="004C00FB">
              <w:rPr>
                <w:rFonts w:cs="Times New Roman"/>
                <w:b w:val="0"/>
                <w:color w:val="000000" w:themeColor="text1"/>
                <w:sz w:val="24"/>
                <w:szCs w:val="24"/>
                <w:vertAlign w:val="superscript"/>
              </w:rPr>
              <w:t>6</w:t>
            </w:r>
            <w:r w:rsidRPr="004C00FB">
              <w:rPr>
                <w:rFonts w:cs="Times New Roman"/>
                <w:b w:val="0"/>
                <w:color w:val="000000" w:themeColor="text1"/>
                <w:sz w:val="24"/>
                <w:szCs w:val="24"/>
              </w:rPr>
              <w:t xml:space="preserve"> </w:t>
            </w:r>
            <w:r w:rsidRPr="004C00FB">
              <w:rPr>
                <w:rFonts w:cs="Times New Roman"/>
                <w:b w:val="0"/>
                <w:sz w:val="24"/>
                <w:szCs w:val="24"/>
              </w:rPr>
              <w:t>EUR</w:t>
            </w:r>
          </w:p>
        </w:tc>
      </w:tr>
      <w:tr w:rsidR="00D0367C" w:rsidRPr="002F54D1" w14:paraId="61711876" w14:textId="77777777" w:rsidTr="00410FEC">
        <w:trPr>
          <w:trHeight w:val="177"/>
          <w:jc w:val="center"/>
        </w:trPr>
        <w:tc>
          <w:tcPr>
            <w:tcW w:w="2133" w:type="dxa"/>
            <w:shd w:val="clear" w:color="auto" w:fill="auto"/>
            <w:vAlign w:val="center"/>
          </w:tcPr>
          <w:p w14:paraId="20FB2088" w14:textId="77777777" w:rsidR="00D0367C" w:rsidRPr="004C00FB" w:rsidRDefault="00D0367C" w:rsidP="00F438F8">
            <w:pPr>
              <w:pStyle w:val="a3"/>
              <w:spacing w:before="0" w:after="0"/>
              <w:jc w:val="center"/>
              <w:rPr>
                <w:rFonts w:cs="Times New Roman"/>
                <w:i/>
                <w:sz w:val="24"/>
                <w:szCs w:val="24"/>
              </w:rPr>
            </w:pPr>
            <w:r w:rsidRPr="004C00FB">
              <w:rPr>
                <w:rFonts w:cs="Times New Roman"/>
                <w:i/>
                <w:sz w:val="24"/>
                <w:szCs w:val="24"/>
              </w:rPr>
              <w:t>1</w:t>
            </w:r>
          </w:p>
        </w:tc>
        <w:tc>
          <w:tcPr>
            <w:tcW w:w="1128" w:type="dxa"/>
            <w:shd w:val="clear" w:color="auto" w:fill="auto"/>
            <w:vAlign w:val="center"/>
          </w:tcPr>
          <w:p w14:paraId="5D1BD254" w14:textId="77777777" w:rsidR="00D0367C" w:rsidRPr="004C00FB" w:rsidRDefault="00D0367C" w:rsidP="00F438F8">
            <w:pPr>
              <w:pStyle w:val="a3"/>
              <w:spacing w:before="0" w:after="0"/>
              <w:jc w:val="center"/>
              <w:rPr>
                <w:rFonts w:cs="Times New Roman"/>
                <w:i/>
                <w:sz w:val="24"/>
                <w:szCs w:val="24"/>
              </w:rPr>
            </w:pPr>
            <w:r w:rsidRPr="004C00FB">
              <w:rPr>
                <w:rFonts w:cs="Times New Roman"/>
                <w:i/>
                <w:sz w:val="24"/>
                <w:szCs w:val="24"/>
              </w:rPr>
              <w:t>2</w:t>
            </w:r>
          </w:p>
        </w:tc>
        <w:tc>
          <w:tcPr>
            <w:tcW w:w="1140" w:type="dxa"/>
            <w:shd w:val="clear" w:color="auto" w:fill="auto"/>
            <w:vAlign w:val="center"/>
          </w:tcPr>
          <w:p w14:paraId="0F60C0F4" w14:textId="77777777" w:rsidR="00D0367C" w:rsidRPr="004C00FB" w:rsidRDefault="00D0367C" w:rsidP="00F438F8">
            <w:pPr>
              <w:pStyle w:val="a3"/>
              <w:spacing w:before="0" w:after="0"/>
              <w:jc w:val="center"/>
              <w:rPr>
                <w:rFonts w:cs="Times New Roman"/>
                <w:i/>
                <w:sz w:val="24"/>
                <w:szCs w:val="24"/>
              </w:rPr>
            </w:pPr>
            <w:r w:rsidRPr="004C00FB">
              <w:rPr>
                <w:rFonts w:cs="Times New Roman"/>
                <w:i/>
                <w:sz w:val="24"/>
                <w:szCs w:val="24"/>
              </w:rPr>
              <w:t>3</w:t>
            </w:r>
          </w:p>
        </w:tc>
        <w:tc>
          <w:tcPr>
            <w:tcW w:w="1275" w:type="dxa"/>
            <w:shd w:val="clear" w:color="auto" w:fill="auto"/>
            <w:vAlign w:val="center"/>
          </w:tcPr>
          <w:p w14:paraId="0DD6FB5A" w14:textId="77777777" w:rsidR="00D0367C" w:rsidRPr="004C00FB" w:rsidRDefault="00D0367C" w:rsidP="00F438F8">
            <w:pPr>
              <w:pStyle w:val="a3"/>
              <w:spacing w:before="0" w:after="0"/>
              <w:jc w:val="center"/>
              <w:rPr>
                <w:rFonts w:cs="Times New Roman"/>
                <w:i/>
                <w:sz w:val="24"/>
                <w:szCs w:val="24"/>
              </w:rPr>
            </w:pPr>
            <w:r w:rsidRPr="004C00FB">
              <w:rPr>
                <w:rFonts w:cs="Times New Roman"/>
                <w:i/>
                <w:sz w:val="24"/>
                <w:szCs w:val="24"/>
              </w:rPr>
              <w:t>4</w:t>
            </w:r>
          </w:p>
        </w:tc>
        <w:tc>
          <w:tcPr>
            <w:tcW w:w="987" w:type="dxa"/>
            <w:shd w:val="clear" w:color="auto" w:fill="auto"/>
            <w:vAlign w:val="center"/>
          </w:tcPr>
          <w:p w14:paraId="0B7573B4" w14:textId="77777777" w:rsidR="00D0367C" w:rsidRPr="004C00FB" w:rsidRDefault="00D0367C" w:rsidP="00F438F8">
            <w:pPr>
              <w:pStyle w:val="a3"/>
              <w:spacing w:before="0" w:after="0"/>
              <w:jc w:val="center"/>
              <w:rPr>
                <w:rFonts w:cs="Times New Roman"/>
                <w:i/>
                <w:sz w:val="24"/>
                <w:szCs w:val="24"/>
              </w:rPr>
            </w:pPr>
            <w:r w:rsidRPr="004C00FB">
              <w:rPr>
                <w:rFonts w:cs="Times New Roman"/>
                <w:i/>
                <w:sz w:val="24"/>
                <w:szCs w:val="24"/>
              </w:rPr>
              <w:t>5</w:t>
            </w:r>
          </w:p>
        </w:tc>
        <w:tc>
          <w:tcPr>
            <w:tcW w:w="993" w:type="dxa"/>
            <w:shd w:val="clear" w:color="auto" w:fill="auto"/>
            <w:vAlign w:val="center"/>
          </w:tcPr>
          <w:p w14:paraId="33E48939" w14:textId="77777777" w:rsidR="00D0367C" w:rsidRPr="004C00FB" w:rsidRDefault="00D0367C" w:rsidP="00F438F8">
            <w:pPr>
              <w:pStyle w:val="a3"/>
              <w:spacing w:before="0" w:after="0"/>
              <w:jc w:val="center"/>
              <w:rPr>
                <w:rFonts w:cs="Times New Roman"/>
                <w:i/>
                <w:sz w:val="24"/>
                <w:szCs w:val="24"/>
              </w:rPr>
            </w:pPr>
            <w:r w:rsidRPr="004C00FB">
              <w:rPr>
                <w:rFonts w:cs="Times New Roman"/>
                <w:i/>
                <w:sz w:val="24"/>
                <w:szCs w:val="24"/>
              </w:rPr>
              <w:t>6</w:t>
            </w:r>
          </w:p>
        </w:tc>
      </w:tr>
      <w:tr w:rsidR="00D0367C" w:rsidRPr="00C9325B" w14:paraId="1C14C780" w14:textId="77777777" w:rsidTr="00410FEC">
        <w:trPr>
          <w:trHeight w:val="255"/>
          <w:jc w:val="center"/>
        </w:trPr>
        <w:tc>
          <w:tcPr>
            <w:tcW w:w="2133" w:type="dxa"/>
            <w:shd w:val="clear" w:color="auto" w:fill="auto"/>
            <w:vAlign w:val="center"/>
          </w:tcPr>
          <w:p w14:paraId="4AC44F04"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1</w:t>
            </w:r>
          </w:p>
        </w:tc>
        <w:tc>
          <w:tcPr>
            <w:tcW w:w="1128" w:type="dxa"/>
            <w:shd w:val="clear" w:color="auto" w:fill="auto"/>
            <w:vAlign w:val="center"/>
          </w:tcPr>
          <w:p w14:paraId="681838B9"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2009</w:t>
            </w:r>
          </w:p>
        </w:tc>
        <w:tc>
          <w:tcPr>
            <w:tcW w:w="1140" w:type="dxa"/>
            <w:shd w:val="clear" w:color="auto" w:fill="auto"/>
            <w:vAlign w:val="center"/>
          </w:tcPr>
          <w:p w14:paraId="0444FD1C"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28.990</w:t>
            </w:r>
          </w:p>
        </w:tc>
        <w:tc>
          <w:tcPr>
            <w:tcW w:w="1275" w:type="dxa"/>
            <w:shd w:val="clear" w:color="auto" w:fill="auto"/>
            <w:vAlign w:val="center"/>
          </w:tcPr>
          <w:p w14:paraId="65AEBDDD"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31.038</w:t>
            </w:r>
          </w:p>
        </w:tc>
        <w:tc>
          <w:tcPr>
            <w:tcW w:w="987" w:type="dxa"/>
            <w:shd w:val="clear" w:color="auto" w:fill="auto"/>
            <w:vAlign w:val="center"/>
          </w:tcPr>
          <w:p w14:paraId="7BB6A4F1"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-2.05</w:t>
            </w:r>
          </w:p>
        </w:tc>
        <w:tc>
          <w:tcPr>
            <w:tcW w:w="993" w:type="dxa"/>
            <w:shd w:val="clear" w:color="auto" w:fill="auto"/>
            <w:vAlign w:val="center"/>
          </w:tcPr>
          <w:p w14:paraId="28E2B3B4"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-21,8</w:t>
            </w:r>
          </w:p>
        </w:tc>
      </w:tr>
      <w:tr w:rsidR="00D0367C" w:rsidRPr="00C9325B" w14:paraId="5A2F6A78" w14:textId="77777777" w:rsidTr="00410FEC">
        <w:trPr>
          <w:trHeight w:val="255"/>
          <w:jc w:val="center"/>
        </w:trPr>
        <w:tc>
          <w:tcPr>
            <w:tcW w:w="2133" w:type="dxa"/>
            <w:shd w:val="clear" w:color="auto" w:fill="auto"/>
            <w:vAlign w:val="center"/>
          </w:tcPr>
          <w:p w14:paraId="64363B6F"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w:t>
            </w:r>
          </w:p>
        </w:tc>
        <w:tc>
          <w:tcPr>
            <w:tcW w:w="1128" w:type="dxa"/>
            <w:shd w:val="clear" w:color="auto" w:fill="auto"/>
            <w:vAlign w:val="center"/>
          </w:tcPr>
          <w:p w14:paraId="0F930B89"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2010</w:t>
            </w:r>
          </w:p>
        </w:tc>
        <w:tc>
          <w:tcPr>
            <w:tcW w:w="1140" w:type="dxa"/>
            <w:shd w:val="clear" w:color="auto" w:fill="auto"/>
            <w:vAlign w:val="center"/>
          </w:tcPr>
          <w:p w14:paraId="172E4410"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31.661</w:t>
            </w:r>
          </w:p>
        </w:tc>
        <w:tc>
          <w:tcPr>
            <w:tcW w:w="1275" w:type="dxa"/>
            <w:shd w:val="clear" w:color="auto" w:fill="auto"/>
            <w:vAlign w:val="center"/>
          </w:tcPr>
          <w:p w14:paraId="64F5E39D"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32.671</w:t>
            </w:r>
          </w:p>
        </w:tc>
        <w:tc>
          <w:tcPr>
            <w:tcW w:w="987" w:type="dxa"/>
            <w:shd w:val="clear" w:color="auto" w:fill="auto"/>
            <w:vAlign w:val="center"/>
          </w:tcPr>
          <w:p w14:paraId="4829FB04"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-1.010</w:t>
            </w:r>
          </w:p>
        </w:tc>
        <w:tc>
          <w:tcPr>
            <w:tcW w:w="993" w:type="dxa"/>
            <w:shd w:val="clear" w:color="auto" w:fill="auto"/>
            <w:vAlign w:val="center"/>
          </w:tcPr>
          <w:p w14:paraId="0D8FA165"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-9,8</w:t>
            </w:r>
          </w:p>
        </w:tc>
      </w:tr>
      <w:tr w:rsidR="00D0367C" w:rsidRPr="00C9325B" w14:paraId="0653A83A" w14:textId="77777777" w:rsidTr="00410FEC">
        <w:trPr>
          <w:trHeight w:val="255"/>
          <w:jc w:val="center"/>
        </w:trPr>
        <w:tc>
          <w:tcPr>
            <w:tcW w:w="2133" w:type="dxa"/>
            <w:shd w:val="clear" w:color="auto" w:fill="auto"/>
            <w:vAlign w:val="center"/>
          </w:tcPr>
          <w:p w14:paraId="68146212"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w:t>
            </w:r>
          </w:p>
        </w:tc>
        <w:tc>
          <w:tcPr>
            <w:tcW w:w="1128" w:type="dxa"/>
            <w:shd w:val="clear" w:color="auto" w:fill="auto"/>
            <w:vAlign w:val="center"/>
          </w:tcPr>
          <w:p w14:paraId="71033CA1"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2011</w:t>
            </w:r>
          </w:p>
        </w:tc>
        <w:tc>
          <w:tcPr>
            <w:tcW w:w="1140" w:type="dxa"/>
            <w:shd w:val="clear" w:color="auto" w:fill="auto"/>
            <w:vAlign w:val="center"/>
          </w:tcPr>
          <w:p w14:paraId="2439E281" w14:textId="77777777" w:rsidR="00D0367C" w:rsidRPr="004C00FB" w:rsidRDefault="00D0367C" w:rsidP="00F438F8">
            <w:pPr>
              <w:pStyle w:val="a3"/>
              <w:jc w:val="center"/>
              <w:rPr>
                <w:rFonts w:cs="Times New Roman"/>
                <w:color w:val="000000" w:themeColor="text1"/>
                <w:sz w:val="24"/>
                <w:szCs w:val="24"/>
                <w:lang w:val="sr-Latn-RS"/>
              </w:rPr>
            </w:pPr>
            <w:r w:rsidRPr="004C00FB">
              <w:rPr>
                <w:rFonts w:cs="Times New Roman"/>
                <w:color w:val="000000" w:themeColor="text1"/>
                <w:sz w:val="24"/>
                <w:szCs w:val="24"/>
              </w:rPr>
              <w:t>35.246</w:t>
            </w:r>
          </w:p>
        </w:tc>
        <w:tc>
          <w:tcPr>
            <w:tcW w:w="1275" w:type="dxa"/>
            <w:shd w:val="clear" w:color="auto" w:fill="auto"/>
            <w:vAlign w:val="center"/>
          </w:tcPr>
          <w:p w14:paraId="5BB325A2" w14:textId="77777777" w:rsidR="00D0367C" w:rsidRPr="004C00FB" w:rsidRDefault="00D0367C" w:rsidP="00F438F8">
            <w:pPr>
              <w:pStyle w:val="a3"/>
              <w:jc w:val="center"/>
              <w:rPr>
                <w:rFonts w:cs="Times New Roman"/>
                <w:color w:val="000000" w:themeColor="text1"/>
                <w:sz w:val="24"/>
                <w:szCs w:val="24"/>
                <w:lang w:val="sr-Latn-RS"/>
              </w:rPr>
            </w:pPr>
            <w:r w:rsidRPr="004C00FB">
              <w:rPr>
                <w:rFonts w:cs="Times New Roman"/>
                <w:color w:val="000000" w:themeColor="text1"/>
                <w:sz w:val="24"/>
                <w:szCs w:val="24"/>
              </w:rPr>
              <w:t>35.</w:t>
            </w:r>
            <w:r w:rsidRPr="004C00FB">
              <w:rPr>
                <w:rFonts w:cs="Times New Roman"/>
                <w:color w:val="000000" w:themeColor="text1"/>
                <w:sz w:val="24"/>
                <w:szCs w:val="24"/>
                <w:lang w:val="sr-Latn-RS"/>
              </w:rPr>
              <w:t>430</w:t>
            </w:r>
          </w:p>
        </w:tc>
        <w:tc>
          <w:tcPr>
            <w:tcW w:w="987" w:type="dxa"/>
            <w:shd w:val="clear" w:color="auto" w:fill="auto"/>
            <w:vAlign w:val="center"/>
          </w:tcPr>
          <w:p w14:paraId="02B7AF97" w14:textId="77777777" w:rsidR="00D0367C" w:rsidRPr="004C00FB" w:rsidRDefault="00D0367C" w:rsidP="00F438F8">
            <w:pPr>
              <w:pStyle w:val="a3"/>
              <w:jc w:val="center"/>
              <w:rPr>
                <w:rFonts w:cs="Times New Roman"/>
                <w:color w:val="C00000"/>
                <w:sz w:val="24"/>
                <w:szCs w:val="24"/>
                <w:lang w:val="sr-Latn-RS"/>
              </w:rPr>
            </w:pPr>
            <w:r w:rsidRPr="004C00FB">
              <w:rPr>
                <w:rFonts w:cs="Times New Roman"/>
                <w:color w:val="C00000"/>
                <w:sz w:val="24"/>
                <w:szCs w:val="24"/>
              </w:rPr>
              <w:t>-18</w:t>
            </w:r>
            <w:r w:rsidRPr="004C00FB">
              <w:rPr>
                <w:rFonts w:cs="Times New Roman"/>
                <w:color w:val="C00000"/>
                <w:sz w:val="24"/>
                <w:szCs w:val="24"/>
                <w:lang w:val="sr-Latn-RS"/>
              </w:rPr>
              <w:t>4</w:t>
            </w:r>
          </w:p>
        </w:tc>
        <w:tc>
          <w:tcPr>
            <w:tcW w:w="993" w:type="dxa"/>
            <w:shd w:val="clear" w:color="auto" w:fill="auto"/>
            <w:vAlign w:val="center"/>
          </w:tcPr>
          <w:p w14:paraId="5BD7F15F"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-1,8</w:t>
            </w:r>
          </w:p>
        </w:tc>
      </w:tr>
      <w:tr w:rsidR="00D0367C" w:rsidRPr="00C9325B" w14:paraId="6E12B135" w14:textId="77777777" w:rsidTr="00410FEC">
        <w:trPr>
          <w:trHeight w:val="255"/>
          <w:jc w:val="center"/>
        </w:trPr>
        <w:tc>
          <w:tcPr>
            <w:tcW w:w="2133" w:type="dxa"/>
            <w:shd w:val="clear" w:color="auto" w:fill="auto"/>
            <w:vAlign w:val="center"/>
          </w:tcPr>
          <w:p w14:paraId="526973F7"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lastRenderedPageBreak/>
              <w:t>4</w:t>
            </w:r>
          </w:p>
        </w:tc>
        <w:tc>
          <w:tcPr>
            <w:tcW w:w="1128" w:type="dxa"/>
            <w:shd w:val="clear" w:color="auto" w:fill="auto"/>
            <w:vAlign w:val="center"/>
          </w:tcPr>
          <w:p w14:paraId="32929BBB"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2012</w:t>
            </w:r>
          </w:p>
        </w:tc>
        <w:tc>
          <w:tcPr>
            <w:tcW w:w="1140" w:type="dxa"/>
            <w:shd w:val="clear" w:color="auto" w:fill="auto"/>
            <w:vAlign w:val="center"/>
          </w:tcPr>
          <w:p w14:paraId="3D6D15F9" w14:textId="77777777" w:rsidR="00D0367C" w:rsidRPr="004C00FB" w:rsidRDefault="00D0367C" w:rsidP="00F438F8">
            <w:pPr>
              <w:pStyle w:val="a3"/>
              <w:jc w:val="center"/>
              <w:rPr>
                <w:rFonts w:cs="Times New Roman"/>
                <w:color w:val="000000" w:themeColor="text1"/>
                <w:sz w:val="24"/>
                <w:szCs w:val="24"/>
                <w:lang w:val="sr-Latn-RS"/>
              </w:rPr>
            </w:pPr>
            <w:r w:rsidRPr="004C00FB">
              <w:rPr>
                <w:rFonts w:cs="Times New Roman"/>
                <w:color w:val="000000" w:themeColor="text1"/>
                <w:sz w:val="24"/>
                <w:szCs w:val="24"/>
              </w:rPr>
              <w:t>37.274</w:t>
            </w:r>
          </w:p>
        </w:tc>
        <w:tc>
          <w:tcPr>
            <w:tcW w:w="1275" w:type="dxa"/>
            <w:shd w:val="clear" w:color="auto" w:fill="auto"/>
            <w:vAlign w:val="center"/>
          </w:tcPr>
          <w:p w14:paraId="1CF0BE69"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38</w:t>
            </w:r>
            <w:r w:rsidRPr="004C00FB">
              <w:rPr>
                <w:rFonts w:cs="Times New Roman"/>
                <w:color w:val="000000" w:themeColor="text1"/>
                <w:sz w:val="24"/>
                <w:szCs w:val="24"/>
                <w:lang w:val="sr-Latn-RS"/>
              </w:rPr>
              <w:t>.638</w:t>
            </w:r>
          </w:p>
        </w:tc>
        <w:tc>
          <w:tcPr>
            <w:tcW w:w="987" w:type="dxa"/>
            <w:shd w:val="clear" w:color="auto" w:fill="auto"/>
            <w:vAlign w:val="center"/>
          </w:tcPr>
          <w:p w14:paraId="5AC58A86"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-1.364</w:t>
            </w:r>
          </w:p>
        </w:tc>
        <w:tc>
          <w:tcPr>
            <w:tcW w:w="993" w:type="dxa"/>
            <w:shd w:val="clear" w:color="auto" w:fill="auto"/>
            <w:vAlign w:val="center"/>
          </w:tcPr>
          <w:p w14:paraId="67602259" w14:textId="77777777" w:rsidR="00D0367C" w:rsidRPr="004C00FB" w:rsidRDefault="00D0367C" w:rsidP="00F438F8">
            <w:pPr>
              <w:pStyle w:val="a3"/>
              <w:jc w:val="center"/>
              <w:rPr>
                <w:rFonts w:cs="Times New Roman"/>
                <w:color w:val="C00000"/>
                <w:sz w:val="24"/>
                <w:szCs w:val="24"/>
                <w:lang w:val="sr-Latn-RS"/>
              </w:rPr>
            </w:pPr>
            <w:r w:rsidRPr="004C00FB">
              <w:rPr>
                <w:rFonts w:cs="Times New Roman"/>
                <w:color w:val="C00000"/>
                <w:sz w:val="24"/>
                <w:szCs w:val="24"/>
              </w:rPr>
              <w:t>-12,</w:t>
            </w:r>
            <w:r w:rsidRPr="004C00FB">
              <w:rPr>
                <w:rFonts w:cs="Times New Roman"/>
                <w:color w:val="C00000"/>
                <w:sz w:val="24"/>
                <w:szCs w:val="24"/>
                <w:lang w:val="sr-Latn-RS"/>
              </w:rPr>
              <w:t>1</w:t>
            </w:r>
          </w:p>
        </w:tc>
      </w:tr>
      <w:tr w:rsidR="00D0367C" w:rsidRPr="00C9325B" w14:paraId="476646DC" w14:textId="77777777" w:rsidTr="00410FEC">
        <w:trPr>
          <w:trHeight w:val="255"/>
          <w:jc w:val="center"/>
        </w:trPr>
        <w:tc>
          <w:tcPr>
            <w:tcW w:w="2133" w:type="dxa"/>
            <w:shd w:val="clear" w:color="auto" w:fill="auto"/>
            <w:vAlign w:val="center"/>
          </w:tcPr>
          <w:p w14:paraId="5E252847"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5</w:t>
            </w:r>
          </w:p>
        </w:tc>
        <w:tc>
          <w:tcPr>
            <w:tcW w:w="1128" w:type="dxa"/>
            <w:shd w:val="clear" w:color="auto" w:fill="auto"/>
            <w:vAlign w:val="center"/>
          </w:tcPr>
          <w:p w14:paraId="52870688"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2013</w:t>
            </w:r>
          </w:p>
        </w:tc>
        <w:tc>
          <w:tcPr>
            <w:tcW w:w="1140" w:type="dxa"/>
            <w:shd w:val="clear" w:color="auto" w:fill="auto"/>
            <w:vAlign w:val="center"/>
          </w:tcPr>
          <w:p w14:paraId="211267F9"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38.137</w:t>
            </w:r>
          </w:p>
        </w:tc>
        <w:tc>
          <w:tcPr>
            <w:tcW w:w="1275" w:type="dxa"/>
            <w:shd w:val="clear" w:color="auto" w:fill="auto"/>
            <w:vAlign w:val="center"/>
          </w:tcPr>
          <w:p w14:paraId="5A2B89C1" w14:textId="77777777" w:rsidR="00D0367C" w:rsidRPr="004C00FB" w:rsidRDefault="00D0367C" w:rsidP="00F438F8">
            <w:pPr>
              <w:pStyle w:val="a3"/>
              <w:jc w:val="center"/>
              <w:rPr>
                <w:rFonts w:cs="Times New Roman"/>
                <w:color w:val="000000" w:themeColor="text1"/>
                <w:sz w:val="24"/>
                <w:szCs w:val="24"/>
                <w:lang w:val="sr-Latn-RS"/>
              </w:rPr>
            </w:pPr>
            <w:r w:rsidRPr="004C00FB">
              <w:rPr>
                <w:rFonts w:cs="Times New Roman"/>
                <w:color w:val="000000" w:themeColor="text1"/>
                <w:sz w:val="24"/>
                <w:szCs w:val="24"/>
                <w:lang w:val="sr-Latn-RS"/>
              </w:rPr>
              <w:t>38.876</w:t>
            </w:r>
          </w:p>
        </w:tc>
        <w:tc>
          <w:tcPr>
            <w:tcW w:w="987" w:type="dxa"/>
            <w:shd w:val="clear" w:color="auto" w:fill="auto"/>
            <w:vAlign w:val="center"/>
          </w:tcPr>
          <w:p w14:paraId="5350AA32"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-739</w:t>
            </w:r>
          </w:p>
        </w:tc>
        <w:tc>
          <w:tcPr>
            <w:tcW w:w="993" w:type="dxa"/>
            <w:shd w:val="clear" w:color="auto" w:fill="auto"/>
            <w:vAlign w:val="center"/>
          </w:tcPr>
          <w:p w14:paraId="589E2E62"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-6,5</w:t>
            </w:r>
          </w:p>
        </w:tc>
      </w:tr>
      <w:tr w:rsidR="00D0367C" w:rsidRPr="00C9325B" w14:paraId="7803F3D7" w14:textId="77777777" w:rsidTr="00410FEC">
        <w:trPr>
          <w:trHeight w:val="255"/>
          <w:jc w:val="center"/>
        </w:trPr>
        <w:tc>
          <w:tcPr>
            <w:tcW w:w="2133" w:type="dxa"/>
            <w:shd w:val="clear" w:color="auto" w:fill="auto"/>
            <w:vAlign w:val="center"/>
          </w:tcPr>
          <w:p w14:paraId="39B936EC"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6</w:t>
            </w:r>
          </w:p>
        </w:tc>
        <w:tc>
          <w:tcPr>
            <w:tcW w:w="1128" w:type="dxa"/>
            <w:shd w:val="clear" w:color="auto" w:fill="auto"/>
            <w:vAlign w:val="center"/>
          </w:tcPr>
          <w:p w14:paraId="117CBCC6"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2014</w:t>
            </w:r>
          </w:p>
        </w:tc>
        <w:tc>
          <w:tcPr>
            <w:tcW w:w="1140" w:type="dxa"/>
            <w:shd w:val="clear" w:color="auto" w:fill="auto"/>
            <w:vAlign w:val="center"/>
          </w:tcPr>
          <w:p w14:paraId="7962C4E1"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37.873</w:t>
            </w:r>
          </w:p>
        </w:tc>
        <w:tc>
          <w:tcPr>
            <w:tcW w:w="1275" w:type="dxa"/>
            <w:shd w:val="clear" w:color="auto" w:fill="auto"/>
            <w:vAlign w:val="center"/>
          </w:tcPr>
          <w:p w14:paraId="5D27DA7B"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38.359</w:t>
            </w:r>
          </w:p>
        </w:tc>
        <w:tc>
          <w:tcPr>
            <w:tcW w:w="987" w:type="dxa"/>
            <w:shd w:val="clear" w:color="auto" w:fill="auto"/>
            <w:vAlign w:val="center"/>
          </w:tcPr>
          <w:p w14:paraId="5CF58C81"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-486</w:t>
            </w:r>
          </w:p>
        </w:tc>
        <w:tc>
          <w:tcPr>
            <w:tcW w:w="993" w:type="dxa"/>
            <w:shd w:val="clear" w:color="auto" w:fill="auto"/>
            <w:vAlign w:val="center"/>
          </w:tcPr>
          <w:p w14:paraId="531C1950" w14:textId="77777777" w:rsidR="00D0367C" w:rsidRPr="004C00FB" w:rsidRDefault="00D0367C" w:rsidP="00F438F8">
            <w:pPr>
              <w:pStyle w:val="a3"/>
              <w:jc w:val="center"/>
              <w:rPr>
                <w:rFonts w:cs="Times New Roman"/>
                <w:color w:val="C00000"/>
                <w:sz w:val="24"/>
                <w:szCs w:val="24"/>
              </w:rPr>
            </w:pPr>
            <w:r w:rsidRPr="004C00FB">
              <w:rPr>
                <w:rFonts w:cs="Times New Roman"/>
                <w:color w:val="C00000"/>
                <w:sz w:val="24"/>
                <w:szCs w:val="24"/>
              </w:rPr>
              <w:t>-4,1</w:t>
            </w:r>
          </w:p>
        </w:tc>
      </w:tr>
      <w:tr w:rsidR="00D0367C" w:rsidRPr="00C9325B" w14:paraId="6F0C6A34" w14:textId="77777777" w:rsidTr="00410FEC">
        <w:trPr>
          <w:trHeight w:val="255"/>
          <w:jc w:val="center"/>
        </w:trPr>
        <w:tc>
          <w:tcPr>
            <w:tcW w:w="2133" w:type="dxa"/>
            <w:shd w:val="clear" w:color="auto" w:fill="auto"/>
            <w:vAlign w:val="center"/>
          </w:tcPr>
          <w:p w14:paraId="4AAE80E2"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7</w:t>
            </w:r>
          </w:p>
        </w:tc>
        <w:tc>
          <w:tcPr>
            <w:tcW w:w="1128" w:type="dxa"/>
            <w:shd w:val="clear" w:color="auto" w:fill="auto"/>
            <w:vAlign w:val="center"/>
          </w:tcPr>
          <w:p w14:paraId="239328A8"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2015</w:t>
            </w:r>
          </w:p>
        </w:tc>
        <w:tc>
          <w:tcPr>
            <w:tcW w:w="1140" w:type="dxa"/>
            <w:shd w:val="clear" w:color="auto" w:fill="auto"/>
            <w:vAlign w:val="center"/>
          </w:tcPr>
          <w:p w14:paraId="5F8B849A"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41.048</w:t>
            </w:r>
          </w:p>
        </w:tc>
        <w:tc>
          <w:tcPr>
            <w:tcW w:w="1275" w:type="dxa"/>
            <w:shd w:val="clear" w:color="auto" w:fill="auto"/>
            <w:vAlign w:val="center"/>
          </w:tcPr>
          <w:p w14:paraId="066B0468"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40.461</w:t>
            </w:r>
          </w:p>
        </w:tc>
        <w:tc>
          <w:tcPr>
            <w:tcW w:w="987" w:type="dxa"/>
            <w:shd w:val="clear" w:color="auto" w:fill="auto"/>
            <w:vAlign w:val="center"/>
          </w:tcPr>
          <w:p w14:paraId="5294B1F1" w14:textId="77777777" w:rsidR="00D0367C" w:rsidRPr="004C00FB" w:rsidRDefault="00D0367C" w:rsidP="00F438F8">
            <w:pPr>
              <w:pStyle w:val="a3"/>
              <w:jc w:val="center"/>
              <w:rPr>
                <w:rFonts w:cs="Times New Roman"/>
                <w:color w:val="00B050"/>
                <w:sz w:val="24"/>
                <w:szCs w:val="24"/>
              </w:rPr>
            </w:pPr>
            <w:r w:rsidRPr="004C00FB">
              <w:rPr>
                <w:rFonts w:cs="Times New Roman"/>
                <w:color w:val="00B050"/>
                <w:sz w:val="24"/>
                <w:szCs w:val="24"/>
              </w:rPr>
              <w:t>+587</w:t>
            </w:r>
          </w:p>
        </w:tc>
        <w:tc>
          <w:tcPr>
            <w:tcW w:w="993" w:type="dxa"/>
            <w:shd w:val="clear" w:color="auto" w:fill="auto"/>
            <w:vAlign w:val="center"/>
          </w:tcPr>
          <w:p w14:paraId="2D7B522E" w14:textId="77777777" w:rsidR="00D0367C" w:rsidRPr="004C00FB" w:rsidRDefault="00D0367C" w:rsidP="00F438F8">
            <w:pPr>
              <w:pStyle w:val="a3"/>
              <w:jc w:val="center"/>
              <w:rPr>
                <w:rFonts w:cs="Times New Roman"/>
                <w:color w:val="00B050"/>
                <w:sz w:val="24"/>
                <w:szCs w:val="24"/>
              </w:rPr>
            </w:pPr>
            <w:r w:rsidRPr="004C00FB">
              <w:rPr>
                <w:rFonts w:cs="Times New Roman"/>
                <w:color w:val="00B050"/>
                <w:sz w:val="24"/>
                <w:szCs w:val="24"/>
              </w:rPr>
              <w:t>+4,9</w:t>
            </w:r>
          </w:p>
        </w:tc>
      </w:tr>
      <w:tr w:rsidR="00D0367C" w:rsidRPr="00C9325B" w14:paraId="38349519" w14:textId="77777777" w:rsidTr="00410FEC">
        <w:trPr>
          <w:trHeight w:val="255"/>
          <w:jc w:val="center"/>
        </w:trPr>
        <w:tc>
          <w:tcPr>
            <w:tcW w:w="2133" w:type="dxa"/>
            <w:shd w:val="clear" w:color="auto" w:fill="auto"/>
            <w:vAlign w:val="center"/>
          </w:tcPr>
          <w:p w14:paraId="4A532F45"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8</w:t>
            </w:r>
          </w:p>
        </w:tc>
        <w:tc>
          <w:tcPr>
            <w:tcW w:w="1128" w:type="dxa"/>
            <w:shd w:val="clear" w:color="auto" w:fill="auto"/>
            <w:vAlign w:val="center"/>
          </w:tcPr>
          <w:p w14:paraId="744956EF"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2016</w:t>
            </w:r>
          </w:p>
        </w:tc>
        <w:tc>
          <w:tcPr>
            <w:tcW w:w="1140" w:type="dxa"/>
            <w:shd w:val="clear" w:color="auto" w:fill="auto"/>
            <w:vAlign w:val="center"/>
          </w:tcPr>
          <w:p w14:paraId="3C990C1B"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39.527</w:t>
            </w:r>
          </w:p>
        </w:tc>
        <w:tc>
          <w:tcPr>
            <w:tcW w:w="1275" w:type="dxa"/>
            <w:shd w:val="clear" w:color="auto" w:fill="auto"/>
            <w:vAlign w:val="center"/>
          </w:tcPr>
          <w:p w14:paraId="56723642"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38.625</w:t>
            </w:r>
          </w:p>
        </w:tc>
        <w:tc>
          <w:tcPr>
            <w:tcW w:w="987" w:type="dxa"/>
            <w:shd w:val="clear" w:color="auto" w:fill="auto"/>
            <w:vAlign w:val="center"/>
          </w:tcPr>
          <w:p w14:paraId="769862A2" w14:textId="77777777" w:rsidR="00D0367C" w:rsidRPr="004C00FB" w:rsidRDefault="00D0367C" w:rsidP="00F438F8">
            <w:pPr>
              <w:pStyle w:val="a3"/>
              <w:jc w:val="center"/>
              <w:rPr>
                <w:rFonts w:cs="Times New Roman"/>
                <w:color w:val="00B050"/>
                <w:sz w:val="24"/>
                <w:szCs w:val="24"/>
              </w:rPr>
            </w:pPr>
            <w:r w:rsidRPr="004C00FB">
              <w:rPr>
                <w:rFonts w:cs="Times New Roman"/>
                <w:color w:val="00B050"/>
                <w:sz w:val="24"/>
                <w:szCs w:val="24"/>
              </w:rPr>
              <w:t>+902</w:t>
            </w:r>
          </w:p>
        </w:tc>
        <w:tc>
          <w:tcPr>
            <w:tcW w:w="993" w:type="dxa"/>
            <w:shd w:val="clear" w:color="auto" w:fill="auto"/>
            <w:vAlign w:val="center"/>
          </w:tcPr>
          <w:p w14:paraId="4F0CC6D4" w14:textId="77777777" w:rsidR="00D0367C" w:rsidRPr="004C00FB" w:rsidRDefault="00D0367C" w:rsidP="00F438F8">
            <w:pPr>
              <w:pStyle w:val="a3"/>
              <w:jc w:val="center"/>
              <w:rPr>
                <w:rFonts w:cs="Times New Roman"/>
                <w:color w:val="FF0000"/>
                <w:sz w:val="24"/>
                <w:szCs w:val="24"/>
                <w:lang w:val="sr-Latn-RS"/>
              </w:rPr>
            </w:pPr>
            <w:r w:rsidRPr="004C00FB">
              <w:rPr>
                <w:rFonts w:cs="Times New Roman"/>
                <w:color w:val="00B050"/>
                <w:sz w:val="24"/>
                <w:szCs w:val="24"/>
              </w:rPr>
              <w:t>+7,</w:t>
            </w:r>
            <w:r w:rsidRPr="004C00FB">
              <w:rPr>
                <w:rFonts w:cs="Times New Roman"/>
                <w:color w:val="00B050"/>
                <w:sz w:val="24"/>
                <w:szCs w:val="24"/>
                <w:lang w:val="sr-Latn-RS"/>
              </w:rPr>
              <w:t>3</w:t>
            </w:r>
          </w:p>
        </w:tc>
      </w:tr>
      <w:tr w:rsidR="00D0367C" w:rsidRPr="00C9325B" w14:paraId="6EF39DFC" w14:textId="77777777" w:rsidTr="00410FEC">
        <w:trPr>
          <w:trHeight w:val="255"/>
          <w:jc w:val="center"/>
        </w:trPr>
        <w:tc>
          <w:tcPr>
            <w:tcW w:w="2133" w:type="dxa"/>
            <w:shd w:val="clear" w:color="auto" w:fill="auto"/>
            <w:vAlign w:val="center"/>
          </w:tcPr>
          <w:p w14:paraId="5448B101"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9</w:t>
            </w:r>
          </w:p>
        </w:tc>
        <w:tc>
          <w:tcPr>
            <w:tcW w:w="1128" w:type="dxa"/>
            <w:shd w:val="clear" w:color="auto" w:fill="auto"/>
            <w:vAlign w:val="center"/>
          </w:tcPr>
          <w:p w14:paraId="03BB53CD"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2017</w:t>
            </w:r>
          </w:p>
        </w:tc>
        <w:tc>
          <w:tcPr>
            <w:tcW w:w="1140" w:type="dxa"/>
            <w:shd w:val="clear" w:color="auto" w:fill="auto"/>
            <w:vAlign w:val="center"/>
          </w:tcPr>
          <w:p w14:paraId="448A8A2F"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42.811</w:t>
            </w:r>
          </w:p>
        </w:tc>
        <w:tc>
          <w:tcPr>
            <w:tcW w:w="1275" w:type="dxa"/>
            <w:shd w:val="clear" w:color="auto" w:fill="auto"/>
            <w:vAlign w:val="center"/>
          </w:tcPr>
          <w:p w14:paraId="11E3F515"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42.356</w:t>
            </w:r>
          </w:p>
        </w:tc>
        <w:tc>
          <w:tcPr>
            <w:tcW w:w="987" w:type="dxa"/>
            <w:shd w:val="clear" w:color="auto" w:fill="auto"/>
            <w:vAlign w:val="center"/>
          </w:tcPr>
          <w:p w14:paraId="713DEF75" w14:textId="77777777" w:rsidR="00D0367C" w:rsidRPr="004C00FB" w:rsidRDefault="00D0367C" w:rsidP="00F438F8">
            <w:pPr>
              <w:pStyle w:val="a3"/>
              <w:jc w:val="center"/>
              <w:rPr>
                <w:rFonts w:cs="Times New Roman"/>
                <w:color w:val="00B050"/>
                <w:sz w:val="24"/>
                <w:szCs w:val="24"/>
              </w:rPr>
            </w:pPr>
            <w:r w:rsidRPr="004C00FB">
              <w:rPr>
                <w:rFonts w:cs="Times New Roman"/>
                <w:color w:val="00B050"/>
                <w:sz w:val="24"/>
                <w:szCs w:val="24"/>
              </w:rPr>
              <w:t>+455</w:t>
            </w:r>
          </w:p>
        </w:tc>
        <w:tc>
          <w:tcPr>
            <w:tcW w:w="993" w:type="dxa"/>
            <w:shd w:val="clear" w:color="auto" w:fill="auto"/>
            <w:vAlign w:val="center"/>
          </w:tcPr>
          <w:p w14:paraId="70184A9F" w14:textId="77777777" w:rsidR="00D0367C" w:rsidRPr="004C00FB" w:rsidRDefault="00D0367C" w:rsidP="00F438F8">
            <w:pPr>
              <w:pStyle w:val="a3"/>
              <w:jc w:val="center"/>
              <w:rPr>
                <w:rFonts w:cs="Times New Roman"/>
                <w:color w:val="FF0000"/>
                <w:sz w:val="24"/>
                <w:szCs w:val="24"/>
                <w:lang w:val="sr-Latn-RS"/>
              </w:rPr>
            </w:pPr>
            <w:r w:rsidRPr="004C00FB">
              <w:rPr>
                <w:rFonts w:cs="Times New Roman"/>
                <w:color w:val="00B050"/>
                <w:sz w:val="24"/>
                <w:szCs w:val="24"/>
                <w:lang w:val="sr-Latn-RS"/>
              </w:rPr>
              <w:t>+3,7</w:t>
            </w:r>
          </w:p>
        </w:tc>
      </w:tr>
      <w:tr w:rsidR="00D0367C" w:rsidRPr="00C9325B" w14:paraId="23782F6A" w14:textId="77777777" w:rsidTr="00410FEC">
        <w:trPr>
          <w:trHeight w:val="255"/>
          <w:jc w:val="center"/>
        </w:trPr>
        <w:tc>
          <w:tcPr>
            <w:tcW w:w="2133" w:type="dxa"/>
            <w:shd w:val="clear" w:color="auto" w:fill="auto"/>
            <w:vAlign w:val="center"/>
          </w:tcPr>
          <w:p w14:paraId="1300BFDD"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10</w:t>
            </w:r>
          </w:p>
        </w:tc>
        <w:tc>
          <w:tcPr>
            <w:tcW w:w="1128" w:type="dxa"/>
            <w:shd w:val="clear" w:color="auto" w:fill="auto"/>
            <w:vAlign w:val="center"/>
          </w:tcPr>
          <w:p w14:paraId="1ECD49BE" w14:textId="77777777" w:rsidR="00D0367C" w:rsidRPr="004C00FB" w:rsidRDefault="00D0367C" w:rsidP="00F438F8">
            <w:pPr>
              <w:pStyle w:val="a3"/>
              <w:jc w:val="center"/>
              <w:rPr>
                <w:rFonts w:cs="Times New Roman"/>
                <w:color w:val="000000" w:themeColor="text1"/>
                <w:sz w:val="24"/>
                <w:szCs w:val="24"/>
              </w:rPr>
            </w:pPr>
            <w:r w:rsidRPr="004C00FB">
              <w:rPr>
                <w:rFonts w:cs="Times New Roman"/>
                <w:color w:val="000000" w:themeColor="text1"/>
                <w:sz w:val="24"/>
                <w:szCs w:val="24"/>
              </w:rPr>
              <w:t>2018</w:t>
            </w:r>
          </w:p>
        </w:tc>
        <w:tc>
          <w:tcPr>
            <w:tcW w:w="1140" w:type="dxa"/>
            <w:shd w:val="clear" w:color="auto" w:fill="auto"/>
            <w:vAlign w:val="center"/>
          </w:tcPr>
          <w:p w14:paraId="4492CA4D" w14:textId="77777777" w:rsidR="00D0367C" w:rsidRPr="004C00FB" w:rsidRDefault="00D0367C" w:rsidP="00F438F8">
            <w:pPr>
              <w:pStyle w:val="a3"/>
              <w:jc w:val="center"/>
              <w:rPr>
                <w:rFonts w:cs="Times New Roman"/>
                <w:bCs/>
                <w:sz w:val="24"/>
                <w:szCs w:val="24"/>
                <w:lang w:val="sr-Latn-RS"/>
              </w:rPr>
            </w:pPr>
            <w:r w:rsidRPr="004C00FB">
              <w:rPr>
                <w:rFonts w:cs="Times New Roman"/>
                <w:bCs/>
                <w:sz w:val="24"/>
                <w:szCs w:val="24"/>
                <w:lang w:val="sr-Latn-RS"/>
              </w:rPr>
              <w:t>43.481</w:t>
            </w:r>
          </w:p>
        </w:tc>
        <w:tc>
          <w:tcPr>
            <w:tcW w:w="1275" w:type="dxa"/>
            <w:shd w:val="clear" w:color="auto" w:fill="auto"/>
            <w:vAlign w:val="center"/>
          </w:tcPr>
          <w:p w14:paraId="4E67C25D" w14:textId="77777777" w:rsidR="00D0367C" w:rsidRPr="004C00FB" w:rsidRDefault="00D0367C" w:rsidP="00F438F8">
            <w:pPr>
              <w:pStyle w:val="a3"/>
              <w:jc w:val="center"/>
              <w:rPr>
                <w:rFonts w:cs="Times New Roman"/>
                <w:bCs/>
                <w:sz w:val="24"/>
                <w:szCs w:val="24"/>
                <w:lang w:val="sr-Latn-RS"/>
              </w:rPr>
            </w:pPr>
            <w:r w:rsidRPr="004C00FB">
              <w:rPr>
                <w:rFonts w:cs="Times New Roman"/>
                <w:bCs/>
                <w:sz w:val="24"/>
                <w:szCs w:val="24"/>
                <w:lang w:val="sr-Latn-RS"/>
              </w:rPr>
              <w:t>43.608</w:t>
            </w:r>
          </w:p>
        </w:tc>
        <w:tc>
          <w:tcPr>
            <w:tcW w:w="987" w:type="dxa"/>
            <w:shd w:val="clear" w:color="auto" w:fill="auto"/>
            <w:vAlign w:val="center"/>
          </w:tcPr>
          <w:p w14:paraId="7D98542E" w14:textId="77777777" w:rsidR="00D0367C" w:rsidRPr="004C00FB" w:rsidRDefault="00D0367C" w:rsidP="00F438F8">
            <w:pPr>
              <w:pStyle w:val="a3"/>
              <w:jc w:val="center"/>
              <w:rPr>
                <w:rFonts w:cs="Times New Roman"/>
                <w:bCs/>
                <w:color w:val="C00000"/>
                <w:sz w:val="24"/>
                <w:szCs w:val="24"/>
                <w:lang w:val="sr-Latn-RS"/>
              </w:rPr>
            </w:pPr>
            <w:r w:rsidRPr="004C00FB">
              <w:rPr>
                <w:rFonts w:cs="Times New Roman"/>
                <w:bCs/>
                <w:color w:val="C00000"/>
                <w:sz w:val="24"/>
                <w:szCs w:val="24"/>
                <w:lang w:val="sr-Latn-RS"/>
              </w:rPr>
              <w:t>-122</w:t>
            </w:r>
          </w:p>
        </w:tc>
        <w:tc>
          <w:tcPr>
            <w:tcW w:w="993" w:type="dxa"/>
            <w:shd w:val="clear" w:color="auto" w:fill="auto"/>
            <w:vAlign w:val="center"/>
          </w:tcPr>
          <w:p w14:paraId="57E26637" w14:textId="77777777" w:rsidR="00D0367C" w:rsidRPr="004C00FB" w:rsidRDefault="00D0367C" w:rsidP="00F438F8">
            <w:pPr>
              <w:pStyle w:val="a3"/>
              <w:jc w:val="center"/>
              <w:rPr>
                <w:rFonts w:cs="Times New Roman"/>
                <w:color w:val="FF0000"/>
                <w:sz w:val="24"/>
                <w:szCs w:val="24"/>
                <w:lang w:val="sr-Latn-RS"/>
              </w:rPr>
            </w:pPr>
            <w:r w:rsidRPr="004C00FB">
              <w:rPr>
                <w:rFonts w:cs="Times New Roman"/>
                <w:color w:val="C00000"/>
                <w:sz w:val="24"/>
                <w:szCs w:val="24"/>
                <w:lang w:val="sr-Latn-RS"/>
              </w:rPr>
              <w:t>-1,0</w:t>
            </w:r>
          </w:p>
        </w:tc>
      </w:tr>
      <w:tr w:rsidR="00D0367C" w:rsidRPr="00C9325B" w14:paraId="694D8BCA" w14:textId="77777777" w:rsidTr="00410FEC">
        <w:trPr>
          <w:trHeight w:val="255"/>
          <w:jc w:val="center"/>
        </w:trPr>
        <w:tc>
          <w:tcPr>
            <w:tcW w:w="2133" w:type="dxa"/>
            <w:shd w:val="clear" w:color="auto" w:fill="auto"/>
            <w:vAlign w:val="center"/>
          </w:tcPr>
          <w:p w14:paraId="54BFAA68"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11</w:t>
            </w:r>
          </w:p>
        </w:tc>
        <w:tc>
          <w:tcPr>
            <w:tcW w:w="1128" w:type="dxa"/>
            <w:shd w:val="clear" w:color="auto" w:fill="auto"/>
            <w:vAlign w:val="center"/>
          </w:tcPr>
          <w:p w14:paraId="57F93AC3"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2019</w:t>
            </w:r>
          </w:p>
        </w:tc>
        <w:tc>
          <w:tcPr>
            <w:tcW w:w="1140" w:type="dxa"/>
            <w:shd w:val="clear" w:color="auto" w:fill="auto"/>
            <w:vAlign w:val="center"/>
          </w:tcPr>
          <w:p w14:paraId="0F5022A9"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45.079</w:t>
            </w:r>
          </w:p>
        </w:tc>
        <w:tc>
          <w:tcPr>
            <w:tcW w:w="1275" w:type="dxa"/>
            <w:shd w:val="clear" w:color="auto" w:fill="auto"/>
            <w:vAlign w:val="center"/>
          </w:tcPr>
          <w:p w14:paraId="104E5C61"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45.482</w:t>
            </w:r>
          </w:p>
        </w:tc>
        <w:tc>
          <w:tcPr>
            <w:tcW w:w="987" w:type="dxa"/>
            <w:shd w:val="clear" w:color="auto" w:fill="auto"/>
            <w:vAlign w:val="center"/>
          </w:tcPr>
          <w:p w14:paraId="293AA472" w14:textId="77777777" w:rsidR="00D0367C" w:rsidRPr="004C00FB" w:rsidRDefault="00D0367C" w:rsidP="00F438F8">
            <w:pPr>
              <w:pStyle w:val="a3"/>
              <w:jc w:val="center"/>
              <w:rPr>
                <w:rFonts w:cs="Times New Roman"/>
                <w:bCs/>
                <w:color w:val="C00000"/>
                <w:sz w:val="24"/>
                <w:szCs w:val="24"/>
              </w:rPr>
            </w:pPr>
            <w:r w:rsidRPr="004C00FB">
              <w:rPr>
                <w:rFonts w:cs="Times New Roman"/>
                <w:bCs/>
                <w:color w:val="C00000"/>
                <w:sz w:val="24"/>
                <w:szCs w:val="24"/>
              </w:rPr>
              <w:t>-403</w:t>
            </w:r>
          </w:p>
        </w:tc>
        <w:tc>
          <w:tcPr>
            <w:tcW w:w="993" w:type="dxa"/>
            <w:shd w:val="clear" w:color="auto" w:fill="auto"/>
            <w:vAlign w:val="center"/>
          </w:tcPr>
          <w:p w14:paraId="49C36D86" w14:textId="77777777" w:rsidR="00D0367C" w:rsidRPr="004C00FB" w:rsidRDefault="00D0367C" w:rsidP="00F438F8">
            <w:pPr>
              <w:pStyle w:val="a3"/>
              <w:jc w:val="center"/>
              <w:rPr>
                <w:rFonts w:cs="Times New Roman"/>
                <w:bCs/>
                <w:color w:val="C00000"/>
                <w:sz w:val="24"/>
                <w:szCs w:val="24"/>
              </w:rPr>
            </w:pPr>
            <w:r w:rsidRPr="004C00FB">
              <w:rPr>
                <w:rFonts w:cs="Times New Roman"/>
                <w:bCs/>
                <w:color w:val="C00000"/>
                <w:sz w:val="24"/>
                <w:szCs w:val="24"/>
              </w:rPr>
              <w:t>-3,4</w:t>
            </w:r>
          </w:p>
        </w:tc>
      </w:tr>
      <w:tr w:rsidR="00D0367C" w:rsidRPr="002F54D1" w14:paraId="301EB6CE" w14:textId="77777777" w:rsidTr="00410FEC">
        <w:trPr>
          <w:trHeight w:val="255"/>
          <w:jc w:val="center"/>
        </w:trPr>
        <w:tc>
          <w:tcPr>
            <w:tcW w:w="2133" w:type="dxa"/>
            <w:shd w:val="clear" w:color="auto" w:fill="auto"/>
            <w:vAlign w:val="center"/>
          </w:tcPr>
          <w:p w14:paraId="5EF8A39D"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12</w:t>
            </w:r>
          </w:p>
        </w:tc>
        <w:tc>
          <w:tcPr>
            <w:tcW w:w="1128" w:type="dxa"/>
            <w:shd w:val="clear" w:color="auto" w:fill="auto"/>
            <w:vAlign w:val="center"/>
          </w:tcPr>
          <w:p w14:paraId="03A9B912"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Укупно</w:t>
            </w:r>
          </w:p>
        </w:tc>
        <w:tc>
          <w:tcPr>
            <w:tcW w:w="1140" w:type="dxa"/>
            <w:shd w:val="clear" w:color="auto" w:fill="auto"/>
            <w:vAlign w:val="center"/>
          </w:tcPr>
          <w:p w14:paraId="212DA4C2"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421.127</w:t>
            </w:r>
          </w:p>
        </w:tc>
        <w:tc>
          <w:tcPr>
            <w:tcW w:w="1275" w:type="dxa"/>
            <w:shd w:val="clear" w:color="auto" w:fill="auto"/>
            <w:vAlign w:val="center"/>
          </w:tcPr>
          <w:p w14:paraId="6F16694F" w14:textId="77777777" w:rsidR="00D0367C" w:rsidRPr="004C00FB" w:rsidRDefault="00D0367C" w:rsidP="00F438F8">
            <w:pPr>
              <w:pStyle w:val="a3"/>
              <w:jc w:val="center"/>
              <w:rPr>
                <w:rFonts w:cs="Times New Roman"/>
                <w:bCs/>
                <w:sz w:val="24"/>
                <w:szCs w:val="24"/>
              </w:rPr>
            </w:pPr>
            <w:r w:rsidRPr="004C00FB">
              <w:rPr>
                <w:rFonts w:cs="Times New Roman"/>
                <w:bCs/>
                <w:sz w:val="24"/>
                <w:szCs w:val="24"/>
              </w:rPr>
              <w:t>425.544</w:t>
            </w:r>
          </w:p>
        </w:tc>
        <w:tc>
          <w:tcPr>
            <w:tcW w:w="987" w:type="dxa"/>
            <w:shd w:val="clear" w:color="auto" w:fill="auto"/>
            <w:vAlign w:val="center"/>
          </w:tcPr>
          <w:p w14:paraId="49D2FCCD" w14:textId="77777777" w:rsidR="00D0367C" w:rsidRPr="004C00FB" w:rsidRDefault="00D0367C" w:rsidP="00F438F8">
            <w:pPr>
              <w:pStyle w:val="a3"/>
              <w:jc w:val="center"/>
              <w:rPr>
                <w:rFonts w:cs="Times New Roman"/>
                <w:bCs/>
                <w:color w:val="C00000"/>
                <w:sz w:val="24"/>
                <w:szCs w:val="24"/>
              </w:rPr>
            </w:pPr>
            <w:r w:rsidRPr="004C00FB">
              <w:rPr>
                <w:rFonts w:cs="Times New Roman"/>
                <w:bCs/>
                <w:color w:val="C00000"/>
                <w:sz w:val="24"/>
                <w:szCs w:val="24"/>
              </w:rPr>
              <w:t>-4.41</w:t>
            </w:r>
          </w:p>
        </w:tc>
        <w:tc>
          <w:tcPr>
            <w:tcW w:w="993" w:type="dxa"/>
            <w:shd w:val="clear" w:color="auto" w:fill="auto"/>
            <w:vAlign w:val="center"/>
          </w:tcPr>
          <w:p w14:paraId="3E391D1D" w14:textId="77777777" w:rsidR="00D0367C" w:rsidRPr="004C00FB" w:rsidRDefault="00D0367C" w:rsidP="00F438F8">
            <w:pPr>
              <w:pStyle w:val="a3"/>
              <w:jc w:val="center"/>
              <w:rPr>
                <w:rFonts w:cs="Times New Roman"/>
                <w:bCs/>
                <w:color w:val="C00000"/>
                <w:sz w:val="24"/>
                <w:szCs w:val="24"/>
              </w:rPr>
            </w:pPr>
            <w:r w:rsidRPr="004C00FB">
              <w:rPr>
                <w:rFonts w:cs="Times New Roman"/>
                <w:bCs/>
                <w:color w:val="C00000"/>
                <w:sz w:val="24"/>
                <w:szCs w:val="24"/>
              </w:rPr>
              <w:t>-44,6</w:t>
            </w:r>
          </w:p>
        </w:tc>
      </w:tr>
    </w:tbl>
    <w:p w14:paraId="2557CB70" w14:textId="77777777" w:rsidR="00D0367C" w:rsidRPr="00140CF1" w:rsidRDefault="00D0367C" w:rsidP="00D0367C">
      <w:pPr>
        <w:rPr>
          <w:color w:val="000000" w:themeColor="text1"/>
          <w:sz w:val="18"/>
          <w:szCs w:val="18"/>
          <w:lang w:val="sr-Cyrl-RS"/>
        </w:rPr>
      </w:pPr>
    </w:p>
    <w:p w14:paraId="34244FEB" w14:textId="2830CE03" w:rsidR="00D0367C" w:rsidRDefault="00D0367C" w:rsidP="00EE6B30">
      <w:pPr>
        <w:ind w:firstLine="708"/>
        <w:rPr>
          <w:color w:val="000000" w:themeColor="text1"/>
          <w:lang w:val="sr-Cyrl-RS"/>
        </w:rPr>
      </w:pPr>
      <w:r w:rsidRPr="00744E56">
        <w:rPr>
          <w:color w:val="000000" w:themeColor="text1"/>
          <w:lang w:val="sr-Cyrl-RS"/>
        </w:rPr>
        <w:t xml:space="preserve">Раст укупног прихода свих предузећа сектора </w:t>
      </w:r>
      <w:r>
        <w:rPr>
          <w:color w:val="000000" w:themeColor="text1"/>
          <w:lang w:val="sr-Cyrl-RS"/>
        </w:rPr>
        <w:t xml:space="preserve">(укупни приход предузећа је од 2015 године до 2019 године порастао за око 9% - извор: подаци из упитника) </w:t>
      </w:r>
      <w:r w:rsidRPr="00744E56">
        <w:rPr>
          <w:color w:val="000000" w:themeColor="text1"/>
          <w:lang w:val="sr-Cyrl-RS"/>
        </w:rPr>
        <w:t>већи од раста просечног прихода предузећа ука</w:t>
      </w:r>
      <w:r>
        <w:rPr>
          <w:color w:val="000000" w:themeColor="text1"/>
          <w:lang w:val="sr-Cyrl-RS"/>
        </w:rPr>
        <w:t>зује</w:t>
      </w:r>
      <w:r w:rsidRPr="00744E56">
        <w:rPr>
          <w:color w:val="000000" w:themeColor="text1"/>
          <w:lang w:val="sr-Cyrl-RS"/>
        </w:rPr>
        <w:t xml:space="preserve"> на неравномерности у условима и резултатима рада појединих предузећа овог сектора.</w:t>
      </w:r>
      <w:r>
        <w:rPr>
          <w:color w:val="000000" w:themeColor="text1"/>
          <w:lang w:val="sr-Cyrl-RS"/>
        </w:rPr>
        <w:t xml:space="preserve">   У прилог оваквом закључку иде и анализа укупних улагања у предузећа сектора вода.</w:t>
      </w:r>
    </w:p>
    <w:p w14:paraId="735C0C86" w14:textId="77777777" w:rsidR="00C5322F" w:rsidRDefault="00C5322F" w:rsidP="00EE6B30">
      <w:pPr>
        <w:ind w:firstLine="708"/>
        <w:rPr>
          <w:color w:val="000000" w:themeColor="text1"/>
          <w:lang w:val="sr-Cyrl-RS"/>
        </w:rPr>
      </w:pPr>
    </w:p>
    <w:p w14:paraId="2D664237" w14:textId="32525EF3" w:rsidR="00D0367C" w:rsidRDefault="00D0367C" w:rsidP="00EE6B30">
      <w:pPr>
        <w:pStyle w:val="Heading2"/>
      </w:pPr>
      <w:bookmarkStart w:id="22" w:name="_Toc54294244"/>
      <w:bookmarkStart w:id="23" w:name="_Toc56498444"/>
      <w:r w:rsidRPr="00EE6B30">
        <w:t>Улагања</w:t>
      </w:r>
      <w:r w:rsidRPr="00B47540">
        <w:t xml:space="preserve"> у изградњу</w:t>
      </w:r>
      <w:r>
        <w:t xml:space="preserve">, поправке и </w:t>
      </w:r>
      <w:r w:rsidRPr="00B47540">
        <w:t>одржавање система</w:t>
      </w:r>
      <w:bookmarkEnd w:id="22"/>
      <w:bookmarkEnd w:id="23"/>
    </w:p>
    <w:p w14:paraId="1D116459" w14:textId="77777777" w:rsidR="00EE6B30" w:rsidRPr="00EE6B30" w:rsidRDefault="00EE6B30" w:rsidP="00EE6B30">
      <w:pPr>
        <w:rPr>
          <w:lang w:val="sr-Cyrl-CS"/>
        </w:rPr>
      </w:pPr>
    </w:p>
    <w:p w14:paraId="4706F173" w14:textId="44702A60" w:rsidR="00D0367C" w:rsidRPr="00442B7B" w:rsidRDefault="00D0367C" w:rsidP="00EE6B30">
      <w:pPr>
        <w:ind w:firstLine="708"/>
        <w:rPr>
          <w:lang w:val="sr-Cyrl-RS"/>
        </w:rPr>
      </w:pPr>
      <w:r w:rsidRPr="00410FEC">
        <w:rPr>
          <w:lang w:val="sr-Cyrl-RS"/>
        </w:rPr>
        <w:t xml:space="preserve">Табела </w:t>
      </w:r>
      <w:r w:rsidR="00C5322F" w:rsidRPr="00410FEC">
        <w:rPr>
          <w:lang w:val="sr-Latn-BA"/>
        </w:rPr>
        <w:t>1</w:t>
      </w:r>
      <w:r w:rsidR="00410FEC" w:rsidRPr="00410FEC">
        <w:rPr>
          <w:lang w:val="sr-Cyrl-CS"/>
        </w:rPr>
        <w:t>0</w:t>
      </w:r>
      <w:r w:rsidR="00C5322F" w:rsidRPr="00410FEC">
        <w:rPr>
          <w:lang w:val="sr-Latn-BA"/>
        </w:rPr>
        <w:t>.</w:t>
      </w:r>
      <w:r w:rsidRPr="000478C1">
        <w:rPr>
          <w:lang w:val="sr-Cyrl-RS"/>
        </w:rPr>
        <w:t xml:space="preserve"> даје приказ и поређење износа инвестиција и трошкова поправки и одржавања у</w:t>
      </w:r>
      <w:r>
        <w:rPr>
          <w:lang w:val="sr-Cyrl-RS"/>
        </w:rPr>
        <w:t xml:space="preserve"> 2019</w:t>
      </w:r>
      <w:r w:rsidR="00C5322F">
        <w:rPr>
          <w:lang w:val="sr-Latn-BA"/>
        </w:rPr>
        <w:t>.</w:t>
      </w:r>
      <w:r>
        <w:rPr>
          <w:lang w:val="sr-Cyrl-RS"/>
        </w:rPr>
        <w:t xml:space="preserve"> и 2018</w:t>
      </w:r>
      <w:r w:rsidR="00C5322F">
        <w:rPr>
          <w:lang w:val="sr-Latn-BA"/>
        </w:rPr>
        <w:t>.</w:t>
      </w:r>
      <w:r>
        <w:rPr>
          <w:lang w:val="sr-Cyrl-RS"/>
        </w:rPr>
        <w:t xml:space="preserve"> години</w:t>
      </w:r>
      <w:r w:rsidRPr="00D0367C">
        <w:rPr>
          <w:lang w:val="sr-Cyrl-CS"/>
        </w:rPr>
        <w:t xml:space="preserve"> </w:t>
      </w:r>
      <w:r w:rsidRPr="00711E7F">
        <w:rPr>
          <w:lang w:val="sr-Cyrl-RS"/>
        </w:rPr>
        <w:t>(инвестиције у милионима</w:t>
      </w:r>
      <w:r w:rsidRPr="00D0367C">
        <w:rPr>
          <w:lang w:val="sr-Cyrl-CS"/>
        </w:rPr>
        <w:t xml:space="preserve"> </w:t>
      </w:r>
      <w:r>
        <w:t>EUR</w:t>
      </w:r>
      <w:r w:rsidRPr="00D0367C">
        <w:rPr>
          <w:lang w:val="sr-Cyrl-CS"/>
        </w:rPr>
        <w:t>)</w:t>
      </w:r>
      <w:r>
        <w:rPr>
          <w:lang w:val="sr-Cyrl-RS"/>
        </w:rPr>
        <w:t>.</w:t>
      </w:r>
    </w:p>
    <w:p w14:paraId="7069AED4" w14:textId="64F86F8A" w:rsidR="00D0367C" w:rsidRPr="00C5322F" w:rsidRDefault="00EE6B30" w:rsidP="00D0367C">
      <w:pPr>
        <w:pStyle w:val="a0"/>
        <w:rPr>
          <w:lang w:val="sr-Cyrl-RS"/>
        </w:rPr>
      </w:pPr>
      <w:r>
        <w:rPr>
          <w:lang w:val="sr-Cyrl-RS"/>
        </w:rPr>
        <w:t xml:space="preserve">                        </w:t>
      </w:r>
      <w:r w:rsidR="00D0367C" w:rsidRPr="00C5322F">
        <w:rPr>
          <w:lang w:val="sr-Cyrl-RS"/>
        </w:rPr>
        <w:t xml:space="preserve">Табела </w:t>
      </w:r>
      <w:r w:rsidR="00C5322F">
        <w:rPr>
          <w:lang w:val="sr-Latn-BA"/>
        </w:rPr>
        <w:t>1</w:t>
      </w:r>
      <w:r w:rsidR="00554754">
        <w:rPr>
          <w:lang w:val="sr-Cyrl-CS"/>
        </w:rPr>
        <w:t>0</w:t>
      </w:r>
      <w:r w:rsidR="00D0367C" w:rsidRPr="00C5322F">
        <w:rPr>
          <w:lang w:val="sr-Cyrl-RS"/>
        </w:rPr>
        <w:t>: Инвестиције и трошкови поправки и одржавања</w:t>
      </w:r>
    </w:p>
    <w:tbl>
      <w:tblPr>
        <w:tblStyle w:val="TableGrid"/>
        <w:tblW w:w="6374" w:type="dxa"/>
        <w:jc w:val="center"/>
        <w:tblLayout w:type="fixed"/>
        <w:tblLook w:val="04A0" w:firstRow="1" w:lastRow="0" w:firstColumn="1" w:lastColumn="0" w:noHBand="0" w:noVBand="1"/>
      </w:tblPr>
      <w:tblGrid>
        <w:gridCol w:w="562"/>
        <w:gridCol w:w="4111"/>
        <w:gridCol w:w="851"/>
        <w:gridCol w:w="850"/>
      </w:tblGrid>
      <w:tr w:rsidR="00D0367C" w:rsidRPr="00C5322F" w14:paraId="4460733B" w14:textId="77777777" w:rsidTr="008A607B">
        <w:trPr>
          <w:trHeight w:val="539"/>
          <w:jc w:val="center"/>
        </w:trPr>
        <w:tc>
          <w:tcPr>
            <w:tcW w:w="562" w:type="dxa"/>
            <w:shd w:val="clear" w:color="auto" w:fill="BDD6EE" w:themeFill="accent1" w:themeFillTint="66"/>
            <w:vAlign w:val="center"/>
          </w:tcPr>
          <w:p w14:paraId="2164E3FE" w14:textId="77777777" w:rsidR="00D0367C" w:rsidRPr="004C00FB" w:rsidRDefault="00D0367C" w:rsidP="00C5322F">
            <w:pPr>
              <w:spacing w:before="40" w:after="40"/>
              <w:jc w:val="center"/>
              <w:rPr>
                <w:rFonts w:cs="Times New Roman"/>
                <w:b/>
                <w:bCs/>
                <w:szCs w:val="20"/>
                <w:lang w:val="sr-Cyrl-RS"/>
              </w:rPr>
            </w:pPr>
            <w:r w:rsidRPr="004C00FB">
              <w:rPr>
                <w:rFonts w:cs="Times New Roman"/>
                <w:b/>
                <w:bCs/>
                <w:szCs w:val="20"/>
                <w:lang w:val="sr-Cyrl-RS"/>
              </w:rPr>
              <w:t>Р. бр.</w:t>
            </w:r>
          </w:p>
        </w:tc>
        <w:tc>
          <w:tcPr>
            <w:tcW w:w="4111" w:type="dxa"/>
            <w:shd w:val="clear" w:color="auto" w:fill="BDD6EE" w:themeFill="accent1" w:themeFillTint="66"/>
            <w:vAlign w:val="center"/>
          </w:tcPr>
          <w:p w14:paraId="368B4D2F" w14:textId="25E9D360" w:rsidR="00D0367C" w:rsidRPr="004C00FB" w:rsidRDefault="00D0367C" w:rsidP="00C5322F">
            <w:pPr>
              <w:spacing w:before="40" w:after="40"/>
              <w:jc w:val="center"/>
              <w:rPr>
                <w:rFonts w:cs="Times New Roman"/>
                <w:b/>
                <w:bCs/>
                <w:szCs w:val="20"/>
                <w:lang w:val="sr-Cyrl-RS"/>
              </w:rPr>
            </w:pPr>
            <w:r w:rsidRPr="004C00FB">
              <w:rPr>
                <w:rFonts w:cs="Times New Roman"/>
                <w:b/>
                <w:bCs/>
                <w:szCs w:val="20"/>
                <w:lang w:val="sr-Cyrl-RS"/>
              </w:rPr>
              <w:t>Ставка</w:t>
            </w:r>
          </w:p>
        </w:tc>
        <w:tc>
          <w:tcPr>
            <w:tcW w:w="851" w:type="dxa"/>
            <w:shd w:val="clear" w:color="auto" w:fill="BDD6EE" w:themeFill="accent1" w:themeFillTint="66"/>
            <w:vAlign w:val="center"/>
          </w:tcPr>
          <w:p w14:paraId="191CC99C" w14:textId="77777777" w:rsidR="00D0367C" w:rsidRPr="004C00FB" w:rsidRDefault="00D0367C" w:rsidP="00C5322F">
            <w:pPr>
              <w:spacing w:before="40" w:after="40"/>
              <w:jc w:val="center"/>
              <w:rPr>
                <w:rFonts w:cs="Times New Roman"/>
                <w:b/>
                <w:bCs/>
                <w:szCs w:val="20"/>
                <w:lang w:val="sr-Cyrl-RS"/>
              </w:rPr>
            </w:pPr>
            <w:r w:rsidRPr="004C00FB">
              <w:rPr>
                <w:rFonts w:cs="Times New Roman"/>
                <w:b/>
                <w:bCs/>
                <w:szCs w:val="20"/>
                <w:lang w:val="sr-Cyrl-RS"/>
              </w:rPr>
              <w:t>2019</w:t>
            </w:r>
          </w:p>
        </w:tc>
        <w:tc>
          <w:tcPr>
            <w:tcW w:w="850" w:type="dxa"/>
            <w:shd w:val="clear" w:color="auto" w:fill="BDD6EE" w:themeFill="accent1" w:themeFillTint="66"/>
            <w:vAlign w:val="center"/>
          </w:tcPr>
          <w:p w14:paraId="006F2EBB" w14:textId="77777777" w:rsidR="00D0367C" w:rsidRPr="004C00FB" w:rsidRDefault="00D0367C" w:rsidP="00C5322F">
            <w:pPr>
              <w:spacing w:before="40" w:after="40"/>
              <w:jc w:val="center"/>
              <w:rPr>
                <w:rFonts w:cs="Times New Roman"/>
                <w:b/>
                <w:bCs/>
                <w:szCs w:val="20"/>
                <w:lang w:val="sr-Cyrl-RS"/>
              </w:rPr>
            </w:pPr>
            <w:r w:rsidRPr="004C00FB">
              <w:rPr>
                <w:rFonts w:cs="Times New Roman"/>
                <w:b/>
                <w:bCs/>
                <w:szCs w:val="20"/>
                <w:lang w:val="sr-Cyrl-RS"/>
              </w:rPr>
              <w:t>2018</w:t>
            </w:r>
          </w:p>
        </w:tc>
      </w:tr>
      <w:tr w:rsidR="00D0367C" w:rsidRPr="00C5322F" w14:paraId="43CD788A" w14:textId="77777777" w:rsidTr="00F438F8">
        <w:trPr>
          <w:jc w:val="center"/>
        </w:trPr>
        <w:tc>
          <w:tcPr>
            <w:tcW w:w="562" w:type="dxa"/>
            <w:vAlign w:val="center"/>
          </w:tcPr>
          <w:p w14:paraId="43317A39" w14:textId="77777777" w:rsidR="00D0367C" w:rsidRPr="004C00FB" w:rsidRDefault="00D0367C" w:rsidP="00F438F8">
            <w:pPr>
              <w:jc w:val="center"/>
              <w:rPr>
                <w:rFonts w:cs="Times New Roman"/>
                <w:i/>
                <w:color w:val="000000" w:themeColor="text1"/>
                <w:szCs w:val="12"/>
                <w:lang w:val="sr-Cyrl-RS"/>
              </w:rPr>
            </w:pPr>
            <w:r w:rsidRPr="004C00FB">
              <w:rPr>
                <w:rFonts w:cs="Times New Roman"/>
                <w:i/>
                <w:color w:val="000000" w:themeColor="text1"/>
                <w:szCs w:val="12"/>
                <w:lang w:val="sr-Cyrl-RS"/>
              </w:rPr>
              <w:t>1</w:t>
            </w:r>
          </w:p>
        </w:tc>
        <w:tc>
          <w:tcPr>
            <w:tcW w:w="4111" w:type="dxa"/>
            <w:vAlign w:val="center"/>
          </w:tcPr>
          <w:p w14:paraId="5C2AAF34" w14:textId="77777777" w:rsidR="00D0367C" w:rsidRPr="004C00FB" w:rsidRDefault="00D0367C" w:rsidP="00F438F8">
            <w:pPr>
              <w:jc w:val="center"/>
              <w:rPr>
                <w:rFonts w:cs="Times New Roman"/>
                <w:i/>
                <w:color w:val="000000" w:themeColor="text1"/>
                <w:szCs w:val="12"/>
                <w:lang w:val="sr-Cyrl-RS"/>
              </w:rPr>
            </w:pPr>
            <w:r w:rsidRPr="004C00FB">
              <w:rPr>
                <w:rFonts w:cs="Times New Roman"/>
                <w:i/>
                <w:color w:val="000000" w:themeColor="text1"/>
                <w:szCs w:val="12"/>
                <w:lang w:val="sr-Cyrl-RS"/>
              </w:rPr>
              <w:t>2</w:t>
            </w:r>
          </w:p>
        </w:tc>
        <w:tc>
          <w:tcPr>
            <w:tcW w:w="851" w:type="dxa"/>
          </w:tcPr>
          <w:p w14:paraId="6C903734" w14:textId="77777777" w:rsidR="00D0367C" w:rsidRPr="004C00FB" w:rsidRDefault="00D0367C" w:rsidP="00F438F8">
            <w:pPr>
              <w:jc w:val="center"/>
              <w:rPr>
                <w:rFonts w:cs="Times New Roman"/>
                <w:i/>
                <w:color w:val="000000" w:themeColor="text1"/>
                <w:szCs w:val="12"/>
                <w:lang w:val="sr-Cyrl-RS"/>
              </w:rPr>
            </w:pPr>
            <w:r w:rsidRPr="004C00FB">
              <w:rPr>
                <w:rFonts w:cs="Times New Roman"/>
                <w:i/>
                <w:color w:val="000000" w:themeColor="text1"/>
                <w:szCs w:val="12"/>
                <w:lang w:val="sr-Cyrl-RS"/>
              </w:rPr>
              <w:t>3</w:t>
            </w:r>
          </w:p>
        </w:tc>
        <w:tc>
          <w:tcPr>
            <w:tcW w:w="850" w:type="dxa"/>
            <w:vAlign w:val="center"/>
          </w:tcPr>
          <w:p w14:paraId="73A2B382" w14:textId="77777777" w:rsidR="00D0367C" w:rsidRPr="004C00FB" w:rsidRDefault="00D0367C" w:rsidP="00F438F8">
            <w:pPr>
              <w:jc w:val="center"/>
              <w:rPr>
                <w:rFonts w:cs="Times New Roman"/>
                <w:i/>
                <w:color w:val="000000" w:themeColor="text1"/>
                <w:szCs w:val="12"/>
                <w:lang w:val="sr-Cyrl-RS"/>
              </w:rPr>
            </w:pPr>
            <w:r w:rsidRPr="004C00FB">
              <w:rPr>
                <w:rFonts w:cs="Times New Roman"/>
                <w:i/>
                <w:color w:val="000000" w:themeColor="text1"/>
                <w:szCs w:val="12"/>
                <w:lang w:val="sr-Cyrl-RS"/>
              </w:rPr>
              <w:t>4</w:t>
            </w:r>
          </w:p>
        </w:tc>
      </w:tr>
      <w:tr w:rsidR="00D0367C" w:rsidRPr="00C5322F" w14:paraId="5510D48F" w14:textId="77777777" w:rsidTr="00F438F8">
        <w:trPr>
          <w:jc w:val="center"/>
        </w:trPr>
        <w:tc>
          <w:tcPr>
            <w:tcW w:w="562" w:type="dxa"/>
            <w:vAlign w:val="center"/>
          </w:tcPr>
          <w:p w14:paraId="3C9618C7"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1</w:t>
            </w:r>
          </w:p>
        </w:tc>
        <w:tc>
          <w:tcPr>
            <w:tcW w:w="4111" w:type="dxa"/>
            <w:vAlign w:val="center"/>
          </w:tcPr>
          <w:p w14:paraId="6541718B" w14:textId="77777777" w:rsidR="00D0367C" w:rsidRPr="004C00FB" w:rsidRDefault="00D0367C" w:rsidP="00F438F8">
            <w:pPr>
              <w:spacing w:before="40" w:after="40"/>
              <w:jc w:val="left"/>
              <w:rPr>
                <w:rFonts w:cs="Times New Roman"/>
                <w:szCs w:val="20"/>
                <w:lang w:val="sr-Cyrl-RS"/>
              </w:rPr>
            </w:pPr>
            <w:r w:rsidRPr="004C00FB">
              <w:rPr>
                <w:rFonts w:cs="Times New Roman"/>
                <w:szCs w:val="20"/>
                <w:lang w:val="sr-Cyrl-RS"/>
              </w:rPr>
              <w:t>Број анализираних предузећа</w:t>
            </w:r>
          </w:p>
        </w:tc>
        <w:tc>
          <w:tcPr>
            <w:tcW w:w="851" w:type="dxa"/>
            <w:vAlign w:val="center"/>
          </w:tcPr>
          <w:p w14:paraId="1AADC6E0"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133</w:t>
            </w:r>
          </w:p>
        </w:tc>
        <w:tc>
          <w:tcPr>
            <w:tcW w:w="850" w:type="dxa"/>
            <w:vAlign w:val="center"/>
          </w:tcPr>
          <w:p w14:paraId="17B35000"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118</w:t>
            </w:r>
          </w:p>
        </w:tc>
      </w:tr>
      <w:tr w:rsidR="00D0367C" w:rsidRPr="00C5322F" w14:paraId="42E373C9" w14:textId="77777777" w:rsidTr="00F438F8">
        <w:trPr>
          <w:jc w:val="center"/>
        </w:trPr>
        <w:tc>
          <w:tcPr>
            <w:tcW w:w="562" w:type="dxa"/>
            <w:vAlign w:val="center"/>
          </w:tcPr>
          <w:p w14:paraId="01B75383"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2</w:t>
            </w:r>
          </w:p>
        </w:tc>
        <w:tc>
          <w:tcPr>
            <w:tcW w:w="4111" w:type="dxa"/>
            <w:vAlign w:val="center"/>
          </w:tcPr>
          <w:p w14:paraId="710B68BB" w14:textId="77777777" w:rsidR="00D0367C" w:rsidRPr="004C00FB" w:rsidRDefault="00D0367C" w:rsidP="00F438F8">
            <w:pPr>
              <w:spacing w:before="40" w:after="40"/>
              <w:jc w:val="left"/>
              <w:rPr>
                <w:rFonts w:cs="Times New Roman"/>
                <w:szCs w:val="20"/>
                <w:lang w:val="sr-Cyrl-RS"/>
              </w:rPr>
            </w:pPr>
            <w:r w:rsidRPr="004C00FB">
              <w:rPr>
                <w:rFonts w:cs="Times New Roman"/>
                <w:szCs w:val="20"/>
                <w:lang w:val="sr-Cyrl-RS"/>
              </w:rPr>
              <w:t>Укупна вредност инвестиција</w:t>
            </w:r>
          </w:p>
        </w:tc>
        <w:tc>
          <w:tcPr>
            <w:tcW w:w="851" w:type="dxa"/>
            <w:vAlign w:val="center"/>
          </w:tcPr>
          <w:p w14:paraId="5DBDCB37"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47,5</w:t>
            </w:r>
          </w:p>
        </w:tc>
        <w:tc>
          <w:tcPr>
            <w:tcW w:w="850" w:type="dxa"/>
            <w:vAlign w:val="center"/>
          </w:tcPr>
          <w:p w14:paraId="5529E282"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41</w:t>
            </w:r>
          </w:p>
        </w:tc>
      </w:tr>
      <w:tr w:rsidR="00D0367C" w:rsidRPr="00C5322F" w14:paraId="6F32BAFF" w14:textId="77777777" w:rsidTr="00F438F8">
        <w:trPr>
          <w:jc w:val="center"/>
        </w:trPr>
        <w:tc>
          <w:tcPr>
            <w:tcW w:w="562" w:type="dxa"/>
            <w:vAlign w:val="center"/>
          </w:tcPr>
          <w:p w14:paraId="2ADDC8B4"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3</w:t>
            </w:r>
          </w:p>
        </w:tc>
        <w:tc>
          <w:tcPr>
            <w:tcW w:w="4111" w:type="dxa"/>
            <w:vAlign w:val="center"/>
          </w:tcPr>
          <w:p w14:paraId="19695D56" w14:textId="77777777" w:rsidR="00D0367C" w:rsidRPr="004C00FB" w:rsidRDefault="00D0367C" w:rsidP="00F438F8">
            <w:pPr>
              <w:spacing w:before="40" w:after="40"/>
              <w:jc w:val="right"/>
              <w:rPr>
                <w:rFonts w:cs="Times New Roman"/>
                <w:szCs w:val="20"/>
                <w:lang w:val="sr-Cyrl-RS"/>
              </w:rPr>
            </w:pPr>
            <w:r w:rsidRPr="004C00FB">
              <w:rPr>
                <w:rFonts w:cs="Times New Roman"/>
                <w:szCs w:val="20"/>
                <w:lang w:val="sr-Cyrl-RS"/>
              </w:rPr>
              <w:t>- из сопствених средстава</w:t>
            </w:r>
          </w:p>
        </w:tc>
        <w:tc>
          <w:tcPr>
            <w:tcW w:w="851" w:type="dxa"/>
            <w:vAlign w:val="center"/>
          </w:tcPr>
          <w:p w14:paraId="7A2E6BB4"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9,7</w:t>
            </w:r>
          </w:p>
        </w:tc>
        <w:tc>
          <w:tcPr>
            <w:tcW w:w="850" w:type="dxa"/>
            <w:vAlign w:val="center"/>
          </w:tcPr>
          <w:p w14:paraId="61E6D2D2"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13</w:t>
            </w:r>
          </w:p>
        </w:tc>
      </w:tr>
      <w:tr w:rsidR="00D0367C" w:rsidRPr="00C5322F" w14:paraId="0479096B" w14:textId="77777777" w:rsidTr="00F438F8">
        <w:trPr>
          <w:jc w:val="center"/>
        </w:trPr>
        <w:tc>
          <w:tcPr>
            <w:tcW w:w="562" w:type="dxa"/>
            <w:vAlign w:val="center"/>
          </w:tcPr>
          <w:p w14:paraId="083CBA62"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4</w:t>
            </w:r>
          </w:p>
        </w:tc>
        <w:tc>
          <w:tcPr>
            <w:tcW w:w="4111" w:type="dxa"/>
            <w:vAlign w:val="center"/>
          </w:tcPr>
          <w:p w14:paraId="1CC6EAE4" w14:textId="77777777" w:rsidR="00D0367C" w:rsidRPr="004C00FB" w:rsidRDefault="00D0367C" w:rsidP="00F438F8">
            <w:pPr>
              <w:spacing w:before="40" w:after="40"/>
              <w:jc w:val="right"/>
              <w:rPr>
                <w:rFonts w:cs="Times New Roman"/>
                <w:szCs w:val="20"/>
                <w:lang w:val="sr-Cyrl-RS"/>
              </w:rPr>
            </w:pPr>
            <w:r w:rsidRPr="004C00FB">
              <w:rPr>
                <w:rFonts w:cs="Times New Roman"/>
                <w:szCs w:val="20"/>
                <w:lang w:val="sr-Cyrl-RS"/>
              </w:rPr>
              <w:t>- из средстава са стране</w:t>
            </w:r>
          </w:p>
        </w:tc>
        <w:tc>
          <w:tcPr>
            <w:tcW w:w="851" w:type="dxa"/>
            <w:vAlign w:val="center"/>
          </w:tcPr>
          <w:p w14:paraId="162DE387"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37,8</w:t>
            </w:r>
          </w:p>
        </w:tc>
        <w:tc>
          <w:tcPr>
            <w:tcW w:w="850" w:type="dxa"/>
            <w:vAlign w:val="center"/>
          </w:tcPr>
          <w:p w14:paraId="797E7C72"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28</w:t>
            </w:r>
          </w:p>
        </w:tc>
      </w:tr>
      <w:tr w:rsidR="00D0367C" w:rsidRPr="00C5322F" w14:paraId="148DB181" w14:textId="77777777" w:rsidTr="00F438F8">
        <w:trPr>
          <w:jc w:val="center"/>
        </w:trPr>
        <w:tc>
          <w:tcPr>
            <w:tcW w:w="562" w:type="dxa"/>
            <w:vAlign w:val="center"/>
          </w:tcPr>
          <w:p w14:paraId="326B05D8"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5</w:t>
            </w:r>
          </w:p>
        </w:tc>
        <w:tc>
          <w:tcPr>
            <w:tcW w:w="4111" w:type="dxa"/>
            <w:vAlign w:val="center"/>
          </w:tcPr>
          <w:p w14:paraId="4ECBFD3E" w14:textId="77777777" w:rsidR="00D0367C" w:rsidRPr="004C00FB" w:rsidRDefault="00D0367C" w:rsidP="00F438F8">
            <w:pPr>
              <w:spacing w:before="40" w:after="40"/>
              <w:jc w:val="left"/>
              <w:rPr>
                <w:rFonts w:cs="Times New Roman"/>
                <w:szCs w:val="20"/>
                <w:lang w:val="sr-Cyrl-RS"/>
              </w:rPr>
            </w:pPr>
            <w:r w:rsidRPr="004C00FB">
              <w:rPr>
                <w:rFonts w:cs="Times New Roman"/>
                <w:szCs w:val="20"/>
                <w:lang w:val="sr-Cyrl-RS"/>
              </w:rPr>
              <w:t>Средства за поправке и одржавање</w:t>
            </w:r>
          </w:p>
        </w:tc>
        <w:tc>
          <w:tcPr>
            <w:tcW w:w="851" w:type="dxa"/>
            <w:vAlign w:val="center"/>
          </w:tcPr>
          <w:p w14:paraId="02BF2232"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20,9</w:t>
            </w:r>
          </w:p>
        </w:tc>
        <w:tc>
          <w:tcPr>
            <w:tcW w:w="850" w:type="dxa"/>
            <w:vAlign w:val="center"/>
          </w:tcPr>
          <w:p w14:paraId="798F9680"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16</w:t>
            </w:r>
          </w:p>
        </w:tc>
      </w:tr>
      <w:tr w:rsidR="00D0367C" w:rsidRPr="00C5322F" w14:paraId="122407F1" w14:textId="77777777" w:rsidTr="00F438F8">
        <w:trPr>
          <w:jc w:val="center"/>
        </w:trPr>
        <w:tc>
          <w:tcPr>
            <w:tcW w:w="562" w:type="dxa"/>
            <w:vAlign w:val="center"/>
          </w:tcPr>
          <w:p w14:paraId="1ADF55CB"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6</w:t>
            </w:r>
          </w:p>
        </w:tc>
        <w:tc>
          <w:tcPr>
            <w:tcW w:w="4111" w:type="dxa"/>
            <w:vAlign w:val="center"/>
          </w:tcPr>
          <w:p w14:paraId="04EAFB81" w14:textId="77777777" w:rsidR="00D0367C" w:rsidRPr="004C00FB" w:rsidRDefault="00D0367C" w:rsidP="00F438F8">
            <w:pPr>
              <w:spacing w:before="40" w:after="40"/>
              <w:jc w:val="left"/>
              <w:rPr>
                <w:rFonts w:cs="Times New Roman"/>
                <w:szCs w:val="20"/>
                <w:lang w:val="sr-Cyrl-RS"/>
              </w:rPr>
            </w:pPr>
            <w:r w:rsidRPr="004C00FB">
              <w:rPr>
                <w:rFonts w:cs="Times New Roman"/>
                <w:szCs w:val="20"/>
                <w:lang w:val="sr-Cyrl-RS"/>
              </w:rPr>
              <w:t xml:space="preserve">Укупно инвестиције из сопствених средстава и поправке и одржавање </w:t>
            </w:r>
          </w:p>
        </w:tc>
        <w:tc>
          <w:tcPr>
            <w:tcW w:w="851" w:type="dxa"/>
            <w:vAlign w:val="center"/>
          </w:tcPr>
          <w:p w14:paraId="45BF4487"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30,6</w:t>
            </w:r>
          </w:p>
        </w:tc>
        <w:tc>
          <w:tcPr>
            <w:tcW w:w="850" w:type="dxa"/>
            <w:vAlign w:val="center"/>
          </w:tcPr>
          <w:p w14:paraId="55B4BF84" w14:textId="77777777" w:rsidR="00D0367C" w:rsidRPr="004C00FB" w:rsidRDefault="00D0367C" w:rsidP="00F438F8">
            <w:pPr>
              <w:spacing w:before="40" w:after="40"/>
              <w:jc w:val="center"/>
              <w:rPr>
                <w:rFonts w:cs="Times New Roman"/>
                <w:szCs w:val="20"/>
                <w:lang w:val="sr-Cyrl-RS"/>
              </w:rPr>
            </w:pPr>
            <w:r w:rsidRPr="004C00FB">
              <w:rPr>
                <w:rFonts w:cs="Times New Roman"/>
                <w:szCs w:val="20"/>
                <w:lang w:val="sr-Cyrl-RS"/>
              </w:rPr>
              <w:t>30,0</w:t>
            </w:r>
          </w:p>
        </w:tc>
      </w:tr>
    </w:tbl>
    <w:p w14:paraId="551EEC3A" w14:textId="77777777" w:rsidR="00EE6B30" w:rsidRDefault="00EE6B30" w:rsidP="00D0367C">
      <w:pPr>
        <w:spacing w:before="120" w:line="240" w:lineRule="auto"/>
        <w:rPr>
          <w:lang w:val="sr-Cyrl-RS"/>
        </w:rPr>
      </w:pPr>
    </w:p>
    <w:p w14:paraId="0B516BFD" w14:textId="0B339670" w:rsidR="00D0367C" w:rsidRDefault="00D0367C" w:rsidP="00EE6B30">
      <w:pPr>
        <w:spacing w:before="120" w:line="240" w:lineRule="auto"/>
        <w:ind w:firstLine="708"/>
        <w:rPr>
          <w:lang w:val="sr-Cyrl-RS"/>
        </w:rPr>
      </w:pPr>
      <w:r>
        <w:rPr>
          <w:lang w:val="sr-Cyrl-RS"/>
        </w:rPr>
        <w:t>Укупна улагања су на нивоу претходне године, али се улагања из сопствених средстава смањују, а из средстава са стране повећавају.</w:t>
      </w:r>
    </w:p>
    <w:p w14:paraId="30B9B3DE" w14:textId="0CCDAC92" w:rsidR="009346AB" w:rsidRDefault="00D0367C" w:rsidP="00410FEC">
      <w:pPr>
        <w:ind w:firstLine="708"/>
        <w:rPr>
          <w:color w:val="000000" w:themeColor="text1"/>
          <w:lang w:val="sr-Cyrl-RS"/>
        </w:rPr>
      </w:pPr>
      <w:r>
        <w:rPr>
          <w:color w:val="000000" w:themeColor="text1"/>
          <w:lang w:val="sr-Cyrl-RS"/>
        </w:rPr>
        <w:t xml:space="preserve">Илустративна је слика </w:t>
      </w:r>
      <w:r w:rsidR="00C5322F">
        <w:rPr>
          <w:color w:val="000000" w:themeColor="text1"/>
          <w:lang w:val="sr-Latn-BA"/>
        </w:rPr>
        <w:t>4.</w:t>
      </w:r>
      <w:r>
        <w:rPr>
          <w:color w:val="000000" w:themeColor="text1"/>
          <w:lang w:val="sr-Cyrl-RS"/>
        </w:rPr>
        <w:t xml:space="preserve"> која показује однос улаг</w:t>
      </w:r>
      <w:r w:rsidR="00410FEC">
        <w:rPr>
          <w:color w:val="000000" w:themeColor="text1"/>
          <w:lang w:val="sr-Cyrl-RS"/>
        </w:rPr>
        <w:t xml:space="preserve">ања у системе и губитака воде. </w:t>
      </w:r>
    </w:p>
    <w:p w14:paraId="49620773" w14:textId="33691859" w:rsidR="004C00FB" w:rsidRDefault="004C00FB" w:rsidP="00410FEC">
      <w:pPr>
        <w:ind w:firstLine="708"/>
        <w:rPr>
          <w:color w:val="000000" w:themeColor="text1"/>
          <w:lang w:val="sr-Cyrl-RS"/>
        </w:rPr>
      </w:pPr>
    </w:p>
    <w:p w14:paraId="61D7E300" w14:textId="77777777" w:rsidR="004C00FB" w:rsidRDefault="004C00FB" w:rsidP="00410FEC">
      <w:pPr>
        <w:ind w:firstLine="708"/>
        <w:rPr>
          <w:color w:val="000000" w:themeColor="text1"/>
          <w:lang w:val="sr-Cyrl-RS"/>
        </w:rPr>
      </w:pPr>
    </w:p>
    <w:p w14:paraId="0E46EA73" w14:textId="4C6823D8" w:rsidR="009346AB" w:rsidRDefault="009346AB" w:rsidP="009346AB">
      <w:pPr>
        <w:spacing w:after="0"/>
        <w:ind w:firstLine="709"/>
        <w:rPr>
          <w:color w:val="000000" w:themeColor="text1"/>
          <w:lang w:val="sr-Cyrl-RS"/>
        </w:rPr>
      </w:pPr>
      <w:r>
        <w:rPr>
          <w:b/>
          <w:i/>
          <w:lang w:val="sr-Cyrl-RS"/>
        </w:rPr>
        <w:lastRenderedPageBreak/>
        <w:t xml:space="preserve">        </w:t>
      </w:r>
      <w:r w:rsidRPr="009346AB">
        <w:rPr>
          <w:b/>
          <w:i/>
          <w:lang w:val="sr-Cyrl-RS"/>
        </w:rPr>
        <w:t xml:space="preserve">Слика </w:t>
      </w:r>
      <w:r w:rsidR="00C5322F" w:rsidRPr="00C5322F">
        <w:rPr>
          <w:b/>
          <w:i/>
          <w:lang w:val="sr-Cyrl-RS"/>
        </w:rPr>
        <w:t>4</w:t>
      </w:r>
      <w:r w:rsidRPr="009346AB">
        <w:rPr>
          <w:b/>
          <w:i/>
          <w:lang w:val="sr-Cyrl-RS"/>
        </w:rPr>
        <w:t>:</w:t>
      </w:r>
      <w:r w:rsidRPr="009346AB">
        <w:rPr>
          <w:lang w:val="sr-Cyrl-RS"/>
        </w:rPr>
        <w:t xml:space="preserve"> Однос улагања у системе и губитака воде</w:t>
      </w:r>
    </w:p>
    <w:p w14:paraId="56761415" w14:textId="77777777" w:rsidR="00D0367C" w:rsidRDefault="00D0367C" w:rsidP="00D0367C">
      <w:pPr>
        <w:keepNext/>
        <w:jc w:val="center"/>
      </w:pPr>
      <w:r>
        <w:rPr>
          <w:noProof/>
          <w:color w:val="000000" w:themeColor="text1"/>
          <w:lang w:val="sr-Latn-BA" w:eastAsia="sr-Latn-BA"/>
        </w:rPr>
        <w:drawing>
          <wp:inline distT="0" distB="0" distL="0" distR="0" wp14:anchorId="7C2E91F9" wp14:editId="21A2FF63">
            <wp:extent cx="4258525" cy="2355574"/>
            <wp:effectExtent l="0" t="0" r="889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85466" cy="2370476"/>
                    </a:xfrm>
                    <a:prstGeom prst="rect">
                      <a:avLst/>
                    </a:prstGeom>
                    <a:noFill/>
                  </pic:spPr>
                </pic:pic>
              </a:graphicData>
            </a:graphic>
          </wp:inline>
        </w:drawing>
      </w:r>
    </w:p>
    <w:p w14:paraId="0AED3AEE" w14:textId="70D5B84E" w:rsidR="00D0367C" w:rsidRPr="009B0D27" w:rsidRDefault="00D0367C" w:rsidP="00D0367C">
      <w:pPr>
        <w:pStyle w:val="a2"/>
      </w:pPr>
    </w:p>
    <w:p w14:paraId="49FA7302" w14:textId="50C3752D" w:rsidR="00D0367C" w:rsidRPr="0051797D" w:rsidRDefault="00D0367C" w:rsidP="009346AB">
      <w:pPr>
        <w:ind w:firstLine="708"/>
        <w:rPr>
          <w:color w:val="000000" w:themeColor="text1"/>
          <w:lang w:val="sr-Cyrl-RS"/>
        </w:rPr>
      </w:pPr>
      <w:r>
        <w:rPr>
          <w:color w:val="000000" w:themeColor="text1"/>
          <w:lang w:val="sr-Cyrl-RS"/>
        </w:rPr>
        <w:t>Специфична у</w:t>
      </w:r>
      <w:r w:rsidRPr="00B47540">
        <w:rPr>
          <w:color w:val="000000" w:themeColor="text1"/>
          <w:lang w:val="sr-Cyrl-RS"/>
        </w:rPr>
        <w:t xml:space="preserve">лагања </w:t>
      </w:r>
      <w:r>
        <w:rPr>
          <w:color w:val="000000" w:themeColor="text1"/>
          <w:lang w:val="sr-Cyrl-RS"/>
        </w:rPr>
        <w:t xml:space="preserve">(улагања изражена по кориснику) </w:t>
      </w:r>
      <w:r w:rsidRPr="00B47540">
        <w:rPr>
          <w:color w:val="000000" w:themeColor="text1"/>
          <w:lang w:val="sr-Cyrl-RS"/>
        </w:rPr>
        <w:t xml:space="preserve">у развој и одржавање водоводних и канализационих система </w:t>
      </w:r>
      <w:r>
        <w:rPr>
          <w:color w:val="000000" w:themeColor="text1"/>
          <w:lang w:val="sr-Cyrl-RS"/>
        </w:rPr>
        <w:t>су</w:t>
      </w:r>
      <w:r w:rsidRPr="00B47540">
        <w:rPr>
          <w:color w:val="000000" w:themeColor="text1"/>
          <w:lang w:val="sr-Cyrl-RS"/>
        </w:rPr>
        <w:t xml:space="preserve"> сада на око </w:t>
      </w:r>
      <w:r>
        <w:rPr>
          <w:color w:val="000000" w:themeColor="text1"/>
          <w:lang w:val="sr-Cyrl-RS"/>
        </w:rPr>
        <w:t>76</w:t>
      </w:r>
      <w:r w:rsidRPr="00B47540">
        <w:rPr>
          <w:color w:val="000000" w:themeColor="text1"/>
          <w:lang w:val="sr-Cyrl-RS"/>
        </w:rPr>
        <w:t>% просека из 2009-2013</w:t>
      </w:r>
      <w:r>
        <w:rPr>
          <w:color w:val="000000" w:themeColor="text1"/>
          <w:lang w:val="sr-Cyrl-RS"/>
        </w:rPr>
        <w:t>, како се то може видети из табеле 1</w:t>
      </w:r>
      <w:r w:rsidR="00C5322F">
        <w:rPr>
          <w:color w:val="000000" w:themeColor="text1"/>
          <w:lang w:val="sr-Latn-BA"/>
        </w:rPr>
        <w:t>2</w:t>
      </w:r>
      <w:r w:rsidRPr="00B47540">
        <w:rPr>
          <w:color w:val="000000" w:themeColor="text1"/>
          <w:lang w:val="sr-Cyrl-RS"/>
        </w:rPr>
        <w:t>:</w:t>
      </w:r>
    </w:p>
    <w:p w14:paraId="281AF68F" w14:textId="43D05B33" w:rsidR="00D0367C" w:rsidRPr="004C00FB" w:rsidRDefault="009346AB" w:rsidP="00D0367C">
      <w:pPr>
        <w:pStyle w:val="a0"/>
        <w:rPr>
          <w:lang w:val="sr-Cyrl-RS"/>
        </w:rPr>
      </w:pPr>
      <w:r w:rsidRPr="00C5322F">
        <w:rPr>
          <w:lang w:val="sr-Cyrl-RS"/>
        </w:rPr>
        <w:t xml:space="preserve">           </w:t>
      </w:r>
      <w:r w:rsidR="00D0367C" w:rsidRPr="004C00FB">
        <w:rPr>
          <w:lang w:val="sr-Cyrl-RS"/>
        </w:rPr>
        <w:t xml:space="preserve">Табела </w:t>
      </w:r>
      <w:r w:rsidR="00C5322F" w:rsidRPr="004C00FB">
        <w:rPr>
          <w:lang w:val="sr-Latn-BA"/>
        </w:rPr>
        <w:t>1</w:t>
      </w:r>
      <w:r w:rsidR="00554754" w:rsidRPr="004C00FB">
        <w:rPr>
          <w:lang w:val="sr-Cyrl-CS"/>
        </w:rPr>
        <w:t>1</w:t>
      </w:r>
      <w:r w:rsidR="00D0367C" w:rsidRPr="004C00FB">
        <w:fldChar w:fldCharType="begin"/>
      </w:r>
      <w:r w:rsidR="00D0367C" w:rsidRPr="004C00FB">
        <w:rPr>
          <w:lang w:val="sr-Cyrl-RS"/>
        </w:rPr>
        <w:instrText xml:space="preserve"> </w:instrText>
      </w:r>
      <w:r w:rsidR="00D0367C" w:rsidRPr="004C00FB">
        <w:instrText>SEQ</w:instrText>
      </w:r>
      <w:r w:rsidR="00D0367C" w:rsidRPr="004C00FB">
        <w:rPr>
          <w:lang w:val="sr-Cyrl-RS"/>
        </w:rPr>
        <w:instrText xml:space="preserve"> Табела \* </w:instrText>
      </w:r>
      <w:r w:rsidR="00D0367C" w:rsidRPr="004C00FB">
        <w:instrText>ARABIC</w:instrText>
      </w:r>
      <w:r w:rsidR="00D0367C" w:rsidRPr="004C00FB">
        <w:rPr>
          <w:lang w:val="sr-Cyrl-RS"/>
        </w:rPr>
        <w:instrText xml:space="preserve"> </w:instrText>
      </w:r>
      <w:r w:rsidR="00D0367C" w:rsidRPr="004C00FB">
        <w:fldChar w:fldCharType="separate"/>
      </w:r>
      <w:r w:rsidR="00D0367C" w:rsidRPr="004C00FB">
        <w:fldChar w:fldCharType="end"/>
      </w:r>
      <w:r w:rsidR="00D0367C" w:rsidRPr="004C00FB">
        <w:rPr>
          <w:lang w:val="sr-Cyrl-RS"/>
        </w:rPr>
        <w:t>: Улагања у изградњу и одржавање система (2009-2019)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41"/>
        <w:gridCol w:w="2261"/>
        <w:gridCol w:w="1134"/>
        <w:gridCol w:w="1276"/>
        <w:gridCol w:w="992"/>
        <w:gridCol w:w="857"/>
      </w:tblGrid>
      <w:tr w:rsidR="00D0367C" w:rsidRPr="004C00FB" w14:paraId="71641C39" w14:textId="77777777" w:rsidTr="008A607B">
        <w:trPr>
          <w:jc w:val="center"/>
        </w:trPr>
        <w:tc>
          <w:tcPr>
            <w:tcW w:w="567" w:type="dxa"/>
            <w:vMerge w:val="restart"/>
            <w:shd w:val="clear" w:color="auto" w:fill="BDD6EE" w:themeFill="accent1" w:themeFillTint="66"/>
            <w:vAlign w:val="center"/>
          </w:tcPr>
          <w:p w14:paraId="2D7195D4"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Р. бр.</w:t>
            </w:r>
          </w:p>
        </w:tc>
        <w:tc>
          <w:tcPr>
            <w:tcW w:w="1141" w:type="dxa"/>
            <w:vMerge w:val="restart"/>
            <w:shd w:val="clear" w:color="auto" w:fill="BDD6EE" w:themeFill="accent1" w:themeFillTint="66"/>
            <w:vAlign w:val="center"/>
          </w:tcPr>
          <w:p w14:paraId="798DC399" w14:textId="77777777" w:rsidR="00D0367C" w:rsidRPr="004C00FB" w:rsidRDefault="00D0367C" w:rsidP="00F438F8">
            <w:pPr>
              <w:pStyle w:val="a1"/>
              <w:rPr>
                <w:rFonts w:cs="Times New Roman"/>
                <w:color w:val="000000" w:themeColor="text1"/>
                <w:sz w:val="24"/>
                <w:szCs w:val="24"/>
              </w:rPr>
            </w:pPr>
            <w:r w:rsidRPr="004C00FB">
              <w:rPr>
                <w:rFonts w:cs="Times New Roman"/>
                <w:color w:val="000000" w:themeColor="text1"/>
                <w:sz w:val="24"/>
                <w:szCs w:val="24"/>
              </w:rPr>
              <w:t>Година</w:t>
            </w:r>
          </w:p>
        </w:tc>
        <w:tc>
          <w:tcPr>
            <w:tcW w:w="2261" w:type="dxa"/>
            <w:vMerge w:val="restart"/>
            <w:shd w:val="clear" w:color="auto" w:fill="BDD6EE" w:themeFill="accent1" w:themeFillTint="66"/>
            <w:vAlign w:val="center"/>
          </w:tcPr>
          <w:p w14:paraId="4E95BFC3"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Област</w:t>
            </w:r>
          </w:p>
        </w:tc>
        <w:tc>
          <w:tcPr>
            <w:tcW w:w="1134" w:type="dxa"/>
            <w:shd w:val="clear" w:color="auto" w:fill="BDD6EE" w:themeFill="accent1" w:themeFillTint="66"/>
            <w:vAlign w:val="center"/>
          </w:tcPr>
          <w:p w14:paraId="61EA8D5B"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Изградња</w:t>
            </w:r>
          </w:p>
        </w:tc>
        <w:tc>
          <w:tcPr>
            <w:tcW w:w="1276" w:type="dxa"/>
            <w:shd w:val="clear" w:color="auto" w:fill="BDD6EE" w:themeFill="accent1" w:themeFillTint="66"/>
            <w:vAlign w:val="center"/>
          </w:tcPr>
          <w:p w14:paraId="7E3DBD03"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Одржавање</w:t>
            </w:r>
          </w:p>
        </w:tc>
        <w:tc>
          <w:tcPr>
            <w:tcW w:w="992" w:type="dxa"/>
            <w:shd w:val="clear" w:color="auto" w:fill="BDD6EE" w:themeFill="accent1" w:themeFillTint="66"/>
            <w:vAlign w:val="center"/>
          </w:tcPr>
          <w:p w14:paraId="21891DF1" w14:textId="77777777" w:rsidR="00D0367C" w:rsidRPr="004C00FB" w:rsidRDefault="00D0367C" w:rsidP="00F438F8">
            <w:pPr>
              <w:pStyle w:val="a1"/>
              <w:jc w:val="center"/>
              <w:rPr>
                <w:rFonts w:cs="Times New Roman"/>
                <w:color w:val="000000" w:themeColor="text1"/>
                <w:sz w:val="24"/>
                <w:szCs w:val="24"/>
              </w:rPr>
            </w:pPr>
            <w:r w:rsidRPr="004C00FB">
              <w:rPr>
                <w:rFonts w:cs="Times New Roman"/>
                <w:color w:val="000000" w:themeColor="text1"/>
                <w:sz w:val="24"/>
                <w:szCs w:val="24"/>
              </w:rPr>
              <w:t>Укупно</w:t>
            </w:r>
          </w:p>
        </w:tc>
        <w:tc>
          <w:tcPr>
            <w:tcW w:w="857" w:type="dxa"/>
            <w:vMerge w:val="restart"/>
            <w:shd w:val="clear" w:color="auto" w:fill="BDD6EE" w:themeFill="accent1" w:themeFillTint="66"/>
            <w:vAlign w:val="center"/>
          </w:tcPr>
          <w:p w14:paraId="244E7826" w14:textId="77777777" w:rsidR="00D0367C" w:rsidRPr="004C00FB" w:rsidRDefault="00D0367C" w:rsidP="00F438F8">
            <w:pPr>
              <w:pStyle w:val="a1"/>
              <w:jc w:val="center"/>
              <w:rPr>
                <w:rFonts w:cs="Times New Roman"/>
                <w:sz w:val="24"/>
                <w:szCs w:val="24"/>
              </w:rPr>
            </w:pPr>
            <w:r w:rsidRPr="004C00FB">
              <w:rPr>
                <w:rFonts w:cs="Times New Roman"/>
                <w:color w:val="000000" w:themeColor="text1"/>
                <w:sz w:val="24"/>
                <w:szCs w:val="24"/>
              </w:rPr>
              <w:t>Однос</w:t>
            </w:r>
          </w:p>
        </w:tc>
      </w:tr>
      <w:tr w:rsidR="00D0367C" w:rsidRPr="004C00FB" w14:paraId="6670EF37" w14:textId="77777777" w:rsidTr="008A607B">
        <w:trPr>
          <w:trHeight w:val="127"/>
          <w:jc w:val="center"/>
        </w:trPr>
        <w:tc>
          <w:tcPr>
            <w:tcW w:w="567" w:type="dxa"/>
            <w:vMerge/>
            <w:vAlign w:val="center"/>
          </w:tcPr>
          <w:p w14:paraId="289BAF6B" w14:textId="77777777" w:rsidR="00D0367C" w:rsidRPr="004C00FB" w:rsidRDefault="00D0367C" w:rsidP="00F438F8">
            <w:pPr>
              <w:spacing w:before="40" w:after="40" w:line="240" w:lineRule="auto"/>
              <w:jc w:val="center"/>
              <w:rPr>
                <w:rFonts w:cs="Times New Roman"/>
                <w:color w:val="000000" w:themeColor="text1"/>
                <w:szCs w:val="24"/>
                <w:lang w:val="sr-Cyrl-RS"/>
              </w:rPr>
            </w:pPr>
          </w:p>
        </w:tc>
        <w:tc>
          <w:tcPr>
            <w:tcW w:w="1141" w:type="dxa"/>
            <w:vMerge/>
            <w:vAlign w:val="center"/>
          </w:tcPr>
          <w:p w14:paraId="77A56752" w14:textId="77777777" w:rsidR="00D0367C" w:rsidRPr="004C00FB" w:rsidRDefault="00D0367C" w:rsidP="00F438F8">
            <w:pPr>
              <w:spacing w:before="40" w:after="40" w:line="240" w:lineRule="auto"/>
              <w:rPr>
                <w:rFonts w:cs="Times New Roman"/>
                <w:color w:val="000000" w:themeColor="text1"/>
                <w:szCs w:val="24"/>
                <w:lang w:val="sr-Cyrl-RS"/>
              </w:rPr>
            </w:pPr>
          </w:p>
        </w:tc>
        <w:tc>
          <w:tcPr>
            <w:tcW w:w="2261" w:type="dxa"/>
            <w:vMerge/>
            <w:vAlign w:val="center"/>
          </w:tcPr>
          <w:p w14:paraId="1F79B19F" w14:textId="77777777" w:rsidR="00D0367C" w:rsidRPr="004C00FB" w:rsidRDefault="00D0367C" w:rsidP="00F438F8">
            <w:pPr>
              <w:spacing w:before="40" w:after="40" w:line="240" w:lineRule="auto"/>
              <w:rPr>
                <w:rFonts w:cs="Times New Roman"/>
                <w:color w:val="000000" w:themeColor="text1"/>
                <w:szCs w:val="24"/>
                <w:lang w:val="sr-Cyrl-RS"/>
              </w:rPr>
            </w:pPr>
          </w:p>
        </w:tc>
        <w:tc>
          <w:tcPr>
            <w:tcW w:w="3402" w:type="dxa"/>
            <w:gridSpan w:val="3"/>
            <w:shd w:val="clear" w:color="auto" w:fill="BDD6EE" w:themeFill="accent1" w:themeFillTint="66"/>
            <w:vAlign w:val="center"/>
          </w:tcPr>
          <w:p w14:paraId="1A9FEBEB"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rPr>
              <w:t xml:space="preserve">EUR/корисник </w:t>
            </w:r>
            <w:r w:rsidRPr="004C00FB">
              <w:rPr>
                <w:rFonts w:cs="Times New Roman"/>
                <w:color w:val="000000" w:themeColor="text1"/>
                <w:szCs w:val="24"/>
                <w:lang w:val="sr-Cyrl-RS"/>
              </w:rPr>
              <w:t>годишње</w:t>
            </w:r>
          </w:p>
        </w:tc>
        <w:tc>
          <w:tcPr>
            <w:tcW w:w="857" w:type="dxa"/>
            <w:vMerge/>
            <w:vAlign w:val="center"/>
          </w:tcPr>
          <w:p w14:paraId="042A50F8" w14:textId="77777777" w:rsidR="00D0367C" w:rsidRPr="004C00FB" w:rsidRDefault="00D0367C" w:rsidP="00F438F8">
            <w:pPr>
              <w:spacing w:before="40" w:after="40" w:line="240" w:lineRule="auto"/>
              <w:jc w:val="center"/>
              <w:rPr>
                <w:rFonts w:cs="Times New Roman"/>
                <w:bCs/>
                <w:color w:val="000000" w:themeColor="text1"/>
                <w:szCs w:val="24"/>
                <w:lang w:val="sr-Cyrl-RS"/>
              </w:rPr>
            </w:pPr>
          </w:p>
        </w:tc>
      </w:tr>
      <w:tr w:rsidR="00D0367C" w:rsidRPr="004C00FB" w14:paraId="72D3D6E3" w14:textId="77777777" w:rsidTr="00F438F8">
        <w:trPr>
          <w:jc w:val="center"/>
        </w:trPr>
        <w:tc>
          <w:tcPr>
            <w:tcW w:w="567" w:type="dxa"/>
            <w:vAlign w:val="center"/>
          </w:tcPr>
          <w:p w14:paraId="159608DE"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1</w:t>
            </w:r>
          </w:p>
        </w:tc>
        <w:tc>
          <w:tcPr>
            <w:tcW w:w="1141" w:type="dxa"/>
            <w:vAlign w:val="center"/>
          </w:tcPr>
          <w:p w14:paraId="37DEF81A"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2</w:t>
            </w:r>
          </w:p>
        </w:tc>
        <w:tc>
          <w:tcPr>
            <w:tcW w:w="2261" w:type="dxa"/>
            <w:vAlign w:val="center"/>
          </w:tcPr>
          <w:p w14:paraId="7FE0D3E9"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3</w:t>
            </w:r>
          </w:p>
        </w:tc>
        <w:tc>
          <w:tcPr>
            <w:tcW w:w="1134" w:type="dxa"/>
            <w:vAlign w:val="center"/>
          </w:tcPr>
          <w:p w14:paraId="6F2E8302"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4</w:t>
            </w:r>
          </w:p>
        </w:tc>
        <w:tc>
          <w:tcPr>
            <w:tcW w:w="1276" w:type="dxa"/>
            <w:vAlign w:val="center"/>
          </w:tcPr>
          <w:p w14:paraId="6664DD2F"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5</w:t>
            </w:r>
          </w:p>
        </w:tc>
        <w:tc>
          <w:tcPr>
            <w:tcW w:w="992" w:type="dxa"/>
            <w:vAlign w:val="center"/>
          </w:tcPr>
          <w:p w14:paraId="46863ED9"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6</w:t>
            </w:r>
          </w:p>
        </w:tc>
        <w:tc>
          <w:tcPr>
            <w:tcW w:w="857" w:type="dxa"/>
            <w:vAlign w:val="center"/>
          </w:tcPr>
          <w:p w14:paraId="2725DE74"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7</w:t>
            </w:r>
          </w:p>
        </w:tc>
      </w:tr>
      <w:tr w:rsidR="00D0367C" w:rsidRPr="004C00FB" w14:paraId="41AF5183" w14:textId="77777777" w:rsidTr="00F438F8">
        <w:trPr>
          <w:jc w:val="center"/>
        </w:trPr>
        <w:tc>
          <w:tcPr>
            <w:tcW w:w="567" w:type="dxa"/>
            <w:vAlign w:val="center"/>
          </w:tcPr>
          <w:p w14:paraId="43E7BEFF"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w:t>
            </w:r>
          </w:p>
        </w:tc>
        <w:tc>
          <w:tcPr>
            <w:tcW w:w="1141" w:type="dxa"/>
            <w:vAlign w:val="center"/>
          </w:tcPr>
          <w:p w14:paraId="2C971248"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2009-2013</w:t>
            </w:r>
          </w:p>
        </w:tc>
        <w:tc>
          <w:tcPr>
            <w:tcW w:w="2261" w:type="dxa"/>
            <w:vMerge w:val="restart"/>
            <w:vAlign w:val="center"/>
          </w:tcPr>
          <w:p w14:paraId="3AA51F3C"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Снабдевање водом и каналисање насеља</w:t>
            </w:r>
          </w:p>
        </w:tc>
        <w:tc>
          <w:tcPr>
            <w:tcW w:w="1134" w:type="dxa"/>
            <w:vAlign w:val="center"/>
          </w:tcPr>
          <w:p w14:paraId="6BAC1AC9"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12,6</w:t>
            </w:r>
          </w:p>
        </w:tc>
        <w:tc>
          <w:tcPr>
            <w:tcW w:w="1276" w:type="dxa"/>
            <w:vAlign w:val="center"/>
          </w:tcPr>
          <w:p w14:paraId="448C70A1"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4,9</w:t>
            </w:r>
          </w:p>
        </w:tc>
        <w:tc>
          <w:tcPr>
            <w:tcW w:w="992" w:type="dxa"/>
            <w:vAlign w:val="center"/>
          </w:tcPr>
          <w:p w14:paraId="5AC9A1A2"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17,4</w:t>
            </w:r>
          </w:p>
        </w:tc>
        <w:tc>
          <w:tcPr>
            <w:tcW w:w="857" w:type="dxa"/>
            <w:vAlign w:val="center"/>
          </w:tcPr>
          <w:p w14:paraId="044AB931"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1,00</w:t>
            </w:r>
          </w:p>
        </w:tc>
      </w:tr>
      <w:tr w:rsidR="00D0367C" w:rsidRPr="004C00FB" w14:paraId="3909D17C" w14:textId="77777777" w:rsidTr="00F438F8">
        <w:trPr>
          <w:trHeight w:val="269"/>
          <w:jc w:val="center"/>
        </w:trPr>
        <w:tc>
          <w:tcPr>
            <w:tcW w:w="567" w:type="dxa"/>
            <w:tcBorders>
              <w:bottom w:val="single" w:sz="4" w:space="0" w:color="auto"/>
            </w:tcBorders>
            <w:vAlign w:val="center"/>
          </w:tcPr>
          <w:p w14:paraId="7DD6D7B7"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2</w:t>
            </w:r>
          </w:p>
        </w:tc>
        <w:tc>
          <w:tcPr>
            <w:tcW w:w="1141" w:type="dxa"/>
            <w:tcBorders>
              <w:bottom w:val="single" w:sz="4" w:space="0" w:color="auto"/>
            </w:tcBorders>
            <w:vAlign w:val="center"/>
          </w:tcPr>
          <w:p w14:paraId="361E9279"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2019</w:t>
            </w:r>
          </w:p>
        </w:tc>
        <w:tc>
          <w:tcPr>
            <w:tcW w:w="2261" w:type="dxa"/>
            <w:vMerge/>
            <w:tcBorders>
              <w:bottom w:val="single" w:sz="4" w:space="0" w:color="auto"/>
            </w:tcBorders>
          </w:tcPr>
          <w:p w14:paraId="4DE603B3" w14:textId="77777777" w:rsidR="00D0367C" w:rsidRPr="004C00FB" w:rsidRDefault="00D0367C" w:rsidP="00F438F8">
            <w:pPr>
              <w:spacing w:before="40" w:after="40" w:line="240" w:lineRule="auto"/>
              <w:jc w:val="center"/>
              <w:rPr>
                <w:rFonts w:cs="Times New Roman"/>
                <w:color w:val="000000" w:themeColor="text1"/>
                <w:szCs w:val="24"/>
                <w:lang w:val="sr-Cyrl-RS"/>
              </w:rPr>
            </w:pPr>
          </w:p>
        </w:tc>
        <w:tc>
          <w:tcPr>
            <w:tcW w:w="1134" w:type="dxa"/>
            <w:tcBorders>
              <w:bottom w:val="single" w:sz="4" w:space="0" w:color="auto"/>
            </w:tcBorders>
            <w:vAlign w:val="center"/>
          </w:tcPr>
          <w:p w14:paraId="0C28B868"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10</w:t>
            </w:r>
          </w:p>
        </w:tc>
        <w:tc>
          <w:tcPr>
            <w:tcW w:w="1276" w:type="dxa"/>
            <w:tcBorders>
              <w:bottom w:val="single" w:sz="4" w:space="0" w:color="auto"/>
            </w:tcBorders>
            <w:vAlign w:val="center"/>
          </w:tcPr>
          <w:p w14:paraId="1137211C"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4,22</w:t>
            </w:r>
          </w:p>
        </w:tc>
        <w:tc>
          <w:tcPr>
            <w:tcW w:w="992" w:type="dxa"/>
            <w:tcBorders>
              <w:bottom w:val="single" w:sz="4" w:space="0" w:color="auto"/>
            </w:tcBorders>
            <w:vAlign w:val="center"/>
          </w:tcPr>
          <w:p w14:paraId="0AFDF2E9"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13,22</w:t>
            </w:r>
          </w:p>
        </w:tc>
        <w:tc>
          <w:tcPr>
            <w:tcW w:w="857" w:type="dxa"/>
            <w:tcBorders>
              <w:bottom w:val="single" w:sz="4" w:space="0" w:color="auto"/>
            </w:tcBorders>
          </w:tcPr>
          <w:p w14:paraId="4B5C8FEA"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0,76</w:t>
            </w:r>
          </w:p>
        </w:tc>
      </w:tr>
    </w:tbl>
    <w:p w14:paraId="48B654D8" w14:textId="77777777" w:rsidR="00D0367C" w:rsidRPr="00D06881" w:rsidRDefault="00D0367C" w:rsidP="00D0367C">
      <w:pPr>
        <w:spacing w:after="0" w:line="240" w:lineRule="auto"/>
        <w:rPr>
          <w:color w:val="000000" w:themeColor="text1"/>
          <w:sz w:val="18"/>
          <w:szCs w:val="18"/>
          <w:lang w:val="sr-Cyrl-RS"/>
        </w:rPr>
      </w:pPr>
    </w:p>
    <w:p w14:paraId="15E1B14C" w14:textId="36998D47" w:rsidR="00D0367C" w:rsidRPr="00782673" w:rsidRDefault="00D0367C" w:rsidP="00D0367C">
      <w:pPr>
        <w:spacing w:before="120" w:line="240" w:lineRule="auto"/>
        <w:rPr>
          <w:color w:val="000000" w:themeColor="text1"/>
          <w:lang w:val="sr-Cyrl-RS"/>
        </w:rPr>
      </w:pPr>
      <w:r w:rsidRPr="00C5322F">
        <w:rPr>
          <w:color w:val="000000" w:themeColor="text1"/>
          <w:lang w:val="sr-Cyrl-RS"/>
        </w:rPr>
        <w:fldChar w:fldCharType="begin"/>
      </w:r>
      <w:r w:rsidRPr="00C5322F">
        <w:rPr>
          <w:color w:val="000000" w:themeColor="text1"/>
          <w:lang w:val="sr-Cyrl-RS"/>
        </w:rPr>
        <w:instrText xml:space="preserve"> REF _Ref46919071 \h </w:instrText>
      </w:r>
      <w:r w:rsidRPr="00C5322F">
        <w:rPr>
          <w:color w:val="000000" w:themeColor="text1"/>
          <w:lang w:val="sr-Cyrl-RS"/>
        </w:rPr>
      </w:r>
      <w:r w:rsidR="009346AB" w:rsidRPr="00C5322F">
        <w:rPr>
          <w:color w:val="000000" w:themeColor="text1"/>
          <w:lang w:val="sr-Cyrl-RS"/>
        </w:rPr>
        <w:instrText xml:space="preserve"> \* MERGEFORMAT </w:instrText>
      </w:r>
      <w:r w:rsidRPr="00C5322F">
        <w:rPr>
          <w:color w:val="000000" w:themeColor="text1"/>
          <w:lang w:val="sr-Cyrl-RS"/>
        </w:rPr>
        <w:fldChar w:fldCharType="separate"/>
      </w:r>
      <w:r w:rsidRPr="00C5322F">
        <w:rPr>
          <w:lang w:val="sr-Cyrl-RS"/>
        </w:rPr>
        <w:t xml:space="preserve">Табела </w:t>
      </w:r>
      <w:r w:rsidRPr="00C5322F">
        <w:rPr>
          <w:noProof/>
          <w:lang w:val="sr-Cyrl-RS"/>
        </w:rPr>
        <w:t>1</w:t>
      </w:r>
      <w:r w:rsidRPr="00C5322F">
        <w:rPr>
          <w:color w:val="000000" w:themeColor="text1"/>
          <w:lang w:val="sr-Cyrl-RS"/>
        </w:rPr>
        <w:fldChar w:fldCharType="end"/>
      </w:r>
      <w:r w:rsidR="00C5322F" w:rsidRPr="00C5322F">
        <w:rPr>
          <w:color w:val="000000" w:themeColor="text1"/>
          <w:lang w:val="sr-Latn-BA"/>
        </w:rPr>
        <w:t>3.</w:t>
      </w:r>
      <w:r w:rsidRPr="00C5322F">
        <w:rPr>
          <w:color w:val="000000" w:themeColor="text1"/>
          <w:lang w:val="sr-Cyrl-RS"/>
        </w:rPr>
        <w:t xml:space="preserve"> </w:t>
      </w:r>
      <w:r w:rsidRPr="000C0728">
        <w:rPr>
          <w:color w:val="000000" w:themeColor="text1"/>
          <w:lang w:val="sr-Cyrl-RS"/>
        </w:rPr>
        <w:t>приказује однос између висине улагања у изградњу и одржавање система, износа</w:t>
      </w:r>
      <w:r w:rsidRPr="00782673">
        <w:rPr>
          <w:color w:val="000000" w:themeColor="text1"/>
          <w:lang w:val="sr-Cyrl-RS"/>
        </w:rPr>
        <w:t xml:space="preserve"> амортизације и укупне вредности основних средстава у 201</w:t>
      </w:r>
      <w:r>
        <w:rPr>
          <w:color w:val="000000" w:themeColor="text1"/>
          <w:lang w:val="sr-Cyrl-RS"/>
        </w:rPr>
        <w:t>9</w:t>
      </w:r>
      <w:r w:rsidRPr="00782673">
        <w:rPr>
          <w:color w:val="000000" w:themeColor="text1"/>
          <w:lang w:val="sr-Cyrl-RS"/>
        </w:rPr>
        <w:t xml:space="preserve"> години:</w:t>
      </w:r>
    </w:p>
    <w:p w14:paraId="0E5B6763" w14:textId="3D2E220C" w:rsidR="00D0367C" w:rsidRPr="00D0367C" w:rsidRDefault="008A607B" w:rsidP="00D0367C">
      <w:pPr>
        <w:pStyle w:val="a0"/>
        <w:rPr>
          <w:lang w:val="sr-Cyrl-RS"/>
        </w:rPr>
      </w:pPr>
      <w:bookmarkStart w:id="24" w:name="_Ref46919071"/>
      <w:r>
        <w:rPr>
          <w:lang w:val="sr-Cyrl-RS"/>
        </w:rPr>
        <w:t xml:space="preserve">   </w:t>
      </w:r>
      <w:r w:rsidR="00D0367C" w:rsidRPr="00D0367C">
        <w:rPr>
          <w:lang w:val="sr-Cyrl-RS"/>
        </w:rPr>
        <w:t xml:space="preserve">Табела </w:t>
      </w:r>
      <w:bookmarkEnd w:id="24"/>
      <w:r w:rsidR="00C5322F" w:rsidRPr="00C5322F">
        <w:rPr>
          <w:lang w:val="sr-Cyrl-RS"/>
        </w:rPr>
        <w:t>1</w:t>
      </w:r>
      <w:r w:rsidR="00554754">
        <w:rPr>
          <w:lang w:val="sr-Cyrl-RS"/>
        </w:rPr>
        <w:t>2</w:t>
      </w:r>
      <w:r w:rsidR="00D0367C" w:rsidRPr="00D0367C">
        <w:rPr>
          <w:lang w:val="sr-Cyrl-RS"/>
        </w:rPr>
        <w:t>: Улагања, амортизација и вредност основних средстава у 2019 години</w:t>
      </w: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1134"/>
        <w:gridCol w:w="1276"/>
        <w:gridCol w:w="567"/>
        <w:gridCol w:w="1701"/>
        <w:gridCol w:w="1240"/>
      </w:tblGrid>
      <w:tr w:rsidR="00D0367C" w:rsidRPr="00F73A67" w14:paraId="3303E5D4" w14:textId="77777777" w:rsidTr="008A607B">
        <w:trPr>
          <w:trHeight w:val="518"/>
          <w:jc w:val="center"/>
        </w:trPr>
        <w:tc>
          <w:tcPr>
            <w:tcW w:w="568" w:type="dxa"/>
            <w:vMerge w:val="restart"/>
            <w:shd w:val="clear" w:color="auto" w:fill="BDD6EE" w:themeFill="accent1" w:themeFillTint="66"/>
            <w:tcMar>
              <w:left w:w="57" w:type="dxa"/>
              <w:right w:w="57" w:type="dxa"/>
            </w:tcMar>
            <w:vAlign w:val="center"/>
          </w:tcPr>
          <w:p w14:paraId="6399EBF9" w14:textId="77777777" w:rsidR="00D0367C" w:rsidRPr="004C00FB" w:rsidRDefault="00D0367C" w:rsidP="00C5322F">
            <w:pPr>
              <w:pStyle w:val="a1"/>
              <w:contextualSpacing/>
              <w:jc w:val="center"/>
              <w:rPr>
                <w:rFonts w:cs="Times New Roman"/>
                <w:color w:val="000000" w:themeColor="text1"/>
                <w:sz w:val="24"/>
                <w:szCs w:val="24"/>
                <w:lang w:val="sr-Cyrl-RS"/>
              </w:rPr>
            </w:pPr>
            <w:r w:rsidRPr="004C00FB">
              <w:rPr>
                <w:rFonts w:cs="Times New Roman"/>
                <w:color w:val="000000" w:themeColor="text1"/>
                <w:sz w:val="24"/>
                <w:szCs w:val="24"/>
                <w:lang w:val="sr-Cyrl-RS"/>
              </w:rPr>
              <w:t>Р. бр.</w:t>
            </w:r>
          </w:p>
        </w:tc>
        <w:tc>
          <w:tcPr>
            <w:tcW w:w="1984" w:type="dxa"/>
            <w:vMerge w:val="restart"/>
            <w:shd w:val="clear" w:color="auto" w:fill="BDD6EE" w:themeFill="accent1" w:themeFillTint="66"/>
            <w:vAlign w:val="center"/>
          </w:tcPr>
          <w:p w14:paraId="22FE9357" w14:textId="77777777" w:rsidR="00D0367C" w:rsidRPr="004C00FB" w:rsidRDefault="00D0367C" w:rsidP="00C5322F">
            <w:pPr>
              <w:pStyle w:val="a1"/>
              <w:contextualSpacing/>
              <w:jc w:val="center"/>
              <w:rPr>
                <w:rFonts w:cs="Times New Roman"/>
                <w:color w:val="000000" w:themeColor="text1"/>
                <w:sz w:val="24"/>
                <w:szCs w:val="24"/>
                <w:lang w:val="sr-Cyrl-RS"/>
              </w:rPr>
            </w:pPr>
            <w:r w:rsidRPr="004C00FB">
              <w:rPr>
                <w:rFonts w:cs="Times New Roman"/>
                <w:color w:val="000000" w:themeColor="text1"/>
                <w:sz w:val="24"/>
                <w:szCs w:val="24"/>
                <w:lang w:val="sr-Cyrl-RS"/>
              </w:rPr>
              <w:t>Област</w:t>
            </w:r>
          </w:p>
        </w:tc>
        <w:tc>
          <w:tcPr>
            <w:tcW w:w="1134" w:type="dxa"/>
            <w:shd w:val="clear" w:color="auto" w:fill="BDD6EE" w:themeFill="accent1" w:themeFillTint="66"/>
            <w:tcMar>
              <w:left w:w="57" w:type="dxa"/>
              <w:right w:w="57" w:type="dxa"/>
            </w:tcMar>
            <w:vAlign w:val="center"/>
          </w:tcPr>
          <w:p w14:paraId="1B6728F4" w14:textId="77777777" w:rsidR="00D0367C" w:rsidRPr="004C00FB" w:rsidRDefault="00D0367C" w:rsidP="00C5322F">
            <w:pPr>
              <w:pStyle w:val="a1"/>
              <w:contextualSpacing/>
              <w:jc w:val="center"/>
              <w:rPr>
                <w:rFonts w:cs="Times New Roman"/>
                <w:sz w:val="24"/>
                <w:szCs w:val="24"/>
              </w:rPr>
            </w:pPr>
            <w:r w:rsidRPr="004C00FB">
              <w:rPr>
                <w:rFonts w:cs="Times New Roman"/>
                <w:color w:val="000000" w:themeColor="text1"/>
                <w:sz w:val="24"/>
                <w:szCs w:val="24"/>
                <w:lang w:val="sr-Cyrl-RS"/>
              </w:rPr>
              <w:t>Изградњ</w:t>
            </w:r>
            <w:r w:rsidRPr="004C00FB">
              <w:rPr>
                <w:rFonts w:cs="Times New Roman"/>
                <w:color w:val="000000" w:themeColor="text1"/>
                <w:sz w:val="24"/>
                <w:szCs w:val="24"/>
              </w:rPr>
              <w:t>а*</w:t>
            </w:r>
          </w:p>
        </w:tc>
        <w:tc>
          <w:tcPr>
            <w:tcW w:w="1276" w:type="dxa"/>
            <w:shd w:val="clear" w:color="auto" w:fill="BDD6EE" w:themeFill="accent1" w:themeFillTint="66"/>
            <w:tcMar>
              <w:left w:w="57" w:type="dxa"/>
              <w:right w:w="57" w:type="dxa"/>
            </w:tcMar>
            <w:vAlign w:val="center"/>
          </w:tcPr>
          <w:p w14:paraId="5F9AE2E5" w14:textId="77777777" w:rsidR="00D0367C" w:rsidRPr="004C00FB" w:rsidRDefault="00D0367C" w:rsidP="00C5322F">
            <w:pPr>
              <w:pStyle w:val="a1"/>
              <w:contextualSpacing/>
              <w:jc w:val="center"/>
              <w:rPr>
                <w:rFonts w:cs="Times New Roman"/>
                <w:color w:val="000000" w:themeColor="text1"/>
                <w:sz w:val="24"/>
                <w:szCs w:val="24"/>
              </w:rPr>
            </w:pPr>
            <w:r w:rsidRPr="004C00FB">
              <w:rPr>
                <w:rFonts w:cs="Times New Roman"/>
                <w:color w:val="000000" w:themeColor="text1"/>
                <w:sz w:val="24"/>
                <w:szCs w:val="24"/>
              </w:rPr>
              <w:t>Одржавање*</w:t>
            </w:r>
          </w:p>
        </w:tc>
        <w:tc>
          <w:tcPr>
            <w:tcW w:w="2268" w:type="dxa"/>
            <w:gridSpan w:val="2"/>
            <w:shd w:val="clear" w:color="auto" w:fill="BDD6EE" w:themeFill="accent1" w:themeFillTint="66"/>
            <w:vAlign w:val="center"/>
          </w:tcPr>
          <w:p w14:paraId="53FF4541" w14:textId="17A7EA6B" w:rsidR="00D0367C" w:rsidRPr="004C00FB" w:rsidRDefault="00D0367C" w:rsidP="00C5322F">
            <w:pPr>
              <w:pStyle w:val="a1"/>
              <w:contextualSpacing/>
              <w:jc w:val="center"/>
              <w:rPr>
                <w:rFonts w:cs="Times New Roman"/>
                <w:b w:val="0"/>
                <w:bCs/>
                <w:color w:val="000000" w:themeColor="text1"/>
                <w:sz w:val="24"/>
                <w:szCs w:val="24"/>
              </w:rPr>
            </w:pPr>
            <w:r w:rsidRPr="004C00FB">
              <w:rPr>
                <w:rFonts w:cs="Times New Roman"/>
                <w:color w:val="000000" w:themeColor="text1"/>
                <w:sz w:val="24"/>
                <w:szCs w:val="24"/>
              </w:rPr>
              <w:t>Амортизација</w:t>
            </w:r>
          </w:p>
        </w:tc>
        <w:tc>
          <w:tcPr>
            <w:tcW w:w="1240" w:type="dxa"/>
            <w:shd w:val="clear" w:color="auto" w:fill="BDD6EE" w:themeFill="accent1" w:themeFillTint="66"/>
          </w:tcPr>
          <w:p w14:paraId="0310B532" w14:textId="77777777" w:rsidR="00D0367C" w:rsidRPr="004C00FB" w:rsidRDefault="00D0367C" w:rsidP="00C5322F">
            <w:pPr>
              <w:pStyle w:val="a1"/>
              <w:spacing w:before="20"/>
              <w:contextualSpacing/>
              <w:jc w:val="center"/>
              <w:rPr>
                <w:rFonts w:cs="Times New Roman"/>
                <w:b w:val="0"/>
                <w:bCs/>
                <w:color w:val="000000" w:themeColor="text1"/>
                <w:sz w:val="24"/>
                <w:szCs w:val="24"/>
              </w:rPr>
            </w:pPr>
            <w:r w:rsidRPr="004C00FB">
              <w:rPr>
                <w:rFonts w:cs="Times New Roman"/>
                <w:color w:val="000000" w:themeColor="text1"/>
                <w:sz w:val="24"/>
                <w:szCs w:val="24"/>
              </w:rPr>
              <w:t>Основна средства</w:t>
            </w:r>
          </w:p>
        </w:tc>
      </w:tr>
      <w:tr w:rsidR="00D0367C" w:rsidRPr="00F73A67" w14:paraId="5794E621" w14:textId="77777777" w:rsidTr="008A607B">
        <w:trPr>
          <w:trHeight w:val="517"/>
          <w:jc w:val="center"/>
        </w:trPr>
        <w:tc>
          <w:tcPr>
            <w:tcW w:w="568" w:type="dxa"/>
            <w:vMerge/>
            <w:shd w:val="clear" w:color="auto" w:fill="BDD6EE" w:themeFill="accent1" w:themeFillTint="66"/>
            <w:tcMar>
              <w:left w:w="57" w:type="dxa"/>
              <w:right w:w="57" w:type="dxa"/>
            </w:tcMar>
            <w:vAlign w:val="center"/>
          </w:tcPr>
          <w:p w14:paraId="3794C55E" w14:textId="77777777" w:rsidR="00D0367C" w:rsidRPr="004C00FB" w:rsidRDefault="00D0367C" w:rsidP="00C5322F">
            <w:pPr>
              <w:pStyle w:val="a1"/>
              <w:contextualSpacing/>
              <w:jc w:val="center"/>
              <w:rPr>
                <w:rFonts w:cs="Times New Roman"/>
                <w:color w:val="000000" w:themeColor="text1"/>
                <w:sz w:val="24"/>
                <w:szCs w:val="24"/>
              </w:rPr>
            </w:pPr>
          </w:p>
        </w:tc>
        <w:tc>
          <w:tcPr>
            <w:tcW w:w="1984" w:type="dxa"/>
            <w:vMerge/>
            <w:shd w:val="clear" w:color="auto" w:fill="BDD6EE" w:themeFill="accent1" w:themeFillTint="66"/>
            <w:vAlign w:val="center"/>
          </w:tcPr>
          <w:p w14:paraId="61647F56" w14:textId="77777777" w:rsidR="00D0367C" w:rsidRPr="004C00FB" w:rsidRDefault="00D0367C" w:rsidP="00C5322F">
            <w:pPr>
              <w:pStyle w:val="a1"/>
              <w:contextualSpacing/>
              <w:jc w:val="center"/>
              <w:rPr>
                <w:rFonts w:cs="Times New Roman"/>
                <w:color w:val="000000" w:themeColor="text1"/>
                <w:sz w:val="24"/>
                <w:szCs w:val="24"/>
              </w:rPr>
            </w:pPr>
          </w:p>
        </w:tc>
        <w:tc>
          <w:tcPr>
            <w:tcW w:w="2977" w:type="dxa"/>
            <w:gridSpan w:val="3"/>
            <w:shd w:val="clear" w:color="auto" w:fill="BDD6EE" w:themeFill="accent1" w:themeFillTint="66"/>
            <w:tcMar>
              <w:left w:w="57" w:type="dxa"/>
              <w:right w:w="57" w:type="dxa"/>
            </w:tcMar>
            <w:vAlign w:val="center"/>
          </w:tcPr>
          <w:p w14:paraId="6775FE6D" w14:textId="77777777" w:rsidR="00D0367C" w:rsidRPr="004C00FB" w:rsidRDefault="00D0367C" w:rsidP="00C5322F">
            <w:pPr>
              <w:pStyle w:val="a1"/>
              <w:spacing w:before="0" w:after="0"/>
              <w:contextualSpacing/>
              <w:jc w:val="center"/>
              <w:rPr>
                <w:rFonts w:cs="Times New Roman"/>
                <w:color w:val="000000" w:themeColor="text1"/>
                <w:sz w:val="24"/>
                <w:szCs w:val="24"/>
              </w:rPr>
            </w:pPr>
            <w:r w:rsidRPr="004C00FB">
              <w:rPr>
                <w:rFonts w:cs="Times New Roman"/>
                <w:b w:val="0"/>
                <w:bCs/>
                <w:color w:val="000000" w:themeColor="text1"/>
                <w:sz w:val="24"/>
                <w:szCs w:val="24"/>
              </w:rPr>
              <w:t>EUR/корисник годишње</w:t>
            </w:r>
          </w:p>
        </w:tc>
        <w:tc>
          <w:tcPr>
            <w:tcW w:w="1701" w:type="dxa"/>
            <w:tcBorders>
              <w:bottom w:val="single" w:sz="4" w:space="0" w:color="auto"/>
            </w:tcBorders>
            <w:shd w:val="clear" w:color="auto" w:fill="BDD6EE" w:themeFill="accent1" w:themeFillTint="66"/>
            <w:tcMar>
              <w:left w:w="57" w:type="dxa"/>
              <w:right w:w="57" w:type="dxa"/>
            </w:tcMar>
            <w:vAlign w:val="center"/>
          </w:tcPr>
          <w:p w14:paraId="34AE82ED" w14:textId="77777777" w:rsidR="00D0367C" w:rsidRPr="004C00FB" w:rsidRDefault="00D0367C" w:rsidP="00C5322F">
            <w:pPr>
              <w:pStyle w:val="a1"/>
              <w:spacing w:before="0" w:after="0"/>
              <w:contextualSpacing/>
              <w:jc w:val="center"/>
              <w:rPr>
                <w:rFonts w:cs="Times New Roman"/>
                <w:color w:val="000000" w:themeColor="text1"/>
                <w:sz w:val="24"/>
                <w:szCs w:val="24"/>
              </w:rPr>
            </w:pPr>
            <w:r w:rsidRPr="004C00FB">
              <w:rPr>
                <w:rFonts w:cs="Times New Roman"/>
                <w:b w:val="0"/>
                <w:bCs/>
                <w:color w:val="000000" w:themeColor="text1"/>
                <w:sz w:val="24"/>
                <w:szCs w:val="24"/>
              </w:rPr>
              <w:t>% од вредности основних средстава</w:t>
            </w:r>
          </w:p>
        </w:tc>
        <w:tc>
          <w:tcPr>
            <w:tcW w:w="1240" w:type="dxa"/>
            <w:tcBorders>
              <w:bottom w:val="single" w:sz="4" w:space="0" w:color="auto"/>
            </w:tcBorders>
            <w:shd w:val="clear" w:color="auto" w:fill="BDD6EE" w:themeFill="accent1" w:themeFillTint="66"/>
            <w:vAlign w:val="center"/>
          </w:tcPr>
          <w:p w14:paraId="25E18415" w14:textId="77777777" w:rsidR="00D0367C" w:rsidRPr="004C00FB" w:rsidRDefault="00D0367C" w:rsidP="00C5322F">
            <w:pPr>
              <w:pStyle w:val="a1"/>
              <w:spacing w:before="0" w:after="0"/>
              <w:contextualSpacing/>
              <w:jc w:val="center"/>
              <w:rPr>
                <w:rFonts w:cs="Times New Roman"/>
                <w:b w:val="0"/>
                <w:bCs/>
                <w:color w:val="000000" w:themeColor="text1"/>
                <w:sz w:val="24"/>
                <w:szCs w:val="24"/>
              </w:rPr>
            </w:pPr>
            <w:r w:rsidRPr="004C00FB">
              <w:rPr>
                <w:rFonts w:cs="Times New Roman"/>
                <w:b w:val="0"/>
                <w:bCs/>
                <w:color w:val="000000" w:themeColor="text1"/>
                <w:sz w:val="24"/>
                <w:szCs w:val="24"/>
              </w:rPr>
              <w:t>EUR/корисник годишње</w:t>
            </w:r>
          </w:p>
        </w:tc>
      </w:tr>
      <w:tr w:rsidR="00D0367C" w:rsidRPr="00F73A67" w14:paraId="6F91AB14" w14:textId="77777777" w:rsidTr="00F438F8">
        <w:trPr>
          <w:jc w:val="center"/>
        </w:trPr>
        <w:tc>
          <w:tcPr>
            <w:tcW w:w="568" w:type="dxa"/>
            <w:tcMar>
              <w:left w:w="57" w:type="dxa"/>
              <w:right w:w="57" w:type="dxa"/>
            </w:tcMar>
            <w:vAlign w:val="center"/>
          </w:tcPr>
          <w:p w14:paraId="064D6B4A"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1</w:t>
            </w:r>
          </w:p>
        </w:tc>
        <w:tc>
          <w:tcPr>
            <w:tcW w:w="1984" w:type="dxa"/>
            <w:vAlign w:val="center"/>
          </w:tcPr>
          <w:p w14:paraId="6319AD8D"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2</w:t>
            </w:r>
          </w:p>
        </w:tc>
        <w:tc>
          <w:tcPr>
            <w:tcW w:w="1134" w:type="dxa"/>
            <w:tcMar>
              <w:left w:w="57" w:type="dxa"/>
              <w:right w:w="57" w:type="dxa"/>
            </w:tcMar>
            <w:vAlign w:val="center"/>
          </w:tcPr>
          <w:p w14:paraId="6B23F8D9"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3</w:t>
            </w:r>
          </w:p>
        </w:tc>
        <w:tc>
          <w:tcPr>
            <w:tcW w:w="1276" w:type="dxa"/>
            <w:tcMar>
              <w:left w:w="57" w:type="dxa"/>
              <w:right w:w="57" w:type="dxa"/>
            </w:tcMar>
            <w:vAlign w:val="center"/>
          </w:tcPr>
          <w:p w14:paraId="5E0E9BFC"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4</w:t>
            </w:r>
          </w:p>
        </w:tc>
        <w:tc>
          <w:tcPr>
            <w:tcW w:w="567" w:type="dxa"/>
            <w:vAlign w:val="center"/>
          </w:tcPr>
          <w:p w14:paraId="7182F5D3"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5</w:t>
            </w:r>
          </w:p>
        </w:tc>
        <w:tc>
          <w:tcPr>
            <w:tcW w:w="1701" w:type="dxa"/>
            <w:tcMar>
              <w:left w:w="57" w:type="dxa"/>
              <w:right w:w="57" w:type="dxa"/>
            </w:tcMar>
            <w:vAlign w:val="center"/>
          </w:tcPr>
          <w:p w14:paraId="481D9357"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6</w:t>
            </w:r>
          </w:p>
        </w:tc>
        <w:tc>
          <w:tcPr>
            <w:tcW w:w="1240" w:type="dxa"/>
            <w:vAlign w:val="center"/>
          </w:tcPr>
          <w:p w14:paraId="31AA5BD4"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7</w:t>
            </w:r>
          </w:p>
        </w:tc>
      </w:tr>
      <w:tr w:rsidR="00D0367C" w:rsidRPr="00F73A67" w14:paraId="4BB42072" w14:textId="77777777" w:rsidTr="00F438F8">
        <w:trPr>
          <w:jc w:val="center"/>
        </w:trPr>
        <w:tc>
          <w:tcPr>
            <w:tcW w:w="568" w:type="dxa"/>
            <w:tcMar>
              <w:left w:w="57" w:type="dxa"/>
              <w:right w:w="57" w:type="dxa"/>
            </w:tcMar>
          </w:tcPr>
          <w:p w14:paraId="425D2104"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w:t>
            </w:r>
          </w:p>
        </w:tc>
        <w:tc>
          <w:tcPr>
            <w:tcW w:w="1984" w:type="dxa"/>
            <w:vAlign w:val="center"/>
          </w:tcPr>
          <w:p w14:paraId="09C86EF2" w14:textId="77777777" w:rsidR="00D0367C" w:rsidRPr="004C00FB" w:rsidRDefault="00D0367C" w:rsidP="00F438F8">
            <w:pPr>
              <w:pStyle w:val="a3"/>
              <w:rPr>
                <w:rFonts w:cs="Times New Roman"/>
                <w:color w:val="000000" w:themeColor="text1"/>
                <w:sz w:val="24"/>
                <w:szCs w:val="24"/>
              </w:rPr>
            </w:pPr>
            <w:r w:rsidRPr="004C00FB">
              <w:rPr>
                <w:rFonts w:cs="Times New Roman"/>
                <w:color w:val="000000" w:themeColor="text1"/>
                <w:sz w:val="24"/>
                <w:szCs w:val="24"/>
              </w:rPr>
              <w:t>Снабдевање водом</w:t>
            </w:r>
          </w:p>
        </w:tc>
        <w:tc>
          <w:tcPr>
            <w:tcW w:w="1134" w:type="dxa"/>
            <w:tcMar>
              <w:left w:w="57" w:type="dxa"/>
              <w:right w:w="57" w:type="dxa"/>
            </w:tcMar>
            <w:vAlign w:val="center"/>
          </w:tcPr>
          <w:p w14:paraId="6955013E"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3,1</w:t>
            </w:r>
          </w:p>
        </w:tc>
        <w:tc>
          <w:tcPr>
            <w:tcW w:w="1276" w:type="dxa"/>
            <w:vMerge w:val="restart"/>
            <w:tcMar>
              <w:left w:w="57" w:type="dxa"/>
              <w:right w:w="57" w:type="dxa"/>
            </w:tcMar>
            <w:vAlign w:val="center"/>
          </w:tcPr>
          <w:p w14:paraId="7D1DA4BA"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4,2</w:t>
            </w:r>
          </w:p>
        </w:tc>
        <w:tc>
          <w:tcPr>
            <w:tcW w:w="567" w:type="dxa"/>
            <w:vAlign w:val="center"/>
          </w:tcPr>
          <w:p w14:paraId="7545616A"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4,5</w:t>
            </w:r>
          </w:p>
        </w:tc>
        <w:tc>
          <w:tcPr>
            <w:tcW w:w="1701" w:type="dxa"/>
            <w:tcMar>
              <w:left w:w="57" w:type="dxa"/>
              <w:right w:w="57" w:type="dxa"/>
            </w:tcMar>
            <w:vAlign w:val="center"/>
          </w:tcPr>
          <w:p w14:paraId="01B70471" w14:textId="77777777" w:rsidR="00D0367C" w:rsidRPr="004C00FB" w:rsidRDefault="00D0367C" w:rsidP="00F438F8">
            <w:pPr>
              <w:spacing w:before="40" w:after="40" w:line="240" w:lineRule="auto"/>
              <w:jc w:val="center"/>
              <w:rPr>
                <w:rFonts w:cs="Times New Roman"/>
                <w:i/>
                <w:iCs/>
                <w:color w:val="000000" w:themeColor="text1"/>
                <w:szCs w:val="24"/>
                <w:lang w:val="sr-Cyrl-RS"/>
              </w:rPr>
            </w:pPr>
            <w:r w:rsidRPr="004C00FB">
              <w:rPr>
                <w:rFonts w:cs="Times New Roman"/>
                <w:color w:val="000000" w:themeColor="text1"/>
                <w:szCs w:val="24"/>
                <w:lang w:val="sr-Cyrl-RS"/>
              </w:rPr>
              <w:t>4,4</w:t>
            </w:r>
          </w:p>
        </w:tc>
        <w:tc>
          <w:tcPr>
            <w:tcW w:w="1240" w:type="dxa"/>
            <w:vAlign w:val="center"/>
          </w:tcPr>
          <w:p w14:paraId="653209F0" w14:textId="77777777" w:rsidR="00D0367C" w:rsidRPr="004C00FB" w:rsidRDefault="00D0367C" w:rsidP="00F438F8">
            <w:pPr>
              <w:spacing w:after="0" w:line="240" w:lineRule="auto"/>
              <w:contextualSpacing/>
              <w:jc w:val="center"/>
              <w:rPr>
                <w:rFonts w:cs="Times New Roman"/>
                <w:color w:val="000000" w:themeColor="text1"/>
                <w:szCs w:val="24"/>
                <w:lang w:val="sr-Cyrl-RS"/>
              </w:rPr>
            </w:pPr>
            <w:r w:rsidRPr="004C00FB">
              <w:rPr>
                <w:rFonts w:cs="Times New Roman"/>
                <w:color w:val="000000" w:themeColor="text1"/>
                <w:szCs w:val="24"/>
                <w:lang w:val="sr-Cyrl-RS"/>
              </w:rPr>
              <w:t>152</w:t>
            </w:r>
          </w:p>
        </w:tc>
      </w:tr>
      <w:tr w:rsidR="00D0367C" w:rsidRPr="00F73A67" w14:paraId="3C8EAC1E" w14:textId="77777777" w:rsidTr="00F438F8">
        <w:trPr>
          <w:jc w:val="center"/>
        </w:trPr>
        <w:tc>
          <w:tcPr>
            <w:tcW w:w="568" w:type="dxa"/>
            <w:tcMar>
              <w:left w:w="57" w:type="dxa"/>
              <w:right w:w="57" w:type="dxa"/>
            </w:tcMar>
          </w:tcPr>
          <w:p w14:paraId="584D813E"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2</w:t>
            </w:r>
          </w:p>
        </w:tc>
        <w:tc>
          <w:tcPr>
            <w:tcW w:w="1984" w:type="dxa"/>
            <w:vAlign w:val="center"/>
          </w:tcPr>
          <w:p w14:paraId="3063FA78" w14:textId="77777777" w:rsidR="00D0367C" w:rsidRPr="004C00FB" w:rsidRDefault="00D0367C" w:rsidP="00F438F8">
            <w:pPr>
              <w:spacing w:before="40" w:after="40" w:line="240" w:lineRule="auto"/>
              <w:rPr>
                <w:rFonts w:cs="Times New Roman"/>
                <w:color w:val="000000" w:themeColor="text1"/>
                <w:szCs w:val="24"/>
                <w:lang w:val="sr-Cyrl-RS"/>
              </w:rPr>
            </w:pPr>
            <w:r w:rsidRPr="004C00FB">
              <w:rPr>
                <w:rFonts w:cs="Times New Roman"/>
                <w:color w:val="000000" w:themeColor="text1"/>
                <w:szCs w:val="24"/>
                <w:lang w:val="sr-Cyrl-RS"/>
              </w:rPr>
              <w:t>Каналисање насеља</w:t>
            </w:r>
          </w:p>
        </w:tc>
        <w:tc>
          <w:tcPr>
            <w:tcW w:w="1134" w:type="dxa"/>
            <w:tcMar>
              <w:left w:w="57" w:type="dxa"/>
              <w:right w:w="57" w:type="dxa"/>
            </w:tcMar>
            <w:vAlign w:val="center"/>
          </w:tcPr>
          <w:p w14:paraId="068CAA5C"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7,1</w:t>
            </w:r>
          </w:p>
        </w:tc>
        <w:tc>
          <w:tcPr>
            <w:tcW w:w="1276" w:type="dxa"/>
            <w:vMerge/>
            <w:tcMar>
              <w:left w:w="57" w:type="dxa"/>
              <w:right w:w="57" w:type="dxa"/>
            </w:tcMar>
            <w:vAlign w:val="center"/>
          </w:tcPr>
          <w:p w14:paraId="5D7039F3" w14:textId="77777777" w:rsidR="00D0367C" w:rsidRPr="004C00FB" w:rsidRDefault="00D0367C" w:rsidP="00F438F8">
            <w:pPr>
              <w:spacing w:before="40" w:after="40" w:line="240" w:lineRule="auto"/>
              <w:jc w:val="center"/>
              <w:rPr>
                <w:rFonts w:cs="Times New Roman"/>
                <w:color w:val="000000" w:themeColor="text1"/>
                <w:szCs w:val="24"/>
                <w:lang w:val="sr-Cyrl-RS"/>
              </w:rPr>
            </w:pPr>
          </w:p>
        </w:tc>
        <w:tc>
          <w:tcPr>
            <w:tcW w:w="567" w:type="dxa"/>
            <w:vAlign w:val="center"/>
          </w:tcPr>
          <w:p w14:paraId="356C17C3"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3,2</w:t>
            </w:r>
          </w:p>
        </w:tc>
        <w:tc>
          <w:tcPr>
            <w:tcW w:w="1701" w:type="dxa"/>
            <w:tcMar>
              <w:left w:w="57" w:type="dxa"/>
              <w:right w:w="57" w:type="dxa"/>
            </w:tcMar>
            <w:vAlign w:val="center"/>
          </w:tcPr>
          <w:p w14:paraId="0ED870AE" w14:textId="77777777" w:rsidR="00D0367C" w:rsidRPr="004C00FB" w:rsidRDefault="00D0367C" w:rsidP="00F438F8">
            <w:pPr>
              <w:spacing w:before="40" w:after="40" w:line="240" w:lineRule="auto"/>
              <w:jc w:val="center"/>
              <w:rPr>
                <w:rFonts w:cs="Times New Roman"/>
                <w:i/>
                <w:iCs/>
                <w:color w:val="000000" w:themeColor="text1"/>
                <w:szCs w:val="24"/>
                <w:lang w:val="sr-Cyrl-RS"/>
              </w:rPr>
            </w:pPr>
            <w:r w:rsidRPr="004C00FB">
              <w:rPr>
                <w:rFonts w:cs="Times New Roman"/>
                <w:color w:val="000000" w:themeColor="text1"/>
                <w:szCs w:val="24"/>
                <w:lang w:val="sr-Cyrl-RS"/>
              </w:rPr>
              <w:t>3,2</w:t>
            </w:r>
          </w:p>
        </w:tc>
        <w:tc>
          <w:tcPr>
            <w:tcW w:w="1240" w:type="dxa"/>
            <w:vAlign w:val="center"/>
          </w:tcPr>
          <w:p w14:paraId="206778B6" w14:textId="77777777" w:rsidR="00D0367C" w:rsidRPr="004C00FB" w:rsidRDefault="00D0367C" w:rsidP="00F438F8">
            <w:pPr>
              <w:spacing w:after="0" w:line="240" w:lineRule="auto"/>
              <w:contextualSpacing/>
              <w:jc w:val="center"/>
              <w:rPr>
                <w:rFonts w:cs="Times New Roman"/>
                <w:color w:val="000000" w:themeColor="text1"/>
                <w:szCs w:val="24"/>
                <w:lang w:val="sr-Cyrl-RS"/>
              </w:rPr>
            </w:pPr>
            <w:r w:rsidRPr="004C00FB">
              <w:rPr>
                <w:rFonts w:cs="Times New Roman"/>
                <w:color w:val="000000" w:themeColor="text1"/>
                <w:szCs w:val="24"/>
                <w:lang w:val="sr-Cyrl-RS"/>
              </w:rPr>
              <w:t>83</w:t>
            </w:r>
          </w:p>
        </w:tc>
      </w:tr>
      <w:tr w:rsidR="00D0367C" w:rsidRPr="00F73A67" w14:paraId="04DA5974" w14:textId="77777777" w:rsidTr="00F438F8">
        <w:trPr>
          <w:jc w:val="center"/>
        </w:trPr>
        <w:tc>
          <w:tcPr>
            <w:tcW w:w="568" w:type="dxa"/>
            <w:tcMar>
              <w:left w:w="57" w:type="dxa"/>
              <w:right w:w="57" w:type="dxa"/>
            </w:tcMar>
          </w:tcPr>
          <w:p w14:paraId="486DD81C"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3</w:t>
            </w:r>
          </w:p>
        </w:tc>
        <w:tc>
          <w:tcPr>
            <w:tcW w:w="1984" w:type="dxa"/>
            <w:vAlign w:val="center"/>
          </w:tcPr>
          <w:p w14:paraId="39088283" w14:textId="77777777" w:rsidR="00D0367C" w:rsidRPr="004C00FB" w:rsidRDefault="00D0367C" w:rsidP="00F438F8">
            <w:pPr>
              <w:spacing w:before="40" w:after="40" w:line="240" w:lineRule="auto"/>
              <w:rPr>
                <w:rFonts w:cs="Times New Roman"/>
                <w:color w:val="000000" w:themeColor="text1"/>
                <w:szCs w:val="24"/>
                <w:lang w:val="sr-Cyrl-RS"/>
              </w:rPr>
            </w:pPr>
            <w:r w:rsidRPr="004C00FB">
              <w:rPr>
                <w:rFonts w:cs="Times New Roman"/>
                <w:color w:val="000000" w:themeColor="text1"/>
                <w:szCs w:val="24"/>
                <w:lang w:val="sr-Cyrl-RS"/>
              </w:rPr>
              <w:t>Укупно</w:t>
            </w:r>
          </w:p>
        </w:tc>
        <w:tc>
          <w:tcPr>
            <w:tcW w:w="1134" w:type="dxa"/>
            <w:tcMar>
              <w:left w:w="57" w:type="dxa"/>
              <w:right w:w="57" w:type="dxa"/>
            </w:tcMar>
            <w:vAlign w:val="center"/>
          </w:tcPr>
          <w:p w14:paraId="1683BB5A"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10,2</w:t>
            </w:r>
          </w:p>
        </w:tc>
        <w:tc>
          <w:tcPr>
            <w:tcW w:w="1276" w:type="dxa"/>
            <w:vMerge/>
            <w:tcMar>
              <w:left w:w="57" w:type="dxa"/>
              <w:right w:w="57" w:type="dxa"/>
            </w:tcMar>
            <w:vAlign w:val="center"/>
          </w:tcPr>
          <w:p w14:paraId="56B7246A" w14:textId="77777777" w:rsidR="00D0367C" w:rsidRPr="004C00FB" w:rsidRDefault="00D0367C" w:rsidP="00F438F8">
            <w:pPr>
              <w:spacing w:before="40" w:after="40" w:line="240" w:lineRule="auto"/>
              <w:jc w:val="center"/>
              <w:rPr>
                <w:rFonts w:cs="Times New Roman"/>
                <w:color w:val="000000" w:themeColor="text1"/>
                <w:szCs w:val="24"/>
                <w:lang w:val="sr-Cyrl-RS"/>
              </w:rPr>
            </w:pPr>
          </w:p>
        </w:tc>
        <w:tc>
          <w:tcPr>
            <w:tcW w:w="567" w:type="dxa"/>
            <w:vAlign w:val="center"/>
          </w:tcPr>
          <w:p w14:paraId="4AFCE39A"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7,7</w:t>
            </w:r>
          </w:p>
        </w:tc>
        <w:tc>
          <w:tcPr>
            <w:tcW w:w="1701" w:type="dxa"/>
            <w:tcMar>
              <w:left w:w="57" w:type="dxa"/>
              <w:right w:w="57" w:type="dxa"/>
            </w:tcMar>
            <w:vAlign w:val="center"/>
          </w:tcPr>
          <w:p w14:paraId="62B476C4" w14:textId="77777777" w:rsidR="00D0367C" w:rsidRPr="004C00FB" w:rsidRDefault="00D0367C" w:rsidP="00F438F8">
            <w:pPr>
              <w:spacing w:before="40" w:after="40" w:line="240" w:lineRule="auto"/>
              <w:jc w:val="center"/>
              <w:rPr>
                <w:rFonts w:cs="Times New Roman"/>
                <w:i/>
                <w:iCs/>
                <w:color w:val="000000" w:themeColor="text1"/>
                <w:szCs w:val="24"/>
                <w:lang w:val="sr-Cyrl-RS"/>
              </w:rPr>
            </w:pPr>
            <w:r w:rsidRPr="004C00FB">
              <w:rPr>
                <w:rFonts w:cs="Times New Roman"/>
                <w:color w:val="000000" w:themeColor="text1"/>
                <w:szCs w:val="24"/>
                <w:lang w:val="sr-Cyrl-RS"/>
              </w:rPr>
              <w:t>7,6</w:t>
            </w:r>
          </w:p>
        </w:tc>
        <w:tc>
          <w:tcPr>
            <w:tcW w:w="1240" w:type="dxa"/>
            <w:vAlign w:val="center"/>
          </w:tcPr>
          <w:p w14:paraId="403D25A7" w14:textId="77777777" w:rsidR="00D0367C" w:rsidRPr="004C00FB" w:rsidRDefault="00D0367C" w:rsidP="00F438F8">
            <w:pPr>
              <w:spacing w:after="0" w:line="240" w:lineRule="auto"/>
              <w:contextualSpacing/>
              <w:jc w:val="center"/>
              <w:rPr>
                <w:rFonts w:cs="Times New Roman"/>
                <w:color w:val="000000" w:themeColor="text1"/>
                <w:szCs w:val="24"/>
                <w:lang w:val="sr-Cyrl-RS"/>
              </w:rPr>
            </w:pPr>
            <w:r w:rsidRPr="004C00FB">
              <w:rPr>
                <w:rFonts w:cs="Times New Roman"/>
                <w:color w:val="000000" w:themeColor="text1"/>
                <w:szCs w:val="24"/>
                <w:lang w:val="sr-Cyrl-RS"/>
              </w:rPr>
              <w:t>235</w:t>
            </w:r>
          </w:p>
        </w:tc>
      </w:tr>
    </w:tbl>
    <w:p w14:paraId="6E25BE21" w14:textId="77777777" w:rsidR="00C5322F" w:rsidRDefault="00C5322F" w:rsidP="00253346">
      <w:pPr>
        <w:pStyle w:val="a1"/>
        <w:spacing w:before="120"/>
        <w:ind w:firstLine="708"/>
        <w:rPr>
          <w:b w:val="0"/>
          <w:bCs/>
          <w:color w:val="000000" w:themeColor="text1"/>
          <w:sz w:val="22"/>
          <w:szCs w:val="22"/>
        </w:rPr>
      </w:pPr>
    </w:p>
    <w:p w14:paraId="47A66C31" w14:textId="795FE01D" w:rsidR="00D0367C" w:rsidRPr="00BD2F1B" w:rsidRDefault="00D0367C" w:rsidP="00253346">
      <w:pPr>
        <w:pStyle w:val="a1"/>
        <w:spacing w:before="120"/>
        <w:ind w:firstLine="708"/>
        <w:rPr>
          <w:rFonts w:ascii="Arial Narrow" w:hAnsi="Arial Narrow"/>
          <w:bCs/>
          <w:color w:val="000000" w:themeColor="text1"/>
        </w:rPr>
      </w:pPr>
      <w:r w:rsidRPr="00BD2F1B">
        <w:rPr>
          <w:b w:val="0"/>
          <w:bCs/>
          <w:color w:val="000000" w:themeColor="text1"/>
          <w:sz w:val="22"/>
          <w:szCs w:val="22"/>
        </w:rPr>
        <w:lastRenderedPageBreak/>
        <w:t xml:space="preserve">Средства издвојена за изградњу и одржавање </w:t>
      </w:r>
      <w:r>
        <w:rPr>
          <w:b w:val="0"/>
          <w:bCs/>
          <w:color w:val="000000" w:themeColor="text1"/>
          <w:sz w:val="22"/>
          <w:szCs w:val="22"/>
        </w:rPr>
        <w:t>су 2019 године, после дужег времена, слична  износима амортизације. Требало би, међутим, проверити да ли је и како на овај однос утицао Закон о јавној својини.</w:t>
      </w:r>
    </w:p>
    <w:p w14:paraId="21DD98A2" w14:textId="77777777" w:rsidR="00D0367C" w:rsidRDefault="00D0367C" w:rsidP="00253346">
      <w:pPr>
        <w:ind w:firstLine="708"/>
        <w:rPr>
          <w:color w:val="000000" w:themeColor="text1"/>
          <w:lang w:val="sr-Cyrl-RS"/>
        </w:rPr>
      </w:pPr>
      <w:r>
        <w:rPr>
          <w:color w:val="000000" w:themeColor="text1"/>
          <w:lang w:val="sr-Cyrl-RS"/>
        </w:rPr>
        <w:t xml:space="preserve">Појединачно највећи износ инвестиција у једном граду је око 9 милиона </w:t>
      </w:r>
      <w:r w:rsidRPr="00AD4C45">
        <w:rPr>
          <w:rFonts w:cstheme="minorHAnsi"/>
          <w:bCs/>
          <w:color w:val="000000" w:themeColor="text1"/>
          <w:sz w:val="18"/>
          <w:szCs w:val="18"/>
        </w:rPr>
        <w:t>EUR</w:t>
      </w:r>
      <w:r>
        <w:rPr>
          <w:color w:val="000000" w:themeColor="text1"/>
          <w:lang w:val="sr-Cyrl-RS"/>
        </w:rPr>
        <w:t xml:space="preserve">, док је у следећи на листи инвестирано око 60% од тог износа. Напомиње се да нису увек исти градови у првих пет са највећим улагањима на листи. </w:t>
      </w:r>
    </w:p>
    <w:p w14:paraId="6E802E50" w14:textId="05196FFA" w:rsidR="00D0367C" w:rsidRDefault="00D0367C" w:rsidP="00253346">
      <w:pPr>
        <w:ind w:firstLine="708"/>
        <w:rPr>
          <w:color w:val="000000" w:themeColor="text1"/>
          <w:lang w:val="sr-Cyrl-RS"/>
        </w:rPr>
      </w:pPr>
      <w:r w:rsidRPr="00F566EA">
        <w:rPr>
          <w:color w:val="000000" w:themeColor="text1"/>
          <w:lang w:val="sr-Cyrl-RS"/>
        </w:rPr>
        <w:t>Расподе</w:t>
      </w:r>
      <w:r>
        <w:rPr>
          <w:color w:val="000000" w:themeColor="text1"/>
          <w:lang w:val="sr-Cyrl-RS"/>
        </w:rPr>
        <w:t xml:space="preserve">ла средстава за инвестиције је приметно равномернија него ранијих година. Ипак, у 44 </w:t>
      </w:r>
      <w:r w:rsidRPr="00655F52">
        <w:rPr>
          <w:color w:val="000000" w:themeColor="text1"/>
          <w:lang w:val="sr-Cyrl-RS"/>
        </w:rPr>
        <w:t xml:space="preserve">предузећа </w:t>
      </w:r>
      <w:r>
        <w:rPr>
          <w:color w:val="000000" w:themeColor="text1"/>
          <w:lang w:val="sr-Cyrl-RS"/>
        </w:rPr>
        <w:t xml:space="preserve">(34%) </w:t>
      </w:r>
      <w:r w:rsidRPr="00655F52">
        <w:rPr>
          <w:color w:val="000000" w:themeColor="text1"/>
          <w:lang w:val="sr-Cyrl-RS"/>
        </w:rPr>
        <w:t xml:space="preserve">није </w:t>
      </w:r>
      <w:r>
        <w:rPr>
          <w:color w:val="000000" w:themeColor="text1"/>
          <w:lang w:val="sr-Cyrl-RS"/>
        </w:rPr>
        <w:t>било никаквих инвестиција</w:t>
      </w:r>
      <w:r w:rsidRPr="00655F52">
        <w:rPr>
          <w:color w:val="000000" w:themeColor="text1"/>
          <w:lang w:val="sr-Cyrl-RS"/>
        </w:rPr>
        <w:t>.</w:t>
      </w:r>
      <w:r>
        <w:rPr>
          <w:color w:val="000000" w:themeColor="text1"/>
          <w:lang w:val="sr-Cyrl-RS"/>
        </w:rPr>
        <w:t xml:space="preserve"> </w:t>
      </w:r>
    </w:p>
    <w:p w14:paraId="467D94EB" w14:textId="5E6745CC" w:rsidR="00D0367C" w:rsidRPr="0051797D" w:rsidRDefault="00253346" w:rsidP="00253346">
      <w:pPr>
        <w:pStyle w:val="a0"/>
        <w:ind w:left="424" w:firstLine="992"/>
      </w:pPr>
      <w:r>
        <w:rPr>
          <w:lang w:val="sr-Cyrl-CS"/>
        </w:rPr>
        <w:t xml:space="preserve"> </w:t>
      </w:r>
      <w:r w:rsidR="00D0367C">
        <w:t xml:space="preserve">Табела </w:t>
      </w:r>
      <w:r w:rsidR="00D0367C">
        <w:fldChar w:fldCharType="begin"/>
      </w:r>
      <w:r w:rsidR="00D0367C">
        <w:instrText xml:space="preserve"> SEQ Табела \* ARABIC </w:instrText>
      </w:r>
      <w:r w:rsidR="00D0367C">
        <w:fldChar w:fldCharType="separate"/>
      </w:r>
      <w:r w:rsidR="00C5322F">
        <w:rPr>
          <w:noProof/>
        </w:rPr>
        <w:t>1</w:t>
      </w:r>
      <w:r w:rsidR="00554754">
        <w:rPr>
          <w:noProof/>
          <w:lang w:val="sr-Cyrl-CS"/>
        </w:rPr>
        <w:t>3</w:t>
      </w:r>
      <w:r w:rsidR="00D0367C">
        <w:fldChar w:fldCharType="end"/>
      </w:r>
      <w:r w:rsidR="00D0367C">
        <w:t xml:space="preserve">: </w:t>
      </w:r>
      <w:r w:rsidR="00D0367C" w:rsidRPr="004A7C1F">
        <w:t>Распо</w:t>
      </w:r>
      <w:r w:rsidR="00D0367C">
        <w:t>ред</w:t>
      </w:r>
      <w:r w:rsidR="00D0367C" w:rsidRPr="004A7C1F">
        <w:t xml:space="preserve"> инвестиција</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9"/>
        <w:gridCol w:w="3642"/>
        <w:gridCol w:w="1850"/>
      </w:tblGrid>
      <w:tr w:rsidR="00D0367C" w:rsidRPr="00F73A67" w14:paraId="0F12B097" w14:textId="77777777" w:rsidTr="00253346">
        <w:trPr>
          <w:trHeight w:val="688"/>
          <w:jc w:val="center"/>
        </w:trPr>
        <w:tc>
          <w:tcPr>
            <w:tcW w:w="599" w:type="dxa"/>
            <w:shd w:val="clear" w:color="auto" w:fill="BDD6EE" w:themeFill="accent1" w:themeFillTint="66"/>
            <w:tcMar>
              <w:top w:w="15" w:type="dxa"/>
              <w:left w:w="108" w:type="dxa"/>
              <w:bottom w:w="0" w:type="dxa"/>
              <w:right w:w="108" w:type="dxa"/>
            </w:tcMar>
            <w:vAlign w:val="center"/>
            <w:hideMark/>
          </w:tcPr>
          <w:p w14:paraId="5AC6DDE7" w14:textId="77777777" w:rsidR="00D0367C" w:rsidRPr="004C00FB" w:rsidRDefault="00D0367C" w:rsidP="00C5322F">
            <w:pPr>
              <w:pStyle w:val="a1"/>
              <w:spacing w:before="0" w:after="0"/>
              <w:jc w:val="center"/>
              <w:rPr>
                <w:rFonts w:cs="Times New Roman"/>
                <w:color w:val="000000" w:themeColor="text1"/>
                <w:sz w:val="24"/>
                <w:szCs w:val="24"/>
              </w:rPr>
            </w:pPr>
            <w:r w:rsidRPr="004C00FB">
              <w:rPr>
                <w:rFonts w:cs="Times New Roman"/>
                <w:color w:val="000000" w:themeColor="text1"/>
                <w:sz w:val="24"/>
                <w:szCs w:val="24"/>
              </w:rPr>
              <w:t>Р. бр.</w:t>
            </w:r>
          </w:p>
        </w:tc>
        <w:tc>
          <w:tcPr>
            <w:tcW w:w="3642" w:type="dxa"/>
            <w:shd w:val="clear" w:color="auto" w:fill="BDD6EE" w:themeFill="accent1" w:themeFillTint="66"/>
            <w:tcMar>
              <w:top w:w="15" w:type="dxa"/>
              <w:left w:w="108" w:type="dxa"/>
              <w:bottom w:w="0" w:type="dxa"/>
              <w:right w:w="108" w:type="dxa"/>
            </w:tcMar>
            <w:vAlign w:val="center"/>
            <w:hideMark/>
          </w:tcPr>
          <w:p w14:paraId="1A3BBB4A" w14:textId="77777777" w:rsidR="00D0367C" w:rsidRPr="004C00FB" w:rsidRDefault="00D0367C" w:rsidP="00C5322F">
            <w:pPr>
              <w:pStyle w:val="a1"/>
              <w:spacing w:before="0" w:after="0"/>
              <w:jc w:val="center"/>
              <w:rPr>
                <w:rFonts w:cs="Times New Roman"/>
                <w:color w:val="000000" w:themeColor="text1"/>
                <w:sz w:val="24"/>
                <w:szCs w:val="24"/>
              </w:rPr>
            </w:pPr>
            <w:r w:rsidRPr="004C00FB">
              <w:rPr>
                <w:rFonts w:cs="Times New Roman"/>
                <w:color w:val="000000" w:themeColor="text1"/>
                <w:sz w:val="24"/>
                <w:szCs w:val="24"/>
              </w:rPr>
              <w:t>Ставка</w:t>
            </w:r>
          </w:p>
        </w:tc>
        <w:tc>
          <w:tcPr>
            <w:tcW w:w="1850" w:type="dxa"/>
            <w:shd w:val="clear" w:color="auto" w:fill="BDD6EE" w:themeFill="accent1" w:themeFillTint="66"/>
          </w:tcPr>
          <w:p w14:paraId="008CCD98" w14:textId="77777777" w:rsidR="00D0367C" w:rsidRPr="004C00FB" w:rsidRDefault="00D0367C" w:rsidP="00C5322F">
            <w:pPr>
              <w:pStyle w:val="a1"/>
              <w:spacing w:before="0" w:after="0"/>
              <w:jc w:val="center"/>
              <w:rPr>
                <w:rFonts w:cs="Times New Roman"/>
                <w:color w:val="000000" w:themeColor="text1"/>
                <w:sz w:val="24"/>
                <w:szCs w:val="24"/>
              </w:rPr>
            </w:pPr>
            <w:r w:rsidRPr="004C00FB">
              <w:rPr>
                <w:rFonts w:cs="Times New Roman"/>
                <w:color w:val="000000" w:themeColor="text1"/>
                <w:sz w:val="24"/>
                <w:szCs w:val="24"/>
              </w:rPr>
              <w:t>Учешће</w:t>
            </w:r>
            <w:r w:rsidRPr="004C00FB">
              <w:rPr>
                <w:rFonts w:cs="Times New Roman"/>
                <w:color w:val="000000" w:themeColor="text1"/>
                <w:sz w:val="24"/>
                <w:szCs w:val="24"/>
                <w:lang w:val="sr-Latn-RS"/>
              </w:rPr>
              <w:t xml:space="preserve"> </w:t>
            </w:r>
            <w:r w:rsidRPr="004C00FB">
              <w:rPr>
                <w:rFonts w:cs="Times New Roman"/>
                <w:color w:val="000000" w:themeColor="text1"/>
                <w:sz w:val="24"/>
                <w:szCs w:val="24"/>
              </w:rPr>
              <w:t>у укупним инвестицијама</w:t>
            </w:r>
          </w:p>
          <w:p w14:paraId="34B7ED2D" w14:textId="77777777" w:rsidR="00D0367C" w:rsidRPr="004C00FB" w:rsidRDefault="00D0367C" w:rsidP="00C5322F">
            <w:pPr>
              <w:pStyle w:val="a1"/>
              <w:spacing w:before="0" w:after="0"/>
              <w:jc w:val="center"/>
              <w:rPr>
                <w:rFonts w:cs="Times New Roman"/>
                <w:color w:val="000000" w:themeColor="text1"/>
                <w:sz w:val="24"/>
                <w:szCs w:val="24"/>
              </w:rPr>
            </w:pPr>
            <w:r w:rsidRPr="004C00FB">
              <w:rPr>
                <w:rFonts w:cs="Times New Roman"/>
                <w:color w:val="000000" w:themeColor="text1"/>
                <w:sz w:val="24"/>
                <w:szCs w:val="24"/>
              </w:rPr>
              <w:t>%</w:t>
            </w:r>
          </w:p>
        </w:tc>
      </w:tr>
      <w:tr w:rsidR="00D0367C" w:rsidRPr="00F73A67" w14:paraId="371E12FF" w14:textId="77777777" w:rsidTr="00F438F8">
        <w:trPr>
          <w:trHeight w:val="170"/>
          <w:jc w:val="center"/>
        </w:trPr>
        <w:tc>
          <w:tcPr>
            <w:tcW w:w="599" w:type="dxa"/>
            <w:shd w:val="clear" w:color="auto" w:fill="auto"/>
            <w:tcMar>
              <w:top w:w="15" w:type="dxa"/>
              <w:left w:w="108" w:type="dxa"/>
              <w:bottom w:w="0" w:type="dxa"/>
              <w:right w:w="108" w:type="dxa"/>
            </w:tcMar>
            <w:vAlign w:val="center"/>
          </w:tcPr>
          <w:p w14:paraId="5B0D5CA5"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1</w:t>
            </w:r>
          </w:p>
        </w:tc>
        <w:tc>
          <w:tcPr>
            <w:tcW w:w="3642" w:type="dxa"/>
            <w:shd w:val="clear" w:color="auto" w:fill="auto"/>
            <w:tcMar>
              <w:top w:w="15" w:type="dxa"/>
              <w:left w:w="108" w:type="dxa"/>
              <w:bottom w:w="0" w:type="dxa"/>
              <w:right w:w="108" w:type="dxa"/>
            </w:tcMar>
            <w:vAlign w:val="center"/>
          </w:tcPr>
          <w:p w14:paraId="2AA80896" w14:textId="77777777" w:rsidR="00D0367C" w:rsidRPr="004C00FB" w:rsidRDefault="00D0367C" w:rsidP="00F438F8">
            <w:pPr>
              <w:spacing w:after="0" w:line="240" w:lineRule="auto"/>
              <w:jc w:val="center"/>
              <w:rPr>
                <w:rFonts w:cs="Times New Roman"/>
                <w:i/>
                <w:color w:val="000000" w:themeColor="text1"/>
                <w:szCs w:val="24"/>
                <w:lang w:val="sr-Cyrl-RS"/>
              </w:rPr>
            </w:pPr>
            <w:r w:rsidRPr="004C00FB">
              <w:rPr>
                <w:rFonts w:cs="Times New Roman"/>
                <w:i/>
                <w:color w:val="000000" w:themeColor="text1"/>
                <w:szCs w:val="24"/>
                <w:lang w:val="sr-Cyrl-RS"/>
              </w:rPr>
              <w:t>2</w:t>
            </w:r>
          </w:p>
        </w:tc>
        <w:tc>
          <w:tcPr>
            <w:tcW w:w="1850" w:type="dxa"/>
          </w:tcPr>
          <w:p w14:paraId="0B5E2E2C" w14:textId="77777777" w:rsidR="00D0367C" w:rsidRPr="004C00FB" w:rsidRDefault="00D0367C" w:rsidP="00F438F8">
            <w:pPr>
              <w:spacing w:after="0" w:line="240" w:lineRule="auto"/>
              <w:jc w:val="center"/>
              <w:rPr>
                <w:rFonts w:cs="Times New Roman"/>
                <w:i/>
                <w:color w:val="000000" w:themeColor="text1"/>
                <w:szCs w:val="24"/>
              </w:rPr>
            </w:pPr>
          </w:p>
        </w:tc>
      </w:tr>
      <w:tr w:rsidR="00D0367C" w:rsidRPr="00F73A67" w14:paraId="3B2ED687" w14:textId="77777777" w:rsidTr="00F438F8">
        <w:trPr>
          <w:trHeight w:val="170"/>
          <w:jc w:val="center"/>
        </w:trPr>
        <w:tc>
          <w:tcPr>
            <w:tcW w:w="599" w:type="dxa"/>
            <w:shd w:val="clear" w:color="auto" w:fill="auto"/>
            <w:tcMar>
              <w:top w:w="15" w:type="dxa"/>
              <w:left w:w="108" w:type="dxa"/>
              <w:bottom w:w="0" w:type="dxa"/>
              <w:right w:w="108" w:type="dxa"/>
            </w:tcMar>
            <w:vAlign w:val="center"/>
            <w:hideMark/>
          </w:tcPr>
          <w:p w14:paraId="17CB7F48" w14:textId="77777777" w:rsidR="00D0367C" w:rsidRPr="004C00FB" w:rsidRDefault="00D0367C" w:rsidP="00F438F8">
            <w:pPr>
              <w:spacing w:before="40" w:after="40" w:line="240" w:lineRule="auto"/>
              <w:jc w:val="center"/>
              <w:rPr>
                <w:rFonts w:cs="Times New Roman"/>
                <w:color w:val="000000" w:themeColor="text1"/>
                <w:szCs w:val="24"/>
              </w:rPr>
            </w:pPr>
            <w:r w:rsidRPr="004C00FB">
              <w:rPr>
                <w:rFonts w:cs="Times New Roman"/>
                <w:color w:val="000000" w:themeColor="text1"/>
                <w:szCs w:val="24"/>
                <w:lang w:val="sr-Cyrl-RS"/>
              </w:rPr>
              <w:t>1</w:t>
            </w:r>
          </w:p>
        </w:tc>
        <w:tc>
          <w:tcPr>
            <w:tcW w:w="3642" w:type="dxa"/>
            <w:shd w:val="clear" w:color="auto" w:fill="auto"/>
            <w:tcMar>
              <w:top w:w="15" w:type="dxa"/>
              <w:left w:w="108" w:type="dxa"/>
              <w:bottom w:w="0" w:type="dxa"/>
              <w:right w:w="108" w:type="dxa"/>
            </w:tcMar>
            <w:vAlign w:val="center"/>
            <w:hideMark/>
          </w:tcPr>
          <w:p w14:paraId="74DE9AEF" w14:textId="77777777" w:rsidR="00D0367C" w:rsidRPr="004C00FB" w:rsidRDefault="00D0367C" w:rsidP="00F438F8">
            <w:pPr>
              <w:spacing w:before="40" w:after="40" w:line="240" w:lineRule="auto"/>
              <w:jc w:val="left"/>
              <w:rPr>
                <w:rFonts w:cs="Times New Roman"/>
                <w:color w:val="000000" w:themeColor="text1"/>
                <w:szCs w:val="24"/>
              </w:rPr>
            </w:pPr>
            <w:r w:rsidRPr="004C00FB">
              <w:rPr>
                <w:rFonts w:cs="Times New Roman"/>
                <w:color w:val="000000" w:themeColor="text1"/>
                <w:szCs w:val="24"/>
                <w:lang w:val="sr-Cyrl-RS"/>
              </w:rPr>
              <w:t>Укупне инвестиције</w:t>
            </w:r>
          </w:p>
        </w:tc>
        <w:tc>
          <w:tcPr>
            <w:tcW w:w="1850" w:type="dxa"/>
          </w:tcPr>
          <w:p w14:paraId="1AEAC25B"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100</w:t>
            </w:r>
          </w:p>
        </w:tc>
      </w:tr>
      <w:tr w:rsidR="00D0367C" w:rsidRPr="00F73A67" w14:paraId="0756FB12" w14:textId="77777777" w:rsidTr="00F438F8">
        <w:trPr>
          <w:trHeight w:val="170"/>
          <w:jc w:val="center"/>
        </w:trPr>
        <w:tc>
          <w:tcPr>
            <w:tcW w:w="599" w:type="dxa"/>
            <w:shd w:val="clear" w:color="auto" w:fill="auto"/>
            <w:tcMar>
              <w:top w:w="15" w:type="dxa"/>
              <w:left w:w="108" w:type="dxa"/>
              <w:bottom w:w="0" w:type="dxa"/>
              <w:right w:w="108" w:type="dxa"/>
            </w:tcMar>
            <w:vAlign w:val="center"/>
          </w:tcPr>
          <w:p w14:paraId="0EE8DF19"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2</w:t>
            </w:r>
          </w:p>
        </w:tc>
        <w:tc>
          <w:tcPr>
            <w:tcW w:w="3642" w:type="dxa"/>
            <w:shd w:val="clear" w:color="auto" w:fill="auto"/>
            <w:tcMar>
              <w:top w:w="15" w:type="dxa"/>
              <w:left w:w="108" w:type="dxa"/>
              <w:bottom w:w="0" w:type="dxa"/>
              <w:right w:w="108" w:type="dxa"/>
            </w:tcMar>
            <w:vAlign w:val="center"/>
          </w:tcPr>
          <w:p w14:paraId="16C384B2" w14:textId="77777777" w:rsidR="00D0367C" w:rsidRPr="004C00FB" w:rsidRDefault="00D0367C" w:rsidP="00F438F8">
            <w:pPr>
              <w:spacing w:before="40" w:after="40" w:line="240" w:lineRule="auto"/>
              <w:jc w:val="left"/>
              <w:rPr>
                <w:rFonts w:cs="Times New Roman"/>
                <w:color w:val="000000" w:themeColor="text1"/>
                <w:szCs w:val="24"/>
                <w:lang w:val="sr-Cyrl-RS"/>
              </w:rPr>
            </w:pPr>
            <w:r w:rsidRPr="004C00FB">
              <w:rPr>
                <w:rFonts w:cs="Times New Roman"/>
                <w:color w:val="000000" w:themeColor="text1"/>
                <w:szCs w:val="24"/>
                <w:lang w:val="sr-Cyrl-RS"/>
              </w:rPr>
              <w:t>Град са највећим износом инвестиција</w:t>
            </w:r>
          </w:p>
        </w:tc>
        <w:tc>
          <w:tcPr>
            <w:tcW w:w="1850" w:type="dxa"/>
          </w:tcPr>
          <w:p w14:paraId="65C6667F"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20</w:t>
            </w:r>
          </w:p>
        </w:tc>
      </w:tr>
      <w:tr w:rsidR="00D0367C" w:rsidRPr="00F73A67" w14:paraId="5A185269" w14:textId="77777777" w:rsidTr="00F438F8">
        <w:trPr>
          <w:trHeight w:val="170"/>
          <w:jc w:val="center"/>
        </w:trPr>
        <w:tc>
          <w:tcPr>
            <w:tcW w:w="599" w:type="dxa"/>
            <w:shd w:val="clear" w:color="auto" w:fill="auto"/>
            <w:tcMar>
              <w:top w:w="15" w:type="dxa"/>
              <w:left w:w="108" w:type="dxa"/>
              <w:bottom w:w="0" w:type="dxa"/>
              <w:right w:w="108" w:type="dxa"/>
            </w:tcMar>
            <w:vAlign w:val="center"/>
          </w:tcPr>
          <w:p w14:paraId="2EEA885A" w14:textId="77777777" w:rsidR="00D0367C" w:rsidRPr="004C00FB" w:rsidRDefault="00D0367C" w:rsidP="00F438F8">
            <w:pPr>
              <w:spacing w:before="40" w:after="40" w:line="240" w:lineRule="auto"/>
              <w:jc w:val="center"/>
              <w:rPr>
                <w:rFonts w:cs="Times New Roman"/>
                <w:color w:val="000000" w:themeColor="text1"/>
                <w:szCs w:val="24"/>
              </w:rPr>
            </w:pPr>
            <w:r w:rsidRPr="004C00FB">
              <w:rPr>
                <w:rFonts w:cs="Times New Roman"/>
                <w:color w:val="000000" w:themeColor="text1"/>
                <w:szCs w:val="24"/>
                <w:lang w:val="sr-Cyrl-RS"/>
              </w:rPr>
              <w:t>3</w:t>
            </w:r>
          </w:p>
        </w:tc>
        <w:tc>
          <w:tcPr>
            <w:tcW w:w="3642" w:type="dxa"/>
            <w:shd w:val="clear" w:color="auto" w:fill="auto"/>
            <w:tcMar>
              <w:top w:w="15" w:type="dxa"/>
              <w:left w:w="108" w:type="dxa"/>
              <w:bottom w:w="0" w:type="dxa"/>
              <w:right w:w="108" w:type="dxa"/>
            </w:tcMar>
            <w:vAlign w:val="center"/>
            <w:hideMark/>
          </w:tcPr>
          <w:p w14:paraId="767DC1FA" w14:textId="77777777" w:rsidR="00D0367C" w:rsidRPr="004C00FB" w:rsidRDefault="00D0367C" w:rsidP="00F438F8">
            <w:pPr>
              <w:spacing w:before="40" w:after="40" w:line="240" w:lineRule="auto"/>
              <w:jc w:val="left"/>
              <w:rPr>
                <w:rFonts w:cs="Times New Roman"/>
                <w:color w:val="000000" w:themeColor="text1"/>
                <w:szCs w:val="24"/>
              </w:rPr>
            </w:pPr>
            <w:r w:rsidRPr="004C00FB">
              <w:rPr>
                <w:rFonts w:cs="Times New Roman"/>
                <w:color w:val="000000" w:themeColor="text1"/>
                <w:szCs w:val="24"/>
                <w:lang w:val="sr-Cyrl-RS"/>
              </w:rPr>
              <w:t>Инвестиције у само два ЈКП</w:t>
            </w:r>
          </w:p>
        </w:tc>
        <w:tc>
          <w:tcPr>
            <w:tcW w:w="1850" w:type="dxa"/>
          </w:tcPr>
          <w:p w14:paraId="5187997E"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31</w:t>
            </w:r>
          </w:p>
        </w:tc>
      </w:tr>
      <w:tr w:rsidR="00D0367C" w:rsidRPr="00F73A67" w14:paraId="2FD45A9A" w14:textId="77777777" w:rsidTr="00F438F8">
        <w:trPr>
          <w:trHeight w:val="170"/>
          <w:jc w:val="center"/>
        </w:trPr>
        <w:tc>
          <w:tcPr>
            <w:tcW w:w="599" w:type="dxa"/>
            <w:shd w:val="clear" w:color="auto" w:fill="auto"/>
            <w:tcMar>
              <w:top w:w="15" w:type="dxa"/>
              <w:left w:w="108" w:type="dxa"/>
              <w:bottom w:w="0" w:type="dxa"/>
              <w:right w:w="108" w:type="dxa"/>
            </w:tcMar>
            <w:vAlign w:val="center"/>
          </w:tcPr>
          <w:p w14:paraId="721E659A" w14:textId="77777777" w:rsidR="00D0367C" w:rsidRPr="004C00FB" w:rsidRDefault="00D0367C" w:rsidP="00F438F8">
            <w:pPr>
              <w:spacing w:before="40" w:after="40" w:line="240" w:lineRule="auto"/>
              <w:jc w:val="center"/>
              <w:rPr>
                <w:rFonts w:cs="Times New Roman"/>
                <w:color w:val="000000" w:themeColor="text1"/>
                <w:szCs w:val="24"/>
              </w:rPr>
            </w:pPr>
            <w:r w:rsidRPr="004C00FB">
              <w:rPr>
                <w:rFonts w:cs="Times New Roman"/>
                <w:color w:val="000000" w:themeColor="text1"/>
                <w:szCs w:val="24"/>
                <w:lang w:val="sr-Cyrl-RS"/>
              </w:rPr>
              <w:t>4</w:t>
            </w:r>
          </w:p>
        </w:tc>
        <w:tc>
          <w:tcPr>
            <w:tcW w:w="3642" w:type="dxa"/>
            <w:shd w:val="clear" w:color="auto" w:fill="auto"/>
            <w:tcMar>
              <w:top w:w="15" w:type="dxa"/>
              <w:left w:w="108" w:type="dxa"/>
              <w:bottom w:w="0" w:type="dxa"/>
              <w:right w:w="108" w:type="dxa"/>
            </w:tcMar>
            <w:vAlign w:val="center"/>
            <w:hideMark/>
          </w:tcPr>
          <w:p w14:paraId="132CAE86" w14:textId="77777777" w:rsidR="00D0367C" w:rsidRPr="004C00FB" w:rsidRDefault="00D0367C" w:rsidP="00F438F8">
            <w:pPr>
              <w:spacing w:before="40" w:after="40" w:line="240" w:lineRule="auto"/>
              <w:jc w:val="left"/>
              <w:rPr>
                <w:rFonts w:cs="Times New Roman"/>
                <w:color w:val="000000" w:themeColor="text1"/>
                <w:szCs w:val="24"/>
              </w:rPr>
            </w:pPr>
            <w:r w:rsidRPr="004C00FB">
              <w:rPr>
                <w:rFonts w:cs="Times New Roman"/>
                <w:color w:val="000000" w:themeColor="text1"/>
                <w:szCs w:val="24"/>
                <w:lang w:val="sr-Cyrl-RS"/>
              </w:rPr>
              <w:t>Инвестиције у само три ЈКП</w:t>
            </w:r>
          </w:p>
        </w:tc>
        <w:tc>
          <w:tcPr>
            <w:tcW w:w="1850" w:type="dxa"/>
          </w:tcPr>
          <w:p w14:paraId="342FFB9C"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41</w:t>
            </w:r>
          </w:p>
        </w:tc>
      </w:tr>
      <w:tr w:rsidR="00D0367C" w:rsidRPr="00F73A67" w14:paraId="360AC8AF" w14:textId="77777777" w:rsidTr="00F438F8">
        <w:trPr>
          <w:trHeight w:val="170"/>
          <w:jc w:val="center"/>
        </w:trPr>
        <w:tc>
          <w:tcPr>
            <w:tcW w:w="599" w:type="dxa"/>
            <w:tcBorders>
              <w:bottom w:val="single" w:sz="4" w:space="0" w:color="auto"/>
            </w:tcBorders>
            <w:shd w:val="clear" w:color="auto" w:fill="auto"/>
            <w:tcMar>
              <w:top w:w="15" w:type="dxa"/>
              <w:left w:w="108" w:type="dxa"/>
              <w:bottom w:w="0" w:type="dxa"/>
              <w:right w:w="108" w:type="dxa"/>
            </w:tcMar>
            <w:vAlign w:val="center"/>
          </w:tcPr>
          <w:p w14:paraId="00A49200" w14:textId="77777777" w:rsidR="00D0367C" w:rsidRPr="004C00FB" w:rsidRDefault="00D0367C" w:rsidP="00F438F8">
            <w:pPr>
              <w:spacing w:before="40" w:after="40" w:line="240" w:lineRule="auto"/>
              <w:jc w:val="center"/>
              <w:rPr>
                <w:rFonts w:cs="Times New Roman"/>
                <w:color w:val="000000" w:themeColor="text1"/>
                <w:szCs w:val="24"/>
              </w:rPr>
            </w:pPr>
            <w:r w:rsidRPr="004C00FB">
              <w:rPr>
                <w:rFonts w:cs="Times New Roman"/>
                <w:color w:val="000000" w:themeColor="text1"/>
                <w:szCs w:val="24"/>
                <w:lang w:val="sr-Cyrl-RS"/>
              </w:rPr>
              <w:t>5</w:t>
            </w:r>
          </w:p>
        </w:tc>
        <w:tc>
          <w:tcPr>
            <w:tcW w:w="3642" w:type="dxa"/>
            <w:tcBorders>
              <w:bottom w:val="single" w:sz="4" w:space="0" w:color="auto"/>
            </w:tcBorders>
            <w:shd w:val="clear" w:color="auto" w:fill="auto"/>
            <w:tcMar>
              <w:top w:w="15" w:type="dxa"/>
              <w:left w:w="108" w:type="dxa"/>
              <w:bottom w:w="0" w:type="dxa"/>
              <w:right w:w="108" w:type="dxa"/>
            </w:tcMar>
            <w:vAlign w:val="center"/>
            <w:hideMark/>
          </w:tcPr>
          <w:p w14:paraId="4481CB7D" w14:textId="77777777" w:rsidR="00D0367C" w:rsidRPr="004C00FB" w:rsidRDefault="00D0367C" w:rsidP="00F438F8">
            <w:pPr>
              <w:spacing w:before="40" w:after="40" w:line="240" w:lineRule="auto"/>
              <w:jc w:val="left"/>
              <w:rPr>
                <w:rFonts w:cs="Times New Roman"/>
                <w:color w:val="000000" w:themeColor="text1"/>
                <w:szCs w:val="24"/>
              </w:rPr>
            </w:pPr>
            <w:r w:rsidRPr="004C00FB">
              <w:rPr>
                <w:rFonts w:cs="Times New Roman"/>
                <w:color w:val="000000" w:themeColor="text1"/>
                <w:szCs w:val="24"/>
                <w:lang w:val="sr-Cyrl-RS"/>
              </w:rPr>
              <w:t>Инвестиције у само четири ЈКП</w:t>
            </w:r>
          </w:p>
        </w:tc>
        <w:tc>
          <w:tcPr>
            <w:tcW w:w="1850" w:type="dxa"/>
            <w:tcBorders>
              <w:bottom w:val="single" w:sz="4" w:space="0" w:color="auto"/>
            </w:tcBorders>
          </w:tcPr>
          <w:p w14:paraId="42684ACF"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50</w:t>
            </w:r>
          </w:p>
        </w:tc>
      </w:tr>
      <w:tr w:rsidR="00D0367C" w:rsidRPr="00F73A67" w14:paraId="4D1CBD80" w14:textId="77777777" w:rsidTr="00F438F8">
        <w:trPr>
          <w:trHeight w:val="170"/>
          <w:jc w:val="center"/>
        </w:trPr>
        <w:tc>
          <w:tcPr>
            <w:tcW w:w="599" w:type="dxa"/>
            <w:tcBorders>
              <w:bottom w:val="single" w:sz="4" w:space="0" w:color="auto"/>
            </w:tcBorders>
            <w:shd w:val="clear" w:color="auto" w:fill="auto"/>
            <w:tcMar>
              <w:top w:w="15" w:type="dxa"/>
              <w:left w:w="108" w:type="dxa"/>
              <w:bottom w:w="0" w:type="dxa"/>
              <w:right w:w="108" w:type="dxa"/>
            </w:tcMar>
            <w:vAlign w:val="center"/>
          </w:tcPr>
          <w:p w14:paraId="56C1A11D" w14:textId="77777777" w:rsidR="00D0367C" w:rsidRPr="004C00FB" w:rsidRDefault="00D0367C" w:rsidP="00F438F8">
            <w:pPr>
              <w:spacing w:before="40" w:after="40" w:line="240" w:lineRule="auto"/>
              <w:jc w:val="center"/>
              <w:rPr>
                <w:rFonts w:cs="Times New Roman"/>
                <w:color w:val="000000" w:themeColor="text1"/>
                <w:szCs w:val="24"/>
              </w:rPr>
            </w:pPr>
            <w:r w:rsidRPr="004C00FB">
              <w:rPr>
                <w:rFonts w:cs="Times New Roman"/>
                <w:color w:val="000000" w:themeColor="text1"/>
                <w:szCs w:val="24"/>
                <w:lang w:val="sr-Cyrl-RS"/>
              </w:rPr>
              <w:t>6</w:t>
            </w:r>
          </w:p>
        </w:tc>
        <w:tc>
          <w:tcPr>
            <w:tcW w:w="3642" w:type="dxa"/>
            <w:tcBorders>
              <w:bottom w:val="single" w:sz="4" w:space="0" w:color="auto"/>
            </w:tcBorders>
            <w:shd w:val="clear" w:color="auto" w:fill="auto"/>
            <w:tcMar>
              <w:top w:w="15" w:type="dxa"/>
              <w:left w:w="108" w:type="dxa"/>
              <w:bottom w:w="0" w:type="dxa"/>
              <w:right w:w="108" w:type="dxa"/>
            </w:tcMar>
            <w:vAlign w:val="center"/>
            <w:hideMark/>
          </w:tcPr>
          <w:p w14:paraId="5D4EB092" w14:textId="77777777" w:rsidR="00D0367C" w:rsidRPr="004C00FB" w:rsidRDefault="00D0367C" w:rsidP="00F438F8">
            <w:pPr>
              <w:spacing w:before="40" w:after="40" w:line="240" w:lineRule="auto"/>
              <w:jc w:val="left"/>
              <w:rPr>
                <w:rFonts w:cs="Times New Roman"/>
                <w:color w:val="000000" w:themeColor="text1"/>
                <w:szCs w:val="24"/>
              </w:rPr>
            </w:pPr>
            <w:r w:rsidRPr="004C00FB">
              <w:rPr>
                <w:rFonts w:cs="Times New Roman"/>
                <w:color w:val="000000" w:themeColor="text1"/>
                <w:szCs w:val="24"/>
                <w:lang w:val="sr-Cyrl-RS"/>
              </w:rPr>
              <w:t>Инвестиције у само пет ЈКП</w:t>
            </w:r>
          </w:p>
        </w:tc>
        <w:tc>
          <w:tcPr>
            <w:tcW w:w="1850" w:type="dxa"/>
            <w:tcBorders>
              <w:bottom w:val="single" w:sz="4" w:space="0" w:color="auto"/>
            </w:tcBorders>
          </w:tcPr>
          <w:p w14:paraId="2ED8C57B" w14:textId="77777777" w:rsidR="00D0367C" w:rsidRPr="004C00FB" w:rsidRDefault="00D0367C" w:rsidP="00F438F8">
            <w:pPr>
              <w:spacing w:before="40" w:after="40" w:line="240" w:lineRule="auto"/>
              <w:jc w:val="center"/>
              <w:rPr>
                <w:rFonts w:cs="Times New Roman"/>
                <w:color w:val="000000" w:themeColor="text1"/>
                <w:szCs w:val="24"/>
                <w:lang w:val="sr-Cyrl-RS"/>
              </w:rPr>
            </w:pPr>
            <w:r w:rsidRPr="004C00FB">
              <w:rPr>
                <w:rFonts w:cs="Times New Roman"/>
                <w:color w:val="000000" w:themeColor="text1"/>
                <w:szCs w:val="24"/>
                <w:lang w:val="sr-Cyrl-RS"/>
              </w:rPr>
              <w:t>57</w:t>
            </w:r>
          </w:p>
        </w:tc>
      </w:tr>
    </w:tbl>
    <w:p w14:paraId="629EABB8" w14:textId="77777777" w:rsidR="00D0367C" w:rsidRDefault="00D0367C" w:rsidP="00253346">
      <w:pPr>
        <w:spacing w:before="120"/>
        <w:ind w:firstLine="708"/>
        <w:rPr>
          <w:color w:val="000000" w:themeColor="text1"/>
          <w:lang w:val="sr-Cyrl-RS"/>
        </w:rPr>
      </w:pPr>
      <w:r w:rsidRPr="0051797D">
        <w:rPr>
          <w:color w:val="000000" w:themeColor="text1"/>
          <w:lang w:val="sr-Cyrl-RS"/>
        </w:rPr>
        <w:t xml:space="preserve">У наредном периоду </w:t>
      </w:r>
      <w:r>
        <w:rPr>
          <w:color w:val="000000" w:themeColor="text1"/>
          <w:lang w:val="sr-Cyrl-RS"/>
        </w:rPr>
        <w:t xml:space="preserve">током процеса придруживања ЕУ појавиће се потреба за много интензивнијим инвестирањем. </w:t>
      </w:r>
    </w:p>
    <w:p w14:paraId="24D23A10" w14:textId="663E1F4D" w:rsidR="006B52C3" w:rsidRPr="00103A1E" w:rsidRDefault="00D0367C" w:rsidP="00D0367C">
      <w:pPr>
        <w:jc w:val="left"/>
        <w:rPr>
          <w:color w:val="000000" w:themeColor="text1"/>
          <w:lang w:val="sr-Cyrl-RS"/>
        </w:rPr>
      </w:pPr>
      <w:bookmarkStart w:id="25" w:name="_GoBack"/>
      <w:bookmarkEnd w:id="25"/>
      <w:r>
        <w:rPr>
          <w:color w:val="000000" w:themeColor="text1"/>
          <w:lang w:val="sr-Cyrl-RS"/>
        </w:rPr>
        <w:br w:type="page"/>
      </w:r>
    </w:p>
    <w:p w14:paraId="10340A4E" w14:textId="72C60C80" w:rsidR="003049B8" w:rsidRPr="009D5243" w:rsidRDefault="003049B8" w:rsidP="00083D70">
      <w:pPr>
        <w:pStyle w:val="Heading1"/>
        <w:rPr>
          <w:lang w:val="sr-Cyrl-CS"/>
        </w:rPr>
      </w:pPr>
      <w:bookmarkStart w:id="26" w:name="_Toc56498445"/>
      <w:r w:rsidRPr="009D5243">
        <w:rPr>
          <w:lang w:val="sr-Cyrl-CS"/>
        </w:rPr>
        <w:lastRenderedPageBreak/>
        <w:t>ПРОИЗВОДЊА, ДИСТРИБУЦИЈА И СНАБДЕВАЊЕ ТОПЛОТНОМ ЕНЕРГИЈОМ</w:t>
      </w:r>
      <w:bookmarkEnd w:id="26"/>
    </w:p>
    <w:p w14:paraId="17007BD1" w14:textId="77777777" w:rsidR="006865C6" w:rsidRDefault="006865C6" w:rsidP="009C0813">
      <w:pPr>
        <w:ind w:firstLine="720"/>
        <w:rPr>
          <w:rFonts w:cs="Times New Roman"/>
          <w:szCs w:val="24"/>
          <w:lang w:val="sr-Cyrl-CS"/>
        </w:rPr>
      </w:pPr>
    </w:p>
    <w:p w14:paraId="6B44EDAD" w14:textId="774E6EE0" w:rsidR="009C0813" w:rsidRPr="00030678" w:rsidRDefault="009C0813" w:rsidP="009C0813">
      <w:pPr>
        <w:ind w:firstLine="720"/>
        <w:rPr>
          <w:rFonts w:cs="Times New Roman"/>
          <w:szCs w:val="24"/>
          <w:lang w:val="sr-Cyrl-CS"/>
        </w:rPr>
      </w:pPr>
      <w:r w:rsidRPr="00030678">
        <w:rPr>
          <w:rFonts w:cs="Times New Roman"/>
          <w:szCs w:val="24"/>
          <w:lang w:val="sr-Cyrl-CS"/>
        </w:rPr>
        <w:t>Производња, дистрибуција и снабдевање топлотном енергијом је централизована производња, дистрибуција и снабдевање у више објеката воденом паром, топлом или врелом водом за потребе грејања.</w:t>
      </w:r>
    </w:p>
    <w:p w14:paraId="4E5EE41B" w14:textId="77777777" w:rsidR="009C0813" w:rsidRPr="004736F9" w:rsidRDefault="009C0813" w:rsidP="009C0813">
      <w:pPr>
        <w:ind w:firstLine="720"/>
        <w:rPr>
          <w:rFonts w:cs="Times New Roman"/>
          <w:szCs w:val="24"/>
          <w:lang w:val="sr-Cyrl-CS"/>
        </w:rPr>
      </w:pPr>
      <w:r w:rsidRPr="00030678">
        <w:rPr>
          <w:rFonts w:cs="Times New Roman"/>
          <w:szCs w:val="24"/>
          <w:lang w:val="sr-Cyrl-CS"/>
        </w:rPr>
        <w:t>Од јединица локалне самоуправе (у даљем тексту: ЈЛС) тражено је да доставе следеће податке који се односе на комуналну делатност „Производња, дистрибуција и снабдевање топлотном енергијомˮ:</w:t>
      </w:r>
    </w:p>
    <w:p w14:paraId="2C2B9F6E" w14:textId="77777777" w:rsidR="00103A1E" w:rsidRDefault="00103A1E" w:rsidP="009C0813">
      <w:pPr>
        <w:ind w:firstLine="360"/>
        <w:rPr>
          <w:rFonts w:cs="Times New Roman"/>
          <w:b/>
          <w:bCs/>
          <w:szCs w:val="24"/>
          <w:lang w:val="sr-Cyrl-CS"/>
        </w:rPr>
      </w:pPr>
    </w:p>
    <w:p w14:paraId="2961CD21" w14:textId="7E4EB2BB" w:rsidR="009C0813" w:rsidRPr="00030678" w:rsidRDefault="009C0813" w:rsidP="009C0813">
      <w:pPr>
        <w:ind w:firstLine="360"/>
        <w:rPr>
          <w:rFonts w:cs="Times New Roman"/>
          <w:b/>
          <w:bCs/>
          <w:szCs w:val="24"/>
          <w:lang w:val="sr-Cyrl-CS"/>
        </w:rPr>
      </w:pPr>
      <w:r w:rsidRPr="00030678">
        <w:rPr>
          <w:rFonts w:cs="Times New Roman"/>
          <w:b/>
          <w:bCs/>
          <w:szCs w:val="24"/>
          <w:lang w:val="sr-Cyrl-CS"/>
        </w:rPr>
        <w:t>Обухват - капацитет, потрошња енергената и енергије и наплата</w:t>
      </w:r>
    </w:p>
    <w:p w14:paraId="2807455B"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Укупан број крајњих купаца </w:t>
      </w:r>
    </w:p>
    <w:p w14:paraId="39FC69C8"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домаћинстава на територији ЈЛС обухваћених услугом</w:t>
      </w:r>
    </w:p>
    <w:p w14:paraId="23730090"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правних лица и предузетника обухваћених услугом</w:t>
      </w:r>
    </w:p>
    <w:p w14:paraId="0DE9652A"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активних котларница за производњу топлотне енергије</w:t>
      </w:r>
    </w:p>
    <w:p w14:paraId="4DDAAF5C"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активних подстаница</w:t>
      </w:r>
    </w:p>
    <w:p w14:paraId="5986319D"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Укупна дужина топловодних цеви (до подстаница) (у </w:t>
      </w:r>
      <w:r w:rsidRPr="00030678">
        <w:rPr>
          <w:rFonts w:eastAsia="Calibri" w:cs="Times New Roman"/>
          <w:bCs/>
          <w:szCs w:val="24"/>
        </w:rPr>
        <w:t>km</w:t>
      </w:r>
      <w:r w:rsidRPr="00030678">
        <w:rPr>
          <w:rFonts w:eastAsia="Calibri" w:cs="Times New Roman"/>
          <w:bCs/>
          <w:szCs w:val="24"/>
          <w:lang w:val="sr-Cyrl-CS"/>
        </w:rPr>
        <w:t>)</w:t>
      </w:r>
    </w:p>
    <w:p w14:paraId="0C2A4209"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Производња топлотне енергије (у МЈ годишње)</w:t>
      </w:r>
    </w:p>
    <w:p w14:paraId="4C33F942"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Потрошња топлотне енергије – домаћинства (у МЈ годишње)</w:t>
      </w:r>
    </w:p>
    <w:p w14:paraId="00EE3657"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Потрошња топлотне енергије – правна лица и предузетници (у МЈ годишње)</w:t>
      </w:r>
    </w:p>
    <w:p w14:paraId="4DA76785" w14:textId="3898F7AE"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Проценат наплате у </w:t>
      </w:r>
      <w:r w:rsidR="00A81C07" w:rsidRPr="00030678">
        <w:rPr>
          <w:rFonts w:eastAsia="Calibri" w:cs="Times New Roman"/>
          <w:bCs/>
          <w:szCs w:val="24"/>
          <w:lang w:val="sr-Cyrl-CS"/>
        </w:rPr>
        <w:t>201</w:t>
      </w:r>
      <w:r w:rsidR="00A81C07">
        <w:rPr>
          <w:rFonts w:eastAsia="Calibri" w:cs="Times New Roman"/>
          <w:bCs/>
          <w:szCs w:val="24"/>
          <w:lang w:val="sr-Cyrl-CS"/>
        </w:rPr>
        <w:t>9</w:t>
      </w:r>
      <w:r w:rsidRPr="00030678">
        <w:rPr>
          <w:rFonts w:eastAsia="Calibri" w:cs="Times New Roman"/>
          <w:bCs/>
          <w:szCs w:val="24"/>
          <w:lang w:val="sr-Cyrl-CS"/>
        </w:rPr>
        <w:t>. години</w:t>
      </w:r>
    </w:p>
    <w:p w14:paraId="2A3B30D6" w14:textId="77777777" w:rsidR="009C0813" w:rsidRPr="00030678" w:rsidRDefault="009C0813" w:rsidP="009C0813">
      <w:pPr>
        <w:rPr>
          <w:rFonts w:cs="Times New Roman"/>
          <w:b/>
          <w:bCs/>
          <w:szCs w:val="24"/>
          <w:lang w:val="sr-Cyrl-CS"/>
        </w:rPr>
      </w:pPr>
    </w:p>
    <w:p w14:paraId="3BCD46AD" w14:textId="45BCE88B" w:rsidR="009C0813" w:rsidRPr="00030678" w:rsidRDefault="009C0813" w:rsidP="009C0813">
      <w:pPr>
        <w:ind w:firstLine="360"/>
        <w:rPr>
          <w:rFonts w:cs="Times New Roman"/>
          <w:b/>
          <w:bCs/>
          <w:szCs w:val="24"/>
          <w:lang w:val="sr-Cyrl-CS"/>
        </w:rPr>
      </w:pPr>
      <w:r w:rsidRPr="00030678">
        <w:rPr>
          <w:rFonts w:cs="Times New Roman"/>
          <w:b/>
          <w:bCs/>
          <w:szCs w:val="24"/>
          <w:lang w:val="sr-Cyrl-CS"/>
        </w:rPr>
        <w:t xml:space="preserve">Просечна месечна цена грејања у </w:t>
      </w:r>
      <w:r w:rsidR="00A81C07" w:rsidRPr="00030678">
        <w:rPr>
          <w:rFonts w:cs="Times New Roman"/>
          <w:b/>
          <w:bCs/>
          <w:szCs w:val="24"/>
          <w:lang w:val="sr-Cyrl-CS"/>
        </w:rPr>
        <w:t>201</w:t>
      </w:r>
      <w:r w:rsidR="00A81C07">
        <w:rPr>
          <w:rFonts w:cs="Times New Roman"/>
          <w:b/>
          <w:bCs/>
          <w:szCs w:val="24"/>
          <w:lang w:val="sr-Cyrl-CS"/>
        </w:rPr>
        <w:t>9</w:t>
      </w:r>
      <w:r w:rsidRPr="00030678">
        <w:rPr>
          <w:rFonts w:cs="Times New Roman"/>
          <w:b/>
          <w:bCs/>
          <w:szCs w:val="24"/>
          <w:lang w:val="sr-Cyrl-CS"/>
        </w:rPr>
        <w:t xml:space="preserve">. години без ПДВ-а </w:t>
      </w:r>
    </w:p>
    <w:p w14:paraId="4D1D38E2" w14:textId="77777777" w:rsidR="009C0813" w:rsidRPr="00030678" w:rsidRDefault="009C0813" w:rsidP="0023180E">
      <w:pPr>
        <w:numPr>
          <w:ilvl w:val="0"/>
          <w:numId w:val="5"/>
        </w:numPr>
        <w:spacing w:after="0" w:line="240" w:lineRule="auto"/>
        <w:contextualSpacing/>
        <w:rPr>
          <w:rFonts w:eastAsia="Calibri" w:cs="Times New Roman"/>
          <w:bCs/>
          <w:szCs w:val="24"/>
          <w:lang w:val="sr-Cyrl-CS"/>
        </w:rPr>
      </w:pPr>
      <w:r w:rsidRPr="00030678">
        <w:rPr>
          <w:rFonts w:eastAsia="Calibri" w:cs="Times New Roman"/>
          <w:bCs/>
          <w:szCs w:val="24"/>
          <w:lang w:val="sr-Cyrl-CS"/>
        </w:rPr>
        <w:t>Домаћинства - (у дин)</w:t>
      </w:r>
    </w:p>
    <w:p w14:paraId="751C0E5D" w14:textId="77777777" w:rsidR="009C0813" w:rsidRPr="00030678" w:rsidRDefault="009C0813" w:rsidP="0023180E">
      <w:pPr>
        <w:numPr>
          <w:ilvl w:val="0"/>
          <w:numId w:val="5"/>
        </w:numPr>
        <w:spacing w:after="0" w:line="240" w:lineRule="auto"/>
        <w:contextualSpacing/>
        <w:rPr>
          <w:rFonts w:eastAsia="Calibri" w:cs="Times New Roman"/>
          <w:bCs/>
          <w:szCs w:val="24"/>
          <w:lang w:val="sr-Cyrl-CS"/>
        </w:rPr>
      </w:pPr>
      <w:r w:rsidRPr="00030678">
        <w:rPr>
          <w:rFonts w:eastAsia="Calibri" w:cs="Times New Roman"/>
          <w:bCs/>
          <w:szCs w:val="24"/>
          <w:lang w:val="sr-Cyrl-CS"/>
        </w:rPr>
        <w:t>Правна лица и предузетници (у дин)</w:t>
      </w:r>
    </w:p>
    <w:p w14:paraId="506004F0" w14:textId="77777777" w:rsidR="009C0813" w:rsidRPr="00030678" w:rsidRDefault="009C0813" w:rsidP="009C0813">
      <w:pPr>
        <w:ind w:firstLine="720"/>
        <w:rPr>
          <w:lang w:val="sr-Cyrl-CS"/>
        </w:rPr>
      </w:pPr>
    </w:p>
    <w:p w14:paraId="5FF121E7" w14:textId="77777777" w:rsidR="00535B64" w:rsidRPr="00030678" w:rsidRDefault="00535B64" w:rsidP="00535B64">
      <w:pPr>
        <w:ind w:firstLine="720"/>
        <w:rPr>
          <w:lang w:val="sr-Cyrl-CS"/>
        </w:rPr>
      </w:pPr>
      <w:r w:rsidRPr="00030678">
        <w:rPr>
          <w:lang w:val="sr-Cyrl-CS"/>
        </w:rPr>
        <w:t xml:space="preserve">Према члану 361. Закона о енергетици („Службени гласник РС </w:t>
      </w:r>
      <w:r w:rsidRPr="00030678">
        <w:rPr>
          <w:rFonts w:cs="Times New Roman"/>
          <w:lang w:val="sr-Cyrl-CS"/>
        </w:rPr>
        <w:t>ˮ</w:t>
      </w:r>
      <w:r w:rsidRPr="00030678">
        <w:rPr>
          <w:lang w:val="sr-Cyrl-CS"/>
        </w:rPr>
        <w:t>, број 145/14</w:t>
      </w:r>
      <w:r>
        <w:rPr>
          <w:lang w:val="sr-Latn-CS"/>
        </w:rPr>
        <w:t xml:space="preserve"> </w:t>
      </w:r>
      <w:r>
        <w:rPr>
          <w:lang w:val="sr-Cyrl-CS"/>
        </w:rPr>
        <w:t>и 95/18-др.закон</w:t>
      </w:r>
      <w:r w:rsidRPr="00030678">
        <w:rPr>
          <w:lang w:val="sr-Cyrl-CS"/>
        </w:rPr>
        <w:t>), прописано је да делатност дистрибуције, производње и снабдевања топлотном енергијом обавља енергетски субјект под условима утврђеним овим законом и прописима које доноси ЈЛС.</w:t>
      </w:r>
    </w:p>
    <w:p w14:paraId="36911EEC" w14:textId="77777777" w:rsidR="009C0813" w:rsidRPr="00030678" w:rsidRDefault="009C0813" w:rsidP="009C0813">
      <w:pPr>
        <w:ind w:firstLine="720"/>
        <w:rPr>
          <w:rFonts w:eastAsia="MS Mincho"/>
          <w:lang w:val="sr-Cyrl-CS"/>
        </w:rPr>
      </w:pPr>
      <w:r w:rsidRPr="00030678">
        <w:rPr>
          <w:lang w:val="sr-Cyrl-CS"/>
        </w:rPr>
        <w:t xml:space="preserve">Влада је донела Уредбу о утврђивању Методологије за одређивање цене снабдевања крајњег купца топлотном енергијом („Службени гласник РС“ </w:t>
      </w:r>
      <w:r w:rsidRPr="00030678">
        <w:rPr>
          <w:rFonts w:cs="Times New Roman"/>
          <w:lang w:val="sr-Cyrl-CS"/>
        </w:rPr>
        <w:t>ˮ</w:t>
      </w:r>
      <w:r w:rsidRPr="00030678">
        <w:rPr>
          <w:lang w:val="sr-Cyrl-CS"/>
        </w:rPr>
        <w:t>, број 63/15), на основу које су све ЈЛС дужне да донесу акта којима се дефинишу цене за испоручену топлотну енергију.</w:t>
      </w:r>
    </w:p>
    <w:p w14:paraId="785C0897" w14:textId="77777777" w:rsidR="009C0813" w:rsidRPr="00030678" w:rsidRDefault="009C0813" w:rsidP="009C0813">
      <w:pPr>
        <w:spacing w:after="0" w:line="240" w:lineRule="auto"/>
        <w:ind w:left="720"/>
        <w:contextualSpacing/>
        <w:rPr>
          <w:rFonts w:eastAsia="Calibri" w:cs="Times New Roman"/>
          <w:b/>
          <w:bCs/>
          <w:strike/>
          <w:color w:val="FF0000"/>
          <w:szCs w:val="24"/>
          <w:lang w:val="sr-Cyrl-CS"/>
        </w:rPr>
      </w:pPr>
    </w:p>
    <w:p w14:paraId="7DC28648" w14:textId="01538215" w:rsidR="009C0813" w:rsidRPr="00030678" w:rsidRDefault="009C0813" w:rsidP="009C0813">
      <w:pPr>
        <w:ind w:firstLine="360"/>
        <w:rPr>
          <w:rFonts w:cs="Times New Roman"/>
          <w:b/>
          <w:bCs/>
          <w:szCs w:val="24"/>
          <w:lang w:val="sr-Cyrl-CS"/>
        </w:rPr>
      </w:pPr>
      <w:r w:rsidRPr="00030678">
        <w:rPr>
          <w:rFonts w:cs="Times New Roman"/>
          <w:b/>
          <w:bCs/>
          <w:szCs w:val="24"/>
          <w:lang w:val="sr-Cyrl-CS"/>
        </w:rPr>
        <w:t xml:space="preserve">Приход, расход и инвестициона улагања у </w:t>
      </w:r>
      <w:r w:rsidR="00A81C07" w:rsidRPr="00030678">
        <w:rPr>
          <w:rFonts w:cs="Times New Roman"/>
          <w:b/>
          <w:bCs/>
          <w:szCs w:val="24"/>
          <w:lang w:val="sr-Cyrl-CS"/>
        </w:rPr>
        <w:t>201</w:t>
      </w:r>
      <w:r w:rsidR="00A81C07">
        <w:rPr>
          <w:rFonts w:cs="Times New Roman"/>
          <w:b/>
          <w:bCs/>
          <w:szCs w:val="24"/>
          <w:lang w:val="sr-Cyrl-CS"/>
        </w:rPr>
        <w:t>9</w:t>
      </w:r>
      <w:r w:rsidRPr="00030678">
        <w:rPr>
          <w:rFonts w:cs="Times New Roman"/>
          <w:b/>
          <w:bCs/>
          <w:szCs w:val="24"/>
          <w:lang w:val="sr-Cyrl-CS"/>
        </w:rPr>
        <w:t xml:space="preserve">. години </w:t>
      </w:r>
    </w:p>
    <w:p w14:paraId="2AA67B0F" w14:textId="0C400D89"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Укупан приход од комуналне услуге у </w:t>
      </w:r>
      <w:r w:rsidR="00A81C07" w:rsidRPr="00030678">
        <w:rPr>
          <w:rFonts w:eastAsia="Calibri" w:cs="Times New Roman"/>
          <w:bCs/>
          <w:szCs w:val="24"/>
          <w:lang w:val="sr-Cyrl-CS"/>
        </w:rPr>
        <w:t>201</w:t>
      </w:r>
      <w:r w:rsidR="00A81C07">
        <w:rPr>
          <w:rFonts w:eastAsia="Calibri" w:cs="Times New Roman"/>
          <w:bCs/>
          <w:szCs w:val="24"/>
          <w:lang w:val="sr-Cyrl-CS"/>
        </w:rPr>
        <w:t>9</w:t>
      </w:r>
      <w:r w:rsidRPr="00030678">
        <w:rPr>
          <w:rFonts w:eastAsia="Calibri" w:cs="Times New Roman"/>
          <w:bCs/>
          <w:szCs w:val="24"/>
          <w:lang w:val="sr-Cyrl-CS"/>
        </w:rPr>
        <w:t>. години (у динарима)</w:t>
      </w:r>
    </w:p>
    <w:p w14:paraId="4FCBAE83"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Укупни трошкови реализације комуналне услуге (у динарима)</w:t>
      </w:r>
    </w:p>
    <w:p w14:paraId="53F2BD0B"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Реализоване инвестиције у примарну производњу топлотне енергије -котларнице (у динарима) </w:t>
      </w:r>
    </w:p>
    <w:p w14:paraId="224B2697"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lastRenderedPageBreak/>
        <w:t>Реализоване инвестиције у дистрибутивни систем: реконструкцију и изградњу магистралних топловода (у динарима)</w:t>
      </w:r>
    </w:p>
    <w:p w14:paraId="38142F4B"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Реализоване инвестиције у опрему у функцији снабдевања топлотном енергијом - подстанице, делитељи потрошње топлотне енергије и сл. (у динарима)</w:t>
      </w:r>
    </w:p>
    <w:p w14:paraId="7967322D" w14:textId="77777777" w:rsidR="009C0813" w:rsidRPr="00030678" w:rsidRDefault="009C0813" w:rsidP="009C0813">
      <w:pPr>
        <w:tabs>
          <w:tab w:val="left" w:pos="2100"/>
          <w:tab w:val="left" w:pos="3974"/>
        </w:tabs>
        <w:spacing w:after="0" w:line="240" w:lineRule="auto"/>
        <w:ind w:left="720"/>
        <w:contextualSpacing/>
        <w:rPr>
          <w:rFonts w:eastAsia="Calibri" w:cs="Times New Roman"/>
          <w:bCs/>
          <w:szCs w:val="24"/>
          <w:lang w:val="sr-Cyrl-CS"/>
        </w:rPr>
      </w:pPr>
    </w:p>
    <w:p w14:paraId="06FCD1B3" w14:textId="5D908EC2" w:rsidR="009C0813" w:rsidRPr="004736F9" w:rsidRDefault="009C0813" w:rsidP="009C0813">
      <w:pPr>
        <w:ind w:firstLine="720"/>
        <w:rPr>
          <w:rFonts w:cs="Times New Roman"/>
          <w:szCs w:val="24"/>
          <w:lang w:val="sr-Cyrl-CS"/>
        </w:rPr>
      </w:pPr>
      <w:r w:rsidRPr="00030678">
        <w:rPr>
          <w:rFonts w:cs="Times New Roman"/>
          <w:szCs w:val="24"/>
          <w:lang w:val="sr-Cyrl-CS"/>
        </w:rPr>
        <w:t>Од 152 ЈЛС</w:t>
      </w:r>
      <w:r w:rsidR="00DC6056">
        <w:rPr>
          <w:rFonts w:cs="Times New Roman"/>
          <w:szCs w:val="24"/>
          <w:lang w:val="sr-Cyrl-CS"/>
        </w:rPr>
        <w:t>,</w:t>
      </w:r>
      <w:r w:rsidRPr="00030678">
        <w:rPr>
          <w:rFonts w:cs="Times New Roman"/>
          <w:szCs w:val="24"/>
          <w:lang w:val="sr-Cyrl-CS"/>
        </w:rPr>
        <w:t xml:space="preserve"> податке о комуналној делатности „Производња, дистрибуција и </w:t>
      </w:r>
      <w:r>
        <w:rPr>
          <w:rFonts w:cs="Times New Roman"/>
          <w:szCs w:val="24"/>
          <w:lang w:val="sr-Cyrl-CS"/>
        </w:rPr>
        <w:t>снабдевање топлотном енергијом“</w:t>
      </w:r>
      <w:r w:rsidRPr="00030678">
        <w:rPr>
          <w:rFonts w:cs="Times New Roman"/>
          <w:szCs w:val="24"/>
          <w:lang w:val="sr-Cyrl-CS"/>
        </w:rPr>
        <w:t xml:space="preserve"> </w:t>
      </w:r>
      <w:r w:rsidR="00A427AD">
        <w:rPr>
          <w:rFonts w:cs="Times New Roman"/>
          <w:szCs w:val="24"/>
          <w:lang w:val="sr-Cyrl-CS"/>
        </w:rPr>
        <w:t>54</w:t>
      </w:r>
      <w:r w:rsidR="00A427AD" w:rsidRPr="00030678">
        <w:rPr>
          <w:rFonts w:cs="Times New Roman"/>
          <w:szCs w:val="24"/>
          <w:lang w:val="sr-Cyrl-CS"/>
        </w:rPr>
        <w:t xml:space="preserve"> </w:t>
      </w:r>
      <w:r w:rsidRPr="00030678">
        <w:rPr>
          <w:rFonts w:cs="Times New Roman"/>
          <w:szCs w:val="24"/>
          <w:lang w:val="sr-Cyrl-CS"/>
        </w:rPr>
        <w:t>ЈЛС је доставило податке</w:t>
      </w:r>
      <w:r w:rsidR="00A427AD">
        <w:rPr>
          <w:rFonts w:cs="Times New Roman"/>
          <w:szCs w:val="24"/>
          <w:lang w:val="sr-Cyrl-CS"/>
        </w:rPr>
        <w:t>.</w:t>
      </w:r>
      <w:r w:rsidRPr="00030678">
        <w:rPr>
          <w:rFonts w:cs="Times New Roman"/>
          <w:szCs w:val="24"/>
          <w:lang w:val="sr-Cyrl-CS"/>
        </w:rPr>
        <w:t xml:space="preserve"> Подаци обрађени у табелама </w:t>
      </w:r>
      <w:r w:rsidR="00294CFC">
        <w:rPr>
          <w:rFonts w:cs="Times New Roman"/>
          <w:szCs w:val="24"/>
          <w:lang w:val="sr-Cyrl-CS"/>
        </w:rPr>
        <w:t xml:space="preserve">оквирно </w:t>
      </w:r>
      <w:r w:rsidRPr="00030678">
        <w:rPr>
          <w:rFonts w:cs="Times New Roman"/>
          <w:szCs w:val="24"/>
          <w:lang w:val="sr-Cyrl-CS"/>
        </w:rPr>
        <w:t xml:space="preserve">приказују стање у овој комуналној делатности на основу пристиглих извештаја од стране  </w:t>
      </w:r>
      <w:r w:rsidR="00A427AD">
        <w:rPr>
          <w:rFonts w:cs="Times New Roman"/>
          <w:szCs w:val="24"/>
          <w:lang w:val="sr-Cyrl-CS"/>
        </w:rPr>
        <w:t>35,53</w:t>
      </w:r>
      <w:r w:rsidRPr="00030678">
        <w:rPr>
          <w:rFonts w:cs="Times New Roman"/>
          <w:szCs w:val="24"/>
          <w:lang w:val="sr-Cyrl-CS"/>
        </w:rPr>
        <w:t>% ЈЛС</w:t>
      </w:r>
      <w:r w:rsidR="00294CFC">
        <w:rPr>
          <w:rFonts w:cs="Times New Roman"/>
          <w:szCs w:val="24"/>
          <w:lang w:val="sr-Cyrl-CS"/>
        </w:rPr>
        <w:t xml:space="preserve">, имајући у виду да велики број ЈЛС није доставио своје податке због </w:t>
      </w:r>
      <w:r w:rsidR="00294CFC">
        <w:rPr>
          <w:rFonts w:cs="Times New Roman"/>
          <w:szCs w:val="24"/>
          <w:lang w:val="sr-Latn-CS"/>
        </w:rPr>
        <w:t>Covid 19</w:t>
      </w:r>
      <w:r w:rsidRPr="00030678">
        <w:rPr>
          <w:rFonts w:cs="Times New Roman"/>
          <w:szCs w:val="24"/>
          <w:lang w:val="sr-Cyrl-CS"/>
        </w:rPr>
        <w:t>.</w:t>
      </w:r>
    </w:p>
    <w:p w14:paraId="4639B97E" w14:textId="7F4B662A" w:rsidR="006865C6" w:rsidRDefault="00535B64" w:rsidP="00535B64">
      <w:pPr>
        <w:ind w:firstLine="708"/>
        <w:rPr>
          <w:rFonts w:cs="Times New Roman"/>
          <w:szCs w:val="24"/>
          <w:lang w:val="sr-Cyrl-CS"/>
        </w:rPr>
      </w:pPr>
      <w:r w:rsidRPr="00535B64">
        <w:rPr>
          <w:rFonts w:cs="Times New Roman"/>
          <w:szCs w:val="24"/>
          <w:lang w:val="sr-Cyrl-CS"/>
        </w:rPr>
        <w:t xml:space="preserve">У претходна два извештаја поред податка Министарства грађевинарства, саобраћаја и инфраструктуре  били су  упоредно приказани и  подаци Министарства рударства и енергетике </w:t>
      </w:r>
      <w:r w:rsidR="00294CFC">
        <w:rPr>
          <w:rFonts w:cs="Times New Roman"/>
          <w:szCs w:val="24"/>
          <w:lang w:val="sr-Cyrl-CS"/>
        </w:rPr>
        <w:t>као и подаци</w:t>
      </w:r>
      <w:r w:rsidRPr="00535B64">
        <w:rPr>
          <w:rFonts w:cs="Times New Roman"/>
          <w:szCs w:val="24"/>
          <w:lang w:val="sr-Cyrl-CS"/>
        </w:rPr>
        <w:t xml:space="preserve">  Удружења топлана Србије. </w:t>
      </w:r>
    </w:p>
    <w:p w14:paraId="6A6BD3AB" w14:textId="700335F4" w:rsidR="009C0813" w:rsidRPr="00030678" w:rsidRDefault="00535B64" w:rsidP="00535B64">
      <w:pPr>
        <w:ind w:firstLine="708"/>
        <w:rPr>
          <w:rFonts w:cs="Times New Roman"/>
          <w:szCs w:val="24"/>
          <w:lang w:val="sr-Cyrl-CS"/>
        </w:rPr>
      </w:pPr>
      <w:r>
        <w:rPr>
          <w:rFonts w:cs="Times New Roman"/>
          <w:szCs w:val="24"/>
          <w:lang w:val="sr-Cyrl-CS"/>
        </w:rPr>
        <w:t xml:space="preserve">                  </w:t>
      </w:r>
    </w:p>
    <w:p w14:paraId="45A4344B" w14:textId="3DC82122" w:rsidR="009C0813" w:rsidRPr="00030678" w:rsidRDefault="009C0813" w:rsidP="00EE0B72">
      <w:pPr>
        <w:pStyle w:val="Heading2"/>
      </w:pPr>
      <w:bookmarkStart w:id="27" w:name="_Toc56498446"/>
      <w:r w:rsidRPr="00030678">
        <w:t>Обухват - капацитет, потрошња енергената и енергије и наплата</w:t>
      </w:r>
      <w:bookmarkEnd w:id="27"/>
    </w:p>
    <w:p w14:paraId="4776EDAC" w14:textId="77777777" w:rsidR="009C0813" w:rsidRPr="00030678" w:rsidRDefault="009C0813" w:rsidP="009C0813">
      <w:pPr>
        <w:spacing w:after="0"/>
        <w:rPr>
          <w:rFonts w:cs="Times New Roman"/>
          <w:bCs/>
          <w:szCs w:val="24"/>
          <w:lang w:val="sr-Cyrl-CS"/>
        </w:rPr>
      </w:pPr>
    </w:p>
    <w:p w14:paraId="3888C3D0" w14:textId="7AB3C31E" w:rsidR="009C0813" w:rsidRPr="00030678" w:rsidRDefault="009C0813" w:rsidP="009C0813">
      <w:pPr>
        <w:spacing w:after="0"/>
        <w:rPr>
          <w:rFonts w:cs="Times New Roman"/>
          <w:b/>
          <w:bCs/>
          <w:i/>
          <w:szCs w:val="24"/>
          <w:lang w:val="sr-Cyrl-CS"/>
        </w:rPr>
      </w:pPr>
      <w:r w:rsidRPr="00030678">
        <w:rPr>
          <w:rFonts w:cs="Times New Roman"/>
          <w:b/>
          <w:bCs/>
          <w:i/>
          <w:szCs w:val="24"/>
        </w:rPr>
        <w:t>Ta</w:t>
      </w:r>
      <w:r w:rsidRPr="00030678">
        <w:rPr>
          <w:rFonts w:cs="Times New Roman"/>
          <w:b/>
          <w:bCs/>
          <w:i/>
          <w:szCs w:val="24"/>
          <w:lang w:val="sr-Cyrl-CS"/>
        </w:rPr>
        <w:t xml:space="preserve">бела </w:t>
      </w:r>
      <w:r w:rsidR="00F40BF3">
        <w:rPr>
          <w:rFonts w:cs="Times New Roman"/>
          <w:b/>
          <w:bCs/>
          <w:i/>
          <w:szCs w:val="24"/>
          <w:lang w:val="sr-Latn-BA"/>
        </w:rPr>
        <w:t>1</w:t>
      </w:r>
      <w:r w:rsidR="00554754">
        <w:rPr>
          <w:rFonts w:cs="Times New Roman"/>
          <w:b/>
          <w:bCs/>
          <w:i/>
          <w:szCs w:val="24"/>
          <w:lang w:val="sr-Cyrl-CS"/>
        </w:rPr>
        <w:t>4</w:t>
      </w:r>
      <w:r w:rsidRPr="00030678">
        <w:rPr>
          <w:rFonts w:cs="Times New Roman"/>
          <w:b/>
          <w:bCs/>
          <w:i/>
          <w:szCs w:val="24"/>
          <w:lang w:val="sr-Cyrl-CS"/>
        </w:rPr>
        <w:t>: Обухват пружања услуге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231"/>
        <w:gridCol w:w="2409"/>
        <w:gridCol w:w="2268"/>
      </w:tblGrid>
      <w:tr w:rsidR="009C0813" w:rsidRPr="00F438F8" w14:paraId="0684F72E" w14:textId="77777777" w:rsidTr="00F82BBC">
        <w:tc>
          <w:tcPr>
            <w:tcW w:w="2159" w:type="dxa"/>
            <w:shd w:val="clear" w:color="auto" w:fill="DEEAF6" w:themeFill="accent1" w:themeFillTint="33"/>
            <w:vAlign w:val="center"/>
          </w:tcPr>
          <w:p w14:paraId="71CCE4B7" w14:textId="77777777" w:rsidR="009C0813" w:rsidRPr="00030678" w:rsidRDefault="009C0813" w:rsidP="000C636A">
            <w:pPr>
              <w:jc w:val="center"/>
              <w:rPr>
                <w:b/>
                <w:bCs/>
                <w:sz w:val="18"/>
                <w:szCs w:val="18"/>
                <w:lang w:val="sr-Cyrl-CS"/>
              </w:rPr>
            </w:pPr>
          </w:p>
          <w:p w14:paraId="5C6F3EBC" w14:textId="77777777" w:rsidR="009C0813" w:rsidRPr="00030678" w:rsidRDefault="009C0813" w:rsidP="000C636A">
            <w:pPr>
              <w:jc w:val="center"/>
              <w:rPr>
                <w:b/>
                <w:bCs/>
                <w:sz w:val="18"/>
                <w:szCs w:val="18"/>
                <w:lang w:val="sr-Cyrl-CS"/>
              </w:rPr>
            </w:pPr>
            <w:r w:rsidRPr="00030678">
              <w:rPr>
                <w:b/>
                <w:bCs/>
                <w:sz w:val="18"/>
                <w:szCs w:val="18"/>
                <w:lang w:val="sr-Cyrl-CS"/>
              </w:rPr>
              <w:t>ТЕРИТОРИЈАЛНИ ОБУХВАТ</w:t>
            </w:r>
          </w:p>
        </w:tc>
        <w:tc>
          <w:tcPr>
            <w:tcW w:w="2231" w:type="dxa"/>
            <w:shd w:val="clear" w:color="auto" w:fill="DEEAF6" w:themeFill="accent1" w:themeFillTint="33"/>
            <w:vAlign w:val="center"/>
          </w:tcPr>
          <w:p w14:paraId="32C68EAF" w14:textId="77777777" w:rsidR="009C0813" w:rsidRPr="00030678" w:rsidRDefault="009C0813" w:rsidP="000C636A">
            <w:pPr>
              <w:jc w:val="center"/>
              <w:rPr>
                <w:b/>
                <w:bCs/>
                <w:sz w:val="18"/>
                <w:szCs w:val="18"/>
                <w:lang w:val="sr-Cyrl-CS"/>
              </w:rPr>
            </w:pPr>
            <w:r w:rsidRPr="00030678">
              <w:rPr>
                <w:b/>
                <w:bCs/>
                <w:sz w:val="18"/>
                <w:szCs w:val="18"/>
                <w:lang w:val="sr-Cyrl-CS"/>
              </w:rPr>
              <w:t>УКУПАН БРОЈ КОРИСНИКА УСЛУГЕ</w:t>
            </w:r>
          </w:p>
        </w:tc>
        <w:tc>
          <w:tcPr>
            <w:tcW w:w="2409" w:type="dxa"/>
            <w:shd w:val="clear" w:color="auto" w:fill="DEEAF6" w:themeFill="accent1" w:themeFillTint="33"/>
            <w:vAlign w:val="center"/>
          </w:tcPr>
          <w:p w14:paraId="065CA7FE" w14:textId="77777777" w:rsidR="009C0813" w:rsidRPr="00030678" w:rsidRDefault="009C0813" w:rsidP="000C636A">
            <w:pPr>
              <w:jc w:val="center"/>
              <w:rPr>
                <w:b/>
                <w:bCs/>
                <w:sz w:val="18"/>
                <w:szCs w:val="18"/>
                <w:lang w:val="sr-Cyrl-CS"/>
              </w:rPr>
            </w:pPr>
            <w:r w:rsidRPr="00030678">
              <w:rPr>
                <w:b/>
                <w:bCs/>
                <w:sz w:val="18"/>
                <w:szCs w:val="18"/>
                <w:lang w:val="sr-Cyrl-CS"/>
              </w:rPr>
              <w:t>БРОЈ ДОМАЋИНСТАВА</w:t>
            </w:r>
          </w:p>
        </w:tc>
        <w:tc>
          <w:tcPr>
            <w:tcW w:w="2268" w:type="dxa"/>
            <w:shd w:val="clear" w:color="auto" w:fill="DEEAF6" w:themeFill="accent1" w:themeFillTint="33"/>
            <w:vAlign w:val="center"/>
          </w:tcPr>
          <w:p w14:paraId="2BA57BA3" w14:textId="77777777" w:rsidR="009C0813" w:rsidRPr="00030678" w:rsidRDefault="009C0813" w:rsidP="000C636A">
            <w:pPr>
              <w:jc w:val="center"/>
              <w:rPr>
                <w:b/>
                <w:bCs/>
                <w:sz w:val="18"/>
                <w:szCs w:val="18"/>
                <w:lang w:val="sr-Cyrl-CS"/>
              </w:rPr>
            </w:pPr>
            <w:r w:rsidRPr="00030678">
              <w:rPr>
                <w:b/>
                <w:bCs/>
                <w:sz w:val="18"/>
                <w:szCs w:val="18"/>
                <w:lang w:val="sr-Cyrl-CS"/>
              </w:rPr>
              <w:t>БРОЈ ПРАВНИХ ЛИЦА И ПРЕДУЗЕТНИКА</w:t>
            </w:r>
          </w:p>
        </w:tc>
      </w:tr>
      <w:tr w:rsidR="009C0813" w:rsidRPr="00030678" w14:paraId="14AAD383" w14:textId="77777777" w:rsidTr="00F82BBC">
        <w:tc>
          <w:tcPr>
            <w:tcW w:w="2159" w:type="dxa"/>
          </w:tcPr>
          <w:p w14:paraId="360B66D2" w14:textId="0A0B0483" w:rsidR="009C0813" w:rsidRPr="00030678" w:rsidRDefault="00A56045" w:rsidP="000C636A">
            <w:pPr>
              <w:spacing w:after="0"/>
              <w:rPr>
                <w:bCs/>
                <w:lang w:val="sr-Cyrl-CS"/>
              </w:rPr>
            </w:pPr>
            <w:r w:rsidRPr="00030678">
              <w:rPr>
                <w:bCs/>
                <w:lang w:val="sr-Cyrl-CS"/>
              </w:rPr>
              <w:t>Србија</w:t>
            </w:r>
          </w:p>
        </w:tc>
        <w:tc>
          <w:tcPr>
            <w:tcW w:w="2231" w:type="dxa"/>
          </w:tcPr>
          <w:p w14:paraId="6E744839" w14:textId="2A5B46CD" w:rsidR="009C0813" w:rsidRPr="00030678" w:rsidRDefault="00332143" w:rsidP="000C636A">
            <w:pPr>
              <w:spacing w:after="0"/>
              <w:jc w:val="right"/>
              <w:rPr>
                <w:bCs/>
                <w:lang w:val="sr-Cyrl-CS"/>
              </w:rPr>
            </w:pPr>
            <w:r>
              <w:rPr>
                <w:bCs/>
                <w:lang w:val="sr-Cyrl-CS"/>
              </w:rPr>
              <w:t>840.830</w:t>
            </w:r>
          </w:p>
        </w:tc>
        <w:tc>
          <w:tcPr>
            <w:tcW w:w="2409" w:type="dxa"/>
          </w:tcPr>
          <w:p w14:paraId="7E03ACE9" w14:textId="7BCBE295" w:rsidR="009C0813" w:rsidRPr="00030678" w:rsidRDefault="00332143" w:rsidP="000C636A">
            <w:pPr>
              <w:spacing w:after="0"/>
              <w:jc w:val="right"/>
              <w:rPr>
                <w:bCs/>
                <w:lang w:val="sr-Cyrl-CS"/>
              </w:rPr>
            </w:pPr>
            <w:r>
              <w:rPr>
                <w:bCs/>
                <w:lang w:val="sr-Cyrl-CS"/>
              </w:rPr>
              <w:t>621.072</w:t>
            </w:r>
          </w:p>
        </w:tc>
        <w:tc>
          <w:tcPr>
            <w:tcW w:w="2268" w:type="dxa"/>
          </w:tcPr>
          <w:p w14:paraId="6E0D70BC" w14:textId="049CC2C3" w:rsidR="009C0813" w:rsidRPr="00D0367C" w:rsidRDefault="00ED52BF" w:rsidP="000C636A">
            <w:pPr>
              <w:spacing w:after="0"/>
              <w:jc w:val="right"/>
              <w:rPr>
                <w:bCs/>
                <w:lang w:val="sr-Latn-BA"/>
              </w:rPr>
            </w:pPr>
            <w:r>
              <w:rPr>
                <w:bCs/>
                <w:lang w:val="sr-Cyrl-CS"/>
              </w:rPr>
              <w:t>35.829</w:t>
            </w:r>
          </w:p>
        </w:tc>
      </w:tr>
      <w:tr w:rsidR="009C0813" w:rsidRPr="00030678" w14:paraId="4BB665E2" w14:textId="77777777" w:rsidTr="00F82BBC">
        <w:tc>
          <w:tcPr>
            <w:tcW w:w="2159" w:type="dxa"/>
          </w:tcPr>
          <w:p w14:paraId="7880FBC3" w14:textId="43E978A2" w:rsidR="009C0813" w:rsidRPr="00030678" w:rsidRDefault="00A56045" w:rsidP="000C636A">
            <w:pPr>
              <w:spacing w:after="0"/>
              <w:rPr>
                <w:bCs/>
                <w:lang w:val="sr-Cyrl-CS"/>
              </w:rPr>
            </w:pPr>
            <w:r w:rsidRPr="00030678">
              <w:rPr>
                <w:bCs/>
                <w:lang w:val="sr-Cyrl-CS"/>
              </w:rPr>
              <w:t>Београд</w:t>
            </w:r>
          </w:p>
        </w:tc>
        <w:tc>
          <w:tcPr>
            <w:tcW w:w="2231" w:type="dxa"/>
          </w:tcPr>
          <w:p w14:paraId="07476A5E" w14:textId="49BB4B89" w:rsidR="009C0813" w:rsidRPr="00030678" w:rsidRDefault="001F23BE" w:rsidP="001F23BE">
            <w:pPr>
              <w:spacing w:after="0"/>
              <w:jc w:val="right"/>
              <w:rPr>
                <w:bCs/>
                <w:lang w:val="sr-Cyrl-CS"/>
              </w:rPr>
            </w:pPr>
            <w:r>
              <w:rPr>
                <w:bCs/>
                <w:lang w:val="sr-Cyrl-CS"/>
              </w:rPr>
              <w:t>340.899</w:t>
            </w:r>
          </w:p>
        </w:tc>
        <w:tc>
          <w:tcPr>
            <w:tcW w:w="2409" w:type="dxa"/>
          </w:tcPr>
          <w:p w14:paraId="59C85BCF" w14:textId="68975DC9" w:rsidR="009C0813" w:rsidRPr="00030678" w:rsidRDefault="007610A8" w:rsidP="000C636A">
            <w:pPr>
              <w:spacing w:after="0"/>
              <w:jc w:val="right"/>
              <w:rPr>
                <w:bCs/>
                <w:lang w:val="sr-Cyrl-CS"/>
              </w:rPr>
            </w:pPr>
            <w:r>
              <w:rPr>
                <w:bCs/>
                <w:lang w:val="sr-Cyrl-CS"/>
              </w:rPr>
              <w:t>325.249</w:t>
            </w:r>
          </w:p>
        </w:tc>
        <w:tc>
          <w:tcPr>
            <w:tcW w:w="2268" w:type="dxa"/>
          </w:tcPr>
          <w:p w14:paraId="7676EEDC" w14:textId="1F40FFB4" w:rsidR="009C0813" w:rsidRPr="00D0367C" w:rsidRDefault="00F46184" w:rsidP="000C636A">
            <w:pPr>
              <w:spacing w:after="0"/>
              <w:jc w:val="right"/>
              <w:rPr>
                <w:bCs/>
                <w:lang w:val="sr-Latn-BA"/>
              </w:rPr>
            </w:pPr>
            <w:r>
              <w:rPr>
                <w:bCs/>
                <w:lang w:val="sr-Latn-BA"/>
              </w:rPr>
              <w:t>15.650</w:t>
            </w:r>
          </w:p>
        </w:tc>
      </w:tr>
      <w:tr w:rsidR="009C0813" w:rsidRPr="00030678" w14:paraId="528F804A" w14:textId="77777777" w:rsidTr="00F82BBC">
        <w:tc>
          <w:tcPr>
            <w:tcW w:w="2159" w:type="dxa"/>
          </w:tcPr>
          <w:p w14:paraId="2F6F6199" w14:textId="2F6E30F4" w:rsidR="009C0813" w:rsidRPr="00030678" w:rsidRDefault="00A56045" w:rsidP="000C636A">
            <w:pPr>
              <w:spacing w:after="0"/>
              <w:rPr>
                <w:bCs/>
                <w:lang w:val="sr-Cyrl-CS"/>
              </w:rPr>
            </w:pPr>
            <w:r w:rsidRPr="00030678">
              <w:rPr>
                <w:bCs/>
                <w:lang w:val="sr-Cyrl-CS"/>
              </w:rPr>
              <w:t>Јужна и источна србија</w:t>
            </w:r>
          </w:p>
        </w:tc>
        <w:tc>
          <w:tcPr>
            <w:tcW w:w="2231" w:type="dxa"/>
          </w:tcPr>
          <w:p w14:paraId="5F0003E5" w14:textId="1A60BDF5" w:rsidR="009C0813" w:rsidRPr="00030678" w:rsidRDefault="00C344EA" w:rsidP="000C636A">
            <w:pPr>
              <w:spacing w:after="0"/>
              <w:jc w:val="right"/>
              <w:rPr>
                <w:bCs/>
                <w:lang w:val="sr-Cyrl-CS"/>
              </w:rPr>
            </w:pPr>
            <w:r>
              <w:rPr>
                <w:bCs/>
                <w:lang w:val="sr-Cyrl-CS"/>
              </w:rPr>
              <w:t>112.306</w:t>
            </w:r>
          </w:p>
        </w:tc>
        <w:tc>
          <w:tcPr>
            <w:tcW w:w="2409" w:type="dxa"/>
          </w:tcPr>
          <w:p w14:paraId="1EA255D0" w14:textId="408405F5" w:rsidR="009C0813" w:rsidRPr="00030678" w:rsidRDefault="007610A8" w:rsidP="000C636A">
            <w:pPr>
              <w:spacing w:after="0"/>
              <w:jc w:val="right"/>
              <w:rPr>
                <w:bCs/>
                <w:lang w:val="sr-Cyrl-CS"/>
              </w:rPr>
            </w:pPr>
            <w:r>
              <w:rPr>
                <w:bCs/>
                <w:lang w:val="sr-Cyrl-CS"/>
              </w:rPr>
              <w:t>84.511</w:t>
            </w:r>
          </w:p>
        </w:tc>
        <w:tc>
          <w:tcPr>
            <w:tcW w:w="2268" w:type="dxa"/>
          </w:tcPr>
          <w:p w14:paraId="54C2DC6F" w14:textId="3A12CDFF" w:rsidR="009C0813" w:rsidRPr="00D0367C" w:rsidRDefault="00F46184" w:rsidP="000C636A">
            <w:pPr>
              <w:spacing w:after="0"/>
              <w:jc w:val="right"/>
              <w:rPr>
                <w:bCs/>
                <w:lang w:val="sr-Latn-BA"/>
              </w:rPr>
            </w:pPr>
            <w:r>
              <w:rPr>
                <w:bCs/>
                <w:lang w:val="sr-Latn-BA"/>
              </w:rPr>
              <w:t>5.515</w:t>
            </w:r>
          </w:p>
        </w:tc>
      </w:tr>
      <w:tr w:rsidR="009C0813" w:rsidRPr="00030678" w14:paraId="23CA63D7" w14:textId="77777777" w:rsidTr="00F82BBC">
        <w:tc>
          <w:tcPr>
            <w:tcW w:w="2159" w:type="dxa"/>
          </w:tcPr>
          <w:p w14:paraId="66397B49" w14:textId="7CC797ED" w:rsidR="009C0813" w:rsidRPr="00030678" w:rsidRDefault="00A56045" w:rsidP="000C636A">
            <w:pPr>
              <w:spacing w:after="0"/>
              <w:rPr>
                <w:bCs/>
                <w:lang w:val="sr-Cyrl-CS"/>
              </w:rPr>
            </w:pPr>
            <w:r w:rsidRPr="00030678">
              <w:rPr>
                <w:bCs/>
                <w:lang w:val="sr-Cyrl-CS"/>
              </w:rPr>
              <w:t>Шумадија и западна србија</w:t>
            </w:r>
          </w:p>
        </w:tc>
        <w:tc>
          <w:tcPr>
            <w:tcW w:w="2231" w:type="dxa"/>
          </w:tcPr>
          <w:p w14:paraId="463B88A5" w14:textId="1574E06D" w:rsidR="009C0813" w:rsidRPr="00030678" w:rsidRDefault="00C344EA" w:rsidP="000C636A">
            <w:pPr>
              <w:spacing w:after="0"/>
              <w:jc w:val="right"/>
              <w:rPr>
                <w:bCs/>
                <w:lang w:val="sr-Cyrl-RS"/>
              </w:rPr>
            </w:pPr>
            <w:r>
              <w:rPr>
                <w:bCs/>
                <w:lang w:val="sr-Cyrl-RS"/>
              </w:rPr>
              <w:t>99.161</w:t>
            </w:r>
          </w:p>
        </w:tc>
        <w:tc>
          <w:tcPr>
            <w:tcW w:w="2409" w:type="dxa"/>
          </w:tcPr>
          <w:p w14:paraId="74F5F5B5" w14:textId="001F8B63" w:rsidR="009C0813" w:rsidRPr="00030678" w:rsidRDefault="007610A8" w:rsidP="000C636A">
            <w:pPr>
              <w:spacing w:after="0"/>
              <w:jc w:val="right"/>
              <w:rPr>
                <w:bCs/>
                <w:lang w:val="sr-Cyrl-RS"/>
              </w:rPr>
            </w:pPr>
            <w:r>
              <w:rPr>
                <w:bCs/>
                <w:lang w:val="sr-Cyrl-RS"/>
              </w:rPr>
              <w:t>70.688</w:t>
            </w:r>
          </w:p>
        </w:tc>
        <w:tc>
          <w:tcPr>
            <w:tcW w:w="2268" w:type="dxa"/>
          </w:tcPr>
          <w:p w14:paraId="1AE023CE" w14:textId="2AFC70A0" w:rsidR="009C0813" w:rsidRPr="00D0367C" w:rsidRDefault="00CB1E24" w:rsidP="000C636A">
            <w:pPr>
              <w:spacing w:after="0"/>
              <w:jc w:val="right"/>
              <w:rPr>
                <w:bCs/>
                <w:lang w:val="sr-Latn-BA"/>
              </w:rPr>
            </w:pPr>
            <w:r>
              <w:rPr>
                <w:bCs/>
                <w:lang w:val="sr-Latn-BA"/>
              </w:rPr>
              <w:t>4.761</w:t>
            </w:r>
          </w:p>
        </w:tc>
      </w:tr>
      <w:tr w:rsidR="009C0813" w:rsidRPr="00030678" w14:paraId="4F4118F2" w14:textId="77777777" w:rsidTr="00F82BBC">
        <w:tc>
          <w:tcPr>
            <w:tcW w:w="2159" w:type="dxa"/>
          </w:tcPr>
          <w:p w14:paraId="2664E5F4" w14:textId="296FF684" w:rsidR="009C0813" w:rsidRPr="00030678" w:rsidRDefault="00A56045" w:rsidP="000C636A">
            <w:pPr>
              <w:spacing w:after="0"/>
              <w:rPr>
                <w:bCs/>
                <w:lang w:val="sr-Cyrl-CS"/>
              </w:rPr>
            </w:pPr>
            <w:r w:rsidRPr="00030678">
              <w:rPr>
                <w:bCs/>
                <w:lang w:val="sr-Cyrl-CS"/>
              </w:rPr>
              <w:t>Војводина</w:t>
            </w:r>
          </w:p>
        </w:tc>
        <w:tc>
          <w:tcPr>
            <w:tcW w:w="2231" w:type="dxa"/>
          </w:tcPr>
          <w:p w14:paraId="07D699FC" w14:textId="3C8B0A01" w:rsidR="009C0813" w:rsidRPr="00D0367C" w:rsidRDefault="00342F28" w:rsidP="000C636A">
            <w:pPr>
              <w:spacing w:after="0"/>
              <w:jc w:val="right"/>
              <w:rPr>
                <w:bCs/>
                <w:lang w:val="sr-Latn-BA"/>
              </w:rPr>
            </w:pPr>
            <w:r>
              <w:rPr>
                <w:bCs/>
                <w:lang w:val="sr-Latn-BA"/>
              </w:rPr>
              <w:t>430.866</w:t>
            </w:r>
          </w:p>
        </w:tc>
        <w:tc>
          <w:tcPr>
            <w:tcW w:w="2409" w:type="dxa"/>
          </w:tcPr>
          <w:p w14:paraId="4EDE11F1" w14:textId="4B0386F3" w:rsidR="009C0813" w:rsidRPr="00030678" w:rsidRDefault="007610A8" w:rsidP="007610A8">
            <w:pPr>
              <w:tabs>
                <w:tab w:val="center" w:pos="1096"/>
                <w:tab w:val="right" w:pos="2193"/>
              </w:tabs>
              <w:spacing w:after="0"/>
              <w:rPr>
                <w:bCs/>
                <w:lang w:val="sr-Cyrl-CS"/>
              </w:rPr>
            </w:pPr>
            <w:r>
              <w:rPr>
                <w:bCs/>
                <w:lang w:val="sr-Cyrl-CS"/>
              </w:rPr>
              <w:t>140.624</w:t>
            </w:r>
          </w:p>
        </w:tc>
        <w:tc>
          <w:tcPr>
            <w:tcW w:w="2268" w:type="dxa"/>
          </w:tcPr>
          <w:p w14:paraId="386329A3" w14:textId="7C350B13" w:rsidR="009C0813" w:rsidRPr="00D0367C" w:rsidRDefault="00F46184" w:rsidP="000C636A">
            <w:pPr>
              <w:spacing w:after="0"/>
              <w:jc w:val="right"/>
              <w:rPr>
                <w:bCs/>
                <w:lang w:val="sr-Latn-BA"/>
              </w:rPr>
            </w:pPr>
            <w:r>
              <w:rPr>
                <w:bCs/>
                <w:lang w:val="sr-Latn-BA"/>
              </w:rPr>
              <w:t>9.903</w:t>
            </w:r>
          </w:p>
        </w:tc>
      </w:tr>
    </w:tbl>
    <w:p w14:paraId="0F66E7BD" w14:textId="77777777" w:rsidR="009C0813" w:rsidRPr="00030678" w:rsidRDefault="009C0813" w:rsidP="009C0813">
      <w:pPr>
        <w:spacing w:after="0"/>
        <w:rPr>
          <w:rFonts w:cs="Times New Roman"/>
          <w:bCs/>
          <w:szCs w:val="24"/>
          <w:lang w:val="sr-Cyrl-CS"/>
        </w:rPr>
      </w:pPr>
    </w:p>
    <w:p w14:paraId="665AF0A5" w14:textId="09E1AF7C" w:rsidR="00F40BF3" w:rsidRPr="009309C9" w:rsidRDefault="009C0813" w:rsidP="009309C9">
      <w:pPr>
        <w:ind w:firstLine="720"/>
        <w:rPr>
          <w:rFonts w:cs="Times New Roman"/>
          <w:bCs/>
          <w:szCs w:val="24"/>
          <w:lang w:val="sr-Cyrl-CS"/>
        </w:rPr>
      </w:pPr>
      <w:r w:rsidRPr="00030678">
        <w:rPr>
          <w:rFonts w:cs="Times New Roman"/>
          <w:bCs/>
          <w:szCs w:val="24"/>
          <w:lang w:val="sr-Cyrl-CS"/>
        </w:rPr>
        <w:t>Укупн</w:t>
      </w:r>
      <w:r w:rsidR="00DC6056">
        <w:rPr>
          <w:rFonts w:cs="Times New Roman"/>
          <w:bCs/>
          <w:szCs w:val="24"/>
          <w:lang w:val="sr-Cyrl-CS"/>
        </w:rPr>
        <w:t xml:space="preserve">о је </w:t>
      </w:r>
      <w:r w:rsidR="00DC6056">
        <w:rPr>
          <w:bCs/>
          <w:lang w:val="sr-Latn-BA"/>
        </w:rPr>
        <w:t>840.830</w:t>
      </w:r>
      <w:r w:rsidRPr="00030678">
        <w:rPr>
          <w:rFonts w:cs="Times New Roman"/>
          <w:bCs/>
          <w:szCs w:val="24"/>
          <w:lang w:val="sr-Cyrl-CS"/>
        </w:rPr>
        <w:t xml:space="preserve"> корисника услуге обухваћених </w:t>
      </w:r>
      <w:r w:rsidRPr="00030678">
        <w:rPr>
          <w:rFonts w:cs="Times New Roman"/>
          <w:szCs w:val="24"/>
          <w:lang w:val="sr-Cyrl-CS"/>
        </w:rPr>
        <w:t>производњом, дистрибуцијом и снабдевањем топлотном енергијом</w:t>
      </w:r>
      <w:r w:rsidRPr="00030678">
        <w:rPr>
          <w:rFonts w:cs="Times New Roman"/>
          <w:bCs/>
          <w:szCs w:val="24"/>
          <w:lang w:val="sr-Cyrl-CS"/>
        </w:rPr>
        <w:t xml:space="preserve"> у </w:t>
      </w:r>
      <w:r w:rsidR="00342F28">
        <w:rPr>
          <w:rFonts w:cs="Times New Roman"/>
          <w:bCs/>
          <w:szCs w:val="24"/>
          <w:lang w:val="sr-Latn-BA"/>
        </w:rPr>
        <w:t>5</w:t>
      </w:r>
      <w:r w:rsidR="00294CFC">
        <w:rPr>
          <w:rFonts w:cs="Times New Roman"/>
          <w:bCs/>
          <w:szCs w:val="24"/>
          <w:lang w:val="sr-Cyrl-CS"/>
        </w:rPr>
        <w:t>4</w:t>
      </w:r>
      <w:r w:rsidR="00342F28" w:rsidRPr="00030678">
        <w:rPr>
          <w:rFonts w:cs="Times New Roman"/>
          <w:bCs/>
          <w:szCs w:val="24"/>
          <w:lang w:val="sr-Cyrl-CS"/>
        </w:rPr>
        <w:t xml:space="preserve"> </w:t>
      </w:r>
      <w:r w:rsidRPr="00030678">
        <w:rPr>
          <w:rFonts w:cs="Times New Roman"/>
          <w:bCs/>
          <w:szCs w:val="24"/>
          <w:lang w:val="sr-Cyrl-CS"/>
        </w:rPr>
        <w:t>ЈЛС (колико их је доставило овај податак)</w:t>
      </w:r>
      <w:r w:rsidR="00C71879">
        <w:rPr>
          <w:rFonts w:cs="Times New Roman"/>
          <w:bCs/>
          <w:szCs w:val="24"/>
          <w:lang w:val="sr-Cyrl-CS"/>
        </w:rPr>
        <w:t xml:space="preserve">. </w:t>
      </w:r>
    </w:p>
    <w:p w14:paraId="4C5E0375" w14:textId="45A54E66" w:rsidR="00F40BF3" w:rsidRDefault="00F40BF3" w:rsidP="009C0813">
      <w:pPr>
        <w:spacing w:after="0"/>
        <w:rPr>
          <w:rFonts w:cs="Times New Roman"/>
          <w:b/>
          <w:bCs/>
          <w:i/>
          <w:szCs w:val="24"/>
          <w:lang w:val="sr-Cyrl-CS"/>
        </w:rPr>
      </w:pPr>
    </w:p>
    <w:p w14:paraId="3395AB6A" w14:textId="5F2E33DC" w:rsidR="009C0813" w:rsidRPr="00030678" w:rsidRDefault="009C0813" w:rsidP="009C0813">
      <w:pPr>
        <w:spacing w:after="0"/>
        <w:rPr>
          <w:rFonts w:cs="Times New Roman"/>
          <w:b/>
          <w:bCs/>
          <w:i/>
          <w:szCs w:val="24"/>
          <w:lang w:val="sr-Cyrl-CS"/>
        </w:rPr>
      </w:pPr>
      <w:r w:rsidRPr="00030678">
        <w:rPr>
          <w:rFonts w:cs="Times New Roman"/>
          <w:b/>
          <w:bCs/>
          <w:i/>
          <w:szCs w:val="24"/>
          <w:lang w:val="sr-Cyrl-CS"/>
        </w:rPr>
        <w:t xml:space="preserve">Графикон </w:t>
      </w:r>
      <w:r w:rsidR="00C5322F">
        <w:rPr>
          <w:rFonts w:cs="Times New Roman"/>
          <w:b/>
          <w:bCs/>
          <w:i/>
          <w:szCs w:val="24"/>
          <w:lang w:val="sr-Latn-BA"/>
        </w:rPr>
        <w:t>2</w:t>
      </w:r>
      <w:r w:rsidR="00760A31">
        <w:rPr>
          <w:rFonts w:cs="Times New Roman"/>
          <w:b/>
          <w:bCs/>
          <w:i/>
          <w:szCs w:val="24"/>
          <w:lang w:val="sr-Cyrl-CS"/>
        </w:rPr>
        <w:t>: Укупан број корисника услуге</w:t>
      </w:r>
    </w:p>
    <w:p w14:paraId="5A45AEDE" w14:textId="59DC1AC0" w:rsidR="006865C6" w:rsidRDefault="009C0813" w:rsidP="009C0813">
      <w:pPr>
        <w:spacing w:after="0"/>
        <w:rPr>
          <w:rFonts w:cs="Times New Roman"/>
          <w:b/>
          <w:bCs/>
          <w:i/>
          <w:szCs w:val="24"/>
          <w:lang w:val="sr-Cyrl-CS"/>
        </w:rPr>
      </w:pPr>
      <w:r w:rsidRPr="00030678">
        <w:rPr>
          <w:noProof/>
          <w:lang w:val="sr-Latn-BA" w:eastAsia="sr-Latn-BA"/>
        </w:rPr>
        <w:drawing>
          <wp:inline distT="0" distB="0" distL="0" distR="0" wp14:anchorId="600E87FD" wp14:editId="123F8F87">
            <wp:extent cx="5429250" cy="2295525"/>
            <wp:effectExtent l="0" t="0" r="0"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D600C0" w14:textId="75F35FD8" w:rsidR="009C0813" w:rsidRPr="00030678" w:rsidRDefault="009C0813" w:rsidP="009C0813">
      <w:pPr>
        <w:spacing w:after="0"/>
        <w:rPr>
          <w:rFonts w:cs="Times New Roman"/>
          <w:b/>
          <w:bCs/>
          <w:i/>
          <w:szCs w:val="24"/>
          <w:lang w:val="sr-Cyrl-CS"/>
        </w:rPr>
      </w:pPr>
      <w:r w:rsidRPr="00030678">
        <w:rPr>
          <w:rFonts w:cs="Times New Roman"/>
          <w:b/>
          <w:bCs/>
          <w:i/>
          <w:szCs w:val="24"/>
          <w:lang w:val="sr-Cyrl-CS"/>
        </w:rPr>
        <w:lastRenderedPageBreak/>
        <w:t xml:space="preserve">Графикон </w:t>
      </w:r>
      <w:r w:rsidR="00C5322F">
        <w:rPr>
          <w:rFonts w:cs="Times New Roman"/>
          <w:b/>
          <w:bCs/>
          <w:i/>
          <w:szCs w:val="24"/>
          <w:lang w:val="sr-Latn-BA"/>
        </w:rPr>
        <w:t>3</w:t>
      </w:r>
      <w:r w:rsidRPr="00030678">
        <w:rPr>
          <w:rFonts w:cs="Times New Roman"/>
          <w:b/>
          <w:bCs/>
          <w:i/>
          <w:szCs w:val="24"/>
          <w:lang w:val="sr-Cyrl-CS"/>
        </w:rPr>
        <w:t>: Број домаћинста</w:t>
      </w:r>
      <w:r w:rsidR="00760A31">
        <w:rPr>
          <w:rFonts w:cs="Times New Roman"/>
          <w:b/>
          <w:bCs/>
          <w:i/>
          <w:szCs w:val="24"/>
          <w:lang w:val="sr-Cyrl-CS"/>
        </w:rPr>
        <w:t>ва, правних лица и предузетника</w:t>
      </w:r>
    </w:p>
    <w:p w14:paraId="31E793E7" w14:textId="12FB4769" w:rsidR="009C0813" w:rsidRPr="00030678" w:rsidRDefault="009C0813" w:rsidP="009C0813">
      <w:pPr>
        <w:spacing w:after="0"/>
        <w:rPr>
          <w:rFonts w:cs="Times New Roman"/>
          <w:b/>
          <w:bCs/>
          <w:i/>
          <w:noProof/>
          <w:szCs w:val="24"/>
          <w:lang w:eastAsia="sr-Latn-BA"/>
        </w:rPr>
      </w:pPr>
      <w:r w:rsidRPr="00030678">
        <w:rPr>
          <w:noProof/>
          <w:lang w:val="sr-Latn-BA" w:eastAsia="sr-Latn-BA"/>
        </w:rPr>
        <w:drawing>
          <wp:inline distT="0" distB="0" distL="0" distR="0" wp14:anchorId="66A1CAC3" wp14:editId="242B55F8">
            <wp:extent cx="5831840" cy="3688080"/>
            <wp:effectExtent l="0" t="0" r="16510" b="762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999590" w14:textId="0835B6F5" w:rsidR="00760A31" w:rsidRDefault="00760A31" w:rsidP="009C0813">
      <w:pPr>
        <w:spacing w:after="0"/>
        <w:rPr>
          <w:rFonts w:cs="Times New Roman"/>
          <w:b/>
          <w:bCs/>
          <w:i/>
          <w:szCs w:val="24"/>
          <w:lang w:val="sr-Cyrl-CS"/>
        </w:rPr>
      </w:pPr>
    </w:p>
    <w:p w14:paraId="7F8FF514" w14:textId="77777777" w:rsidR="00760A31" w:rsidRDefault="00760A31" w:rsidP="009C0813">
      <w:pPr>
        <w:spacing w:after="0"/>
        <w:rPr>
          <w:rFonts w:cs="Times New Roman"/>
          <w:b/>
          <w:bCs/>
          <w:i/>
          <w:szCs w:val="24"/>
          <w:lang w:val="sr-Cyrl-CS"/>
        </w:rPr>
      </w:pPr>
    </w:p>
    <w:p w14:paraId="5743CE7D" w14:textId="440E48CF" w:rsidR="009C0813" w:rsidRPr="00030678" w:rsidRDefault="009C0813" w:rsidP="009C0813">
      <w:pPr>
        <w:spacing w:after="0"/>
        <w:rPr>
          <w:rFonts w:cs="Times New Roman"/>
          <w:b/>
          <w:bCs/>
          <w:i/>
          <w:szCs w:val="24"/>
          <w:lang w:val="sr-Cyrl-CS"/>
        </w:rPr>
      </w:pPr>
      <w:r w:rsidRPr="00030678">
        <w:rPr>
          <w:rFonts w:cs="Times New Roman"/>
          <w:b/>
          <w:bCs/>
          <w:i/>
          <w:szCs w:val="24"/>
          <w:lang w:val="sr-Cyrl-CS"/>
        </w:rPr>
        <w:t xml:space="preserve">Табела </w:t>
      </w:r>
      <w:r w:rsidR="00F40BF3">
        <w:rPr>
          <w:rFonts w:cs="Times New Roman"/>
          <w:b/>
          <w:bCs/>
          <w:i/>
          <w:szCs w:val="24"/>
          <w:lang w:val="sr-Latn-BA"/>
        </w:rPr>
        <w:t>1</w:t>
      </w:r>
      <w:r w:rsidR="00554754">
        <w:rPr>
          <w:rFonts w:cs="Times New Roman"/>
          <w:b/>
          <w:bCs/>
          <w:i/>
          <w:szCs w:val="24"/>
          <w:lang w:val="sr-Cyrl-CS"/>
        </w:rPr>
        <w:t>5</w:t>
      </w:r>
      <w:r w:rsidRPr="00030678">
        <w:rPr>
          <w:rFonts w:cs="Times New Roman"/>
          <w:b/>
          <w:bCs/>
          <w:i/>
          <w:szCs w:val="24"/>
          <w:lang w:val="sr-Cyrl-CS"/>
        </w:rPr>
        <w:t>: Број активних котларница, подстаница и дужина топловодних цеви</w:t>
      </w:r>
      <w:r w:rsidR="00694D97">
        <w:rPr>
          <w:rFonts w:cs="Times New Roman"/>
          <w:b/>
          <w:bCs/>
          <w:i/>
          <w:szCs w:val="24"/>
          <w:lang w:val="sr-Cyrl-CS"/>
        </w:rPr>
        <w:t xml:space="preserve"> у км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194"/>
        <w:gridCol w:w="2410"/>
        <w:gridCol w:w="2410"/>
      </w:tblGrid>
      <w:tr w:rsidR="009C0813" w:rsidRPr="00030678" w14:paraId="07CD55DD" w14:textId="77777777" w:rsidTr="000C636A">
        <w:tc>
          <w:tcPr>
            <w:tcW w:w="2337" w:type="dxa"/>
            <w:shd w:val="clear" w:color="auto" w:fill="DEEAF6" w:themeFill="accent1" w:themeFillTint="33"/>
            <w:vAlign w:val="center"/>
          </w:tcPr>
          <w:p w14:paraId="5F5571EB" w14:textId="77777777" w:rsidR="009C0813" w:rsidRPr="00030678" w:rsidRDefault="009C0813" w:rsidP="000C636A">
            <w:pPr>
              <w:rPr>
                <w:b/>
                <w:bCs/>
                <w:sz w:val="18"/>
                <w:szCs w:val="18"/>
                <w:lang w:val="sr-Cyrl-CS"/>
              </w:rPr>
            </w:pPr>
          </w:p>
          <w:p w14:paraId="6C001C69" w14:textId="77777777" w:rsidR="009C0813" w:rsidRPr="00030678" w:rsidRDefault="009C0813" w:rsidP="000C636A">
            <w:pPr>
              <w:jc w:val="center"/>
              <w:rPr>
                <w:rFonts w:cs="Times New Roman"/>
                <w:b/>
                <w:bCs/>
                <w:sz w:val="18"/>
                <w:szCs w:val="18"/>
                <w:lang w:val="sr-Cyrl-CS"/>
              </w:rPr>
            </w:pPr>
            <w:r w:rsidRPr="00030678">
              <w:rPr>
                <w:b/>
                <w:bCs/>
                <w:sz w:val="18"/>
                <w:szCs w:val="18"/>
                <w:lang w:val="sr-Cyrl-CS"/>
              </w:rPr>
              <w:t>ТЕРИТОРИЈАЛНИ ОБУХВАТ</w:t>
            </w:r>
          </w:p>
        </w:tc>
        <w:tc>
          <w:tcPr>
            <w:tcW w:w="2194" w:type="dxa"/>
            <w:shd w:val="clear" w:color="auto" w:fill="DEEAF6" w:themeFill="accent1" w:themeFillTint="33"/>
            <w:vAlign w:val="center"/>
          </w:tcPr>
          <w:p w14:paraId="5B4ED264" w14:textId="77777777" w:rsidR="009C0813" w:rsidRPr="00030678" w:rsidRDefault="009C0813" w:rsidP="000C636A">
            <w:pPr>
              <w:jc w:val="center"/>
              <w:rPr>
                <w:rFonts w:cs="Times New Roman"/>
                <w:b/>
                <w:bCs/>
                <w:sz w:val="18"/>
                <w:szCs w:val="18"/>
                <w:lang w:val="sr-Cyrl-CS"/>
              </w:rPr>
            </w:pPr>
            <w:r w:rsidRPr="00030678">
              <w:rPr>
                <w:rFonts w:cs="Times New Roman"/>
                <w:b/>
                <w:bCs/>
                <w:sz w:val="18"/>
                <w:szCs w:val="18"/>
                <w:lang w:val="sr-Cyrl-CS"/>
              </w:rPr>
              <w:t>БРОЈ АКТИВНИХ КОТЛАРНИЦА</w:t>
            </w:r>
          </w:p>
        </w:tc>
        <w:tc>
          <w:tcPr>
            <w:tcW w:w="2410" w:type="dxa"/>
            <w:shd w:val="clear" w:color="auto" w:fill="DEEAF6" w:themeFill="accent1" w:themeFillTint="33"/>
            <w:vAlign w:val="center"/>
          </w:tcPr>
          <w:p w14:paraId="79EA360B" w14:textId="77777777" w:rsidR="009C0813" w:rsidRPr="00030678" w:rsidRDefault="009C0813" w:rsidP="000C636A">
            <w:pPr>
              <w:jc w:val="center"/>
              <w:rPr>
                <w:rFonts w:cs="Times New Roman"/>
                <w:b/>
                <w:bCs/>
                <w:sz w:val="18"/>
                <w:szCs w:val="18"/>
                <w:lang w:val="sr-Cyrl-CS"/>
              </w:rPr>
            </w:pPr>
            <w:r w:rsidRPr="00030678">
              <w:rPr>
                <w:rFonts w:cs="Times New Roman"/>
                <w:b/>
                <w:bCs/>
                <w:sz w:val="18"/>
                <w:szCs w:val="18"/>
                <w:lang w:val="sr-Cyrl-CS"/>
              </w:rPr>
              <w:t>БРОЈ ПОДСТАНИЦА</w:t>
            </w:r>
          </w:p>
        </w:tc>
        <w:tc>
          <w:tcPr>
            <w:tcW w:w="2410" w:type="dxa"/>
            <w:shd w:val="clear" w:color="auto" w:fill="DEEAF6" w:themeFill="accent1" w:themeFillTint="33"/>
            <w:vAlign w:val="center"/>
          </w:tcPr>
          <w:p w14:paraId="29283D88" w14:textId="77777777" w:rsidR="009C0813" w:rsidRPr="00030678" w:rsidRDefault="009C0813" w:rsidP="000C636A">
            <w:pPr>
              <w:jc w:val="center"/>
              <w:rPr>
                <w:rFonts w:cs="Times New Roman"/>
                <w:b/>
                <w:bCs/>
                <w:sz w:val="18"/>
                <w:szCs w:val="18"/>
                <w:lang w:val="sr-Cyrl-CS"/>
              </w:rPr>
            </w:pPr>
            <w:r w:rsidRPr="00030678">
              <w:rPr>
                <w:rFonts w:cs="Times New Roman"/>
                <w:b/>
                <w:bCs/>
                <w:sz w:val="18"/>
                <w:szCs w:val="18"/>
                <w:lang w:val="sr-Cyrl-CS"/>
              </w:rPr>
              <w:t>УКУПНА ДУЖИНА ТОПЛОВОДНИХ ЦЕВИ</w:t>
            </w:r>
          </w:p>
        </w:tc>
      </w:tr>
      <w:tr w:rsidR="009C0813" w:rsidRPr="00030678" w14:paraId="2F86432F" w14:textId="77777777" w:rsidTr="00694D97">
        <w:trPr>
          <w:trHeight w:val="259"/>
        </w:trPr>
        <w:tc>
          <w:tcPr>
            <w:tcW w:w="2337" w:type="dxa"/>
          </w:tcPr>
          <w:p w14:paraId="6B63AF63" w14:textId="03BA737C" w:rsidR="009C0813" w:rsidRPr="00030678" w:rsidRDefault="00694D97" w:rsidP="00F82BBC">
            <w:pPr>
              <w:spacing w:after="0"/>
              <w:rPr>
                <w:rFonts w:cs="Times New Roman"/>
                <w:bCs/>
                <w:szCs w:val="24"/>
                <w:lang w:val="sr-Cyrl-CS"/>
              </w:rPr>
            </w:pPr>
            <w:r w:rsidRPr="00030678">
              <w:rPr>
                <w:bCs/>
                <w:lang w:val="sr-Cyrl-CS"/>
              </w:rPr>
              <w:t>Србија</w:t>
            </w:r>
          </w:p>
        </w:tc>
        <w:tc>
          <w:tcPr>
            <w:tcW w:w="2194" w:type="dxa"/>
          </w:tcPr>
          <w:p w14:paraId="6A4C5A54" w14:textId="7E24DE67" w:rsidR="009C0813" w:rsidRPr="00D0367C" w:rsidRDefault="009B21DA" w:rsidP="000C636A">
            <w:pPr>
              <w:jc w:val="right"/>
              <w:rPr>
                <w:rFonts w:cs="Times New Roman"/>
                <w:bCs/>
                <w:szCs w:val="24"/>
                <w:lang w:val="sr-Latn-BA"/>
              </w:rPr>
            </w:pPr>
            <w:r>
              <w:rPr>
                <w:rFonts w:cs="Times New Roman"/>
                <w:bCs/>
                <w:szCs w:val="24"/>
                <w:lang w:val="sr-Latn-BA"/>
              </w:rPr>
              <w:t>248</w:t>
            </w:r>
          </w:p>
        </w:tc>
        <w:tc>
          <w:tcPr>
            <w:tcW w:w="2410" w:type="dxa"/>
          </w:tcPr>
          <w:p w14:paraId="0E3241FA" w14:textId="75043A7C" w:rsidR="009C0813" w:rsidRPr="00D0367C" w:rsidRDefault="009B21DA" w:rsidP="000C636A">
            <w:pPr>
              <w:jc w:val="right"/>
              <w:rPr>
                <w:rFonts w:cs="Times New Roman"/>
                <w:bCs/>
                <w:szCs w:val="24"/>
                <w:lang w:val="sr-Latn-BA"/>
              </w:rPr>
            </w:pPr>
            <w:r>
              <w:rPr>
                <w:rFonts w:cs="Times New Roman"/>
                <w:bCs/>
                <w:szCs w:val="24"/>
                <w:lang w:val="sr-Latn-BA"/>
              </w:rPr>
              <w:t>24.451</w:t>
            </w:r>
          </w:p>
        </w:tc>
        <w:tc>
          <w:tcPr>
            <w:tcW w:w="2410" w:type="dxa"/>
          </w:tcPr>
          <w:p w14:paraId="3919D828" w14:textId="40E5C37B" w:rsidR="009C0813" w:rsidRPr="00D0367C" w:rsidRDefault="004C1A0D" w:rsidP="000C636A">
            <w:pPr>
              <w:jc w:val="right"/>
              <w:rPr>
                <w:rFonts w:cs="Times New Roman"/>
                <w:bCs/>
                <w:szCs w:val="24"/>
                <w:lang w:val="sr-Latn-BA"/>
              </w:rPr>
            </w:pPr>
            <w:r>
              <w:rPr>
                <w:rFonts w:cs="Times New Roman"/>
                <w:bCs/>
                <w:szCs w:val="24"/>
                <w:lang w:val="sr-Latn-BA"/>
              </w:rPr>
              <w:t>2.520,6</w:t>
            </w:r>
          </w:p>
        </w:tc>
      </w:tr>
      <w:tr w:rsidR="009C0813" w:rsidRPr="00030678" w14:paraId="78FE216B" w14:textId="77777777" w:rsidTr="00FB0EEB">
        <w:trPr>
          <w:trHeight w:val="350"/>
        </w:trPr>
        <w:tc>
          <w:tcPr>
            <w:tcW w:w="2337" w:type="dxa"/>
          </w:tcPr>
          <w:p w14:paraId="4CCC34F2" w14:textId="795CF1A9" w:rsidR="009C0813" w:rsidRPr="00030678" w:rsidRDefault="00694D97" w:rsidP="00F82BBC">
            <w:pPr>
              <w:spacing w:after="0"/>
              <w:rPr>
                <w:rFonts w:cs="Times New Roman"/>
                <w:bCs/>
                <w:szCs w:val="24"/>
                <w:lang w:val="sr-Cyrl-CS"/>
              </w:rPr>
            </w:pPr>
            <w:r w:rsidRPr="00030678">
              <w:rPr>
                <w:bCs/>
                <w:lang w:val="sr-Cyrl-CS"/>
              </w:rPr>
              <w:t>Београд</w:t>
            </w:r>
          </w:p>
        </w:tc>
        <w:tc>
          <w:tcPr>
            <w:tcW w:w="2194" w:type="dxa"/>
          </w:tcPr>
          <w:p w14:paraId="5117FDB5" w14:textId="0EF21574" w:rsidR="009C0813" w:rsidRPr="00D0367C" w:rsidRDefault="00B5456F" w:rsidP="000C636A">
            <w:pPr>
              <w:jc w:val="right"/>
              <w:rPr>
                <w:rFonts w:cs="Times New Roman"/>
                <w:bCs/>
                <w:szCs w:val="24"/>
                <w:lang w:val="sr-Latn-BA"/>
              </w:rPr>
            </w:pPr>
            <w:r>
              <w:rPr>
                <w:rFonts w:cs="Times New Roman"/>
                <w:bCs/>
                <w:szCs w:val="24"/>
                <w:lang w:val="sr-Latn-BA"/>
              </w:rPr>
              <w:t>40</w:t>
            </w:r>
          </w:p>
        </w:tc>
        <w:tc>
          <w:tcPr>
            <w:tcW w:w="2410" w:type="dxa"/>
          </w:tcPr>
          <w:p w14:paraId="206CE1C5" w14:textId="5E78B6CB" w:rsidR="009C0813" w:rsidRPr="00D0367C" w:rsidRDefault="00B5456F" w:rsidP="000C636A">
            <w:pPr>
              <w:jc w:val="right"/>
              <w:rPr>
                <w:rFonts w:cs="Times New Roman"/>
                <w:bCs/>
                <w:szCs w:val="24"/>
                <w:lang w:val="sr-Latn-BA"/>
              </w:rPr>
            </w:pPr>
            <w:r>
              <w:rPr>
                <w:rFonts w:cs="Times New Roman"/>
                <w:bCs/>
                <w:szCs w:val="24"/>
                <w:lang w:val="sr-Latn-BA"/>
              </w:rPr>
              <w:t>9.945</w:t>
            </w:r>
          </w:p>
        </w:tc>
        <w:tc>
          <w:tcPr>
            <w:tcW w:w="2410" w:type="dxa"/>
          </w:tcPr>
          <w:p w14:paraId="0C1E1451" w14:textId="6DB88ECC" w:rsidR="009C0813" w:rsidRPr="00D0367C" w:rsidRDefault="009C0813" w:rsidP="003E2422">
            <w:pPr>
              <w:jc w:val="right"/>
              <w:rPr>
                <w:rFonts w:cs="Times New Roman"/>
                <w:bCs/>
                <w:szCs w:val="24"/>
                <w:lang w:val="sr-Latn-BA"/>
              </w:rPr>
            </w:pPr>
            <w:r w:rsidRPr="00030678">
              <w:rPr>
                <w:rFonts w:cs="Times New Roman"/>
                <w:bCs/>
                <w:szCs w:val="24"/>
                <w:lang w:val="sr-Cyrl-CS"/>
              </w:rPr>
              <w:t>1</w:t>
            </w:r>
            <w:r w:rsidRPr="00030678">
              <w:rPr>
                <w:rFonts w:cs="Times New Roman"/>
                <w:bCs/>
                <w:szCs w:val="24"/>
              </w:rPr>
              <w:t>.</w:t>
            </w:r>
            <w:r w:rsidR="003E2422">
              <w:rPr>
                <w:rFonts w:cs="Times New Roman"/>
                <w:bCs/>
                <w:szCs w:val="24"/>
                <w:lang w:val="sr-Latn-BA"/>
              </w:rPr>
              <w:t>560</w:t>
            </w:r>
          </w:p>
        </w:tc>
      </w:tr>
      <w:tr w:rsidR="009C0813" w:rsidRPr="00030678" w14:paraId="0A6B8DED" w14:textId="77777777" w:rsidTr="00694D97">
        <w:trPr>
          <w:trHeight w:val="456"/>
        </w:trPr>
        <w:tc>
          <w:tcPr>
            <w:tcW w:w="2337" w:type="dxa"/>
          </w:tcPr>
          <w:p w14:paraId="4854F657" w14:textId="6056532C" w:rsidR="009C0813" w:rsidRPr="00030678" w:rsidRDefault="00694D97" w:rsidP="00FB0EEB">
            <w:pPr>
              <w:spacing w:after="0"/>
              <w:rPr>
                <w:rFonts w:cs="Times New Roman"/>
                <w:bCs/>
                <w:szCs w:val="24"/>
                <w:lang w:val="sr-Cyrl-CS"/>
              </w:rPr>
            </w:pPr>
            <w:r w:rsidRPr="00030678">
              <w:rPr>
                <w:bCs/>
                <w:lang w:val="sr-Cyrl-CS"/>
              </w:rPr>
              <w:t>Јужна и источна србија</w:t>
            </w:r>
          </w:p>
        </w:tc>
        <w:tc>
          <w:tcPr>
            <w:tcW w:w="2194" w:type="dxa"/>
          </w:tcPr>
          <w:p w14:paraId="7E7B33CE" w14:textId="0666DE0C" w:rsidR="009C0813" w:rsidRPr="00D0367C" w:rsidRDefault="009C461B" w:rsidP="000C636A">
            <w:pPr>
              <w:jc w:val="right"/>
              <w:rPr>
                <w:rFonts w:cs="Times New Roman"/>
                <w:bCs/>
                <w:szCs w:val="24"/>
                <w:lang w:val="sr-Latn-BA"/>
              </w:rPr>
            </w:pPr>
            <w:r>
              <w:rPr>
                <w:rFonts w:cs="Times New Roman"/>
                <w:bCs/>
                <w:szCs w:val="24"/>
                <w:lang w:val="sr-Latn-BA"/>
              </w:rPr>
              <w:t>77</w:t>
            </w:r>
          </w:p>
        </w:tc>
        <w:tc>
          <w:tcPr>
            <w:tcW w:w="2410" w:type="dxa"/>
          </w:tcPr>
          <w:p w14:paraId="577F5B9F" w14:textId="00B2116E" w:rsidR="009C0813" w:rsidRPr="00D0367C" w:rsidRDefault="009C461B" w:rsidP="000C636A">
            <w:pPr>
              <w:jc w:val="right"/>
              <w:rPr>
                <w:rFonts w:cs="Times New Roman"/>
                <w:bCs/>
                <w:szCs w:val="24"/>
                <w:lang w:val="sr-Latn-BA"/>
              </w:rPr>
            </w:pPr>
            <w:r>
              <w:rPr>
                <w:rFonts w:cs="Times New Roman"/>
                <w:bCs/>
                <w:szCs w:val="24"/>
                <w:lang w:val="sr-Latn-BA"/>
              </w:rPr>
              <w:t>3.618</w:t>
            </w:r>
          </w:p>
        </w:tc>
        <w:tc>
          <w:tcPr>
            <w:tcW w:w="2410" w:type="dxa"/>
          </w:tcPr>
          <w:p w14:paraId="4BEAD148" w14:textId="62118EB9" w:rsidR="009C0813" w:rsidRPr="00D0367C" w:rsidRDefault="009C461B" w:rsidP="000C636A">
            <w:pPr>
              <w:jc w:val="right"/>
              <w:rPr>
                <w:rFonts w:cs="Times New Roman"/>
                <w:bCs/>
                <w:szCs w:val="24"/>
                <w:lang w:val="sr-Latn-BA"/>
              </w:rPr>
            </w:pPr>
            <w:r>
              <w:rPr>
                <w:rFonts w:cs="Times New Roman"/>
                <w:bCs/>
                <w:szCs w:val="24"/>
                <w:lang w:val="sr-Latn-BA"/>
              </w:rPr>
              <w:t>643,42</w:t>
            </w:r>
          </w:p>
        </w:tc>
      </w:tr>
      <w:tr w:rsidR="009C0813" w:rsidRPr="00030678" w14:paraId="35609DCA" w14:textId="77777777" w:rsidTr="00694D97">
        <w:trPr>
          <w:trHeight w:val="537"/>
        </w:trPr>
        <w:tc>
          <w:tcPr>
            <w:tcW w:w="2337" w:type="dxa"/>
          </w:tcPr>
          <w:p w14:paraId="5B307D9C" w14:textId="207DE369" w:rsidR="009C0813" w:rsidRPr="00030678" w:rsidRDefault="00694D97" w:rsidP="00FB0EEB">
            <w:pPr>
              <w:spacing w:after="0"/>
              <w:rPr>
                <w:rFonts w:cs="Times New Roman"/>
                <w:bCs/>
                <w:szCs w:val="24"/>
                <w:lang w:val="sr-Cyrl-CS"/>
              </w:rPr>
            </w:pPr>
            <w:r w:rsidRPr="00030678">
              <w:rPr>
                <w:bCs/>
                <w:lang w:val="sr-Cyrl-CS"/>
              </w:rPr>
              <w:t>Шумадија и западна србија</w:t>
            </w:r>
          </w:p>
        </w:tc>
        <w:tc>
          <w:tcPr>
            <w:tcW w:w="2194" w:type="dxa"/>
          </w:tcPr>
          <w:p w14:paraId="6E4FB292" w14:textId="7CB0C74E" w:rsidR="009C0813" w:rsidRPr="00D0367C" w:rsidRDefault="0010533C" w:rsidP="000C636A">
            <w:pPr>
              <w:jc w:val="right"/>
              <w:rPr>
                <w:rFonts w:cs="Times New Roman"/>
                <w:bCs/>
                <w:szCs w:val="24"/>
                <w:lang w:val="sr-Latn-BA"/>
              </w:rPr>
            </w:pPr>
            <w:r>
              <w:rPr>
                <w:rFonts w:cs="Times New Roman"/>
                <w:bCs/>
                <w:szCs w:val="24"/>
                <w:lang w:val="sr-Latn-BA"/>
              </w:rPr>
              <w:t>88</w:t>
            </w:r>
          </w:p>
        </w:tc>
        <w:tc>
          <w:tcPr>
            <w:tcW w:w="2410" w:type="dxa"/>
          </w:tcPr>
          <w:p w14:paraId="02827045" w14:textId="7F227E3F" w:rsidR="009C0813" w:rsidRPr="00D0367C" w:rsidRDefault="0010533C" w:rsidP="000C636A">
            <w:pPr>
              <w:jc w:val="right"/>
              <w:rPr>
                <w:rFonts w:cs="Times New Roman"/>
                <w:bCs/>
                <w:szCs w:val="24"/>
                <w:lang w:val="sr-Latn-BA"/>
              </w:rPr>
            </w:pPr>
            <w:r>
              <w:rPr>
                <w:rFonts w:cs="Times New Roman"/>
                <w:bCs/>
                <w:szCs w:val="24"/>
                <w:lang w:val="sr-Latn-BA"/>
              </w:rPr>
              <w:t>4.417</w:t>
            </w:r>
          </w:p>
        </w:tc>
        <w:tc>
          <w:tcPr>
            <w:tcW w:w="2410" w:type="dxa"/>
          </w:tcPr>
          <w:p w14:paraId="6119C9D3" w14:textId="1856D60A" w:rsidR="009C0813" w:rsidRPr="00D0367C" w:rsidRDefault="0010533C" w:rsidP="000C636A">
            <w:pPr>
              <w:jc w:val="right"/>
              <w:rPr>
                <w:rFonts w:cs="Times New Roman"/>
                <w:bCs/>
                <w:szCs w:val="24"/>
                <w:lang w:val="sr-Latn-BA"/>
              </w:rPr>
            </w:pPr>
            <w:r>
              <w:rPr>
                <w:rFonts w:cs="Times New Roman"/>
                <w:bCs/>
                <w:szCs w:val="24"/>
                <w:lang w:val="sr-Latn-BA"/>
              </w:rPr>
              <w:t>422</w:t>
            </w:r>
          </w:p>
        </w:tc>
      </w:tr>
      <w:tr w:rsidR="009C0813" w:rsidRPr="00030678" w14:paraId="4489959C" w14:textId="77777777" w:rsidTr="00694D97">
        <w:trPr>
          <w:trHeight w:val="70"/>
        </w:trPr>
        <w:tc>
          <w:tcPr>
            <w:tcW w:w="2337" w:type="dxa"/>
          </w:tcPr>
          <w:p w14:paraId="56921BB5" w14:textId="0296F76E" w:rsidR="009C0813" w:rsidRPr="00030678" w:rsidRDefault="00694D97" w:rsidP="000C636A">
            <w:pPr>
              <w:rPr>
                <w:rFonts w:cs="Times New Roman"/>
                <w:bCs/>
                <w:szCs w:val="24"/>
                <w:lang w:val="sr-Cyrl-CS"/>
              </w:rPr>
            </w:pPr>
            <w:r w:rsidRPr="00030678">
              <w:rPr>
                <w:bCs/>
                <w:lang w:val="sr-Cyrl-CS"/>
              </w:rPr>
              <w:t>Војводина</w:t>
            </w:r>
          </w:p>
        </w:tc>
        <w:tc>
          <w:tcPr>
            <w:tcW w:w="2194" w:type="dxa"/>
          </w:tcPr>
          <w:p w14:paraId="3E3DD9FA" w14:textId="6070334A" w:rsidR="009C0813" w:rsidRPr="00D0367C" w:rsidRDefault="0010533C" w:rsidP="000C636A">
            <w:pPr>
              <w:jc w:val="right"/>
              <w:rPr>
                <w:rFonts w:cs="Times New Roman"/>
                <w:bCs/>
                <w:szCs w:val="24"/>
                <w:lang w:val="sr-Latn-BA"/>
              </w:rPr>
            </w:pPr>
            <w:r>
              <w:rPr>
                <w:rFonts w:cs="Times New Roman"/>
                <w:bCs/>
                <w:szCs w:val="24"/>
                <w:lang w:val="sr-Latn-BA"/>
              </w:rPr>
              <w:t>43</w:t>
            </w:r>
          </w:p>
        </w:tc>
        <w:tc>
          <w:tcPr>
            <w:tcW w:w="2410" w:type="dxa"/>
          </w:tcPr>
          <w:p w14:paraId="65E022E3" w14:textId="0DF3F66C" w:rsidR="009C0813" w:rsidRPr="00D0367C" w:rsidRDefault="0010533C" w:rsidP="000C636A">
            <w:pPr>
              <w:jc w:val="right"/>
              <w:rPr>
                <w:rFonts w:cs="Times New Roman"/>
                <w:bCs/>
                <w:szCs w:val="24"/>
                <w:lang w:val="sr-Latn-BA"/>
              </w:rPr>
            </w:pPr>
            <w:r>
              <w:rPr>
                <w:rFonts w:cs="Times New Roman"/>
                <w:bCs/>
                <w:szCs w:val="24"/>
                <w:lang w:val="sr-Latn-BA"/>
              </w:rPr>
              <w:t>6.471</w:t>
            </w:r>
          </w:p>
        </w:tc>
        <w:tc>
          <w:tcPr>
            <w:tcW w:w="2410" w:type="dxa"/>
          </w:tcPr>
          <w:p w14:paraId="62A73ADA" w14:textId="0BEE56DC" w:rsidR="009C0813" w:rsidRPr="00D0367C" w:rsidRDefault="0010533C" w:rsidP="000C636A">
            <w:pPr>
              <w:jc w:val="right"/>
              <w:rPr>
                <w:rFonts w:cs="Times New Roman"/>
                <w:bCs/>
                <w:szCs w:val="24"/>
                <w:lang w:val="sr-Latn-BA"/>
              </w:rPr>
            </w:pPr>
            <w:r>
              <w:rPr>
                <w:rFonts w:cs="Times New Roman"/>
                <w:bCs/>
                <w:szCs w:val="24"/>
                <w:lang w:val="sr-Latn-BA"/>
              </w:rPr>
              <w:t>608</w:t>
            </w:r>
          </w:p>
        </w:tc>
      </w:tr>
    </w:tbl>
    <w:p w14:paraId="6D3D6865" w14:textId="77777777" w:rsidR="009C0813" w:rsidRDefault="009C0813" w:rsidP="009C0813">
      <w:pPr>
        <w:rPr>
          <w:rFonts w:cs="Times New Roman"/>
          <w:bCs/>
          <w:szCs w:val="24"/>
          <w:lang w:val="sr-Cyrl-CS"/>
        </w:rPr>
      </w:pPr>
    </w:p>
    <w:p w14:paraId="67DAEC04" w14:textId="48C7F4FE" w:rsidR="009C0813" w:rsidRPr="00C71879" w:rsidRDefault="009C0813" w:rsidP="009C0813">
      <w:pPr>
        <w:ind w:firstLine="720"/>
        <w:rPr>
          <w:rFonts w:cs="Times New Roman"/>
          <w:bCs/>
          <w:szCs w:val="24"/>
          <w:lang w:val="sr-Cyrl-CS"/>
        </w:rPr>
      </w:pPr>
      <w:r w:rsidRPr="00C71879">
        <w:rPr>
          <w:rFonts w:cs="Times New Roman"/>
          <w:bCs/>
          <w:szCs w:val="24"/>
          <w:lang w:val="sr-Cyrl-CS"/>
        </w:rPr>
        <w:t xml:space="preserve">На територији Републике Србије има </w:t>
      </w:r>
      <w:r w:rsidR="00E42111" w:rsidRPr="00C71879">
        <w:rPr>
          <w:rFonts w:cs="Times New Roman"/>
          <w:bCs/>
          <w:szCs w:val="24"/>
          <w:lang w:val="sr-Cyrl-CS"/>
        </w:rPr>
        <w:t>24</w:t>
      </w:r>
      <w:r w:rsidR="00E42111">
        <w:rPr>
          <w:rFonts w:cs="Times New Roman"/>
          <w:bCs/>
          <w:szCs w:val="24"/>
          <w:lang w:val="sr-Latn-BA"/>
        </w:rPr>
        <w:t>8</w:t>
      </w:r>
      <w:r w:rsidR="00E42111" w:rsidRPr="00C71879">
        <w:rPr>
          <w:rFonts w:cs="Times New Roman"/>
          <w:bCs/>
          <w:szCs w:val="24"/>
          <w:lang w:val="sr-Cyrl-CS"/>
        </w:rPr>
        <w:t xml:space="preserve"> </w:t>
      </w:r>
      <w:r w:rsidRPr="00C71879">
        <w:rPr>
          <w:rFonts w:cs="Times New Roman"/>
          <w:bCs/>
          <w:szCs w:val="24"/>
          <w:lang w:val="sr-Cyrl-CS"/>
        </w:rPr>
        <w:t>активних котларница</w:t>
      </w:r>
      <w:r w:rsidR="00294CFC">
        <w:rPr>
          <w:rFonts w:cs="Times New Roman"/>
          <w:bCs/>
          <w:szCs w:val="24"/>
          <w:lang w:val="sr-Cyrl-CS"/>
        </w:rPr>
        <w:t xml:space="preserve"> док по подацима Удружења топлана тај број износи 255 активних котларница. П</w:t>
      </w:r>
      <w:r w:rsidRPr="00C71879">
        <w:rPr>
          <w:rFonts w:cs="Times New Roman"/>
          <w:bCs/>
          <w:szCs w:val="24"/>
          <w:lang w:val="sr-Cyrl-CS"/>
        </w:rPr>
        <w:t xml:space="preserve">о једну активну котларницу имају </w:t>
      </w:r>
      <w:r w:rsidR="00E42111">
        <w:rPr>
          <w:rFonts w:cs="Times New Roman"/>
          <w:bCs/>
          <w:szCs w:val="24"/>
          <w:lang w:val="sr-Latn-BA"/>
        </w:rPr>
        <w:t xml:space="preserve">17 </w:t>
      </w:r>
      <w:r w:rsidR="00E42111">
        <w:rPr>
          <w:rFonts w:cs="Times New Roman"/>
          <w:bCs/>
          <w:szCs w:val="24"/>
          <w:lang w:val="sr-Cyrl-CS"/>
        </w:rPr>
        <w:t>ЈЛС</w:t>
      </w:r>
      <w:r w:rsidR="00294CFC">
        <w:rPr>
          <w:rFonts w:cs="Times New Roman"/>
          <w:bCs/>
          <w:szCs w:val="24"/>
          <w:lang w:val="sr-Cyrl-CS"/>
        </w:rPr>
        <w:t xml:space="preserve"> док по подацима Удружења топлана их има 15.</w:t>
      </w:r>
      <w:r w:rsidR="009309C9">
        <w:rPr>
          <w:rFonts w:cs="Times New Roman"/>
          <w:bCs/>
          <w:szCs w:val="24"/>
          <w:lang w:val="sr-Cyrl-CS"/>
        </w:rPr>
        <w:t xml:space="preserve"> </w:t>
      </w:r>
      <w:r w:rsidR="00294CFC">
        <w:rPr>
          <w:rFonts w:cs="Times New Roman"/>
          <w:bCs/>
          <w:szCs w:val="24"/>
          <w:lang w:val="sr-Cyrl-CS"/>
        </w:rPr>
        <w:t>Н</w:t>
      </w:r>
      <w:r w:rsidRPr="00C71879">
        <w:rPr>
          <w:rFonts w:cs="Times New Roman"/>
          <w:bCs/>
          <w:szCs w:val="24"/>
          <w:lang w:val="sr-Cyrl-CS"/>
        </w:rPr>
        <w:t>ајвише активних котларница (</w:t>
      </w:r>
      <w:r w:rsidR="00745406" w:rsidRPr="00C71879">
        <w:rPr>
          <w:rFonts w:cs="Times New Roman"/>
          <w:bCs/>
          <w:szCs w:val="24"/>
          <w:lang w:val="sr-Cyrl-CS"/>
        </w:rPr>
        <w:t>4</w:t>
      </w:r>
      <w:r w:rsidR="00745406">
        <w:rPr>
          <w:rFonts w:cs="Times New Roman"/>
          <w:bCs/>
          <w:szCs w:val="24"/>
          <w:lang w:val="sr-Cyrl-CS"/>
        </w:rPr>
        <w:t>0</w:t>
      </w:r>
      <w:r w:rsidRPr="00C71879">
        <w:rPr>
          <w:rFonts w:cs="Times New Roman"/>
          <w:bCs/>
          <w:szCs w:val="24"/>
          <w:lang w:val="sr-Cyrl-CS"/>
        </w:rPr>
        <w:t>) има Београд</w:t>
      </w:r>
      <w:r w:rsidR="005A3E96">
        <w:rPr>
          <w:rFonts w:cs="Times New Roman"/>
          <w:bCs/>
          <w:szCs w:val="24"/>
          <w:lang w:val="sr-Cyrl-CS"/>
        </w:rPr>
        <w:t>,</w:t>
      </w:r>
      <w:r w:rsidR="00294CFC">
        <w:rPr>
          <w:rFonts w:cs="Times New Roman"/>
          <w:bCs/>
          <w:szCs w:val="24"/>
          <w:lang w:val="sr-Cyrl-CS"/>
        </w:rPr>
        <w:t xml:space="preserve"> док по подацима Удружења топлана их има 38</w:t>
      </w:r>
      <w:r w:rsidRPr="00C71879">
        <w:rPr>
          <w:rFonts w:cs="Times New Roman"/>
          <w:bCs/>
          <w:szCs w:val="24"/>
          <w:lang w:val="sr-Cyrl-CS"/>
        </w:rPr>
        <w:t xml:space="preserve">. </w:t>
      </w:r>
    </w:p>
    <w:p w14:paraId="549D4313" w14:textId="49858611" w:rsidR="009C0813" w:rsidRPr="00C71879" w:rsidRDefault="009C0813" w:rsidP="009C0813">
      <w:pPr>
        <w:ind w:firstLine="720"/>
        <w:rPr>
          <w:rFonts w:eastAsia="Times New Roman" w:cs="Times New Roman"/>
          <w:szCs w:val="24"/>
          <w:lang w:val="sr-Cyrl-RS"/>
        </w:rPr>
      </w:pPr>
      <w:r w:rsidRPr="00C71879">
        <w:rPr>
          <w:rFonts w:cs="Times New Roman"/>
          <w:bCs/>
          <w:szCs w:val="24"/>
          <w:lang w:val="sr-Cyrl-CS"/>
        </w:rPr>
        <w:t>Укупно има 24.</w:t>
      </w:r>
      <w:r w:rsidR="00745406">
        <w:rPr>
          <w:rFonts w:cs="Times New Roman"/>
          <w:bCs/>
          <w:szCs w:val="24"/>
          <w:lang w:val="sr-Cyrl-CS"/>
        </w:rPr>
        <w:t>451</w:t>
      </w:r>
      <w:r w:rsidR="00745406" w:rsidRPr="00C71879">
        <w:rPr>
          <w:rFonts w:cs="Times New Roman"/>
          <w:bCs/>
          <w:szCs w:val="24"/>
          <w:lang w:val="sr-Cyrl-CS"/>
        </w:rPr>
        <w:t xml:space="preserve"> </w:t>
      </w:r>
      <w:r w:rsidRPr="00C71879">
        <w:rPr>
          <w:rFonts w:cs="Times New Roman"/>
          <w:bCs/>
          <w:szCs w:val="24"/>
          <w:lang w:val="sr-Cyrl-CS"/>
        </w:rPr>
        <w:t>активних подстаница.</w:t>
      </w:r>
      <w:r w:rsidR="00294CFC">
        <w:rPr>
          <w:rFonts w:cs="Times New Roman"/>
          <w:bCs/>
          <w:szCs w:val="24"/>
          <w:lang w:val="sr-Cyrl-CS"/>
        </w:rPr>
        <w:t xml:space="preserve"> На основу података Удружења топлана укупно има 24.405 активних подстаница.</w:t>
      </w:r>
      <w:r w:rsidRPr="00C71879">
        <w:rPr>
          <w:rFonts w:cs="Times New Roman"/>
          <w:bCs/>
          <w:szCs w:val="24"/>
          <w:lang w:val="sr-Cyrl-CS"/>
        </w:rPr>
        <w:t xml:space="preserve"> </w:t>
      </w:r>
      <w:r w:rsidRPr="004736F9">
        <w:rPr>
          <w:rFonts w:eastAsia="Times New Roman" w:cs="Times New Roman"/>
          <w:bCs/>
          <w:szCs w:val="24"/>
          <w:lang w:val="sr-Cyrl-CS"/>
        </w:rPr>
        <w:t>Богатић</w:t>
      </w:r>
      <w:r w:rsidRPr="00C71879">
        <w:rPr>
          <w:rFonts w:eastAsia="Times New Roman" w:cs="Times New Roman"/>
          <w:bCs/>
          <w:szCs w:val="24"/>
          <w:lang w:val="sr-Cyrl-RS"/>
        </w:rPr>
        <w:t xml:space="preserve">, </w:t>
      </w:r>
      <w:r w:rsidRPr="004736F9">
        <w:rPr>
          <w:rFonts w:eastAsia="Times New Roman" w:cs="Times New Roman"/>
          <w:bCs/>
          <w:szCs w:val="24"/>
          <w:lang w:val="sr-Cyrl-CS"/>
        </w:rPr>
        <w:t>Параћин</w:t>
      </w:r>
      <w:r w:rsidRPr="00C71879">
        <w:rPr>
          <w:rFonts w:eastAsia="Times New Roman" w:cs="Times New Roman"/>
          <w:bCs/>
          <w:szCs w:val="24"/>
          <w:lang w:val="sr-Cyrl-RS"/>
        </w:rPr>
        <w:t xml:space="preserve"> и </w:t>
      </w:r>
      <w:r w:rsidRPr="004736F9">
        <w:rPr>
          <w:rFonts w:eastAsia="Times New Roman" w:cs="Times New Roman"/>
          <w:bCs/>
          <w:szCs w:val="24"/>
          <w:lang w:val="sr-Cyrl-CS"/>
        </w:rPr>
        <w:t>Бољевац</w:t>
      </w:r>
      <w:r w:rsidRPr="00C71879">
        <w:rPr>
          <w:rFonts w:eastAsia="Times New Roman" w:cs="Times New Roman"/>
          <w:bCs/>
          <w:szCs w:val="24"/>
          <w:lang w:val="sr-Cyrl-RS"/>
        </w:rPr>
        <w:t xml:space="preserve"> немају ниједну подстаницу. Највише активних подстаница </w:t>
      </w:r>
      <w:r w:rsidR="00D94022">
        <w:rPr>
          <w:rFonts w:eastAsia="Times New Roman" w:cs="Times New Roman"/>
          <w:bCs/>
          <w:szCs w:val="24"/>
          <w:lang w:val="sr-Cyrl-RS"/>
        </w:rPr>
        <w:t xml:space="preserve">има </w:t>
      </w:r>
      <w:r w:rsidRPr="004736F9">
        <w:rPr>
          <w:rFonts w:eastAsia="Times New Roman" w:cs="Times New Roman"/>
          <w:bCs/>
          <w:szCs w:val="24"/>
          <w:lang w:val="sr-Cyrl-RS"/>
        </w:rPr>
        <w:t>Београд</w:t>
      </w:r>
      <w:r w:rsidRPr="00C71879">
        <w:rPr>
          <w:rFonts w:eastAsia="Times New Roman" w:cs="Times New Roman"/>
          <w:bCs/>
          <w:szCs w:val="24"/>
          <w:lang w:val="sr-Cyrl-RS"/>
        </w:rPr>
        <w:t xml:space="preserve"> (</w:t>
      </w:r>
      <w:r w:rsidRPr="004736F9">
        <w:rPr>
          <w:rFonts w:eastAsia="Times New Roman" w:cs="Times New Roman"/>
          <w:szCs w:val="24"/>
          <w:lang w:val="sr-Cyrl-RS"/>
        </w:rPr>
        <w:t>8</w:t>
      </w:r>
      <w:r w:rsidR="00762A00" w:rsidRPr="00C71879">
        <w:rPr>
          <w:rFonts w:eastAsia="Times New Roman" w:cs="Times New Roman"/>
          <w:szCs w:val="24"/>
          <w:lang w:val="sr-Cyrl-CS"/>
        </w:rPr>
        <w:t>.</w:t>
      </w:r>
      <w:r w:rsidR="00D94022">
        <w:rPr>
          <w:rFonts w:eastAsia="Times New Roman" w:cs="Times New Roman"/>
          <w:szCs w:val="24"/>
          <w:lang w:val="sr-Cyrl-RS"/>
        </w:rPr>
        <w:t>932</w:t>
      </w:r>
      <w:r w:rsidRPr="00C71879">
        <w:rPr>
          <w:rFonts w:eastAsia="Times New Roman" w:cs="Times New Roman"/>
          <w:szCs w:val="24"/>
          <w:lang w:val="sr-Cyrl-RS"/>
        </w:rPr>
        <w:t>)</w:t>
      </w:r>
      <w:r w:rsidR="00294CFC">
        <w:rPr>
          <w:rFonts w:eastAsia="Times New Roman" w:cs="Times New Roman"/>
          <w:szCs w:val="24"/>
          <w:lang w:val="sr-Cyrl-RS"/>
        </w:rPr>
        <w:t xml:space="preserve"> док по подацима Удружења топлана има 8.</w:t>
      </w:r>
      <w:r w:rsidR="00F72D10">
        <w:rPr>
          <w:rFonts w:eastAsia="Times New Roman" w:cs="Times New Roman"/>
          <w:szCs w:val="24"/>
          <w:lang w:val="sr-Cyrl-RS"/>
        </w:rPr>
        <w:t>875</w:t>
      </w:r>
      <w:r w:rsidR="00294CFC">
        <w:rPr>
          <w:rFonts w:eastAsia="Times New Roman" w:cs="Times New Roman"/>
          <w:szCs w:val="24"/>
          <w:lang w:val="sr-Cyrl-RS"/>
        </w:rPr>
        <w:t xml:space="preserve"> активн</w:t>
      </w:r>
      <w:r w:rsidR="005A3E96">
        <w:rPr>
          <w:rFonts w:eastAsia="Times New Roman" w:cs="Times New Roman"/>
          <w:szCs w:val="24"/>
          <w:lang w:val="sr-Cyrl-RS"/>
        </w:rPr>
        <w:t>их подстаница</w:t>
      </w:r>
      <w:r w:rsidRPr="00C71879">
        <w:rPr>
          <w:rFonts w:eastAsia="Times New Roman" w:cs="Times New Roman"/>
          <w:szCs w:val="24"/>
          <w:lang w:val="sr-Cyrl-RS"/>
        </w:rPr>
        <w:t>.</w:t>
      </w:r>
    </w:p>
    <w:p w14:paraId="6EF32937" w14:textId="3CCC1AF7" w:rsidR="00CD1D23" w:rsidRDefault="009C0813" w:rsidP="005A3E96">
      <w:pPr>
        <w:spacing w:after="0"/>
        <w:ind w:firstLine="708"/>
        <w:rPr>
          <w:rFonts w:eastAsia="Times New Roman" w:cs="Times New Roman"/>
          <w:szCs w:val="24"/>
          <w:lang w:val="sr-Cyrl-RS"/>
        </w:rPr>
      </w:pPr>
      <w:r w:rsidRPr="00C71879">
        <w:rPr>
          <w:rFonts w:cs="Times New Roman"/>
          <w:bCs/>
          <w:szCs w:val="24"/>
          <w:lang w:val="sr-Cyrl-CS"/>
        </w:rPr>
        <w:lastRenderedPageBreak/>
        <w:t>Укупна дужина мреже даљинског грејања</w:t>
      </w:r>
      <w:r w:rsidR="00F72D10">
        <w:rPr>
          <w:rFonts w:cs="Times New Roman"/>
          <w:bCs/>
          <w:szCs w:val="24"/>
          <w:lang w:val="sr-Cyrl-CS"/>
        </w:rPr>
        <w:t>, по типу углавном двоцевне</w:t>
      </w:r>
      <w:r w:rsidR="00D55FDC">
        <w:rPr>
          <w:rFonts w:cs="Times New Roman"/>
          <w:bCs/>
          <w:szCs w:val="24"/>
          <w:lang w:val="sr-Cyrl-CS"/>
        </w:rPr>
        <w:t>,</w:t>
      </w:r>
      <w:r w:rsidRPr="00C71879">
        <w:rPr>
          <w:rFonts w:cs="Times New Roman"/>
          <w:bCs/>
          <w:szCs w:val="24"/>
          <w:lang w:val="sr-Cyrl-CS"/>
        </w:rPr>
        <w:t xml:space="preserve"> у Србији је </w:t>
      </w:r>
      <w:r w:rsidR="003A19A6">
        <w:rPr>
          <w:rFonts w:cs="Times New Roman"/>
          <w:bCs/>
          <w:szCs w:val="24"/>
          <w:lang w:val="sr-Cyrl-CS"/>
        </w:rPr>
        <w:t>2.520,6</w:t>
      </w:r>
      <w:r w:rsidRPr="00C71879">
        <w:rPr>
          <w:rFonts w:cs="Times New Roman"/>
          <w:bCs/>
          <w:szCs w:val="24"/>
          <w:lang w:val="sr-Cyrl-CS"/>
        </w:rPr>
        <w:t xml:space="preserve"> км</w:t>
      </w:r>
      <w:r w:rsidR="00F72D10">
        <w:rPr>
          <w:rFonts w:cs="Times New Roman"/>
          <w:bCs/>
          <w:szCs w:val="24"/>
          <w:lang w:val="sr-Cyrl-CS"/>
        </w:rPr>
        <w:t xml:space="preserve"> (по подацима Удружења топлана – 2.409 км)</w:t>
      </w:r>
      <w:r w:rsidRPr="00C71879">
        <w:rPr>
          <w:rFonts w:cs="Times New Roman"/>
          <w:bCs/>
          <w:szCs w:val="24"/>
          <w:lang w:val="sr-Cyrl-CS"/>
        </w:rPr>
        <w:t>, са највећом дужином топловодних цеви од  1.</w:t>
      </w:r>
      <w:r w:rsidR="003A19A6">
        <w:rPr>
          <w:rFonts w:cs="Times New Roman"/>
          <w:bCs/>
          <w:szCs w:val="24"/>
          <w:lang w:val="sr-Cyrl-CS"/>
        </w:rPr>
        <w:t>560</w:t>
      </w:r>
      <w:r w:rsidRPr="00C71879">
        <w:rPr>
          <w:rFonts w:cs="Times New Roman"/>
          <w:bCs/>
          <w:szCs w:val="24"/>
          <w:lang w:val="sr-Cyrl-CS"/>
        </w:rPr>
        <w:t xml:space="preserve"> км у Београду</w:t>
      </w:r>
      <w:r w:rsidR="00F72D10">
        <w:rPr>
          <w:rFonts w:cs="Times New Roman"/>
          <w:bCs/>
          <w:szCs w:val="24"/>
          <w:lang w:val="sr-Cyrl-CS"/>
        </w:rPr>
        <w:t xml:space="preserve"> (по подацима Удружења топлана – 1.464 км)</w:t>
      </w:r>
      <w:r w:rsidRPr="00C71879">
        <w:rPr>
          <w:rFonts w:cs="Times New Roman"/>
          <w:bCs/>
          <w:szCs w:val="24"/>
          <w:lang w:val="sr-Cyrl-CS"/>
        </w:rPr>
        <w:t xml:space="preserve"> и најмањом дужином </w:t>
      </w:r>
      <w:r w:rsidRPr="00C71879">
        <w:rPr>
          <w:rFonts w:eastAsia="Times New Roman" w:cs="Times New Roman"/>
          <w:bCs/>
          <w:szCs w:val="24"/>
          <w:lang w:val="sr-Cyrl-RS"/>
        </w:rPr>
        <w:t xml:space="preserve">у </w:t>
      </w:r>
      <w:r w:rsidRPr="004736F9">
        <w:rPr>
          <w:rFonts w:eastAsia="Times New Roman" w:cs="Times New Roman"/>
          <w:bCs/>
          <w:szCs w:val="24"/>
          <w:lang w:val="sr-Cyrl-RS"/>
        </w:rPr>
        <w:t xml:space="preserve">Кули </w:t>
      </w:r>
      <w:r w:rsidRPr="00C71879">
        <w:rPr>
          <w:rFonts w:eastAsia="Times New Roman" w:cs="Times New Roman"/>
          <w:bCs/>
          <w:szCs w:val="24"/>
          <w:lang w:val="sr-Cyrl-RS"/>
        </w:rPr>
        <w:t>(</w:t>
      </w:r>
      <w:r w:rsidR="00366293" w:rsidRPr="004736F9">
        <w:rPr>
          <w:rFonts w:eastAsia="Times New Roman" w:cs="Times New Roman"/>
          <w:szCs w:val="24"/>
          <w:lang w:val="sr-Cyrl-RS"/>
        </w:rPr>
        <w:t>0,</w:t>
      </w:r>
      <w:r w:rsidRPr="004736F9">
        <w:rPr>
          <w:rFonts w:eastAsia="Times New Roman" w:cs="Times New Roman"/>
          <w:szCs w:val="24"/>
          <w:lang w:val="sr-Cyrl-RS"/>
        </w:rPr>
        <w:t>05</w:t>
      </w:r>
      <w:r w:rsidRPr="00C71879">
        <w:rPr>
          <w:rFonts w:eastAsia="Times New Roman" w:cs="Times New Roman"/>
          <w:szCs w:val="24"/>
          <w:lang w:val="sr-Cyrl-RS"/>
        </w:rPr>
        <w:t xml:space="preserve"> км), </w:t>
      </w:r>
      <w:r w:rsidRPr="004736F9">
        <w:rPr>
          <w:rFonts w:eastAsia="Times New Roman" w:cs="Times New Roman"/>
          <w:bCs/>
          <w:szCs w:val="24"/>
          <w:lang w:val="sr-Cyrl-RS"/>
        </w:rPr>
        <w:t>Миониц</w:t>
      </w:r>
      <w:r w:rsidRPr="00C71879">
        <w:rPr>
          <w:rFonts w:eastAsia="Times New Roman" w:cs="Times New Roman"/>
          <w:bCs/>
          <w:szCs w:val="24"/>
          <w:lang w:val="sr-Cyrl-RS"/>
        </w:rPr>
        <w:t>и (</w:t>
      </w:r>
      <w:r w:rsidR="00366293" w:rsidRPr="004736F9">
        <w:rPr>
          <w:rFonts w:eastAsia="Times New Roman" w:cs="Times New Roman"/>
          <w:szCs w:val="24"/>
          <w:lang w:val="sr-Cyrl-RS"/>
        </w:rPr>
        <w:t>0,</w:t>
      </w:r>
      <w:r w:rsidRPr="004736F9">
        <w:rPr>
          <w:rFonts w:eastAsia="Times New Roman" w:cs="Times New Roman"/>
          <w:szCs w:val="24"/>
          <w:lang w:val="sr-Cyrl-RS"/>
        </w:rPr>
        <w:t>132</w:t>
      </w:r>
      <w:r w:rsidRPr="00C71879">
        <w:rPr>
          <w:rFonts w:eastAsia="Times New Roman" w:cs="Times New Roman"/>
          <w:szCs w:val="24"/>
          <w:lang w:val="sr-Cyrl-RS"/>
        </w:rPr>
        <w:t xml:space="preserve"> км) и </w:t>
      </w:r>
      <w:r w:rsidRPr="004736F9">
        <w:rPr>
          <w:rFonts w:eastAsia="Times New Roman" w:cs="Times New Roman"/>
          <w:bCs/>
          <w:szCs w:val="24"/>
          <w:lang w:val="sr-Cyrl-RS"/>
        </w:rPr>
        <w:t xml:space="preserve">Осечини </w:t>
      </w:r>
      <w:r w:rsidRPr="00C71879">
        <w:rPr>
          <w:rFonts w:eastAsia="Times New Roman" w:cs="Times New Roman"/>
          <w:bCs/>
          <w:szCs w:val="24"/>
          <w:lang w:val="sr-Cyrl-RS"/>
        </w:rPr>
        <w:t>(</w:t>
      </w:r>
      <w:r w:rsidR="00366293" w:rsidRPr="004736F9">
        <w:rPr>
          <w:rFonts w:eastAsia="Times New Roman" w:cs="Times New Roman"/>
          <w:szCs w:val="24"/>
          <w:lang w:val="sr-Cyrl-RS"/>
        </w:rPr>
        <w:t>0,</w:t>
      </w:r>
      <w:r w:rsidRPr="004736F9">
        <w:rPr>
          <w:rFonts w:eastAsia="Times New Roman" w:cs="Times New Roman"/>
          <w:szCs w:val="24"/>
          <w:lang w:val="sr-Cyrl-RS"/>
        </w:rPr>
        <w:t>25</w:t>
      </w:r>
      <w:r w:rsidRPr="00C71879">
        <w:rPr>
          <w:rFonts w:eastAsia="Times New Roman" w:cs="Times New Roman"/>
          <w:szCs w:val="24"/>
          <w:lang w:val="sr-Cyrl-RS"/>
        </w:rPr>
        <w:t xml:space="preserve"> км).</w:t>
      </w:r>
      <w:r w:rsidR="00F72D10">
        <w:rPr>
          <w:rFonts w:eastAsia="Times New Roman" w:cs="Times New Roman"/>
          <w:szCs w:val="24"/>
          <w:lang w:val="sr-Cyrl-RS"/>
        </w:rPr>
        <w:t xml:space="preserve"> Најкраћу дужину мреже даљинског грејања по подацима Удружења топлана од 1 км имају Пећинци и Житиште.</w:t>
      </w:r>
    </w:p>
    <w:p w14:paraId="56DB1BFB" w14:textId="4F0D8D22" w:rsidR="00D41472" w:rsidRDefault="005A3E96" w:rsidP="009C0813">
      <w:pPr>
        <w:spacing w:after="0"/>
        <w:rPr>
          <w:rFonts w:eastAsia="Times New Roman" w:cs="Times New Roman"/>
          <w:szCs w:val="24"/>
          <w:lang w:val="sr-Cyrl-RS"/>
        </w:rPr>
      </w:pPr>
      <w:r>
        <w:rPr>
          <w:rFonts w:eastAsia="Times New Roman" w:cs="Times New Roman"/>
          <w:szCs w:val="24"/>
          <w:lang w:val="sr-Cyrl-RS"/>
        </w:rPr>
        <w:t xml:space="preserve"> </w:t>
      </w:r>
    </w:p>
    <w:p w14:paraId="7765FC35" w14:textId="60FE3F67" w:rsidR="00CD1D23" w:rsidRDefault="00D41472" w:rsidP="009C0813">
      <w:pPr>
        <w:spacing w:after="0"/>
        <w:rPr>
          <w:rFonts w:eastAsia="Times New Roman" w:cs="Times New Roman"/>
          <w:szCs w:val="24"/>
          <w:lang w:val="sr-Cyrl-RS"/>
        </w:rPr>
      </w:pPr>
      <w:r w:rsidRPr="00D0367C">
        <w:rPr>
          <w:rFonts w:eastAsia="Times New Roman" w:cs="Times New Roman"/>
          <w:b/>
          <w:i/>
          <w:szCs w:val="24"/>
          <w:lang w:val="sr-Cyrl-RS"/>
        </w:rPr>
        <w:t xml:space="preserve">Графикон </w:t>
      </w:r>
      <w:r w:rsidR="00C5322F">
        <w:rPr>
          <w:rFonts w:eastAsia="Times New Roman" w:cs="Times New Roman"/>
          <w:b/>
          <w:i/>
          <w:szCs w:val="24"/>
          <w:lang w:val="sr-Latn-BA"/>
        </w:rPr>
        <w:t>4</w:t>
      </w:r>
      <w:r w:rsidRPr="00D0367C">
        <w:rPr>
          <w:rFonts w:eastAsia="Times New Roman" w:cs="Times New Roman"/>
          <w:b/>
          <w:i/>
          <w:szCs w:val="24"/>
          <w:lang w:val="sr-Cyrl-RS"/>
        </w:rPr>
        <w:t>: Број активних котларница</w:t>
      </w:r>
    </w:p>
    <w:p w14:paraId="5465B0B0" w14:textId="6300F277" w:rsidR="00D41472" w:rsidRDefault="00D41472" w:rsidP="009C0813">
      <w:pPr>
        <w:spacing w:after="0"/>
        <w:rPr>
          <w:rFonts w:cs="Times New Roman"/>
          <w:b/>
          <w:bCs/>
          <w:i/>
          <w:szCs w:val="24"/>
          <w:lang w:val="sr-Cyrl-CS"/>
        </w:rPr>
      </w:pPr>
      <w:r>
        <w:rPr>
          <w:rFonts w:eastAsia="Times New Roman" w:cs="Times New Roman"/>
          <w:noProof/>
          <w:szCs w:val="24"/>
          <w:lang w:val="sr-Latn-BA" w:eastAsia="sr-Latn-BA"/>
        </w:rPr>
        <w:drawing>
          <wp:inline distT="0" distB="0" distL="0" distR="0" wp14:anchorId="46E5D505" wp14:editId="212586CC">
            <wp:extent cx="5486400" cy="32004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BCE441" w14:textId="77777777" w:rsidR="00D55FDC" w:rsidRDefault="00D55FDC" w:rsidP="009C0813">
      <w:pPr>
        <w:spacing w:after="0"/>
        <w:rPr>
          <w:rFonts w:cs="Times New Roman"/>
          <w:b/>
          <w:bCs/>
          <w:i/>
          <w:szCs w:val="24"/>
          <w:lang w:val="sr-Cyrl-CS"/>
        </w:rPr>
      </w:pPr>
    </w:p>
    <w:p w14:paraId="1835BA93" w14:textId="2421865E" w:rsidR="009C0813" w:rsidRPr="00030678" w:rsidRDefault="009C0813" w:rsidP="009C0813">
      <w:pPr>
        <w:spacing w:after="0"/>
        <w:rPr>
          <w:rFonts w:cs="Times New Roman"/>
          <w:b/>
          <w:bCs/>
          <w:i/>
          <w:szCs w:val="24"/>
          <w:lang w:val="sr-Cyrl-CS"/>
        </w:rPr>
      </w:pPr>
      <w:r w:rsidRPr="00030678">
        <w:rPr>
          <w:rFonts w:cs="Times New Roman"/>
          <w:b/>
          <w:bCs/>
          <w:i/>
          <w:szCs w:val="24"/>
          <w:lang w:val="sr-Cyrl-CS"/>
        </w:rPr>
        <w:t xml:space="preserve">Графикон </w:t>
      </w:r>
      <w:r w:rsidR="00C5322F">
        <w:rPr>
          <w:rFonts w:cs="Times New Roman"/>
          <w:b/>
          <w:bCs/>
          <w:i/>
          <w:szCs w:val="24"/>
          <w:lang w:val="sr-Latn-BA"/>
        </w:rPr>
        <w:t>5</w:t>
      </w:r>
      <w:r w:rsidRPr="00030678">
        <w:rPr>
          <w:rFonts w:cs="Times New Roman"/>
          <w:b/>
          <w:bCs/>
          <w:i/>
          <w:szCs w:val="24"/>
          <w:lang w:val="sr-Cyrl-CS"/>
        </w:rPr>
        <w:t>: Број подст</w:t>
      </w:r>
      <w:r w:rsidR="00760A31">
        <w:rPr>
          <w:rFonts w:cs="Times New Roman"/>
          <w:b/>
          <w:bCs/>
          <w:i/>
          <w:szCs w:val="24"/>
          <w:lang w:val="sr-Cyrl-CS"/>
        </w:rPr>
        <w:t>аница и дужина топловодних цеви</w:t>
      </w:r>
    </w:p>
    <w:p w14:paraId="60434DC7" w14:textId="69B230B4" w:rsidR="009C0813" w:rsidRPr="00030678" w:rsidRDefault="009C0813" w:rsidP="009C0813">
      <w:pPr>
        <w:spacing w:after="0"/>
        <w:rPr>
          <w:rFonts w:cs="Times New Roman"/>
          <w:b/>
          <w:bCs/>
          <w:i/>
          <w:szCs w:val="24"/>
          <w:lang w:val="sr-Cyrl-CS"/>
        </w:rPr>
      </w:pPr>
      <w:r w:rsidRPr="00030678">
        <w:rPr>
          <w:noProof/>
          <w:lang w:val="sr-Latn-BA" w:eastAsia="sr-Latn-BA"/>
        </w:rPr>
        <w:drawing>
          <wp:inline distT="0" distB="0" distL="0" distR="0" wp14:anchorId="766A3BB0" wp14:editId="311F3E19">
            <wp:extent cx="5667375" cy="2686050"/>
            <wp:effectExtent l="0" t="0" r="9525"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4D301D" w14:textId="19821189" w:rsidR="00EB7486" w:rsidRPr="00D0367C" w:rsidRDefault="00EB7486" w:rsidP="009C0813">
      <w:pPr>
        <w:spacing w:after="0"/>
        <w:rPr>
          <w:rFonts w:eastAsia="Times New Roman" w:cs="Times New Roman"/>
          <w:b/>
          <w:i/>
          <w:color w:val="000000"/>
          <w:szCs w:val="24"/>
          <w:lang w:val="sr-Latn-BA" w:eastAsia="sr-Latn-BA"/>
        </w:rPr>
      </w:pPr>
    </w:p>
    <w:p w14:paraId="0699FD3A" w14:textId="08BF38BB" w:rsidR="009C0813" w:rsidRDefault="009C0813" w:rsidP="009C0813">
      <w:pPr>
        <w:spacing w:after="0"/>
        <w:rPr>
          <w:rFonts w:eastAsia="Times New Roman" w:cs="Times New Roman"/>
          <w:b/>
          <w:i/>
          <w:color w:val="000000"/>
          <w:szCs w:val="24"/>
          <w:lang w:val="sr-Cyrl-CS" w:eastAsia="sr-Latn-BA"/>
        </w:rPr>
      </w:pPr>
    </w:p>
    <w:p w14:paraId="2AF01BAD" w14:textId="25E48C7C" w:rsidR="00D55FDC" w:rsidRDefault="00D55FDC" w:rsidP="009C0813">
      <w:pPr>
        <w:spacing w:after="0"/>
        <w:rPr>
          <w:rFonts w:eastAsia="Times New Roman" w:cs="Times New Roman"/>
          <w:b/>
          <w:i/>
          <w:color w:val="000000"/>
          <w:szCs w:val="24"/>
          <w:lang w:val="sr-Cyrl-CS" w:eastAsia="sr-Latn-BA"/>
        </w:rPr>
      </w:pPr>
    </w:p>
    <w:p w14:paraId="4BEE49C3" w14:textId="77777777" w:rsidR="00D55FDC" w:rsidRPr="00030678" w:rsidRDefault="00D55FDC" w:rsidP="009C0813">
      <w:pPr>
        <w:spacing w:after="0"/>
        <w:rPr>
          <w:rFonts w:eastAsia="Times New Roman" w:cs="Times New Roman"/>
          <w:b/>
          <w:i/>
          <w:color w:val="000000"/>
          <w:szCs w:val="24"/>
          <w:lang w:val="sr-Cyrl-CS" w:eastAsia="sr-Latn-BA"/>
        </w:rPr>
      </w:pPr>
    </w:p>
    <w:p w14:paraId="5C94466D" w14:textId="68545CCF" w:rsidR="009C0813" w:rsidRPr="00030678" w:rsidRDefault="009C0813" w:rsidP="009C0813">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lastRenderedPageBreak/>
        <w:t xml:space="preserve">Табела </w:t>
      </w:r>
      <w:r w:rsidR="00F40BF3">
        <w:rPr>
          <w:rFonts w:eastAsia="Times New Roman" w:cs="Times New Roman"/>
          <w:b/>
          <w:i/>
          <w:color w:val="000000"/>
          <w:szCs w:val="24"/>
          <w:lang w:val="sr-Latn-BA" w:eastAsia="sr-Latn-BA"/>
        </w:rPr>
        <w:t>1</w:t>
      </w:r>
      <w:r w:rsidR="00554754">
        <w:rPr>
          <w:rFonts w:eastAsia="Times New Roman" w:cs="Times New Roman"/>
          <w:b/>
          <w:i/>
          <w:color w:val="000000"/>
          <w:szCs w:val="24"/>
          <w:lang w:val="sr-Cyrl-CS" w:eastAsia="sr-Latn-BA"/>
        </w:rPr>
        <w:t>6</w:t>
      </w:r>
      <w:r w:rsidRPr="00030678">
        <w:rPr>
          <w:rFonts w:eastAsia="Times New Roman" w:cs="Times New Roman"/>
          <w:b/>
          <w:i/>
          <w:color w:val="000000"/>
          <w:szCs w:val="24"/>
          <w:lang w:val="sr-Cyrl-CS" w:eastAsia="sr-Latn-BA"/>
        </w:rPr>
        <w:t>: Количина произведене топлотне енергије, потрошња топлотне енергије – домаћинства, правна лица и предузетници</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2016"/>
        <w:gridCol w:w="1980"/>
        <w:gridCol w:w="1979"/>
      </w:tblGrid>
      <w:tr w:rsidR="004D408B" w:rsidRPr="00F438F8" w14:paraId="0D37A934" w14:textId="77777777" w:rsidTr="000C636A">
        <w:tc>
          <w:tcPr>
            <w:tcW w:w="3397" w:type="dxa"/>
            <w:shd w:val="clear" w:color="auto" w:fill="DEEAF6" w:themeFill="accent1" w:themeFillTint="33"/>
          </w:tcPr>
          <w:p w14:paraId="3F5EB1D1" w14:textId="77777777" w:rsidR="009C0813" w:rsidRPr="00030678" w:rsidRDefault="009C0813" w:rsidP="000C636A">
            <w:pPr>
              <w:jc w:val="center"/>
              <w:rPr>
                <w:b/>
                <w:bCs/>
                <w:sz w:val="18"/>
                <w:szCs w:val="18"/>
                <w:lang w:val="sr-Cyrl-CS"/>
              </w:rPr>
            </w:pPr>
          </w:p>
          <w:p w14:paraId="2ED8802F" w14:textId="77777777" w:rsidR="009C0813" w:rsidRPr="00030678" w:rsidRDefault="009C0813" w:rsidP="000C636A">
            <w:pPr>
              <w:jc w:val="center"/>
              <w:rPr>
                <w:b/>
                <w:bCs/>
                <w:sz w:val="18"/>
                <w:szCs w:val="18"/>
                <w:lang w:val="sr-Cyrl-CS"/>
              </w:rPr>
            </w:pPr>
          </w:p>
          <w:p w14:paraId="42BA5C12"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b/>
                <w:bCs/>
                <w:sz w:val="18"/>
                <w:szCs w:val="18"/>
                <w:lang w:val="sr-Cyrl-CS"/>
              </w:rPr>
              <w:t>ТЕРИТОРИЈАЛНИ ОБУХВАТ</w:t>
            </w:r>
          </w:p>
        </w:tc>
        <w:tc>
          <w:tcPr>
            <w:tcW w:w="1985" w:type="dxa"/>
            <w:shd w:val="clear" w:color="auto" w:fill="DEEAF6" w:themeFill="accent1" w:themeFillTint="33"/>
          </w:tcPr>
          <w:p w14:paraId="026B05F2"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УКУПНА КОЛИЧИНА ПРОИЗВЕДЕНЕ ТОПЛОТНЕ ЕНЕРГИЈЕ (МЈ)</w:t>
            </w:r>
          </w:p>
        </w:tc>
        <w:tc>
          <w:tcPr>
            <w:tcW w:w="1984" w:type="dxa"/>
            <w:shd w:val="clear" w:color="auto" w:fill="DEEAF6" w:themeFill="accent1" w:themeFillTint="33"/>
          </w:tcPr>
          <w:p w14:paraId="5ECFBB80" w14:textId="232E04C9" w:rsidR="009C0813" w:rsidRPr="00D0367C" w:rsidRDefault="009C0813" w:rsidP="000C636A">
            <w:pPr>
              <w:jc w:val="center"/>
              <w:rPr>
                <w:rFonts w:eastAsia="Times New Roman" w:cs="Times New Roman"/>
                <w:b/>
                <w:color w:val="000000"/>
                <w:sz w:val="18"/>
                <w:szCs w:val="18"/>
                <w:lang w:val="sr-Latn-BA" w:eastAsia="sr-Latn-BA"/>
              </w:rPr>
            </w:pPr>
            <w:r w:rsidRPr="00030678">
              <w:rPr>
                <w:rFonts w:eastAsia="Times New Roman" w:cs="Times New Roman"/>
                <w:b/>
                <w:color w:val="000000"/>
                <w:sz w:val="18"/>
                <w:szCs w:val="18"/>
                <w:lang w:val="sr-Cyrl-CS" w:eastAsia="sr-Latn-BA"/>
              </w:rPr>
              <w:t xml:space="preserve">УКУПНА ПОТРОШЊА ТОПЛОТНЕ ЕНЕРГИЈЕ </w:t>
            </w:r>
            <w:r w:rsidR="00D41472">
              <w:rPr>
                <w:rFonts w:eastAsia="Times New Roman" w:cs="Times New Roman"/>
                <w:b/>
                <w:color w:val="000000"/>
                <w:sz w:val="18"/>
                <w:szCs w:val="18"/>
                <w:lang w:val="sr-Cyrl-CS" w:eastAsia="sr-Latn-BA"/>
              </w:rPr>
              <w:t>–</w:t>
            </w:r>
            <w:r w:rsidRPr="00030678">
              <w:rPr>
                <w:rFonts w:eastAsia="Times New Roman" w:cs="Times New Roman"/>
                <w:b/>
                <w:color w:val="000000"/>
                <w:sz w:val="18"/>
                <w:szCs w:val="18"/>
                <w:lang w:val="sr-Cyrl-CS" w:eastAsia="sr-Latn-BA"/>
              </w:rPr>
              <w:t>ДОМАЋИНСТВА</w:t>
            </w:r>
            <w:r w:rsidR="00D41472">
              <w:rPr>
                <w:rFonts w:eastAsia="Times New Roman" w:cs="Times New Roman"/>
                <w:b/>
                <w:color w:val="000000"/>
                <w:sz w:val="18"/>
                <w:szCs w:val="18"/>
                <w:lang w:val="sr-Latn-BA" w:eastAsia="sr-Latn-BA"/>
              </w:rPr>
              <w:t xml:space="preserve"> </w:t>
            </w:r>
            <w:r w:rsidR="00D41472" w:rsidRPr="00030678">
              <w:rPr>
                <w:rFonts w:eastAsia="Times New Roman" w:cs="Times New Roman"/>
                <w:b/>
                <w:color w:val="000000"/>
                <w:sz w:val="18"/>
                <w:szCs w:val="18"/>
                <w:lang w:val="sr-Cyrl-CS" w:eastAsia="sr-Latn-BA"/>
              </w:rPr>
              <w:t>(МЈ)</w:t>
            </w:r>
          </w:p>
        </w:tc>
        <w:tc>
          <w:tcPr>
            <w:tcW w:w="1983" w:type="dxa"/>
            <w:shd w:val="clear" w:color="auto" w:fill="DEEAF6" w:themeFill="accent1" w:themeFillTint="33"/>
          </w:tcPr>
          <w:p w14:paraId="62590C3F" w14:textId="469DDEBD" w:rsidR="009C0813" w:rsidRPr="00D0367C" w:rsidRDefault="009C0813" w:rsidP="000C636A">
            <w:pPr>
              <w:jc w:val="center"/>
              <w:rPr>
                <w:rFonts w:eastAsia="Times New Roman" w:cs="Times New Roman"/>
                <w:b/>
                <w:color w:val="000000"/>
                <w:sz w:val="18"/>
                <w:szCs w:val="18"/>
                <w:lang w:val="sr-Latn-BA" w:eastAsia="sr-Latn-BA"/>
              </w:rPr>
            </w:pPr>
            <w:r w:rsidRPr="00030678">
              <w:rPr>
                <w:rFonts w:eastAsia="Times New Roman" w:cs="Times New Roman"/>
                <w:b/>
                <w:color w:val="000000"/>
                <w:sz w:val="18"/>
                <w:szCs w:val="18"/>
                <w:lang w:val="sr-Cyrl-CS" w:eastAsia="sr-Latn-BA"/>
              </w:rPr>
              <w:t>УКУПНА ПОТРОШЊА ТОПЛОТНЕ ЕНЕРГИЈЕ - ПРАВНА ЛИЦА И ПРЕДУЗЕТНИЦИ</w:t>
            </w:r>
            <w:r w:rsidR="00D41472">
              <w:rPr>
                <w:rFonts w:eastAsia="Times New Roman" w:cs="Times New Roman"/>
                <w:b/>
                <w:color w:val="000000"/>
                <w:sz w:val="18"/>
                <w:szCs w:val="18"/>
                <w:lang w:val="sr-Latn-BA" w:eastAsia="sr-Latn-BA"/>
              </w:rPr>
              <w:t xml:space="preserve"> </w:t>
            </w:r>
            <w:r w:rsidR="00D41472" w:rsidRPr="00030678">
              <w:rPr>
                <w:rFonts w:eastAsia="Times New Roman" w:cs="Times New Roman"/>
                <w:b/>
                <w:color w:val="000000"/>
                <w:sz w:val="18"/>
                <w:szCs w:val="18"/>
                <w:lang w:val="sr-Cyrl-CS" w:eastAsia="sr-Latn-BA"/>
              </w:rPr>
              <w:t>(МЈ)</w:t>
            </w:r>
          </w:p>
        </w:tc>
      </w:tr>
      <w:tr w:rsidR="004D408B" w:rsidRPr="00030678" w14:paraId="59EC871C" w14:textId="77777777" w:rsidTr="000C636A">
        <w:tc>
          <w:tcPr>
            <w:tcW w:w="3397" w:type="dxa"/>
            <w:shd w:val="clear" w:color="auto" w:fill="FFFFFF" w:themeFill="background1"/>
          </w:tcPr>
          <w:p w14:paraId="2B62DAFA" w14:textId="7A1061C3" w:rsidR="009C0813" w:rsidRPr="00030678" w:rsidRDefault="00C3751B" w:rsidP="000C636A">
            <w:pPr>
              <w:rPr>
                <w:bCs/>
                <w:lang w:val="sr-Cyrl-CS"/>
              </w:rPr>
            </w:pPr>
            <w:r w:rsidRPr="00030678">
              <w:rPr>
                <w:bCs/>
                <w:lang w:val="sr-Cyrl-CS"/>
              </w:rPr>
              <w:t>Србија</w:t>
            </w:r>
          </w:p>
        </w:tc>
        <w:tc>
          <w:tcPr>
            <w:tcW w:w="1985" w:type="dxa"/>
            <w:shd w:val="clear" w:color="auto" w:fill="FFFFFF" w:themeFill="background1"/>
          </w:tcPr>
          <w:p w14:paraId="0A776D4F" w14:textId="776BB729" w:rsidR="009C0813" w:rsidRPr="00030678" w:rsidRDefault="00665ECA" w:rsidP="000C636A">
            <w:pPr>
              <w:jc w:val="right"/>
              <w:rPr>
                <w:rFonts w:eastAsia="Times New Roman" w:cs="Times New Roman"/>
                <w:szCs w:val="24"/>
                <w:lang w:val="sr-Latn-RS" w:eastAsia="sr-Latn-BA"/>
              </w:rPr>
            </w:pPr>
            <w:r>
              <w:rPr>
                <w:rFonts w:eastAsia="Times New Roman" w:cs="Times New Roman"/>
                <w:szCs w:val="24"/>
                <w:lang w:val="sr-Latn-RS" w:eastAsia="sr-Latn-BA"/>
              </w:rPr>
              <w:t>20.744.824.883,03</w:t>
            </w:r>
          </w:p>
        </w:tc>
        <w:tc>
          <w:tcPr>
            <w:tcW w:w="1984" w:type="dxa"/>
            <w:shd w:val="clear" w:color="auto" w:fill="FFFFFF" w:themeFill="background1"/>
          </w:tcPr>
          <w:p w14:paraId="22A923ED" w14:textId="009997C6" w:rsidR="009C0813" w:rsidRPr="00030678" w:rsidRDefault="004D408B" w:rsidP="000C636A">
            <w:pPr>
              <w:jc w:val="right"/>
              <w:rPr>
                <w:rFonts w:eastAsia="Times New Roman" w:cs="Times New Roman"/>
                <w:szCs w:val="24"/>
                <w:lang w:val="sr-Latn-RS" w:eastAsia="sr-Latn-BA"/>
              </w:rPr>
            </w:pPr>
            <w:r>
              <w:rPr>
                <w:rFonts w:eastAsia="Times New Roman" w:cs="Times New Roman"/>
                <w:szCs w:val="24"/>
                <w:lang w:val="sr-Latn-RS" w:eastAsia="sr-Latn-BA"/>
              </w:rPr>
              <w:t>14.090.697.642</w:t>
            </w:r>
          </w:p>
        </w:tc>
        <w:tc>
          <w:tcPr>
            <w:tcW w:w="1983" w:type="dxa"/>
            <w:shd w:val="clear" w:color="auto" w:fill="FFFFFF" w:themeFill="background1"/>
          </w:tcPr>
          <w:p w14:paraId="4DD405BA" w14:textId="1954C9AE" w:rsidR="009C0813" w:rsidRPr="00030678" w:rsidRDefault="004D408B" w:rsidP="000C636A">
            <w:pPr>
              <w:jc w:val="right"/>
              <w:rPr>
                <w:rFonts w:eastAsia="Times New Roman" w:cs="Times New Roman"/>
                <w:szCs w:val="24"/>
                <w:lang w:val="sr-Latn-RS" w:eastAsia="sr-Latn-BA"/>
              </w:rPr>
            </w:pPr>
            <w:r>
              <w:rPr>
                <w:rFonts w:eastAsia="Times New Roman" w:cs="Times New Roman"/>
                <w:szCs w:val="24"/>
                <w:lang w:val="sr-Latn-RS" w:eastAsia="sr-Latn-BA"/>
              </w:rPr>
              <w:t>3.768.447.232</w:t>
            </w:r>
          </w:p>
        </w:tc>
      </w:tr>
      <w:tr w:rsidR="004D408B" w:rsidRPr="00030678" w14:paraId="1DC7B455" w14:textId="77777777" w:rsidTr="000C636A">
        <w:tc>
          <w:tcPr>
            <w:tcW w:w="3397" w:type="dxa"/>
            <w:shd w:val="clear" w:color="auto" w:fill="FFFFFF" w:themeFill="background1"/>
          </w:tcPr>
          <w:p w14:paraId="62083581" w14:textId="09ADC8AF" w:rsidR="009C0813" w:rsidRPr="00030678" w:rsidRDefault="00C3751B" w:rsidP="000C636A">
            <w:pPr>
              <w:rPr>
                <w:bCs/>
                <w:lang w:val="sr-Cyrl-CS"/>
              </w:rPr>
            </w:pPr>
            <w:r w:rsidRPr="00030678">
              <w:rPr>
                <w:bCs/>
                <w:lang w:val="sr-Cyrl-CS"/>
              </w:rPr>
              <w:t>Београд</w:t>
            </w:r>
          </w:p>
        </w:tc>
        <w:tc>
          <w:tcPr>
            <w:tcW w:w="1985" w:type="dxa"/>
            <w:shd w:val="clear" w:color="auto" w:fill="FFFFFF" w:themeFill="background1"/>
          </w:tcPr>
          <w:p w14:paraId="6FF98B20" w14:textId="176AAC32" w:rsidR="009C0813" w:rsidRPr="00030678" w:rsidRDefault="0007349A" w:rsidP="000C636A">
            <w:pPr>
              <w:spacing w:after="0" w:line="240" w:lineRule="auto"/>
              <w:jc w:val="right"/>
              <w:rPr>
                <w:rFonts w:eastAsia="Times New Roman" w:cs="Times New Roman"/>
                <w:szCs w:val="24"/>
                <w:lang w:val="sr-Cyrl-CS" w:eastAsia="sr-Latn-BA"/>
              </w:rPr>
            </w:pPr>
            <w:r>
              <w:rPr>
                <w:rFonts w:cs="Times New Roman"/>
                <w:szCs w:val="24"/>
              </w:rPr>
              <w:t>10.940.426.050</w:t>
            </w:r>
          </w:p>
        </w:tc>
        <w:tc>
          <w:tcPr>
            <w:tcW w:w="1984" w:type="dxa"/>
            <w:shd w:val="clear" w:color="auto" w:fill="FFFFFF" w:themeFill="background1"/>
          </w:tcPr>
          <w:p w14:paraId="535B2EBA" w14:textId="4C7E92F0" w:rsidR="009C0813" w:rsidRPr="00030678" w:rsidRDefault="0007349A" w:rsidP="000C636A">
            <w:pPr>
              <w:spacing w:after="0" w:line="240" w:lineRule="auto"/>
              <w:jc w:val="right"/>
              <w:rPr>
                <w:rFonts w:eastAsia="Times New Roman" w:cs="Times New Roman"/>
                <w:szCs w:val="24"/>
                <w:lang w:val="sr-Cyrl-CS" w:eastAsia="sr-Latn-BA"/>
              </w:rPr>
            </w:pPr>
            <w:r>
              <w:rPr>
                <w:rFonts w:cs="Times New Roman"/>
                <w:szCs w:val="24"/>
              </w:rPr>
              <w:t>7.704.438.736</w:t>
            </w:r>
          </w:p>
        </w:tc>
        <w:tc>
          <w:tcPr>
            <w:tcW w:w="1983" w:type="dxa"/>
            <w:shd w:val="clear" w:color="auto" w:fill="FFFFFF" w:themeFill="background1"/>
          </w:tcPr>
          <w:p w14:paraId="6C1C892F" w14:textId="585F3465" w:rsidR="009C0813" w:rsidRPr="00030678" w:rsidRDefault="0007349A" w:rsidP="000C636A">
            <w:pPr>
              <w:spacing w:after="0" w:line="240" w:lineRule="auto"/>
              <w:jc w:val="right"/>
              <w:rPr>
                <w:rFonts w:eastAsia="Times New Roman" w:cs="Times New Roman"/>
                <w:szCs w:val="24"/>
                <w:lang w:val="sr-Cyrl-CS" w:eastAsia="sr-Latn-BA"/>
              </w:rPr>
            </w:pPr>
            <w:r>
              <w:rPr>
                <w:rFonts w:cs="Times New Roman"/>
                <w:szCs w:val="24"/>
              </w:rPr>
              <w:t>1.760.074.534</w:t>
            </w:r>
          </w:p>
        </w:tc>
      </w:tr>
      <w:tr w:rsidR="004D408B" w:rsidRPr="00030678" w14:paraId="53D01D5F" w14:textId="77777777" w:rsidTr="000C636A">
        <w:tc>
          <w:tcPr>
            <w:tcW w:w="3397" w:type="dxa"/>
            <w:shd w:val="clear" w:color="auto" w:fill="FFFFFF" w:themeFill="background1"/>
          </w:tcPr>
          <w:p w14:paraId="115DD5DB" w14:textId="5C361402" w:rsidR="009C0813" w:rsidRPr="00030678" w:rsidRDefault="00C3751B" w:rsidP="000C636A">
            <w:pPr>
              <w:rPr>
                <w:bCs/>
                <w:lang w:val="sr-Cyrl-CS"/>
              </w:rPr>
            </w:pPr>
            <w:r w:rsidRPr="00030678">
              <w:rPr>
                <w:bCs/>
                <w:lang w:val="sr-Cyrl-CS"/>
              </w:rPr>
              <w:t>Војводина</w:t>
            </w:r>
          </w:p>
        </w:tc>
        <w:tc>
          <w:tcPr>
            <w:tcW w:w="1985" w:type="dxa"/>
            <w:shd w:val="clear" w:color="auto" w:fill="FFFFFF" w:themeFill="background1"/>
          </w:tcPr>
          <w:p w14:paraId="57E1F625" w14:textId="165CB896" w:rsidR="009C0813" w:rsidRPr="00030678" w:rsidRDefault="00DD0912" w:rsidP="000C636A">
            <w:pPr>
              <w:jc w:val="right"/>
              <w:rPr>
                <w:rFonts w:eastAsia="Times New Roman" w:cs="Times New Roman"/>
                <w:szCs w:val="24"/>
                <w:lang w:val="sr-Latn-RS" w:eastAsia="sr-Latn-BA"/>
              </w:rPr>
            </w:pPr>
            <w:r>
              <w:rPr>
                <w:rFonts w:eastAsia="Times New Roman" w:cs="Times New Roman"/>
                <w:szCs w:val="24"/>
                <w:lang w:val="sr-Latn-RS" w:eastAsia="sr-Latn-BA"/>
              </w:rPr>
              <w:t>4.760.956.211</w:t>
            </w:r>
          </w:p>
        </w:tc>
        <w:tc>
          <w:tcPr>
            <w:tcW w:w="1984" w:type="dxa"/>
            <w:shd w:val="clear" w:color="auto" w:fill="FFFFFF" w:themeFill="background1"/>
          </w:tcPr>
          <w:p w14:paraId="12ACBD24" w14:textId="1A0309C5" w:rsidR="009C0813" w:rsidRPr="00030678" w:rsidRDefault="00DD0912" w:rsidP="000C636A">
            <w:pPr>
              <w:jc w:val="right"/>
              <w:rPr>
                <w:rFonts w:eastAsia="Times New Roman" w:cs="Times New Roman"/>
                <w:szCs w:val="24"/>
                <w:lang w:val="sr-Latn-RS" w:eastAsia="sr-Latn-BA"/>
              </w:rPr>
            </w:pPr>
            <w:r>
              <w:rPr>
                <w:rFonts w:eastAsia="Times New Roman" w:cs="Times New Roman"/>
                <w:szCs w:val="24"/>
                <w:lang w:val="sr-Latn-RS" w:eastAsia="sr-Latn-BA"/>
              </w:rPr>
              <w:t>3.294.684.414</w:t>
            </w:r>
          </w:p>
        </w:tc>
        <w:tc>
          <w:tcPr>
            <w:tcW w:w="1983" w:type="dxa"/>
            <w:shd w:val="clear" w:color="auto" w:fill="FFFFFF" w:themeFill="background1"/>
          </w:tcPr>
          <w:p w14:paraId="07E0BD70" w14:textId="255E272B" w:rsidR="009C0813" w:rsidRPr="00030678" w:rsidRDefault="00DD0912" w:rsidP="000C636A">
            <w:pPr>
              <w:jc w:val="right"/>
              <w:rPr>
                <w:rFonts w:eastAsia="Times New Roman" w:cs="Times New Roman"/>
                <w:szCs w:val="24"/>
                <w:lang w:val="sr-Latn-RS" w:eastAsia="sr-Latn-BA"/>
              </w:rPr>
            </w:pPr>
            <w:r>
              <w:rPr>
                <w:rFonts w:eastAsia="Times New Roman" w:cs="Times New Roman"/>
                <w:szCs w:val="24"/>
                <w:lang w:val="sr-Latn-RS" w:eastAsia="sr-Latn-BA"/>
              </w:rPr>
              <w:t>978.313.152</w:t>
            </w:r>
          </w:p>
        </w:tc>
      </w:tr>
      <w:tr w:rsidR="004D408B" w:rsidRPr="00030678" w14:paraId="41A07082" w14:textId="77777777" w:rsidTr="000C636A">
        <w:tc>
          <w:tcPr>
            <w:tcW w:w="3397" w:type="dxa"/>
            <w:shd w:val="clear" w:color="auto" w:fill="FFFFFF" w:themeFill="background1"/>
          </w:tcPr>
          <w:p w14:paraId="72039B60" w14:textId="2284C5D0" w:rsidR="009C0813" w:rsidRPr="00030678" w:rsidRDefault="00C3751B" w:rsidP="000C636A">
            <w:pPr>
              <w:rPr>
                <w:bCs/>
                <w:lang w:val="sr-Cyrl-CS"/>
              </w:rPr>
            </w:pPr>
            <w:r w:rsidRPr="00030678">
              <w:rPr>
                <w:bCs/>
                <w:lang w:val="sr-Cyrl-CS"/>
              </w:rPr>
              <w:t>Јужна и источна србија</w:t>
            </w:r>
          </w:p>
        </w:tc>
        <w:tc>
          <w:tcPr>
            <w:tcW w:w="1985" w:type="dxa"/>
            <w:shd w:val="clear" w:color="auto" w:fill="FFFFFF" w:themeFill="background1"/>
          </w:tcPr>
          <w:p w14:paraId="0F6CB83A" w14:textId="452C59C8" w:rsidR="009C0813" w:rsidRPr="00030678" w:rsidRDefault="00B93540" w:rsidP="000C636A">
            <w:pPr>
              <w:jc w:val="right"/>
              <w:rPr>
                <w:rFonts w:eastAsia="Times New Roman" w:cs="Times New Roman"/>
                <w:szCs w:val="24"/>
                <w:lang w:val="sr-Latn-RS" w:eastAsia="sr-Latn-BA"/>
              </w:rPr>
            </w:pPr>
            <w:r>
              <w:rPr>
                <w:rFonts w:eastAsia="Times New Roman" w:cs="Times New Roman"/>
                <w:szCs w:val="24"/>
                <w:lang w:val="sr-Latn-RS" w:eastAsia="sr-Latn-BA"/>
              </w:rPr>
              <w:t>2.487.294.142</w:t>
            </w:r>
          </w:p>
        </w:tc>
        <w:tc>
          <w:tcPr>
            <w:tcW w:w="1984" w:type="dxa"/>
            <w:shd w:val="clear" w:color="auto" w:fill="FFFFFF" w:themeFill="background1"/>
          </w:tcPr>
          <w:p w14:paraId="58E43068" w14:textId="0DF133E3" w:rsidR="009C0813" w:rsidRPr="00030678" w:rsidRDefault="00B93540" w:rsidP="000C636A">
            <w:pPr>
              <w:jc w:val="right"/>
              <w:rPr>
                <w:rFonts w:eastAsia="Times New Roman" w:cs="Times New Roman"/>
                <w:szCs w:val="24"/>
                <w:lang w:val="sr-Latn-RS" w:eastAsia="sr-Latn-BA"/>
              </w:rPr>
            </w:pPr>
            <w:r>
              <w:rPr>
                <w:rFonts w:eastAsia="Times New Roman" w:cs="Times New Roman"/>
                <w:szCs w:val="24"/>
                <w:lang w:val="sr-Latn-RS" w:eastAsia="sr-Latn-BA"/>
              </w:rPr>
              <w:t>1.789.748.076</w:t>
            </w:r>
          </w:p>
        </w:tc>
        <w:tc>
          <w:tcPr>
            <w:tcW w:w="1983" w:type="dxa"/>
            <w:shd w:val="clear" w:color="auto" w:fill="FFFFFF" w:themeFill="background1"/>
          </w:tcPr>
          <w:p w14:paraId="4521ED7B" w14:textId="2A108EFE" w:rsidR="009C0813" w:rsidRPr="00030678" w:rsidRDefault="00B93540" w:rsidP="000C636A">
            <w:pPr>
              <w:jc w:val="right"/>
              <w:rPr>
                <w:rFonts w:eastAsia="Times New Roman" w:cs="Times New Roman"/>
                <w:szCs w:val="24"/>
                <w:lang w:val="sr-Latn-RS" w:eastAsia="sr-Latn-BA"/>
              </w:rPr>
            </w:pPr>
            <w:r>
              <w:rPr>
                <w:rFonts w:eastAsia="Times New Roman" w:cs="Times New Roman"/>
                <w:szCs w:val="24"/>
                <w:lang w:val="sr-Latn-RS" w:eastAsia="sr-Latn-BA"/>
              </w:rPr>
              <w:t>521.789.194</w:t>
            </w:r>
          </w:p>
        </w:tc>
      </w:tr>
      <w:tr w:rsidR="004D408B" w:rsidRPr="00030678" w14:paraId="456CEB59" w14:textId="77777777" w:rsidTr="000C636A">
        <w:tc>
          <w:tcPr>
            <w:tcW w:w="3397" w:type="dxa"/>
            <w:shd w:val="clear" w:color="auto" w:fill="FFFFFF" w:themeFill="background1"/>
          </w:tcPr>
          <w:p w14:paraId="4309097D" w14:textId="1CF245D1" w:rsidR="009C0813" w:rsidRPr="00030678" w:rsidRDefault="00C3751B" w:rsidP="000C636A">
            <w:pPr>
              <w:rPr>
                <w:bCs/>
                <w:lang w:val="sr-Cyrl-CS"/>
              </w:rPr>
            </w:pPr>
            <w:r w:rsidRPr="00030678">
              <w:rPr>
                <w:bCs/>
                <w:lang w:val="sr-Cyrl-CS"/>
              </w:rPr>
              <w:t>Шумадија и западна србија</w:t>
            </w:r>
          </w:p>
        </w:tc>
        <w:tc>
          <w:tcPr>
            <w:tcW w:w="1985" w:type="dxa"/>
            <w:shd w:val="clear" w:color="auto" w:fill="FFFFFF" w:themeFill="background1"/>
          </w:tcPr>
          <w:p w14:paraId="4CBDC738" w14:textId="5335B3AF" w:rsidR="009C0813" w:rsidRPr="00030678" w:rsidRDefault="00B93540" w:rsidP="000C636A">
            <w:pPr>
              <w:jc w:val="right"/>
              <w:rPr>
                <w:rFonts w:eastAsia="Times New Roman" w:cs="Times New Roman"/>
                <w:szCs w:val="24"/>
                <w:lang w:val="sr-Latn-RS" w:eastAsia="sr-Latn-BA"/>
              </w:rPr>
            </w:pPr>
            <w:r>
              <w:rPr>
                <w:rFonts w:eastAsia="Times New Roman" w:cs="Times New Roman"/>
                <w:szCs w:val="24"/>
                <w:lang w:val="sr-Latn-RS" w:eastAsia="sr-Latn-BA"/>
              </w:rPr>
              <w:t>2.556.151.142</w:t>
            </w:r>
          </w:p>
        </w:tc>
        <w:tc>
          <w:tcPr>
            <w:tcW w:w="1984" w:type="dxa"/>
            <w:shd w:val="clear" w:color="auto" w:fill="FFFFFF" w:themeFill="background1"/>
          </w:tcPr>
          <w:p w14:paraId="27907BC6" w14:textId="2C513D17" w:rsidR="009C0813" w:rsidRPr="00030678" w:rsidRDefault="00B93540" w:rsidP="000C636A">
            <w:pPr>
              <w:jc w:val="right"/>
              <w:rPr>
                <w:rFonts w:eastAsia="Times New Roman" w:cs="Times New Roman"/>
                <w:szCs w:val="24"/>
                <w:lang w:val="sr-Latn-RS" w:eastAsia="sr-Latn-BA"/>
              </w:rPr>
            </w:pPr>
            <w:r>
              <w:rPr>
                <w:rFonts w:eastAsia="Times New Roman" w:cs="Times New Roman"/>
                <w:szCs w:val="24"/>
                <w:lang w:val="sr-Latn-RS" w:eastAsia="sr-Latn-BA"/>
              </w:rPr>
              <w:t>1.301.826.416</w:t>
            </w:r>
          </w:p>
        </w:tc>
        <w:tc>
          <w:tcPr>
            <w:tcW w:w="1983" w:type="dxa"/>
            <w:shd w:val="clear" w:color="auto" w:fill="FFFFFF" w:themeFill="background1"/>
          </w:tcPr>
          <w:p w14:paraId="6CE918E5" w14:textId="1941304E" w:rsidR="009C0813" w:rsidRPr="00030678" w:rsidRDefault="00B93540" w:rsidP="000C636A">
            <w:pPr>
              <w:jc w:val="right"/>
              <w:rPr>
                <w:rFonts w:eastAsia="Times New Roman" w:cs="Times New Roman"/>
                <w:szCs w:val="24"/>
                <w:lang w:val="sr-Latn-RS" w:eastAsia="sr-Latn-BA"/>
              </w:rPr>
            </w:pPr>
            <w:r>
              <w:rPr>
                <w:rFonts w:eastAsia="Times New Roman" w:cs="Times New Roman"/>
                <w:szCs w:val="24"/>
                <w:lang w:val="sr-Latn-RS" w:eastAsia="sr-Latn-BA"/>
              </w:rPr>
              <w:t>508.270.352</w:t>
            </w:r>
          </w:p>
        </w:tc>
      </w:tr>
    </w:tbl>
    <w:p w14:paraId="7E8D8D5F" w14:textId="77777777" w:rsidR="009C0813" w:rsidRDefault="009C0813" w:rsidP="009C0813">
      <w:pPr>
        <w:rPr>
          <w:rFonts w:eastAsia="Times New Roman" w:cs="Times New Roman"/>
          <w:color w:val="000000"/>
          <w:szCs w:val="24"/>
          <w:lang w:val="sr-Cyrl-CS" w:eastAsia="sr-Latn-BA"/>
        </w:rPr>
      </w:pPr>
    </w:p>
    <w:p w14:paraId="17755FC3" w14:textId="3F1CFBCE" w:rsidR="009C0813" w:rsidRPr="007C3E15" w:rsidRDefault="009C0813" w:rsidP="009C0813">
      <w:pPr>
        <w:ind w:firstLine="720"/>
        <w:rPr>
          <w:rFonts w:eastAsia="Times New Roman" w:cs="Times New Roman"/>
          <w:szCs w:val="24"/>
          <w:lang w:val="sr-Cyrl-CS" w:eastAsia="sr-Latn-BA"/>
        </w:rPr>
      </w:pPr>
      <w:r w:rsidRPr="007C3E15">
        <w:rPr>
          <w:rFonts w:cs="Times New Roman"/>
          <w:bCs/>
          <w:szCs w:val="24"/>
          <w:lang w:val="sr-Cyrl-CS"/>
        </w:rPr>
        <w:t xml:space="preserve">Укупна количина произведене топлотне енергије износи </w:t>
      </w:r>
      <w:r w:rsidR="00C85DFB">
        <w:rPr>
          <w:rFonts w:eastAsia="Times New Roman" w:cs="Times New Roman"/>
          <w:szCs w:val="24"/>
          <w:lang w:val="sr-Latn-RS" w:eastAsia="sr-Latn-BA"/>
        </w:rPr>
        <w:t>20.744.824.883,03</w:t>
      </w:r>
      <w:r w:rsidRPr="007C3E15">
        <w:rPr>
          <w:rFonts w:cs="Times New Roman"/>
          <w:bCs/>
          <w:szCs w:val="24"/>
          <w:lang w:val="sr-Cyrl-CS"/>
        </w:rPr>
        <w:t xml:space="preserve"> МЈ</w:t>
      </w:r>
      <w:r w:rsidR="00D41472">
        <w:rPr>
          <w:rFonts w:cs="Times New Roman"/>
          <w:bCs/>
          <w:szCs w:val="24"/>
          <w:lang w:val="sr-Latn-BA"/>
        </w:rPr>
        <w:t xml:space="preserve"> </w:t>
      </w:r>
      <w:r w:rsidR="00D41472">
        <w:rPr>
          <w:rFonts w:cs="Times New Roman"/>
          <w:bCs/>
          <w:szCs w:val="24"/>
          <w:lang w:val="sr-Cyrl-CS"/>
        </w:rPr>
        <w:t xml:space="preserve">док по подацима Министарства рударства и енергетике </w:t>
      </w:r>
      <w:r w:rsidR="000F1772">
        <w:rPr>
          <w:rFonts w:cs="Times New Roman"/>
          <w:bCs/>
          <w:szCs w:val="24"/>
          <w:lang w:val="sr-Cyrl-CS"/>
        </w:rPr>
        <w:t xml:space="preserve">(МРЕ) </w:t>
      </w:r>
      <w:r w:rsidR="00D41472">
        <w:rPr>
          <w:rFonts w:cs="Times New Roman"/>
          <w:bCs/>
          <w:szCs w:val="24"/>
          <w:lang w:val="sr-Cyrl-CS"/>
        </w:rPr>
        <w:t>тај број износи 33.504.267.000 МЈ</w:t>
      </w:r>
      <w:r w:rsidRPr="007C3E15">
        <w:rPr>
          <w:rFonts w:cs="Times New Roman"/>
          <w:bCs/>
          <w:szCs w:val="24"/>
          <w:lang w:val="sr-Cyrl-CS"/>
        </w:rPr>
        <w:t xml:space="preserve">. Укупна потрошња топлотне енергије у домаћинствима износи </w:t>
      </w:r>
      <w:r w:rsidR="00C85DFB">
        <w:rPr>
          <w:rFonts w:eastAsia="Times New Roman" w:cs="Times New Roman"/>
          <w:szCs w:val="24"/>
          <w:lang w:val="sr-Latn-RS" w:eastAsia="sr-Latn-BA"/>
        </w:rPr>
        <w:t>14.090.697.642</w:t>
      </w:r>
      <w:r w:rsidRPr="007C3E15">
        <w:rPr>
          <w:rFonts w:eastAsia="Times New Roman" w:cs="Times New Roman"/>
          <w:szCs w:val="24"/>
          <w:lang w:val="sr-Latn-RS" w:eastAsia="sr-Latn-BA"/>
        </w:rPr>
        <w:t xml:space="preserve"> </w:t>
      </w:r>
      <w:r w:rsidR="00D41472">
        <w:rPr>
          <w:rFonts w:cs="Times New Roman"/>
          <w:bCs/>
          <w:szCs w:val="24"/>
          <w:lang w:val="sr-Cyrl-CS"/>
        </w:rPr>
        <w:t xml:space="preserve">док по подацима </w:t>
      </w:r>
      <w:r w:rsidR="000F1772">
        <w:rPr>
          <w:rFonts w:cs="Times New Roman"/>
          <w:bCs/>
          <w:szCs w:val="24"/>
          <w:lang w:val="sr-Cyrl-CS"/>
        </w:rPr>
        <w:t>МРЕ</w:t>
      </w:r>
      <w:r w:rsidR="00D41472">
        <w:rPr>
          <w:rFonts w:cs="Times New Roman"/>
          <w:bCs/>
          <w:szCs w:val="24"/>
          <w:lang w:val="sr-Cyrl-CS"/>
        </w:rPr>
        <w:t xml:space="preserve"> тај број износи</w:t>
      </w:r>
      <w:r w:rsidR="00D41472" w:rsidRPr="007C3E15">
        <w:rPr>
          <w:rFonts w:cs="Times New Roman"/>
          <w:bCs/>
          <w:szCs w:val="24"/>
          <w:lang w:val="sr-Cyrl-CS"/>
        </w:rPr>
        <w:t xml:space="preserve"> </w:t>
      </w:r>
      <w:r w:rsidR="00D41472">
        <w:rPr>
          <w:rFonts w:cs="Times New Roman"/>
          <w:bCs/>
          <w:szCs w:val="24"/>
          <w:lang w:val="sr-Cyrl-CS"/>
        </w:rPr>
        <w:t xml:space="preserve">15.826.760.000 </w:t>
      </w:r>
      <w:r w:rsidRPr="007C3E15">
        <w:rPr>
          <w:rFonts w:cs="Times New Roman"/>
          <w:bCs/>
          <w:szCs w:val="24"/>
          <w:lang w:val="sr-Cyrl-CS"/>
        </w:rPr>
        <w:t xml:space="preserve">МЈ. Најмања потрошња топлотне енергије у домаћинствима  забележена је у општини </w:t>
      </w:r>
      <w:r w:rsidR="000F001B">
        <w:rPr>
          <w:rFonts w:cs="Times New Roman"/>
          <w:bCs/>
          <w:szCs w:val="24"/>
          <w:lang w:val="sr-Cyrl-CS"/>
        </w:rPr>
        <w:t>Житиште</w:t>
      </w:r>
      <w:r w:rsidR="000F001B" w:rsidRPr="007C3E15">
        <w:rPr>
          <w:rFonts w:cs="Times New Roman"/>
          <w:bCs/>
          <w:szCs w:val="24"/>
          <w:lang w:val="sr-Cyrl-CS"/>
        </w:rPr>
        <w:t xml:space="preserve"> </w:t>
      </w:r>
      <w:r w:rsidRPr="007C3E15">
        <w:rPr>
          <w:rFonts w:cs="Times New Roman"/>
          <w:bCs/>
          <w:szCs w:val="24"/>
          <w:lang w:val="sr-Cyrl-CS"/>
        </w:rPr>
        <w:t>(</w:t>
      </w:r>
      <w:r w:rsidR="00D41472">
        <w:rPr>
          <w:rFonts w:cs="Times New Roman"/>
          <w:bCs/>
          <w:szCs w:val="24"/>
          <w:lang w:val="sr-Cyrl-CS"/>
        </w:rPr>
        <w:t xml:space="preserve">1.517.000 </w:t>
      </w:r>
      <w:r w:rsidRPr="007C3E15">
        <w:rPr>
          <w:rFonts w:cs="Times New Roman"/>
          <w:bCs/>
          <w:szCs w:val="24"/>
          <w:lang w:val="sr-Cyrl-CS"/>
        </w:rPr>
        <w:t>МЈ) док је навећа потрошња била у граду Београду (</w:t>
      </w:r>
      <w:r w:rsidR="003677C2">
        <w:rPr>
          <w:rFonts w:cs="Times New Roman"/>
          <w:szCs w:val="24"/>
          <w:lang w:val="sr-Cyrl-CS"/>
        </w:rPr>
        <w:t>10.506.263.050</w:t>
      </w:r>
      <w:r w:rsidRPr="007C3E15">
        <w:rPr>
          <w:rFonts w:cs="Times New Roman"/>
          <w:szCs w:val="24"/>
          <w:lang w:val="sr-Cyrl-RS"/>
        </w:rPr>
        <w:t xml:space="preserve"> </w:t>
      </w:r>
      <w:r w:rsidRPr="007C3E15">
        <w:rPr>
          <w:rFonts w:eastAsia="Times New Roman" w:cs="Times New Roman"/>
          <w:szCs w:val="24"/>
          <w:lang w:val="sr-Cyrl-CS" w:eastAsia="sr-Latn-BA"/>
        </w:rPr>
        <w:t>МЈ</w:t>
      </w:r>
      <w:r w:rsidR="00D41472">
        <w:rPr>
          <w:rFonts w:eastAsia="Times New Roman" w:cs="Times New Roman"/>
          <w:szCs w:val="24"/>
          <w:lang w:val="sr-Cyrl-CS" w:eastAsia="sr-Latn-BA"/>
        </w:rPr>
        <w:t xml:space="preserve"> док по подацима </w:t>
      </w:r>
      <w:r w:rsidR="000F1772">
        <w:rPr>
          <w:rFonts w:eastAsia="Times New Roman" w:cs="Times New Roman"/>
          <w:szCs w:val="24"/>
          <w:lang w:val="sr-Cyrl-CS" w:eastAsia="sr-Latn-BA"/>
        </w:rPr>
        <w:t>МРЕ</w:t>
      </w:r>
      <w:r w:rsidR="00D41472">
        <w:rPr>
          <w:rFonts w:eastAsia="Times New Roman" w:cs="Times New Roman"/>
          <w:szCs w:val="24"/>
          <w:lang w:val="sr-Cyrl-CS" w:eastAsia="sr-Latn-BA"/>
        </w:rPr>
        <w:t xml:space="preserve"> </w:t>
      </w:r>
      <w:r w:rsidR="00933693">
        <w:rPr>
          <w:rFonts w:eastAsia="Times New Roman" w:cs="Times New Roman"/>
          <w:szCs w:val="24"/>
          <w:lang w:val="sr-Cyrl-CS" w:eastAsia="sr-Latn-BA"/>
        </w:rPr>
        <w:t>је</w:t>
      </w:r>
      <w:r w:rsidR="00D41472">
        <w:rPr>
          <w:rFonts w:eastAsia="Times New Roman" w:cs="Times New Roman"/>
          <w:szCs w:val="24"/>
          <w:lang w:val="sr-Cyrl-CS" w:eastAsia="sr-Latn-BA"/>
        </w:rPr>
        <w:t xml:space="preserve"> 6.648.090.000 МЈ</w:t>
      </w:r>
      <w:r w:rsidR="000F1772">
        <w:rPr>
          <w:rFonts w:eastAsia="Times New Roman" w:cs="Times New Roman"/>
          <w:szCs w:val="24"/>
          <w:lang w:val="sr-Cyrl-CS" w:eastAsia="sr-Latn-BA"/>
        </w:rPr>
        <w:t xml:space="preserve">). </w:t>
      </w:r>
      <w:r w:rsidRPr="007C3E15">
        <w:rPr>
          <w:rFonts w:eastAsia="Times New Roman" w:cs="Times New Roman"/>
          <w:szCs w:val="24"/>
          <w:lang w:val="sr-Cyrl-CS" w:eastAsia="sr-Latn-BA"/>
        </w:rPr>
        <w:t xml:space="preserve">Укупна потрошња топлотне енергије код правних лица и предузетника износи </w:t>
      </w:r>
      <w:r w:rsidR="00D41472">
        <w:rPr>
          <w:rFonts w:eastAsia="Times New Roman" w:cs="Times New Roman"/>
          <w:szCs w:val="24"/>
          <w:lang w:val="sr-Cyrl-CS" w:eastAsia="sr-Latn-BA"/>
        </w:rPr>
        <w:t>3.768.447.232 МЈ</w:t>
      </w:r>
      <w:r w:rsidRPr="004736F9">
        <w:rPr>
          <w:rFonts w:cs="Times New Roman"/>
          <w:szCs w:val="24"/>
          <w:lang w:val="sr-Cyrl-CS"/>
        </w:rPr>
        <w:t xml:space="preserve"> </w:t>
      </w:r>
      <w:r w:rsidR="00D41472">
        <w:rPr>
          <w:rFonts w:cs="Times New Roman"/>
          <w:bCs/>
          <w:szCs w:val="24"/>
          <w:lang w:val="sr-Cyrl-CS"/>
        </w:rPr>
        <w:t xml:space="preserve">док по подацима </w:t>
      </w:r>
      <w:r w:rsidR="00CD4B3C">
        <w:rPr>
          <w:rFonts w:cs="Times New Roman"/>
          <w:bCs/>
          <w:szCs w:val="24"/>
          <w:lang w:val="sr-Cyrl-CS"/>
        </w:rPr>
        <w:t>МРЕ</w:t>
      </w:r>
      <w:r w:rsidR="00D41472">
        <w:rPr>
          <w:rFonts w:cs="Times New Roman"/>
          <w:bCs/>
          <w:szCs w:val="24"/>
          <w:lang w:val="sr-Cyrl-CS"/>
        </w:rPr>
        <w:t xml:space="preserve"> тај број износи 12.877.240.500</w:t>
      </w:r>
      <w:r w:rsidR="00D41472" w:rsidRPr="007C3E15">
        <w:rPr>
          <w:rFonts w:eastAsia="Times New Roman" w:cs="Times New Roman"/>
          <w:szCs w:val="24"/>
          <w:lang w:val="sr-Cyrl-CS" w:eastAsia="sr-Latn-BA"/>
        </w:rPr>
        <w:t xml:space="preserve"> МЈ</w:t>
      </w:r>
      <w:r w:rsidR="00D41472">
        <w:rPr>
          <w:rFonts w:eastAsia="Times New Roman" w:cs="Times New Roman"/>
          <w:szCs w:val="24"/>
          <w:lang w:val="sr-Cyrl-CS" w:eastAsia="sr-Latn-BA"/>
        </w:rPr>
        <w:t xml:space="preserve"> (Званични податак из Биланса топлотне енергије за 2019. годину, објављен на сајту Републичког завода за статистику)</w:t>
      </w:r>
      <w:r w:rsidR="00714F0E" w:rsidRPr="007C3E15">
        <w:rPr>
          <w:rFonts w:eastAsia="Times New Roman" w:cs="Times New Roman"/>
          <w:szCs w:val="24"/>
          <w:lang w:val="sr-Cyrl-CS" w:eastAsia="sr-Latn-BA"/>
        </w:rPr>
        <w:t>.</w:t>
      </w:r>
      <w:r w:rsidRPr="007C3E15">
        <w:rPr>
          <w:rFonts w:eastAsia="Times New Roman" w:cs="Times New Roman"/>
          <w:szCs w:val="24"/>
          <w:lang w:val="sr-Cyrl-CS" w:eastAsia="sr-Latn-BA"/>
        </w:rPr>
        <w:t xml:space="preserve"> Најмања потрошња топлотне енергије код правних лица и предузетника забележена је у општини </w:t>
      </w:r>
      <w:r w:rsidR="00D41472">
        <w:rPr>
          <w:rFonts w:eastAsia="Times New Roman" w:cs="Times New Roman"/>
          <w:szCs w:val="24"/>
          <w:lang w:val="sr-Cyrl-CS" w:eastAsia="sr-Latn-BA"/>
        </w:rPr>
        <w:t>Сечањ (1.770.000 МЈ) – подаци МРЕ,</w:t>
      </w:r>
      <w:r w:rsidR="00D0367C">
        <w:rPr>
          <w:rFonts w:cs="Times New Roman"/>
          <w:bCs/>
          <w:szCs w:val="24"/>
          <w:lang w:val="sr-Latn-BA"/>
        </w:rPr>
        <w:t xml:space="preserve"> </w:t>
      </w:r>
      <w:r w:rsidRPr="007C3E15">
        <w:rPr>
          <w:rFonts w:eastAsia="Times New Roman" w:cs="Times New Roman"/>
          <w:szCs w:val="24"/>
          <w:lang w:val="sr-Cyrl-CS" w:eastAsia="sr-Latn-BA"/>
        </w:rPr>
        <w:t xml:space="preserve"> док је највећа потрошња забележена у граду Београду  </w:t>
      </w:r>
      <w:r w:rsidR="00836B71">
        <w:rPr>
          <w:rFonts w:cs="Times New Roman"/>
          <w:szCs w:val="24"/>
          <w:lang w:val="sr-Cyrl-CS"/>
        </w:rPr>
        <w:t>7.346.213.320</w:t>
      </w:r>
      <w:r w:rsidRPr="007C3E15">
        <w:rPr>
          <w:rFonts w:cs="Times New Roman"/>
          <w:szCs w:val="24"/>
          <w:lang w:val="sr-Cyrl-RS"/>
        </w:rPr>
        <w:t xml:space="preserve"> </w:t>
      </w:r>
      <w:r w:rsidRPr="007C3E15">
        <w:rPr>
          <w:rFonts w:eastAsia="Times New Roman" w:cs="Times New Roman"/>
          <w:szCs w:val="24"/>
          <w:lang w:val="sr-Cyrl-CS" w:eastAsia="sr-Latn-BA"/>
        </w:rPr>
        <w:t>МЈ</w:t>
      </w:r>
      <w:r w:rsidR="00D41472">
        <w:rPr>
          <w:rFonts w:eastAsia="Times New Roman" w:cs="Times New Roman"/>
          <w:szCs w:val="24"/>
          <w:lang w:val="sr-Cyrl-CS" w:eastAsia="sr-Latn-BA"/>
        </w:rPr>
        <w:t xml:space="preserve"> – (1.773.838.350 – подаци МРЕ</w:t>
      </w:r>
      <w:r w:rsidR="00CD4B3C">
        <w:rPr>
          <w:rFonts w:eastAsia="Times New Roman" w:cs="Times New Roman"/>
          <w:szCs w:val="24"/>
          <w:lang w:val="sr-Cyrl-CS" w:eastAsia="sr-Latn-BA"/>
        </w:rPr>
        <w:t>)</w:t>
      </w:r>
      <w:r w:rsidRPr="007C3E15">
        <w:rPr>
          <w:rFonts w:eastAsia="Times New Roman" w:cs="Times New Roman"/>
          <w:szCs w:val="24"/>
          <w:lang w:val="sr-Cyrl-CS" w:eastAsia="sr-Latn-BA"/>
        </w:rPr>
        <w:t>.</w:t>
      </w:r>
    </w:p>
    <w:p w14:paraId="234B0BDA" w14:textId="40B8827E" w:rsidR="00641A75" w:rsidRDefault="00641A75" w:rsidP="009C0813">
      <w:pPr>
        <w:spacing w:after="0"/>
        <w:rPr>
          <w:rFonts w:eastAsia="Times New Roman" w:cs="Times New Roman"/>
          <w:b/>
          <w:i/>
          <w:color w:val="000000"/>
          <w:szCs w:val="24"/>
          <w:lang w:val="sr-Cyrl-CS" w:eastAsia="sr-Latn-BA"/>
        </w:rPr>
      </w:pPr>
    </w:p>
    <w:p w14:paraId="13E67C24" w14:textId="77777777" w:rsidR="00CD4B3C" w:rsidRDefault="00CD4B3C" w:rsidP="009C0813">
      <w:pPr>
        <w:spacing w:after="0"/>
        <w:rPr>
          <w:rFonts w:eastAsia="Times New Roman" w:cs="Times New Roman"/>
          <w:b/>
          <w:i/>
          <w:color w:val="000000"/>
          <w:szCs w:val="24"/>
          <w:lang w:val="sr-Cyrl-CS" w:eastAsia="sr-Latn-BA"/>
        </w:rPr>
      </w:pPr>
    </w:p>
    <w:p w14:paraId="5DFADA57" w14:textId="77777777" w:rsidR="00CD4B3C" w:rsidRDefault="00CD4B3C" w:rsidP="009C0813">
      <w:pPr>
        <w:spacing w:after="0"/>
        <w:rPr>
          <w:rFonts w:eastAsia="Times New Roman" w:cs="Times New Roman"/>
          <w:b/>
          <w:i/>
          <w:color w:val="000000"/>
          <w:szCs w:val="24"/>
          <w:lang w:val="sr-Cyrl-CS" w:eastAsia="sr-Latn-BA"/>
        </w:rPr>
      </w:pPr>
    </w:p>
    <w:p w14:paraId="60B8D971" w14:textId="77777777" w:rsidR="00CD4B3C" w:rsidRDefault="00CD4B3C" w:rsidP="009C0813">
      <w:pPr>
        <w:spacing w:after="0"/>
        <w:rPr>
          <w:rFonts w:eastAsia="Times New Roman" w:cs="Times New Roman"/>
          <w:b/>
          <w:i/>
          <w:color w:val="000000"/>
          <w:szCs w:val="24"/>
          <w:lang w:val="sr-Cyrl-CS" w:eastAsia="sr-Latn-BA"/>
        </w:rPr>
      </w:pPr>
    </w:p>
    <w:p w14:paraId="76752E44" w14:textId="77777777" w:rsidR="00CD4B3C" w:rsidRDefault="00CD4B3C" w:rsidP="009C0813">
      <w:pPr>
        <w:spacing w:after="0"/>
        <w:rPr>
          <w:rFonts w:eastAsia="Times New Roman" w:cs="Times New Roman"/>
          <w:b/>
          <w:i/>
          <w:color w:val="000000"/>
          <w:szCs w:val="24"/>
          <w:lang w:val="sr-Cyrl-CS" w:eastAsia="sr-Latn-BA"/>
        </w:rPr>
      </w:pPr>
    </w:p>
    <w:p w14:paraId="0F296D6B" w14:textId="77777777" w:rsidR="00CD4B3C" w:rsidRDefault="00CD4B3C" w:rsidP="009C0813">
      <w:pPr>
        <w:spacing w:after="0"/>
        <w:rPr>
          <w:rFonts w:eastAsia="Times New Roman" w:cs="Times New Roman"/>
          <w:b/>
          <w:i/>
          <w:color w:val="000000"/>
          <w:szCs w:val="24"/>
          <w:lang w:val="sr-Cyrl-CS" w:eastAsia="sr-Latn-BA"/>
        </w:rPr>
      </w:pPr>
    </w:p>
    <w:p w14:paraId="0575CEA3" w14:textId="77777777" w:rsidR="00CD4B3C" w:rsidRDefault="00CD4B3C" w:rsidP="009C0813">
      <w:pPr>
        <w:spacing w:after="0"/>
        <w:rPr>
          <w:rFonts w:eastAsia="Times New Roman" w:cs="Times New Roman"/>
          <w:b/>
          <w:i/>
          <w:color w:val="000000"/>
          <w:szCs w:val="24"/>
          <w:lang w:val="sr-Cyrl-CS" w:eastAsia="sr-Latn-BA"/>
        </w:rPr>
      </w:pPr>
    </w:p>
    <w:p w14:paraId="68139141" w14:textId="77777777" w:rsidR="00CD4B3C" w:rsidRDefault="00CD4B3C" w:rsidP="009C0813">
      <w:pPr>
        <w:spacing w:after="0"/>
        <w:rPr>
          <w:rFonts w:eastAsia="Times New Roman" w:cs="Times New Roman"/>
          <w:b/>
          <w:i/>
          <w:color w:val="000000"/>
          <w:szCs w:val="24"/>
          <w:lang w:val="sr-Cyrl-CS" w:eastAsia="sr-Latn-BA"/>
        </w:rPr>
      </w:pPr>
    </w:p>
    <w:p w14:paraId="18E704AB" w14:textId="77777777" w:rsidR="00CD4B3C" w:rsidRDefault="00CD4B3C" w:rsidP="009C0813">
      <w:pPr>
        <w:spacing w:after="0"/>
        <w:rPr>
          <w:rFonts w:eastAsia="Times New Roman" w:cs="Times New Roman"/>
          <w:b/>
          <w:i/>
          <w:color w:val="000000"/>
          <w:szCs w:val="24"/>
          <w:lang w:val="sr-Cyrl-CS" w:eastAsia="sr-Latn-BA"/>
        </w:rPr>
      </w:pPr>
    </w:p>
    <w:p w14:paraId="390727EB" w14:textId="77777777" w:rsidR="00CD4B3C" w:rsidRDefault="00CD4B3C" w:rsidP="009C0813">
      <w:pPr>
        <w:spacing w:after="0"/>
        <w:rPr>
          <w:rFonts w:eastAsia="Times New Roman" w:cs="Times New Roman"/>
          <w:b/>
          <w:i/>
          <w:color w:val="000000"/>
          <w:szCs w:val="24"/>
          <w:lang w:val="sr-Cyrl-CS" w:eastAsia="sr-Latn-BA"/>
        </w:rPr>
      </w:pPr>
    </w:p>
    <w:p w14:paraId="033F2A72" w14:textId="77777777" w:rsidR="00CD4B3C" w:rsidRDefault="00CD4B3C" w:rsidP="009C0813">
      <w:pPr>
        <w:spacing w:after="0"/>
        <w:rPr>
          <w:rFonts w:eastAsia="Times New Roman" w:cs="Times New Roman"/>
          <w:b/>
          <w:i/>
          <w:color w:val="000000"/>
          <w:szCs w:val="24"/>
          <w:lang w:val="sr-Cyrl-CS" w:eastAsia="sr-Latn-BA"/>
        </w:rPr>
      </w:pPr>
    </w:p>
    <w:p w14:paraId="0723AB6C" w14:textId="77777777" w:rsidR="00CD4B3C" w:rsidRDefault="00CD4B3C" w:rsidP="009C0813">
      <w:pPr>
        <w:spacing w:after="0"/>
        <w:rPr>
          <w:rFonts w:eastAsia="Times New Roman" w:cs="Times New Roman"/>
          <w:b/>
          <w:i/>
          <w:color w:val="000000"/>
          <w:szCs w:val="24"/>
          <w:lang w:val="sr-Cyrl-CS" w:eastAsia="sr-Latn-BA"/>
        </w:rPr>
      </w:pPr>
    </w:p>
    <w:p w14:paraId="4CB562B7" w14:textId="77777777" w:rsidR="00CD4B3C" w:rsidRDefault="00CD4B3C" w:rsidP="009C0813">
      <w:pPr>
        <w:spacing w:after="0"/>
        <w:rPr>
          <w:rFonts w:eastAsia="Times New Roman" w:cs="Times New Roman"/>
          <w:b/>
          <w:i/>
          <w:color w:val="000000"/>
          <w:szCs w:val="24"/>
          <w:lang w:val="sr-Cyrl-CS" w:eastAsia="sr-Latn-BA"/>
        </w:rPr>
      </w:pPr>
    </w:p>
    <w:p w14:paraId="50A78837" w14:textId="77777777" w:rsidR="00CD4B3C" w:rsidRDefault="00CD4B3C" w:rsidP="009C0813">
      <w:pPr>
        <w:spacing w:after="0"/>
        <w:rPr>
          <w:rFonts w:eastAsia="Times New Roman" w:cs="Times New Roman"/>
          <w:b/>
          <w:i/>
          <w:color w:val="000000"/>
          <w:szCs w:val="24"/>
          <w:lang w:val="sr-Cyrl-CS" w:eastAsia="sr-Latn-BA"/>
        </w:rPr>
      </w:pPr>
    </w:p>
    <w:p w14:paraId="3ADF2EE7" w14:textId="77777777" w:rsidR="00CD4B3C" w:rsidRDefault="00CD4B3C" w:rsidP="009C0813">
      <w:pPr>
        <w:spacing w:after="0"/>
        <w:rPr>
          <w:rFonts w:eastAsia="Times New Roman" w:cs="Times New Roman"/>
          <w:b/>
          <w:i/>
          <w:color w:val="000000"/>
          <w:szCs w:val="24"/>
          <w:lang w:val="sr-Cyrl-CS" w:eastAsia="sr-Latn-BA"/>
        </w:rPr>
      </w:pPr>
    </w:p>
    <w:p w14:paraId="28EDA256" w14:textId="5FAAAE33" w:rsidR="009C0813" w:rsidRPr="00030678" w:rsidRDefault="009C0813" w:rsidP="009C0813">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lastRenderedPageBreak/>
        <w:t xml:space="preserve">Графикон </w:t>
      </w:r>
      <w:r w:rsidR="00C5322F">
        <w:rPr>
          <w:rFonts w:eastAsia="Times New Roman" w:cs="Times New Roman"/>
          <w:b/>
          <w:i/>
          <w:color w:val="000000"/>
          <w:szCs w:val="24"/>
          <w:lang w:val="sr-Latn-BA" w:eastAsia="sr-Latn-BA"/>
        </w:rPr>
        <w:t>5</w:t>
      </w:r>
      <w:r w:rsidRPr="00030678">
        <w:rPr>
          <w:rFonts w:eastAsia="Times New Roman" w:cs="Times New Roman"/>
          <w:b/>
          <w:i/>
          <w:color w:val="000000"/>
          <w:szCs w:val="24"/>
          <w:lang w:val="sr-Cyrl-CS" w:eastAsia="sr-Latn-BA"/>
        </w:rPr>
        <w:t>:</w:t>
      </w:r>
      <w:r w:rsidRPr="00030678">
        <w:rPr>
          <w:rFonts w:eastAsia="Times New Roman" w:cs="Times New Roman"/>
          <w:color w:val="000000"/>
          <w:szCs w:val="24"/>
          <w:lang w:val="sr-Cyrl-CS" w:eastAsia="sr-Latn-BA"/>
        </w:rPr>
        <w:t xml:space="preserve"> </w:t>
      </w:r>
      <w:r w:rsidRPr="00030678">
        <w:rPr>
          <w:rFonts w:eastAsia="Times New Roman" w:cs="Times New Roman"/>
          <w:b/>
          <w:i/>
          <w:color w:val="000000"/>
          <w:szCs w:val="24"/>
          <w:lang w:val="sr-Cyrl-CS" w:eastAsia="sr-Latn-BA"/>
        </w:rPr>
        <w:t>Количина произведене топлотне енергије, потрошња топлотне енергије – домаћинс</w:t>
      </w:r>
      <w:r w:rsidR="00760A31">
        <w:rPr>
          <w:rFonts w:eastAsia="Times New Roman" w:cs="Times New Roman"/>
          <w:b/>
          <w:i/>
          <w:color w:val="000000"/>
          <w:szCs w:val="24"/>
          <w:lang w:val="sr-Cyrl-CS" w:eastAsia="sr-Latn-BA"/>
        </w:rPr>
        <w:t>тва, правна лица и предузетници</w:t>
      </w:r>
    </w:p>
    <w:p w14:paraId="3F79888C" w14:textId="3E9BD8DC" w:rsidR="009C0813" w:rsidRPr="00030678" w:rsidRDefault="009C0813" w:rsidP="009C0813">
      <w:pPr>
        <w:spacing w:after="0"/>
        <w:rPr>
          <w:rFonts w:eastAsia="Times New Roman" w:cs="Times New Roman"/>
          <w:b/>
          <w:i/>
          <w:color w:val="000000"/>
          <w:szCs w:val="24"/>
          <w:lang w:val="sr-Cyrl-CS" w:eastAsia="sr-Latn-BA"/>
        </w:rPr>
      </w:pPr>
      <w:r w:rsidRPr="00030678">
        <w:rPr>
          <w:noProof/>
          <w:lang w:val="sr-Latn-BA" w:eastAsia="sr-Latn-BA"/>
        </w:rPr>
        <w:drawing>
          <wp:inline distT="0" distB="0" distL="0" distR="0" wp14:anchorId="3CC567C2" wp14:editId="408E66D0">
            <wp:extent cx="5743575" cy="3076575"/>
            <wp:effectExtent l="0" t="0" r="9525"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782B64" w14:textId="77777777" w:rsidR="009C0813" w:rsidRPr="00030678" w:rsidRDefault="009C0813" w:rsidP="009C0813">
      <w:pPr>
        <w:spacing w:after="0"/>
        <w:rPr>
          <w:rFonts w:eastAsia="Times New Roman" w:cs="Times New Roman"/>
          <w:b/>
          <w:i/>
          <w:color w:val="000000"/>
          <w:szCs w:val="24"/>
          <w:lang w:val="sr-Cyrl-CS" w:eastAsia="sr-Latn-BA"/>
        </w:rPr>
      </w:pPr>
    </w:p>
    <w:p w14:paraId="3F63937B" w14:textId="12686837" w:rsidR="007C3E15" w:rsidRDefault="009C0813" w:rsidP="009C0813">
      <w:pPr>
        <w:spacing w:line="240" w:lineRule="auto"/>
        <w:ind w:firstLine="720"/>
        <w:rPr>
          <w:rFonts w:eastAsia="Times New Roman" w:cs="Times New Roman"/>
          <w:bCs/>
          <w:szCs w:val="24"/>
          <w:lang w:val="sr-Cyrl-CS"/>
        </w:rPr>
      </w:pPr>
      <w:r w:rsidRPr="00030678">
        <w:rPr>
          <w:rFonts w:eastAsia="Times New Roman" w:cs="Times New Roman"/>
          <w:szCs w:val="24"/>
          <w:lang w:val="sr-Cyrl-CS" w:eastAsia="sr-Latn-BA"/>
        </w:rPr>
        <w:t xml:space="preserve">Проценат наплате за коришћење топлотне енергије износи </w:t>
      </w:r>
      <w:r w:rsidR="00FC221A" w:rsidRPr="00030678">
        <w:rPr>
          <w:rFonts w:eastAsia="Times New Roman" w:cs="Times New Roman"/>
          <w:szCs w:val="24"/>
          <w:lang w:val="sr-Cyrl-CS" w:eastAsia="sr-Latn-BA"/>
        </w:rPr>
        <w:t>8</w:t>
      </w:r>
      <w:r w:rsidR="00FC221A">
        <w:rPr>
          <w:rFonts w:eastAsia="Times New Roman" w:cs="Times New Roman"/>
          <w:szCs w:val="24"/>
          <w:lang w:val="sr-Latn-BA" w:eastAsia="sr-Latn-BA"/>
        </w:rPr>
        <w:t>3</w:t>
      </w:r>
      <w:r w:rsidRPr="00030678">
        <w:rPr>
          <w:rFonts w:eastAsia="Times New Roman" w:cs="Times New Roman"/>
          <w:szCs w:val="24"/>
          <w:lang w:val="sr-Cyrl-CS" w:eastAsia="sr-Latn-BA"/>
        </w:rPr>
        <w:t>.</w:t>
      </w:r>
      <w:r w:rsidR="00FC221A">
        <w:rPr>
          <w:rFonts w:eastAsia="Times New Roman" w:cs="Times New Roman"/>
          <w:szCs w:val="24"/>
          <w:lang w:val="sr-Latn-BA" w:eastAsia="sr-Latn-BA"/>
        </w:rPr>
        <w:t>18</w:t>
      </w:r>
      <w:r w:rsidRPr="00030678">
        <w:rPr>
          <w:rFonts w:eastAsia="Times New Roman" w:cs="Times New Roman"/>
          <w:szCs w:val="24"/>
          <w:lang w:val="sr-Cyrl-CS" w:eastAsia="sr-Latn-BA"/>
        </w:rPr>
        <w:t>%.</w:t>
      </w:r>
      <w:r w:rsidR="001C04F1">
        <w:rPr>
          <w:rFonts w:eastAsia="Times New Roman" w:cs="Times New Roman"/>
          <w:szCs w:val="24"/>
          <w:lang w:val="sr-Latn-BA" w:eastAsia="sr-Latn-BA"/>
        </w:rPr>
        <w:t xml:space="preserve"> </w:t>
      </w:r>
      <w:r w:rsidR="001C04F1">
        <w:rPr>
          <w:rFonts w:eastAsia="Times New Roman" w:cs="Times New Roman"/>
          <w:szCs w:val="24"/>
          <w:lang w:val="sr-Cyrl-CS" w:eastAsia="sr-Latn-BA"/>
        </w:rPr>
        <w:t>На основу података добијених од Министарства рударства и енергетике тај проценат износи 84,15% за стамбени простор и 85,07% за пословни простор.</w:t>
      </w:r>
      <w:r w:rsidRPr="00030678">
        <w:rPr>
          <w:rFonts w:eastAsia="Times New Roman" w:cs="Times New Roman"/>
          <w:szCs w:val="24"/>
          <w:lang w:val="sr-Cyrl-CS" w:eastAsia="sr-Latn-BA"/>
        </w:rPr>
        <w:t xml:space="preserve"> Најнижи проценат наплате има општина </w:t>
      </w:r>
      <w:r w:rsidR="00FC221A">
        <w:rPr>
          <w:rFonts w:eastAsia="Times New Roman" w:cs="Times New Roman"/>
          <w:szCs w:val="24"/>
          <w:lang w:val="sr-Cyrl-CS" w:eastAsia="sr-Latn-BA"/>
        </w:rPr>
        <w:t>Житиште</w:t>
      </w:r>
      <w:r w:rsidR="00FC221A" w:rsidRPr="00030678">
        <w:rPr>
          <w:rFonts w:eastAsia="Times New Roman" w:cs="Times New Roman"/>
          <w:szCs w:val="24"/>
          <w:lang w:val="sr-Cyrl-CS" w:eastAsia="sr-Latn-BA"/>
        </w:rPr>
        <w:t xml:space="preserve"> </w:t>
      </w:r>
      <w:r w:rsidR="001C04F1">
        <w:rPr>
          <w:rFonts w:eastAsia="Times New Roman" w:cs="Times New Roman"/>
          <w:szCs w:val="24"/>
          <w:lang w:val="sr-Cyrl-CS" w:eastAsia="sr-Latn-BA"/>
        </w:rPr>
        <w:t>-</w:t>
      </w:r>
      <w:r w:rsidR="00FC221A">
        <w:rPr>
          <w:rFonts w:eastAsia="Times New Roman" w:cs="Times New Roman"/>
          <w:szCs w:val="24"/>
          <w:lang w:val="sr-Cyrl-CS" w:eastAsia="sr-Latn-BA"/>
        </w:rPr>
        <w:t>64,74</w:t>
      </w:r>
      <w:r w:rsidRPr="00030678">
        <w:rPr>
          <w:rFonts w:eastAsia="Times New Roman" w:cs="Times New Roman"/>
          <w:szCs w:val="24"/>
          <w:lang w:val="sr-Cyrl-CS" w:eastAsia="sr-Latn-BA"/>
        </w:rPr>
        <w:t>%</w:t>
      </w:r>
      <w:r w:rsidR="001C04F1">
        <w:rPr>
          <w:rFonts w:eastAsia="Times New Roman" w:cs="Times New Roman"/>
          <w:szCs w:val="24"/>
          <w:lang w:val="sr-Cyrl-CS" w:eastAsia="sr-Latn-BA"/>
        </w:rPr>
        <w:t xml:space="preserve"> (подаци МРЕ – Јагодина 45% стамбени простор и 45,28% за пословни простор)</w:t>
      </w:r>
      <w:r w:rsidRPr="00030678">
        <w:rPr>
          <w:rFonts w:eastAsia="Times New Roman" w:cs="Times New Roman"/>
          <w:szCs w:val="24"/>
          <w:lang w:val="sr-Cyrl-CS" w:eastAsia="sr-Latn-BA"/>
        </w:rPr>
        <w:t xml:space="preserve">, док </w:t>
      </w:r>
      <w:r w:rsidR="00C03BA0">
        <w:rPr>
          <w:rFonts w:eastAsia="Times New Roman" w:cs="Times New Roman"/>
          <w:szCs w:val="24"/>
          <w:lang w:val="sr-Cyrl-CS" w:eastAsia="sr-Latn-BA"/>
        </w:rPr>
        <w:t>је</w:t>
      </w:r>
      <w:r w:rsidR="00C03BA0" w:rsidRPr="00030678">
        <w:rPr>
          <w:rFonts w:eastAsia="Times New Roman" w:cs="Times New Roman"/>
          <w:szCs w:val="24"/>
          <w:lang w:val="sr-Cyrl-CS" w:eastAsia="sr-Latn-BA"/>
        </w:rPr>
        <w:t xml:space="preserve"> </w:t>
      </w:r>
      <w:r w:rsidRPr="00030678">
        <w:rPr>
          <w:rFonts w:eastAsia="Times New Roman" w:cs="Times New Roman"/>
          <w:szCs w:val="24"/>
          <w:lang w:val="sr-Cyrl-CS" w:eastAsia="sr-Latn-BA"/>
        </w:rPr>
        <w:t>највећи проценат (</w:t>
      </w:r>
      <w:r w:rsidR="00C03BA0">
        <w:rPr>
          <w:rFonts w:eastAsia="Times New Roman" w:cs="Times New Roman"/>
          <w:szCs w:val="24"/>
          <w:lang w:val="sr-Cyrl-CS" w:eastAsia="sr-Latn-BA"/>
        </w:rPr>
        <w:t>97,3</w:t>
      </w:r>
      <w:r w:rsidRPr="00030678">
        <w:rPr>
          <w:rFonts w:eastAsia="Times New Roman" w:cs="Times New Roman"/>
          <w:szCs w:val="24"/>
          <w:lang w:val="sr-Cyrl-CS" w:eastAsia="sr-Latn-BA"/>
        </w:rPr>
        <w:t xml:space="preserve">%) </w:t>
      </w:r>
      <w:r w:rsidR="00C03BA0" w:rsidRPr="00030678">
        <w:rPr>
          <w:rFonts w:eastAsia="Times New Roman" w:cs="Times New Roman"/>
          <w:szCs w:val="24"/>
          <w:lang w:val="sr-Cyrl-CS" w:eastAsia="sr-Latn-BA"/>
        </w:rPr>
        <w:t>остварил</w:t>
      </w:r>
      <w:r w:rsidR="00C03BA0">
        <w:rPr>
          <w:rFonts w:eastAsia="Times New Roman" w:cs="Times New Roman"/>
          <w:szCs w:val="24"/>
          <w:lang w:val="sr-Cyrl-CS" w:eastAsia="sr-Latn-BA"/>
        </w:rPr>
        <w:t>а</w:t>
      </w:r>
      <w:r w:rsidR="00C03BA0" w:rsidRPr="00030678">
        <w:rPr>
          <w:rFonts w:eastAsia="Times New Roman" w:cs="Times New Roman"/>
          <w:szCs w:val="24"/>
          <w:lang w:val="sr-Cyrl-CS" w:eastAsia="sr-Latn-BA"/>
        </w:rPr>
        <w:t xml:space="preserve"> општин</w:t>
      </w:r>
      <w:r w:rsidR="00C03BA0">
        <w:rPr>
          <w:rFonts w:eastAsia="Times New Roman" w:cs="Times New Roman"/>
          <w:szCs w:val="24"/>
          <w:lang w:val="sr-Cyrl-CS" w:eastAsia="sr-Latn-BA"/>
        </w:rPr>
        <w:t>а</w:t>
      </w:r>
      <w:r w:rsidR="00C03BA0" w:rsidRPr="00030678">
        <w:rPr>
          <w:rFonts w:eastAsia="Times New Roman" w:cs="Times New Roman"/>
          <w:szCs w:val="24"/>
          <w:lang w:val="sr-Latn-RS" w:eastAsia="sr-Latn-BA"/>
        </w:rPr>
        <w:t xml:space="preserve"> </w:t>
      </w:r>
      <w:r w:rsidRPr="004736F9">
        <w:rPr>
          <w:rFonts w:eastAsia="Times New Roman" w:cs="Times New Roman"/>
          <w:bCs/>
          <w:szCs w:val="24"/>
          <w:lang w:val="sr-Cyrl-CS"/>
        </w:rPr>
        <w:t>Ниш</w:t>
      </w:r>
      <w:r w:rsidR="001C04F1">
        <w:rPr>
          <w:rFonts w:eastAsia="Times New Roman" w:cs="Times New Roman"/>
          <w:bCs/>
          <w:szCs w:val="24"/>
          <w:lang w:val="sr-Cyrl-CS"/>
        </w:rPr>
        <w:t xml:space="preserve"> (подаци МРЕ: Рума -106,89% за стамбени простор и 116,77% Лесковац за пословни простор).</w:t>
      </w:r>
      <w:r w:rsidR="00C03BA0">
        <w:rPr>
          <w:rFonts w:eastAsia="Times New Roman" w:cs="Times New Roman"/>
          <w:bCs/>
          <w:szCs w:val="24"/>
          <w:lang w:val="sr-Cyrl-CS"/>
        </w:rPr>
        <w:t>.</w:t>
      </w:r>
    </w:p>
    <w:p w14:paraId="0950D82A" w14:textId="1C870AF8" w:rsidR="00D0367C" w:rsidRPr="00030678" w:rsidRDefault="00D0367C" w:rsidP="009C0813">
      <w:pPr>
        <w:spacing w:line="240" w:lineRule="auto"/>
        <w:ind w:firstLine="720"/>
        <w:rPr>
          <w:szCs w:val="24"/>
          <w:lang w:val="sr-Cyrl-CS"/>
        </w:rPr>
      </w:pPr>
    </w:p>
    <w:p w14:paraId="3D9EE442" w14:textId="7D00DDD5" w:rsidR="009C0813" w:rsidRPr="00030678" w:rsidRDefault="009C0813" w:rsidP="00EE0B72">
      <w:pPr>
        <w:pStyle w:val="Heading2"/>
      </w:pPr>
      <w:bookmarkStart w:id="28" w:name="_Toc56498447"/>
      <w:r w:rsidRPr="00030678">
        <w:t xml:space="preserve">Приход, расход и инвестициона улагања у </w:t>
      </w:r>
      <w:r w:rsidR="00FC221A" w:rsidRPr="00030678">
        <w:t>201</w:t>
      </w:r>
      <w:r w:rsidR="00FC221A">
        <w:rPr>
          <w:lang w:val="sr-Latn-BA"/>
        </w:rPr>
        <w:t>9</w:t>
      </w:r>
      <w:r w:rsidRPr="00030678">
        <w:t>. години</w:t>
      </w:r>
      <w:bookmarkEnd w:id="28"/>
      <w:r w:rsidRPr="00030678">
        <w:t xml:space="preserve"> </w:t>
      </w:r>
    </w:p>
    <w:p w14:paraId="548F01E2" w14:textId="77777777" w:rsidR="00184658" w:rsidRDefault="00184658" w:rsidP="009C0813">
      <w:pPr>
        <w:spacing w:after="0"/>
        <w:rPr>
          <w:rFonts w:ascii="Calibri" w:eastAsia="Times New Roman" w:hAnsi="Calibri" w:cs="Calibri"/>
          <w:b/>
          <w:i/>
          <w:color w:val="000000"/>
          <w:lang w:val="sr-Cyrl-CS" w:eastAsia="sr-Latn-BA"/>
        </w:rPr>
      </w:pPr>
    </w:p>
    <w:p w14:paraId="1F5C7772" w14:textId="713B54CC" w:rsidR="009C0813" w:rsidRPr="00030678" w:rsidRDefault="009C0813" w:rsidP="009C0813">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t xml:space="preserve">Табела </w:t>
      </w:r>
      <w:r w:rsidR="00C5322F">
        <w:rPr>
          <w:rFonts w:eastAsia="Times New Roman" w:cs="Times New Roman"/>
          <w:b/>
          <w:i/>
          <w:color w:val="000000"/>
          <w:szCs w:val="24"/>
          <w:lang w:val="sr-Latn-BA" w:eastAsia="sr-Latn-BA"/>
        </w:rPr>
        <w:t>1</w:t>
      </w:r>
      <w:r w:rsidR="00554754">
        <w:rPr>
          <w:rFonts w:eastAsia="Times New Roman" w:cs="Times New Roman"/>
          <w:b/>
          <w:i/>
          <w:color w:val="000000"/>
          <w:szCs w:val="24"/>
          <w:lang w:val="sr-Cyrl-CS" w:eastAsia="sr-Latn-BA"/>
        </w:rPr>
        <w:t>7</w:t>
      </w:r>
      <w:r w:rsidRPr="00030678">
        <w:rPr>
          <w:rFonts w:eastAsia="Times New Roman" w:cs="Times New Roman"/>
          <w:b/>
          <w:i/>
          <w:color w:val="000000"/>
          <w:szCs w:val="24"/>
          <w:lang w:val="sr-Cyrl-CS" w:eastAsia="sr-Latn-BA"/>
        </w:rPr>
        <w:t>: Приход и трошкови реализације комуналне делатности и реализоване инвестиције</w:t>
      </w:r>
    </w:p>
    <w:tbl>
      <w:tblPr>
        <w:tblStyle w:val="TableGrid"/>
        <w:tblW w:w="10172" w:type="dxa"/>
        <w:tblInd w:w="-147" w:type="dxa"/>
        <w:tblLayout w:type="fixed"/>
        <w:tblLook w:val="04A0" w:firstRow="1" w:lastRow="0" w:firstColumn="1" w:lastColumn="0" w:noHBand="0" w:noVBand="1"/>
      </w:tblPr>
      <w:tblGrid>
        <w:gridCol w:w="1687"/>
        <w:gridCol w:w="1716"/>
        <w:gridCol w:w="1716"/>
        <w:gridCol w:w="1686"/>
        <w:gridCol w:w="1701"/>
        <w:gridCol w:w="1666"/>
      </w:tblGrid>
      <w:tr w:rsidR="009C0813" w:rsidRPr="00F438F8" w14:paraId="0318FC59" w14:textId="77777777" w:rsidTr="00601A40">
        <w:tc>
          <w:tcPr>
            <w:tcW w:w="1687" w:type="dxa"/>
            <w:tcBorders>
              <w:bottom w:val="single" w:sz="4" w:space="0" w:color="auto"/>
            </w:tcBorders>
            <w:shd w:val="clear" w:color="auto" w:fill="DEEAF6" w:themeFill="accent1" w:themeFillTint="33"/>
          </w:tcPr>
          <w:p w14:paraId="395F1054" w14:textId="77777777" w:rsidR="009C0813" w:rsidRPr="00030678" w:rsidRDefault="009C0813" w:rsidP="000C636A">
            <w:pPr>
              <w:jc w:val="center"/>
              <w:rPr>
                <w:b/>
                <w:bCs/>
                <w:sz w:val="18"/>
                <w:szCs w:val="18"/>
                <w:lang w:val="sr-Cyrl-CS"/>
              </w:rPr>
            </w:pPr>
            <w:r w:rsidRPr="00030678">
              <w:rPr>
                <w:b/>
                <w:bCs/>
                <w:sz w:val="18"/>
                <w:szCs w:val="18"/>
                <w:lang w:val="sr-Cyrl-CS"/>
              </w:rPr>
              <w:t xml:space="preserve"> </w:t>
            </w:r>
          </w:p>
          <w:p w14:paraId="0F023E09" w14:textId="77777777" w:rsidR="009C0813" w:rsidRPr="00030678" w:rsidRDefault="009C0813" w:rsidP="000C636A">
            <w:pPr>
              <w:jc w:val="center"/>
              <w:rPr>
                <w:rFonts w:ascii="Calibri" w:eastAsia="Times New Roman" w:hAnsi="Calibri" w:cs="Calibri"/>
                <w:b/>
                <w:color w:val="000000"/>
                <w:sz w:val="18"/>
                <w:szCs w:val="18"/>
                <w:lang w:val="sr-Cyrl-CS" w:eastAsia="sr-Latn-BA"/>
              </w:rPr>
            </w:pPr>
            <w:r w:rsidRPr="00030678">
              <w:rPr>
                <w:b/>
                <w:bCs/>
                <w:sz w:val="18"/>
                <w:szCs w:val="18"/>
                <w:lang w:val="sr-Cyrl-CS"/>
              </w:rPr>
              <w:t>ТЕРИТОРИ-ЈАЛНИ ОБУХВАТ</w:t>
            </w:r>
          </w:p>
        </w:tc>
        <w:tc>
          <w:tcPr>
            <w:tcW w:w="1716" w:type="dxa"/>
            <w:tcBorders>
              <w:bottom w:val="nil"/>
            </w:tcBorders>
            <w:shd w:val="clear" w:color="auto" w:fill="DEEAF6" w:themeFill="accent1" w:themeFillTint="33"/>
          </w:tcPr>
          <w:p w14:paraId="641298BD"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ПРИХОД ОД СНАБДЕВАЊА ТОПЛОТНОМ ЕНЕРГИЈОМ</w:t>
            </w:r>
          </w:p>
        </w:tc>
        <w:tc>
          <w:tcPr>
            <w:tcW w:w="1716" w:type="dxa"/>
            <w:tcBorders>
              <w:bottom w:val="nil"/>
            </w:tcBorders>
            <w:shd w:val="clear" w:color="auto" w:fill="DEEAF6" w:themeFill="accent1" w:themeFillTint="33"/>
          </w:tcPr>
          <w:p w14:paraId="387A70B7"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УКУПНИ ТРОШКОВИ РЕАЛИЗАЦИЈЕ КОМУНАЛНЕ ДЕЛАТНОСТИ</w:t>
            </w:r>
          </w:p>
        </w:tc>
        <w:tc>
          <w:tcPr>
            <w:tcW w:w="1686" w:type="dxa"/>
            <w:tcBorders>
              <w:bottom w:val="nil"/>
            </w:tcBorders>
            <w:shd w:val="clear" w:color="auto" w:fill="DEEAF6" w:themeFill="accent1" w:themeFillTint="33"/>
          </w:tcPr>
          <w:p w14:paraId="4C42DF17"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ПРИМАРНУ ПРОИЗВОДЊУ ТОПЛОТНЕ ЕНЕРГИЈЕ</w:t>
            </w:r>
          </w:p>
        </w:tc>
        <w:tc>
          <w:tcPr>
            <w:tcW w:w="1701" w:type="dxa"/>
            <w:tcBorders>
              <w:bottom w:val="nil"/>
            </w:tcBorders>
            <w:shd w:val="clear" w:color="auto" w:fill="DEEAF6" w:themeFill="accent1" w:themeFillTint="33"/>
          </w:tcPr>
          <w:p w14:paraId="3C75618D"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МАГИСТРАЛНЕ ТОПЛОВОДЕ</w:t>
            </w:r>
          </w:p>
        </w:tc>
        <w:tc>
          <w:tcPr>
            <w:tcW w:w="1666" w:type="dxa"/>
            <w:tcBorders>
              <w:bottom w:val="nil"/>
            </w:tcBorders>
            <w:shd w:val="clear" w:color="auto" w:fill="DEEAF6" w:themeFill="accent1" w:themeFillTint="33"/>
          </w:tcPr>
          <w:p w14:paraId="7E2C4326"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ДИСТРИБУТИВНИ СИСТЕМ</w:t>
            </w:r>
          </w:p>
        </w:tc>
      </w:tr>
      <w:tr w:rsidR="009C0813" w:rsidRPr="00030678" w14:paraId="0A18FE87" w14:textId="77777777" w:rsidTr="00601A40">
        <w:tc>
          <w:tcPr>
            <w:tcW w:w="1687" w:type="dxa"/>
          </w:tcPr>
          <w:p w14:paraId="70959967" w14:textId="50BDEC7B" w:rsidR="009C0813" w:rsidRPr="00030678" w:rsidRDefault="008F38A1" w:rsidP="000C636A">
            <w:pPr>
              <w:rPr>
                <w:bCs/>
                <w:lang w:val="sr-Cyrl-CS"/>
              </w:rPr>
            </w:pPr>
            <w:r w:rsidRPr="00030678">
              <w:rPr>
                <w:bCs/>
                <w:lang w:val="sr-Cyrl-CS"/>
              </w:rPr>
              <w:t>Србија</w:t>
            </w:r>
          </w:p>
        </w:tc>
        <w:tc>
          <w:tcPr>
            <w:tcW w:w="1716" w:type="dxa"/>
          </w:tcPr>
          <w:p w14:paraId="362AF1AB" w14:textId="4AC262A2" w:rsidR="009C0813" w:rsidRPr="00D0367C" w:rsidRDefault="00094129" w:rsidP="00D0367C">
            <w:pPr>
              <w:jc w:val="right"/>
              <w:rPr>
                <w:rFonts w:eastAsia="Times New Roman" w:cs="Times New Roman"/>
                <w:szCs w:val="24"/>
                <w:lang w:val="sr-Latn-BA" w:eastAsia="sr-Latn-BA"/>
              </w:rPr>
            </w:pPr>
            <w:r>
              <w:rPr>
                <w:rFonts w:eastAsia="Times New Roman" w:cs="Times New Roman"/>
                <w:szCs w:val="24"/>
                <w:lang w:val="sr-Latn-BA" w:eastAsia="sr-Latn-BA"/>
              </w:rPr>
              <w:t>48.066.719.638</w:t>
            </w:r>
          </w:p>
        </w:tc>
        <w:tc>
          <w:tcPr>
            <w:tcW w:w="1716" w:type="dxa"/>
          </w:tcPr>
          <w:p w14:paraId="2885F13C" w14:textId="25443A81" w:rsidR="009C0813" w:rsidRPr="00D0367C" w:rsidRDefault="00094129" w:rsidP="000C636A">
            <w:pPr>
              <w:jc w:val="right"/>
              <w:rPr>
                <w:rFonts w:eastAsia="Times New Roman" w:cs="Times New Roman"/>
                <w:szCs w:val="24"/>
                <w:lang w:val="sr-Latn-BA" w:eastAsia="sr-Latn-BA"/>
              </w:rPr>
            </w:pPr>
            <w:r>
              <w:rPr>
                <w:rFonts w:eastAsia="Times New Roman" w:cs="Times New Roman"/>
                <w:szCs w:val="24"/>
                <w:lang w:val="sr-Latn-BA" w:eastAsia="sr-Latn-BA"/>
              </w:rPr>
              <w:t>43.818.112.835</w:t>
            </w:r>
          </w:p>
        </w:tc>
        <w:tc>
          <w:tcPr>
            <w:tcW w:w="1686" w:type="dxa"/>
          </w:tcPr>
          <w:p w14:paraId="3584428B" w14:textId="59F6369F" w:rsidR="009C0813" w:rsidRPr="00D0367C" w:rsidRDefault="00094129" w:rsidP="000C636A">
            <w:pPr>
              <w:jc w:val="right"/>
              <w:rPr>
                <w:rFonts w:eastAsia="Times New Roman" w:cs="Times New Roman"/>
                <w:szCs w:val="24"/>
                <w:lang w:val="sr-Latn-BA" w:eastAsia="sr-Latn-BA"/>
              </w:rPr>
            </w:pPr>
            <w:r>
              <w:rPr>
                <w:rFonts w:eastAsia="Times New Roman" w:cs="Times New Roman"/>
                <w:szCs w:val="24"/>
                <w:lang w:val="sr-Latn-BA" w:eastAsia="sr-Latn-BA"/>
              </w:rPr>
              <w:t>1.885.002.924</w:t>
            </w:r>
          </w:p>
        </w:tc>
        <w:tc>
          <w:tcPr>
            <w:tcW w:w="1701" w:type="dxa"/>
            <w:tcBorders>
              <w:top w:val="single" w:sz="4" w:space="0" w:color="auto"/>
            </w:tcBorders>
          </w:tcPr>
          <w:p w14:paraId="2DF9ADBB" w14:textId="21165505" w:rsidR="009C0813" w:rsidRPr="00D0367C" w:rsidRDefault="00094129" w:rsidP="000C636A">
            <w:pPr>
              <w:jc w:val="right"/>
              <w:rPr>
                <w:rFonts w:eastAsia="Times New Roman" w:cs="Times New Roman"/>
                <w:szCs w:val="24"/>
                <w:lang w:val="sr-Latn-BA" w:eastAsia="sr-Latn-BA"/>
              </w:rPr>
            </w:pPr>
            <w:r>
              <w:rPr>
                <w:rFonts w:eastAsia="Times New Roman" w:cs="Times New Roman"/>
                <w:szCs w:val="24"/>
                <w:lang w:val="sr-Latn-BA" w:eastAsia="sr-Latn-BA"/>
              </w:rPr>
              <w:t>2.764.950.429</w:t>
            </w:r>
          </w:p>
        </w:tc>
        <w:tc>
          <w:tcPr>
            <w:tcW w:w="1666" w:type="dxa"/>
            <w:tcBorders>
              <w:top w:val="single" w:sz="4" w:space="0" w:color="auto"/>
            </w:tcBorders>
            <w:shd w:val="clear" w:color="auto" w:fill="auto"/>
          </w:tcPr>
          <w:p w14:paraId="5E8AB39A" w14:textId="3DC85BD1" w:rsidR="009C0813" w:rsidRPr="00D0367C" w:rsidRDefault="00094129" w:rsidP="000C636A">
            <w:pPr>
              <w:jc w:val="right"/>
              <w:rPr>
                <w:rFonts w:eastAsia="Times New Roman" w:cs="Times New Roman"/>
                <w:szCs w:val="24"/>
                <w:lang w:val="sr-Latn-BA" w:eastAsia="sr-Latn-BA"/>
              </w:rPr>
            </w:pPr>
            <w:r>
              <w:rPr>
                <w:rFonts w:eastAsia="Times New Roman" w:cs="Times New Roman"/>
                <w:szCs w:val="24"/>
                <w:lang w:val="sr-Latn-BA" w:eastAsia="sr-Latn-BA"/>
              </w:rPr>
              <w:t>1.354.481.866</w:t>
            </w:r>
          </w:p>
        </w:tc>
      </w:tr>
      <w:tr w:rsidR="009C0813" w:rsidRPr="00030678" w14:paraId="1B9CF045" w14:textId="77777777" w:rsidTr="00601A40">
        <w:tc>
          <w:tcPr>
            <w:tcW w:w="1687" w:type="dxa"/>
          </w:tcPr>
          <w:p w14:paraId="7BE943E0" w14:textId="49940558" w:rsidR="009C0813" w:rsidRPr="00030678" w:rsidRDefault="008F38A1" w:rsidP="000C636A">
            <w:pPr>
              <w:rPr>
                <w:bCs/>
                <w:lang w:val="sr-Cyrl-CS"/>
              </w:rPr>
            </w:pPr>
            <w:r w:rsidRPr="00030678">
              <w:rPr>
                <w:bCs/>
                <w:lang w:val="sr-Cyrl-CS"/>
              </w:rPr>
              <w:t>Београд</w:t>
            </w:r>
          </w:p>
        </w:tc>
        <w:tc>
          <w:tcPr>
            <w:tcW w:w="1716" w:type="dxa"/>
          </w:tcPr>
          <w:p w14:paraId="3EDDE97A" w14:textId="3C94C490" w:rsidR="009C0813" w:rsidRPr="00AC6469" w:rsidRDefault="00AC6469" w:rsidP="000C636A">
            <w:pPr>
              <w:jc w:val="right"/>
              <w:rPr>
                <w:rFonts w:eastAsia="Times New Roman" w:cs="Times New Roman"/>
                <w:szCs w:val="24"/>
                <w:lang w:val="sr-Latn-BA" w:eastAsia="sr-Latn-BA"/>
              </w:rPr>
            </w:pPr>
            <w:r>
              <w:rPr>
                <w:rFonts w:eastAsia="Times New Roman" w:cs="Times New Roman"/>
                <w:szCs w:val="24"/>
                <w:lang w:val="sr-Latn-BA" w:eastAsia="sr-Latn-BA"/>
              </w:rPr>
              <w:t>28.522.678.940</w:t>
            </w:r>
          </w:p>
        </w:tc>
        <w:tc>
          <w:tcPr>
            <w:tcW w:w="1716" w:type="dxa"/>
          </w:tcPr>
          <w:p w14:paraId="6252C5F5" w14:textId="4998C1C8" w:rsidR="009C0813" w:rsidRPr="00D54FB8" w:rsidRDefault="00AC6469" w:rsidP="000C636A">
            <w:pPr>
              <w:jc w:val="right"/>
              <w:rPr>
                <w:rFonts w:cs="Times New Roman"/>
                <w:szCs w:val="24"/>
                <w:lang w:val="sr-Cyrl-RS"/>
              </w:rPr>
            </w:pPr>
            <w:r>
              <w:rPr>
                <w:rFonts w:cs="Times New Roman"/>
                <w:szCs w:val="24"/>
              </w:rPr>
              <w:t>25.154.811.370</w:t>
            </w:r>
          </w:p>
        </w:tc>
        <w:tc>
          <w:tcPr>
            <w:tcW w:w="1686" w:type="dxa"/>
          </w:tcPr>
          <w:p w14:paraId="1C8143A3" w14:textId="3A09DAC5" w:rsidR="009C0813" w:rsidRPr="00D54FB8" w:rsidRDefault="00AC6469" w:rsidP="000C636A">
            <w:pPr>
              <w:jc w:val="right"/>
              <w:rPr>
                <w:rFonts w:cs="Times New Roman"/>
                <w:szCs w:val="24"/>
              </w:rPr>
            </w:pPr>
            <w:r>
              <w:rPr>
                <w:rFonts w:cs="Times New Roman"/>
                <w:szCs w:val="24"/>
              </w:rPr>
              <w:t>1.388.427.000</w:t>
            </w:r>
          </w:p>
        </w:tc>
        <w:tc>
          <w:tcPr>
            <w:tcW w:w="1701" w:type="dxa"/>
            <w:tcBorders>
              <w:top w:val="single" w:sz="4" w:space="0" w:color="auto"/>
            </w:tcBorders>
          </w:tcPr>
          <w:p w14:paraId="260C92D1" w14:textId="3203BF1A" w:rsidR="009C0813" w:rsidRPr="00AC6469" w:rsidRDefault="00AC6469" w:rsidP="00D0367C">
            <w:pPr>
              <w:jc w:val="right"/>
              <w:rPr>
                <w:rFonts w:eastAsia="Times New Roman" w:cs="Times New Roman"/>
                <w:szCs w:val="24"/>
                <w:lang w:val="sr-Latn-BA" w:eastAsia="sr-Latn-BA"/>
              </w:rPr>
            </w:pPr>
            <w:r>
              <w:rPr>
                <w:rFonts w:cs="Times New Roman"/>
                <w:szCs w:val="24"/>
                <w:lang w:val="sr-Latn-BA"/>
              </w:rPr>
              <w:t>2.303.403.062</w:t>
            </w:r>
          </w:p>
        </w:tc>
        <w:tc>
          <w:tcPr>
            <w:tcW w:w="1666" w:type="dxa"/>
            <w:tcBorders>
              <w:top w:val="single" w:sz="4" w:space="0" w:color="auto"/>
            </w:tcBorders>
            <w:shd w:val="clear" w:color="auto" w:fill="auto"/>
          </w:tcPr>
          <w:p w14:paraId="4B692428" w14:textId="57527D06" w:rsidR="009C0813" w:rsidRPr="00D0367C" w:rsidRDefault="0002253C" w:rsidP="00D0367C">
            <w:pPr>
              <w:jc w:val="right"/>
              <w:rPr>
                <w:rFonts w:cs="Times New Roman"/>
                <w:szCs w:val="24"/>
                <w:lang w:val="sr-Latn-BA"/>
              </w:rPr>
            </w:pPr>
            <w:r>
              <w:rPr>
                <w:rFonts w:cs="Times New Roman"/>
                <w:szCs w:val="24"/>
                <w:lang w:val="sr-Latn-BA"/>
              </w:rPr>
              <w:t>355.611.000</w:t>
            </w:r>
          </w:p>
        </w:tc>
      </w:tr>
      <w:tr w:rsidR="00A95F8F" w:rsidRPr="00030678" w14:paraId="3A5D29C6" w14:textId="77777777" w:rsidTr="00601A40">
        <w:tc>
          <w:tcPr>
            <w:tcW w:w="1687" w:type="dxa"/>
          </w:tcPr>
          <w:p w14:paraId="6EBA4375" w14:textId="198F60FC" w:rsidR="00A95F8F" w:rsidRPr="00030678" w:rsidRDefault="00A95F8F" w:rsidP="00A95F8F">
            <w:pPr>
              <w:rPr>
                <w:rFonts w:ascii="Calibri" w:eastAsia="Times New Roman" w:hAnsi="Calibri" w:cs="Calibri"/>
                <w:color w:val="000000"/>
                <w:lang w:val="sr-Cyrl-CS" w:eastAsia="sr-Latn-BA"/>
              </w:rPr>
            </w:pPr>
            <w:r w:rsidRPr="00030678">
              <w:rPr>
                <w:bCs/>
                <w:lang w:val="sr-Cyrl-CS"/>
              </w:rPr>
              <w:t>Јужна и источна србија</w:t>
            </w:r>
          </w:p>
        </w:tc>
        <w:tc>
          <w:tcPr>
            <w:tcW w:w="1716" w:type="dxa"/>
          </w:tcPr>
          <w:p w14:paraId="52BB0FD1" w14:textId="0549CE9D" w:rsidR="00A95F8F" w:rsidRDefault="00A95F8F" w:rsidP="00A95F8F">
            <w:pPr>
              <w:jc w:val="right"/>
              <w:rPr>
                <w:rFonts w:eastAsia="Times New Roman" w:cs="Times New Roman"/>
                <w:szCs w:val="24"/>
                <w:lang w:val="sr-Cyrl-RS" w:eastAsia="sr-Latn-BA"/>
              </w:rPr>
            </w:pPr>
          </w:p>
          <w:p w14:paraId="7ABAC8C6" w14:textId="51EE577F" w:rsidR="00A95F8F" w:rsidRPr="00D0367C" w:rsidRDefault="00A95F8F" w:rsidP="00D0367C">
            <w:pPr>
              <w:jc w:val="right"/>
              <w:rPr>
                <w:rFonts w:eastAsia="Times New Roman" w:cs="Times New Roman"/>
                <w:szCs w:val="24"/>
                <w:lang w:val="sr-Latn-BA" w:eastAsia="sr-Latn-BA"/>
              </w:rPr>
            </w:pPr>
            <w:r>
              <w:rPr>
                <w:rFonts w:eastAsia="Times New Roman" w:cs="Times New Roman"/>
                <w:szCs w:val="24"/>
                <w:lang w:val="sr-Latn-BA" w:eastAsia="sr-Latn-BA"/>
              </w:rPr>
              <w:t>11.595.626.538</w:t>
            </w:r>
          </w:p>
        </w:tc>
        <w:tc>
          <w:tcPr>
            <w:tcW w:w="1716" w:type="dxa"/>
          </w:tcPr>
          <w:p w14:paraId="6C322001" w14:textId="16582E2B" w:rsidR="00A95F8F" w:rsidRDefault="00A95F8F" w:rsidP="00A95F8F">
            <w:pPr>
              <w:jc w:val="right"/>
              <w:rPr>
                <w:rFonts w:eastAsia="Times New Roman" w:cs="Times New Roman"/>
                <w:szCs w:val="24"/>
                <w:lang w:val="sr-Cyrl-RS" w:eastAsia="sr-Latn-BA"/>
              </w:rPr>
            </w:pPr>
          </w:p>
          <w:p w14:paraId="6AB55C12" w14:textId="49EBB2DA" w:rsidR="00A95F8F" w:rsidRPr="0002253C" w:rsidRDefault="00A95F8F" w:rsidP="00D0367C">
            <w:pPr>
              <w:jc w:val="right"/>
              <w:rPr>
                <w:rFonts w:eastAsia="Times New Roman" w:cs="Times New Roman"/>
                <w:szCs w:val="24"/>
                <w:lang w:val="sr-Latn-BA" w:eastAsia="sr-Latn-BA"/>
              </w:rPr>
            </w:pPr>
            <w:r>
              <w:rPr>
                <w:rFonts w:eastAsia="Times New Roman" w:cs="Times New Roman"/>
                <w:szCs w:val="24"/>
                <w:lang w:val="sr-Latn-BA" w:eastAsia="sr-Latn-BA"/>
              </w:rPr>
              <w:t>11.111.341.855</w:t>
            </w:r>
          </w:p>
        </w:tc>
        <w:tc>
          <w:tcPr>
            <w:tcW w:w="1686" w:type="dxa"/>
          </w:tcPr>
          <w:p w14:paraId="3345F195" w14:textId="3A7D6302" w:rsidR="00A95F8F" w:rsidRDefault="00A95F8F" w:rsidP="00A95F8F">
            <w:pPr>
              <w:jc w:val="right"/>
              <w:rPr>
                <w:rFonts w:eastAsia="Times New Roman" w:cs="Times New Roman"/>
                <w:szCs w:val="24"/>
                <w:lang w:val="sr-Cyrl-RS" w:eastAsia="sr-Latn-BA"/>
              </w:rPr>
            </w:pPr>
          </w:p>
          <w:p w14:paraId="4A9A2064" w14:textId="3E4535CD" w:rsidR="00A95F8F" w:rsidRPr="00D0367C" w:rsidRDefault="00A95F8F" w:rsidP="00D0367C">
            <w:pPr>
              <w:jc w:val="right"/>
              <w:rPr>
                <w:rFonts w:eastAsia="Times New Roman" w:cs="Times New Roman"/>
                <w:szCs w:val="24"/>
                <w:lang w:val="sr-Latn-BA" w:eastAsia="sr-Latn-BA"/>
              </w:rPr>
            </w:pPr>
            <w:r>
              <w:rPr>
                <w:rFonts w:eastAsia="Times New Roman" w:cs="Times New Roman"/>
                <w:szCs w:val="24"/>
                <w:lang w:val="sr-Latn-BA" w:eastAsia="sr-Latn-BA"/>
              </w:rPr>
              <w:t>112.586.495</w:t>
            </w:r>
          </w:p>
        </w:tc>
        <w:tc>
          <w:tcPr>
            <w:tcW w:w="1701" w:type="dxa"/>
            <w:tcBorders>
              <w:top w:val="single" w:sz="4" w:space="0" w:color="auto"/>
            </w:tcBorders>
          </w:tcPr>
          <w:p w14:paraId="26EDCA01" w14:textId="77777777" w:rsidR="00A95F8F" w:rsidRDefault="00A95F8F" w:rsidP="00A95F8F">
            <w:pPr>
              <w:jc w:val="right"/>
              <w:rPr>
                <w:rFonts w:eastAsia="Times New Roman" w:cs="Times New Roman"/>
                <w:szCs w:val="24"/>
                <w:lang w:val="sr-Cyrl-RS" w:eastAsia="sr-Latn-BA"/>
              </w:rPr>
            </w:pPr>
          </w:p>
          <w:p w14:paraId="15D96DDA" w14:textId="5B921372" w:rsidR="00A95F8F" w:rsidRPr="00D54FB8" w:rsidRDefault="00A95F8F" w:rsidP="00D0367C">
            <w:pPr>
              <w:jc w:val="right"/>
              <w:rPr>
                <w:rFonts w:eastAsia="Times New Roman" w:cs="Times New Roman"/>
                <w:szCs w:val="24"/>
                <w:lang w:val="sr-Cyrl-RS" w:eastAsia="sr-Latn-BA"/>
              </w:rPr>
            </w:pPr>
            <w:r>
              <w:rPr>
                <w:rFonts w:eastAsia="Times New Roman" w:cs="Times New Roman"/>
                <w:szCs w:val="24"/>
                <w:lang w:val="sr-Latn-BA" w:eastAsia="sr-Latn-BA"/>
              </w:rPr>
              <w:t>360.368.451</w:t>
            </w:r>
          </w:p>
        </w:tc>
        <w:tc>
          <w:tcPr>
            <w:tcW w:w="1666" w:type="dxa"/>
            <w:tcBorders>
              <w:top w:val="single" w:sz="4" w:space="0" w:color="auto"/>
            </w:tcBorders>
            <w:shd w:val="clear" w:color="auto" w:fill="auto"/>
          </w:tcPr>
          <w:p w14:paraId="51580FA6" w14:textId="7FE1B7DA" w:rsidR="00A95F8F" w:rsidRPr="00D54FB8" w:rsidRDefault="00244B94" w:rsidP="00A95F8F">
            <w:pPr>
              <w:jc w:val="right"/>
              <w:rPr>
                <w:rFonts w:eastAsia="Times New Roman" w:cs="Times New Roman"/>
                <w:szCs w:val="24"/>
                <w:lang w:val="sr-Cyrl-RS" w:eastAsia="sr-Latn-BA"/>
              </w:rPr>
            </w:pPr>
            <w:r>
              <w:rPr>
                <w:rFonts w:eastAsia="Times New Roman" w:cs="Times New Roman"/>
                <w:szCs w:val="24"/>
                <w:lang w:val="sr-Latn-BA" w:eastAsia="sr-Latn-BA"/>
              </w:rPr>
              <w:t>546.816.51,03</w:t>
            </w:r>
          </w:p>
        </w:tc>
      </w:tr>
      <w:tr w:rsidR="00A95F8F" w:rsidRPr="00030678" w14:paraId="2BE4D329" w14:textId="77777777" w:rsidTr="00601A40">
        <w:tc>
          <w:tcPr>
            <w:tcW w:w="1687" w:type="dxa"/>
          </w:tcPr>
          <w:p w14:paraId="23185BEF" w14:textId="08005604" w:rsidR="00A95F8F" w:rsidRPr="00030678" w:rsidRDefault="00A95F8F" w:rsidP="00A95F8F">
            <w:pPr>
              <w:rPr>
                <w:rFonts w:ascii="Calibri" w:eastAsia="Times New Roman" w:hAnsi="Calibri" w:cs="Calibri"/>
                <w:color w:val="000000"/>
                <w:lang w:val="sr-Cyrl-CS" w:eastAsia="sr-Latn-BA"/>
              </w:rPr>
            </w:pPr>
            <w:r w:rsidRPr="00030678">
              <w:rPr>
                <w:bCs/>
                <w:lang w:val="sr-Cyrl-CS"/>
              </w:rPr>
              <w:t>Шумадија и западна србија</w:t>
            </w:r>
          </w:p>
        </w:tc>
        <w:tc>
          <w:tcPr>
            <w:tcW w:w="1716" w:type="dxa"/>
          </w:tcPr>
          <w:p w14:paraId="0D6D0A35" w14:textId="55DBC111" w:rsidR="00244B94" w:rsidRDefault="00244B94" w:rsidP="00A95F8F">
            <w:pPr>
              <w:jc w:val="right"/>
              <w:rPr>
                <w:rFonts w:eastAsia="Times New Roman" w:cs="Times New Roman"/>
                <w:szCs w:val="24"/>
                <w:lang w:val="sr-Cyrl-RS" w:eastAsia="sr-Latn-BA"/>
              </w:rPr>
            </w:pPr>
          </w:p>
          <w:p w14:paraId="788BB2D7" w14:textId="5FA588DD" w:rsidR="00A95F8F" w:rsidRPr="00D0367C" w:rsidRDefault="00244B94" w:rsidP="00D0367C">
            <w:pPr>
              <w:jc w:val="right"/>
              <w:rPr>
                <w:rFonts w:eastAsia="Times New Roman" w:cs="Times New Roman"/>
                <w:szCs w:val="24"/>
                <w:lang w:val="sr-Latn-BA" w:eastAsia="sr-Latn-BA"/>
              </w:rPr>
            </w:pPr>
            <w:r>
              <w:rPr>
                <w:rFonts w:eastAsia="Times New Roman" w:cs="Times New Roman"/>
                <w:szCs w:val="24"/>
                <w:lang w:val="sr-Latn-BA" w:eastAsia="sr-Latn-BA"/>
              </w:rPr>
              <w:t>4.137.961.072</w:t>
            </w:r>
          </w:p>
        </w:tc>
        <w:tc>
          <w:tcPr>
            <w:tcW w:w="1716" w:type="dxa"/>
          </w:tcPr>
          <w:p w14:paraId="2258EC33" w14:textId="1160AA0D" w:rsidR="00A95F8F" w:rsidRPr="00D0367C" w:rsidRDefault="00395DA4" w:rsidP="00A95F8F">
            <w:pPr>
              <w:jc w:val="right"/>
              <w:rPr>
                <w:rFonts w:eastAsia="Times New Roman" w:cs="Times New Roman"/>
                <w:szCs w:val="24"/>
                <w:lang w:val="sr-Latn-BA" w:eastAsia="sr-Latn-BA"/>
              </w:rPr>
            </w:pPr>
            <w:r>
              <w:rPr>
                <w:rFonts w:eastAsia="Times New Roman" w:cs="Times New Roman"/>
                <w:szCs w:val="24"/>
                <w:lang w:val="sr-Latn-BA" w:eastAsia="sr-Latn-BA"/>
              </w:rPr>
              <w:t>3.750.961.072</w:t>
            </w:r>
          </w:p>
        </w:tc>
        <w:tc>
          <w:tcPr>
            <w:tcW w:w="1686" w:type="dxa"/>
          </w:tcPr>
          <w:p w14:paraId="2CF50957" w14:textId="17B29035" w:rsidR="00A95F8F" w:rsidRPr="00395DA4" w:rsidRDefault="00395DA4" w:rsidP="00A95F8F">
            <w:pPr>
              <w:tabs>
                <w:tab w:val="left" w:pos="1250"/>
              </w:tabs>
              <w:rPr>
                <w:rFonts w:eastAsia="Times New Roman" w:cs="Times New Roman"/>
                <w:szCs w:val="24"/>
                <w:lang w:val="sr-Latn-BA" w:eastAsia="sr-Latn-BA"/>
              </w:rPr>
            </w:pPr>
            <w:r>
              <w:rPr>
                <w:rFonts w:eastAsia="Times New Roman" w:cs="Times New Roman"/>
                <w:szCs w:val="24"/>
                <w:lang w:val="sr-Latn-BA" w:eastAsia="sr-Latn-BA"/>
              </w:rPr>
              <w:t>160.643.847</w:t>
            </w:r>
          </w:p>
        </w:tc>
        <w:tc>
          <w:tcPr>
            <w:tcW w:w="1701" w:type="dxa"/>
          </w:tcPr>
          <w:p w14:paraId="4F7423CC" w14:textId="0A01B9DF" w:rsidR="00A95F8F" w:rsidRPr="00D0367C" w:rsidRDefault="00395DA4" w:rsidP="00A95F8F">
            <w:pPr>
              <w:jc w:val="right"/>
              <w:rPr>
                <w:rFonts w:eastAsia="Times New Roman" w:cs="Times New Roman"/>
                <w:szCs w:val="24"/>
                <w:lang w:val="sr-Latn-BA" w:eastAsia="sr-Latn-BA"/>
              </w:rPr>
            </w:pPr>
            <w:r>
              <w:rPr>
                <w:rFonts w:eastAsia="Times New Roman" w:cs="Times New Roman"/>
                <w:szCs w:val="24"/>
                <w:lang w:val="sr-Latn-BA" w:eastAsia="sr-Latn-BA"/>
              </w:rPr>
              <w:t>65.615.818</w:t>
            </w:r>
          </w:p>
        </w:tc>
        <w:tc>
          <w:tcPr>
            <w:tcW w:w="1666" w:type="dxa"/>
            <w:tcBorders>
              <w:top w:val="single" w:sz="4" w:space="0" w:color="auto"/>
            </w:tcBorders>
            <w:shd w:val="clear" w:color="auto" w:fill="auto"/>
          </w:tcPr>
          <w:p w14:paraId="358E371B" w14:textId="719FAFB8" w:rsidR="00A95F8F" w:rsidRPr="00D0367C" w:rsidRDefault="00395DA4" w:rsidP="00A95F8F">
            <w:pPr>
              <w:jc w:val="right"/>
              <w:rPr>
                <w:rFonts w:eastAsia="Times New Roman" w:cs="Times New Roman"/>
                <w:szCs w:val="24"/>
                <w:lang w:val="sr-Latn-BA" w:eastAsia="sr-Latn-BA"/>
              </w:rPr>
            </w:pPr>
            <w:r>
              <w:rPr>
                <w:rFonts w:eastAsia="Times New Roman" w:cs="Times New Roman"/>
                <w:szCs w:val="24"/>
                <w:lang w:val="sr-Latn-BA" w:eastAsia="sr-Latn-BA"/>
              </w:rPr>
              <w:t>392.502.985</w:t>
            </w:r>
          </w:p>
        </w:tc>
      </w:tr>
      <w:tr w:rsidR="00A95F8F" w:rsidRPr="00030678" w14:paraId="37043EDE" w14:textId="77777777" w:rsidTr="00601A40">
        <w:tc>
          <w:tcPr>
            <w:tcW w:w="1687" w:type="dxa"/>
          </w:tcPr>
          <w:p w14:paraId="0485A942" w14:textId="1A3F7BF0" w:rsidR="00A95F8F" w:rsidRPr="00030678" w:rsidRDefault="00A95F8F" w:rsidP="00A95F8F">
            <w:pPr>
              <w:rPr>
                <w:rFonts w:ascii="Calibri" w:eastAsia="Times New Roman" w:hAnsi="Calibri" w:cs="Calibri"/>
                <w:color w:val="000000"/>
                <w:lang w:val="sr-Cyrl-CS" w:eastAsia="sr-Latn-BA"/>
              </w:rPr>
            </w:pPr>
            <w:r w:rsidRPr="00030678">
              <w:rPr>
                <w:bCs/>
                <w:lang w:val="sr-Cyrl-CS"/>
              </w:rPr>
              <w:t>Војводина</w:t>
            </w:r>
          </w:p>
        </w:tc>
        <w:tc>
          <w:tcPr>
            <w:tcW w:w="1716" w:type="dxa"/>
          </w:tcPr>
          <w:p w14:paraId="16BB08E5" w14:textId="621749AD" w:rsidR="00A95F8F" w:rsidRPr="00D0367C" w:rsidRDefault="00395DA4" w:rsidP="00A95F8F">
            <w:pPr>
              <w:jc w:val="right"/>
              <w:rPr>
                <w:rFonts w:eastAsia="Times New Roman" w:cs="Times New Roman"/>
                <w:szCs w:val="24"/>
                <w:lang w:val="sr-Latn-BA" w:eastAsia="sr-Latn-BA"/>
              </w:rPr>
            </w:pPr>
            <w:r>
              <w:rPr>
                <w:rFonts w:eastAsia="Times New Roman" w:cs="Times New Roman"/>
                <w:szCs w:val="24"/>
                <w:lang w:val="sr-Latn-BA" w:eastAsia="sr-Latn-BA"/>
              </w:rPr>
              <w:t>3.810.453.088</w:t>
            </w:r>
          </w:p>
        </w:tc>
        <w:tc>
          <w:tcPr>
            <w:tcW w:w="1716" w:type="dxa"/>
          </w:tcPr>
          <w:p w14:paraId="2050EA59" w14:textId="25106CE9" w:rsidR="00A95F8F" w:rsidRPr="00D0367C" w:rsidRDefault="00395DA4" w:rsidP="00A95F8F">
            <w:pPr>
              <w:jc w:val="right"/>
              <w:rPr>
                <w:rFonts w:eastAsia="Times New Roman" w:cs="Times New Roman"/>
                <w:szCs w:val="24"/>
                <w:lang w:val="sr-Latn-BA" w:eastAsia="sr-Latn-BA"/>
              </w:rPr>
            </w:pPr>
            <w:r>
              <w:rPr>
                <w:rFonts w:eastAsia="Times New Roman" w:cs="Times New Roman"/>
                <w:szCs w:val="24"/>
                <w:lang w:val="sr-Latn-BA" w:eastAsia="sr-Latn-BA"/>
              </w:rPr>
              <w:t>3.810.190.630</w:t>
            </w:r>
          </w:p>
        </w:tc>
        <w:tc>
          <w:tcPr>
            <w:tcW w:w="1686" w:type="dxa"/>
          </w:tcPr>
          <w:p w14:paraId="303ED9B6" w14:textId="687A7FA9" w:rsidR="007A1910" w:rsidRDefault="007A1910" w:rsidP="00C5322F">
            <w:pPr>
              <w:rPr>
                <w:rFonts w:eastAsia="Times New Roman" w:cs="Times New Roman"/>
                <w:szCs w:val="24"/>
                <w:lang w:val="sr-Cyrl-RS" w:eastAsia="sr-Latn-BA"/>
              </w:rPr>
            </w:pPr>
          </w:p>
          <w:p w14:paraId="5B3B11CD" w14:textId="301FDF1B" w:rsidR="00A95F8F" w:rsidRPr="00D0367C" w:rsidRDefault="007A1910" w:rsidP="00D0367C">
            <w:pPr>
              <w:jc w:val="right"/>
              <w:rPr>
                <w:rFonts w:eastAsia="Times New Roman" w:cs="Times New Roman"/>
                <w:szCs w:val="24"/>
                <w:lang w:val="sr-Latn-BA" w:eastAsia="sr-Latn-BA"/>
              </w:rPr>
            </w:pPr>
            <w:r>
              <w:rPr>
                <w:rFonts w:eastAsia="Times New Roman" w:cs="Times New Roman"/>
                <w:szCs w:val="24"/>
                <w:lang w:val="sr-Latn-BA" w:eastAsia="sr-Latn-BA"/>
              </w:rPr>
              <w:t>223.345.581</w:t>
            </w:r>
          </w:p>
        </w:tc>
        <w:tc>
          <w:tcPr>
            <w:tcW w:w="1701" w:type="dxa"/>
          </w:tcPr>
          <w:p w14:paraId="0426CB87" w14:textId="1B7FB8E7" w:rsidR="00A95F8F" w:rsidRPr="00D54FB8" w:rsidRDefault="007A1910" w:rsidP="00D0367C">
            <w:pPr>
              <w:jc w:val="right"/>
              <w:rPr>
                <w:rFonts w:eastAsia="Times New Roman" w:cs="Times New Roman"/>
                <w:szCs w:val="24"/>
                <w:lang w:val="sr-Cyrl-RS" w:eastAsia="sr-Latn-BA"/>
              </w:rPr>
            </w:pPr>
            <w:r>
              <w:rPr>
                <w:rFonts w:eastAsia="Times New Roman" w:cs="Times New Roman"/>
                <w:szCs w:val="24"/>
                <w:lang w:val="sr-Latn-BA" w:eastAsia="sr-Latn-BA"/>
              </w:rPr>
              <w:t>35.563.097</w:t>
            </w:r>
          </w:p>
        </w:tc>
        <w:tc>
          <w:tcPr>
            <w:tcW w:w="1666" w:type="dxa"/>
            <w:tcBorders>
              <w:top w:val="single" w:sz="4" w:space="0" w:color="auto"/>
            </w:tcBorders>
            <w:shd w:val="clear" w:color="auto" w:fill="auto"/>
          </w:tcPr>
          <w:p w14:paraId="7F9382B3" w14:textId="77777777" w:rsidR="00A95F8F" w:rsidRDefault="00A95F8F" w:rsidP="00A95F8F">
            <w:pPr>
              <w:jc w:val="right"/>
              <w:rPr>
                <w:rFonts w:eastAsia="Times New Roman" w:cs="Times New Roman"/>
                <w:szCs w:val="24"/>
                <w:lang w:val="sr-Cyrl-RS" w:eastAsia="sr-Latn-BA"/>
              </w:rPr>
            </w:pPr>
            <w:r w:rsidRPr="00D54FB8">
              <w:rPr>
                <w:rFonts w:eastAsia="Times New Roman" w:cs="Times New Roman"/>
                <w:szCs w:val="24"/>
                <w:lang w:val="sr-Cyrl-RS" w:eastAsia="sr-Latn-BA"/>
              </w:rPr>
              <w:t>402.626.692</w:t>
            </w:r>
          </w:p>
          <w:p w14:paraId="5F5ABCA7" w14:textId="15C98009" w:rsidR="007A1910" w:rsidRPr="00D0367C" w:rsidRDefault="007A1910" w:rsidP="00D0367C">
            <w:pPr>
              <w:jc w:val="right"/>
              <w:rPr>
                <w:rFonts w:eastAsia="Times New Roman" w:cs="Times New Roman"/>
                <w:szCs w:val="24"/>
                <w:lang w:val="sr-Latn-BA" w:eastAsia="sr-Latn-BA"/>
              </w:rPr>
            </w:pPr>
          </w:p>
        </w:tc>
      </w:tr>
    </w:tbl>
    <w:p w14:paraId="38EC8937" w14:textId="77777777" w:rsidR="009C0813" w:rsidRPr="00030678" w:rsidRDefault="009C0813" w:rsidP="009C0813">
      <w:pPr>
        <w:spacing w:after="0"/>
        <w:rPr>
          <w:rFonts w:ascii="Calibri" w:eastAsia="Times New Roman" w:hAnsi="Calibri" w:cs="Calibri"/>
          <w:color w:val="000000"/>
          <w:lang w:val="sr-Cyrl-CS" w:eastAsia="sr-Latn-BA"/>
        </w:rPr>
      </w:pPr>
    </w:p>
    <w:p w14:paraId="6558D028" w14:textId="12AEC377" w:rsidR="009C0813" w:rsidRPr="007C3E15" w:rsidRDefault="009C0813" w:rsidP="009C0813">
      <w:pPr>
        <w:pStyle w:val="CommentText"/>
        <w:ind w:firstLine="720"/>
        <w:rPr>
          <w:rFonts w:eastAsia="Times New Roman" w:cs="Times New Roman"/>
          <w:sz w:val="24"/>
          <w:szCs w:val="24"/>
          <w:lang w:val="sr-Cyrl-CS" w:eastAsia="sr-Latn-BA"/>
        </w:rPr>
      </w:pPr>
      <w:r w:rsidRPr="007C3E15">
        <w:rPr>
          <w:rFonts w:eastAsia="Times New Roman" w:cs="Times New Roman"/>
          <w:sz w:val="24"/>
          <w:szCs w:val="24"/>
          <w:lang w:val="sr-Cyrl-CS" w:eastAsia="sr-Latn-BA"/>
        </w:rPr>
        <w:lastRenderedPageBreak/>
        <w:t xml:space="preserve">Реализоване инвестиције у примарну производњу топлотне енергије износе </w:t>
      </w:r>
      <w:r w:rsidR="008D250D">
        <w:rPr>
          <w:rFonts w:eastAsia="Times New Roman" w:cs="Times New Roman"/>
          <w:sz w:val="24"/>
          <w:szCs w:val="24"/>
          <w:lang w:val="sr-Latn-BA" w:eastAsia="sr-Latn-BA"/>
        </w:rPr>
        <w:t>1.885.002.924</w:t>
      </w:r>
      <w:r w:rsidR="002C2722">
        <w:rPr>
          <w:rFonts w:eastAsia="Times New Roman" w:cs="Times New Roman"/>
          <w:sz w:val="24"/>
          <w:szCs w:val="24"/>
          <w:lang w:val="sr-Cyrl-CS" w:eastAsia="sr-Latn-BA"/>
        </w:rPr>
        <w:t xml:space="preserve"> </w:t>
      </w:r>
      <w:r w:rsidRPr="007C3E15">
        <w:rPr>
          <w:rFonts w:eastAsia="Times New Roman" w:cs="Times New Roman"/>
          <w:sz w:val="24"/>
          <w:szCs w:val="24"/>
          <w:lang w:val="sr-Cyrl-CS" w:eastAsia="sr-Latn-BA"/>
        </w:rPr>
        <w:t xml:space="preserve">динара. Највећа улагања </w:t>
      </w:r>
      <w:r w:rsidR="00AD08A2">
        <w:rPr>
          <w:rFonts w:eastAsia="Times New Roman" w:cs="Times New Roman"/>
          <w:sz w:val="24"/>
          <w:szCs w:val="24"/>
          <w:lang w:val="sr-Cyrl-CS" w:eastAsia="sr-Latn-BA"/>
        </w:rPr>
        <w:t xml:space="preserve">у примарну производњу топлотне енергије </w:t>
      </w:r>
      <w:r w:rsidRPr="007C3E15">
        <w:rPr>
          <w:rFonts w:eastAsia="Times New Roman" w:cs="Times New Roman"/>
          <w:sz w:val="24"/>
          <w:szCs w:val="24"/>
          <w:lang w:val="sr-Cyrl-CS" w:eastAsia="sr-Latn-BA"/>
        </w:rPr>
        <w:t>је имао град Београд</w:t>
      </w:r>
      <w:r w:rsidR="00AD08A2">
        <w:rPr>
          <w:rFonts w:eastAsia="Times New Roman" w:cs="Times New Roman"/>
          <w:sz w:val="24"/>
          <w:szCs w:val="24"/>
          <w:lang w:val="sr-Cyrl-CS" w:eastAsia="sr-Latn-BA"/>
        </w:rPr>
        <w:t xml:space="preserve"> у износу од</w:t>
      </w:r>
      <w:r w:rsidRPr="007C3E15">
        <w:rPr>
          <w:rFonts w:eastAsia="Times New Roman" w:cs="Times New Roman"/>
          <w:sz w:val="24"/>
          <w:szCs w:val="24"/>
          <w:lang w:val="sr-Cyrl-CS" w:eastAsia="sr-Latn-BA"/>
        </w:rPr>
        <w:t xml:space="preserve"> </w:t>
      </w:r>
      <w:r w:rsidR="00393882">
        <w:rPr>
          <w:rFonts w:eastAsia="Times New Roman" w:cs="Times New Roman"/>
          <w:sz w:val="24"/>
          <w:szCs w:val="24"/>
          <w:lang w:val="sr-Cyrl-CS" w:eastAsia="sr-Latn-BA"/>
        </w:rPr>
        <w:t>1.</w:t>
      </w:r>
      <w:r w:rsidR="00D25E14">
        <w:rPr>
          <w:rFonts w:eastAsia="Times New Roman" w:cs="Times New Roman"/>
          <w:sz w:val="24"/>
          <w:szCs w:val="24"/>
          <w:lang w:val="sr-Cyrl-CS" w:eastAsia="sr-Latn-BA"/>
        </w:rPr>
        <w:t>388.427.000</w:t>
      </w:r>
      <w:r w:rsidR="002C2722">
        <w:rPr>
          <w:rFonts w:eastAsia="Times New Roman" w:cs="Times New Roman"/>
          <w:sz w:val="24"/>
          <w:szCs w:val="24"/>
          <w:lang w:val="sr-Cyrl-CS" w:eastAsia="sr-Latn-BA"/>
        </w:rPr>
        <w:t xml:space="preserve"> динара</w:t>
      </w:r>
      <w:r w:rsidRPr="007C3E15">
        <w:rPr>
          <w:rFonts w:eastAsia="Times New Roman" w:cs="Times New Roman"/>
          <w:sz w:val="24"/>
          <w:szCs w:val="24"/>
          <w:lang w:val="sr-Cyrl-CS" w:eastAsia="sr-Latn-BA"/>
        </w:rPr>
        <w:t xml:space="preserve">. </w:t>
      </w:r>
      <w:r w:rsidR="00D25E14">
        <w:rPr>
          <w:rFonts w:eastAsia="Times New Roman" w:cs="Times New Roman"/>
          <w:sz w:val="24"/>
          <w:szCs w:val="24"/>
          <w:lang w:val="sr-Cyrl-CS" w:eastAsia="sr-Latn-BA"/>
        </w:rPr>
        <w:t xml:space="preserve">Такође, </w:t>
      </w:r>
      <w:r w:rsidR="00886A35">
        <w:rPr>
          <w:rFonts w:eastAsia="Times New Roman" w:cs="Times New Roman"/>
          <w:sz w:val="24"/>
          <w:szCs w:val="24"/>
          <w:lang w:val="sr-Cyrl-CS" w:eastAsia="sr-Latn-BA"/>
        </w:rPr>
        <w:t>у Београду су р</w:t>
      </w:r>
      <w:r w:rsidRPr="007C3E15">
        <w:rPr>
          <w:rFonts w:eastAsia="Times New Roman" w:cs="Times New Roman"/>
          <w:sz w:val="24"/>
          <w:szCs w:val="24"/>
          <w:lang w:val="sr-Cyrl-CS" w:eastAsia="sr-Latn-BA"/>
        </w:rPr>
        <w:t xml:space="preserve">еализоване </w:t>
      </w:r>
      <w:r w:rsidR="00886A35">
        <w:rPr>
          <w:rFonts w:eastAsia="Times New Roman" w:cs="Times New Roman"/>
          <w:sz w:val="24"/>
          <w:szCs w:val="24"/>
          <w:lang w:val="sr-Cyrl-CS" w:eastAsia="sr-Latn-BA"/>
        </w:rPr>
        <w:t>највише</w:t>
      </w:r>
      <w:r w:rsidR="00886A35" w:rsidRPr="007C3E15">
        <w:rPr>
          <w:rFonts w:eastAsia="Times New Roman" w:cs="Times New Roman"/>
          <w:sz w:val="24"/>
          <w:szCs w:val="24"/>
          <w:lang w:val="sr-Cyrl-CS" w:eastAsia="sr-Latn-BA"/>
        </w:rPr>
        <w:t xml:space="preserve"> </w:t>
      </w:r>
      <w:r w:rsidRPr="007C3E15">
        <w:rPr>
          <w:rFonts w:eastAsia="Times New Roman" w:cs="Times New Roman"/>
          <w:sz w:val="24"/>
          <w:szCs w:val="24"/>
          <w:lang w:val="sr-Cyrl-CS" w:eastAsia="sr-Latn-BA"/>
        </w:rPr>
        <w:t xml:space="preserve">инвестиције у магистралне топловоде у износу од </w:t>
      </w:r>
      <w:r w:rsidRPr="007C3E15">
        <w:rPr>
          <w:rFonts w:eastAsia="Times New Roman" w:cs="Times New Roman"/>
          <w:sz w:val="24"/>
          <w:szCs w:val="24"/>
          <w:lang w:val="sr-Cyrl-RS" w:eastAsia="sr-Latn-BA"/>
        </w:rPr>
        <w:t>2.</w:t>
      </w:r>
      <w:r w:rsidR="00886A35" w:rsidRPr="007C3E15">
        <w:rPr>
          <w:rFonts w:eastAsia="Times New Roman" w:cs="Times New Roman"/>
          <w:sz w:val="24"/>
          <w:szCs w:val="24"/>
          <w:lang w:val="sr-Cyrl-RS" w:eastAsia="sr-Latn-BA"/>
        </w:rPr>
        <w:t>76</w:t>
      </w:r>
      <w:r w:rsidR="00886A35">
        <w:rPr>
          <w:rFonts w:eastAsia="Times New Roman" w:cs="Times New Roman"/>
          <w:sz w:val="24"/>
          <w:szCs w:val="24"/>
          <w:lang w:val="sr-Cyrl-RS" w:eastAsia="sr-Latn-BA"/>
        </w:rPr>
        <w:t>4</w:t>
      </w:r>
      <w:r w:rsidRPr="007C3E15">
        <w:rPr>
          <w:rFonts w:eastAsia="Times New Roman" w:cs="Times New Roman"/>
          <w:sz w:val="24"/>
          <w:szCs w:val="24"/>
          <w:lang w:val="sr-Cyrl-RS" w:eastAsia="sr-Latn-BA"/>
        </w:rPr>
        <w:t>.</w:t>
      </w:r>
      <w:r w:rsidR="00886A35" w:rsidRPr="007C3E15">
        <w:rPr>
          <w:rFonts w:eastAsia="Times New Roman" w:cs="Times New Roman"/>
          <w:sz w:val="24"/>
          <w:szCs w:val="24"/>
          <w:lang w:val="sr-Cyrl-RS" w:eastAsia="sr-Latn-BA"/>
        </w:rPr>
        <w:t>9</w:t>
      </w:r>
      <w:r w:rsidR="00886A35">
        <w:rPr>
          <w:rFonts w:eastAsia="Times New Roman" w:cs="Times New Roman"/>
          <w:sz w:val="24"/>
          <w:szCs w:val="24"/>
          <w:lang w:val="sr-Cyrl-RS" w:eastAsia="sr-Latn-BA"/>
        </w:rPr>
        <w:t>50</w:t>
      </w:r>
      <w:r w:rsidRPr="007C3E15">
        <w:rPr>
          <w:rFonts w:eastAsia="Times New Roman" w:cs="Times New Roman"/>
          <w:sz w:val="24"/>
          <w:szCs w:val="24"/>
          <w:lang w:val="sr-Cyrl-RS" w:eastAsia="sr-Latn-BA"/>
        </w:rPr>
        <w:t>.</w:t>
      </w:r>
      <w:r w:rsidR="00886A35">
        <w:rPr>
          <w:rFonts w:eastAsia="Times New Roman" w:cs="Times New Roman"/>
          <w:sz w:val="24"/>
          <w:szCs w:val="24"/>
          <w:lang w:val="sr-Cyrl-RS" w:eastAsia="sr-Latn-BA"/>
        </w:rPr>
        <w:t>429</w:t>
      </w:r>
      <w:r w:rsidR="00886A35" w:rsidRPr="007C3E15">
        <w:rPr>
          <w:rFonts w:eastAsia="Times New Roman" w:cs="Times New Roman"/>
          <w:sz w:val="24"/>
          <w:szCs w:val="24"/>
          <w:lang w:val="sr-Cyrl-CS" w:eastAsia="sr-Latn-BA"/>
        </w:rPr>
        <w:t xml:space="preserve"> </w:t>
      </w:r>
      <w:r w:rsidRPr="007C3E15">
        <w:rPr>
          <w:rFonts w:eastAsia="Times New Roman" w:cs="Times New Roman"/>
          <w:sz w:val="24"/>
          <w:szCs w:val="24"/>
          <w:lang w:val="sr-Cyrl-CS" w:eastAsia="sr-Latn-BA"/>
        </w:rPr>
        <w:t>динара</w:t>
      </w:r>
      <w:r w:rsidR="006617AA">
        <w:rPr>
          <w:rFonts w:eastAsia="Times New Roman" w:cs="Times New Roman"/>
          <w:sz w:val="24"/>
          <w:szCs w:val="24"/>
          <w:lang w:val="sr-Cyrl-CS" w:eastAsia="sr-Latn-BA"/>
        </w:rPr>
        <w:t>. Највеће и</w:t>
      </w:r>
      <w:r w:rsidRPr="007C3E15">
        <w:rPr>
          <w:rFonts w:eastAsia="Times New Roman" w:cs="Times New Roman"/>
          <w:sz w:val="24"/>
          <w:szCs w:val="24"/>
          <w:lang w:val="sr-Cyrl-CS" w:eastAsia="sr-Latn-BA"/>
        </w:rPr>
        <w:t xml:space="preserve">нвестиције у дистрибутивни систем реализоване </w:t>
      </w:r>
      <w:r w:rsidR="006617AA">
        <w:rPr>
          <w:rFonts w:eastAsia="Times New Roman" w:cs="Times New Roman"/>
          <w:sz w:val="24"/>
          <w:szCs w:val="24"/>
          <w:lang w:val="sr-Cyrl-CS" w:eastAsia="sr-Latn-BA"/>
        </w:rPr>
        <w:t xml:space="preserve">су у Горњем Милановцу </w:t>
      </w:r>
      <w:r w:rsidRPr="007C3E15">
        <w:rPr>
          <w:rFonts w:eastAsia="Times New Roman" w:cs="Times New Roman"/>
          <w:sz w:val="24"/>
          <w:szCs w:val="24"/>
          <w:lang w:val="sr-Cyrl-CS" w:eastAsia="sr-Latn-BA"/>
        </w:rPr>
        <w:t xml:space="preserve">у износу од </w:t>
      </w:r>
      <w:r w:rsidR="006617AA">
        <w:rPr>
          <w:rFonts w:eastAsia="Times New Roman" w:cs="Times New Roman"/>
          <w:sz w:val="24"/>
          <w:szCs w:val="24"/>
          <w:lang w:val="sr-Cyrl-RS" w:eastAsia="sr-Latn-BA"/>
        </w:rPr>
        <w:t>1.354.</w:t>
      </w:r>
      <w:r w:rsidR="0086641A">
        <w:rPr>
          <w:rFonts w:eastAsia="Times New Roman" w:cs="Times New Roman"/>
          <w:sz w:val="24"/>
          <w:szCs w:val="24"/>
          <w:lang w:val="sr-Cyrl-RS" w:eastAsia="sr-Latn-BA"/>
        </w:rPr>
        <w:t>481.866</w:t>
      </w:r>
      <w:r w:rsidRPr="007C3E15">
        <w:rPr>
          <w:rFonts w:eastAsia="Times New Roman" w:cs="Times New Roman"/>
          <w:sz w:val="24"/>
          <w:szCs w:val="24"/>
          <w:lang w:val="sr-Cyrl-RS" w:eastAsia="sr-Latn-BA"/>
        </w:rPr>
        <w:t xml:space="preserve"> </w:t>
      </w:r>
      <w:r w:rsidRPr="007C3E15">
        <w:rPr>
          <w:rFonts w:eastAsia="Times New Roman" w:cs="Times New Roman"/>
          <w:sz w:val="24"/>
          <w:szCs w:val="24"/>
          <w:lang w:val="sr-Cyrl-CS" w:eastAsia="sr-Latn-BA"/>
        </w:rPr>
        <w:t xml:space="preserve">динара. </w:t>
      </w:r>
    </w:p>
    <w:p w14:paraId="1B366BD2" w14:textId="77777777" w:rsidR="009C0813" w:rsidRPr="007C3E15" w:rsidRDefault="009C0813" w:rsidP="009C0813">
      <w:pPr>
        <w:spacing w:after="0"/>
        <w:rPr>
          <w:rFonts w:eastAsia="Times New Roman" w:cs="Times New Roman"/>
          <w:b/>
          <w:i/>
          <w:szCs w:val="24"/>
          <w:lang w:val="sr-Cyrl-CS" w:eastAsia="sr-Latn-BA"/>
        </w:rPr>
      </w:pPr>
    </w:p>
    <w:p w14:paraId="11D3103D" w14:textId="0AB38ED6" w:rsidR="009C0813" w:rsidRPr="007C3E15" w:rsidRDefault="009C0813" w:rsidP="009C0813">
      <w:pPr>
        <w:spacing w:after="0"/>
        <w:rPr>
          <w:rFonts w:eastAsia="Times New Roman" w:cs="Times New Roman"/>
          <w:b/>
          <w:i/>
          <w:szCs w:val="24"/>
          <w:lang w:val="sr-Cyrl-CS" w:eastAsia="sr-Latn-BA"/>
        </w:rPr>
      </w:pPr>
      <w:r w:rsidRPr="007C3E15">
        <w:rPr>
          <w:rFonts w:eastAsia="Times New Roman" w:cs="Times New Roman"/>
          <w:b/>
          <w:i/>
          <w:szCs w:val="24"/>
          <w:lang w:val="sr-Cyrl-CS" w:eastAsia="sr-Latn-BA"/>
        </w:rPr>
        <w:t xml:space="preserve">Графикон </w:t>
      </w:r>
      <w:r w:rsidR="00C5322F">
        <w:rPr>
          <w:rFonts w:eastAsia="Times New Roman" w:cs="Times New Roman"/>
          <w:b/>
          <w:i/>
          <w:szCs w:val="24"/>
          <w:lang w:val="sr-Latn-BA" w:eastAsia="sr-Latn-BA"/>
        </w:rPr>
        <w:t>6</w:t>
      </w:r>
      <w:r w:rsidRPr="007C3E15">
        <w:rPr>
          <w:rFonts w:eastAsia="Times New Roman" w:cs="Times New Roman"/>
          <w:b/>
          <w:i/>
          <w:szCs w:val="24"/>
          <w:lang w:val="sr-Cyrl-CS" w:eastAsia="sr-Latn-BA"/>
        </w:rPr>
        <w:t>: Приход и трошкови реализације комуналне делатности</w:t>
      </w:r>
    </w:p>
    <w:p w14:paraId="6922A96F" w14:textId="0DB8B565" w:rsidR="009C0813" w:rsidRPr="007C3E15" w:rsidRDefault="009C0813" w:rsidP="009C0813">
      <w:pPr>
        <w:rPr>
          <w:rFonts w:ascii="Calibri" w:eastAsia="Times New Roman" w:hAnsi="Calibri" w:cs="Calibri"/>
          <w:b/>
          <w:i/>
          <w:lang w:val="sr-Cyrl-CS" w:eastAsia="sr-Latn-BA"/>
        </w:rPr>
      </w:pPr>
      <w:r w:rsidRPr="007C3E15">
        <w:rPr>
          <w:rFonts w:ascii="Calibri" w:eastAsia="Times New Roman" w:hAnsi="Calibri" w:cs="Calibri"/>
          <w:b/>
          <w:i/>
          <w:noProof/>
          <w:lang w:val="sr-Latn-BA" w:eastAsia="sr-Latn-BA"/>
        </w:rPr>
        <w:drawing>
          <wp:inline distT="0" distB="0" distL="0" distR="0" wp14:anchorId="7C3CD46F" wp14:editId="6A66FDBD">
            <wp:extent cx="5467350" cy="2447925"/>
            <wp:effectExtent l="0" t="0" r="0" b="952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CAE6C8" w14:textId="77777777" w:rsidR="009C0813" w:rsidRPr="007C3E15" w:rsidRDefault="009C0813" w:rsidP="009C0813">
      <w:pPr>
        <w:ind w:firstLine="720"/>
        <w:rPr>
          <w:rFonts w:cs="Times New Roman"/>
          <w:szCs w:val="24"/>
          <w:lang w:val="sr-Cyrl-CS"/>
        </w:rPr>
      </w:pPr>
      <w:r w:rsidRPr="007C3E15">
        <w:rPr>
          <w:rFonts w:cs="Times New Roman"/>
          <w:szCs w:val="24"/>
          <w:lang w:val="sr-Cyrl-CS"/>
        </w:rPr>
        <w:t xml:space="preserve">Примена система даљинског грејања у Републици Србији датира од 1961. године, када су пуштени у рад системи у Београду и Новом Саду. Систем даљинског грејања се показао као ефикасан и економичан у градовима. </w:t>
      </w:r>
    </w:p>
    <w:p w14:paraId="1004703C" w14:textId="28E81C87" w:rsidR="009C0813" w:rsidRPr="007C3E15" w:rsidRDefault="009C0813" w:rsidP="009C0813">
      <w:pPr>
        <w:ind w:firstLine="720"/>
        <w:rPr>
          <w:rFonts w:cs="Times New Roman"/>
          <w:szCs w:val="24"/>
          <w:lang w:val="sr-Cyrl-CS"/>
        </w:rPr>
      </w:pPr>
      <w:r w:rsidRPr="007C3E15">
        <w:rPr>
          <w:rFonts w:cs="Times New Roman"/>
          <w:szCs w:val="24"/>
          <w:lang w:val="sr-Cyrl-CS"/>
        </w:rPr>
        <w:t xml:space="preserve">Системи даљинског грејања у Републици Србији данас постоје у </w:t>
      </w:r>
      <w:r w:rsidR="001C04F1" w:rsidRPr="007C3E15">
        <w:rPr>
          <w:rFonts w:cs="Times New Roman"/>
          <w:szCs w:val="24"/>
          <w:lang w:val="sr-Cyrl-CS"/>
        </w:rPr>
        <w:t>6</w:t>
      </w:r>
      <w:r w:rsidR="001C04F1">
        <w:rPr>
          <w:rFonts w:cs="Times New Roman"/>
          <w:szCs w:val="24"/>
          <w:lang w:val="sr-Cyrl-CS"/>
        </w:rPr>
        <w:t>1</w:t>
      </w:r>
      <w:r w:rsidR="001C04F1" w:rsidRPr="007C3E15">
        <w:rPr>
          <w:rFonts w:cs="Times New Roman"/>
          <w:szCs w:val="24"/>
          <w:lang w:val="sr-Cyrl-CS"/>
        </w:rPr>
        <w:t xml:space="preserve"> градов</w:t>
      </w:r>
      <w:r w:rsidR="001C04F1">
        <w:rPr>
          <w:rFonts w:cs="Times New Roman"/>
          <w:szCs w:val="24"/>
          <w:lang w:val="sr-Cyrl-CS"/>
        </w:rPr>
        <w:t>у</w:t>
      </w:r>
      <w:r w:rsidRPr="007C3E15">
        <w:rPr>
          <w:rFonts w:cs="Times New Roman"/>
          <w:szCs w:val="24"/>
          <w:lang w:val="sr-Cyrl-CS"/>
        </w:rPr>
        <w:t>/</w:t>
      </w:r>
      <w:r w:rsidR="001C04F1" w:rsidRPr="007C3E15">
        <w:rPr>
          <w:rFonts w:cs="Times New Roman"/>
          <w:szCs w:val="24"/>
          <w:lang w:val="sr-Cyrl-CS"/>
        </w:rPr>
        <w:t>општин</w:t>
      </w:r>
      <w:r w:rsidR="001C04F1">
        <w:rPr>
          <w:rFonts w:cs="Times New Roman"/>
          <w:szCs w:val="24"/>
          <w:lang w:val="sr-Cyrl-CS"/>
        </w:rPr>
        <w:t>и</w:t>
      </w:r>
      <w:r w:rsidRPr="007C3E15">
        <w:rPr>
          <w:rFonts w:cs="Times New Roman"/>
          <w:szCs w:val="24"/>
          <w:lang w:val="sr-Cyrl-CS"/>
        </w:rPr>
        <w:t>, а њихов укупни номинално инсталисани капацитет износи 6.700 MW</w:t>
      </w:r>
      <w:r w:rsidR="00AE6AE2" w:rsidRPr="007C3E15">
        <w:rPr>
          <w:rFonts w:cs="Times New Roman"/>
          <w:szCs w:val="24"/>
          <w:lang w:val="sr-Cyrl-CS"/>
        </w:rPr>
        <w:t>, према подацима Министарства рударства и енергетике је 6.</w:t>
      </w:r>
      <w:r w:rsidR="001C04F1">
        <w:rPr>
          <w:rFonts w:cs="Times New Roman"/>
          <w:szCs w:val="24"/>
          <w:lang w:val="sr-Cyrl-CS"/>
        </w:rPr>
        <w:t>934</w:t>
      </w:r>
      <w:r w:rsidR="001C04F1" w:rsidRPr="007C3E15">
        <w:rPr>
          <w:rFonts w:cs="Times New Roman"/>
          <w:szCs w:val="24"/>
          <w:lang w:val="sr-Cyrl-CS"/>
        </w:rPr>
        <w:t xml:space="preserve"> </w:t>
      </w:r>
      <w:r w:rsidR="00AE6AE2" w:rsidRPr="007C3E15">
        <w:rPr>
          <w:rFonts w:cs="Times New Roman"/>
          <w:szCs w:val="24"/>
          <w:lang w:val="sr-Cyrl-CS"/>
        </w:rPr>
        <w:t xml:space="preserve">МW. </w:t>
      </w:r>
      <w:r w:rsidRPr="007C3E15">
        <w:rPr>
          <w:rFonts w:cs="Times New Roman"/>
          <w:szCs w:val="24"/>
          <w:lang w:val="sr-Cyrl-CS"/>
        </w:rPr>
        <w:t xml:space="preserve">Просечна старост топлотних извора, топлотних подстаница и дистрибутивне топловодне мреже је преко 25 година. Ревитализација и модернизација ових система, кроз обнављање опреме топлотних извора, замену дотрајалих елемената у оквиру дистрибутивних мрежа, као и континуално унапређење опреме топлотних подстаница представља стални приоритет овог сектора. У току је реализација више пројеката као што </w:t>
      </w:r>
      <w:r w:rsidR="001C04F1">
        <w:rPr>
          <w:rFonts w:cs="Times New Roman"/>
          <w:szCs w:val="24"/>
          <w:lang w:val="sr-Cyrl-CS"/>
        </w:rPr>
        <w:t>је</w:t>
      </w:r>
      <w:r w:rsidR="001C04F1" w:rsidRPr="007C3E15">
        <w:rPr>
          <w:rFonts w:cs="Times New Roman"/>
          <w:szCs w:val="24"/>
          <w:lang w:val="sr-Cyrl-CS"/>
        </w:rPr>
        <w:t xml:space="preserve"> </w:t>
      </w:r>
      <w:r w:rsidRPr="007C3E15">
        <w:rPr>
          <w:rFonts w:cs="Times New Roman"/>
          <w:szCs w:val="24"/>
          <w:lang w:val="sr-Cyrl-CS"/>
        </w:rPr>
        <w:t xml:space="preserve">Подстицање обновљивих извора енергије – Развој тржишта биомасе у Републици Србији, преко Немачке развојне банке </w:t>
      </w:r>
      <w:r w:rsidRPr="007C3E15">
        <w:rPr>
          <w:rFonts w:cs="Times New Roman"/>
          <w:szCs w:val="24"/>
          <w:lang w:val="sr-Latn-CS"/>
        </w:rPr>
        <w:t>KfW</w:t>
      </w:r>
      <w:r w:rsidRPr="007C3E15">
        <w:rPr>
          <w:rFonts w:cs="Times New Roman"/>
          <w:szCs w:val="24"/>
          <w:lang w:val="sr-Cyrl-CS"/>
        </w:rPr>
        <w:t xml:space="preserve">, док се Програм Рехабилитација система даљинског грејања у Републици Србији – фаза </w:t>
      </w:r>
      <w:r w:rsidRPr="007C3E15">
        <w:rPr>
          <w:rFonts w:cs="Times New Roman"/>
          <w:szCs w:val="24"/>
        </w:rPr>
        <w:t>V</w:t>
      </w:r>
      <w:r w:rsidRPr="007C3E15">
        <w:rPr>
          <w:rFonts w:cs="Times New Roman"/>
          <w:szCs w:val="24"/>
          <w:lang w:val="sr-Cyrl-CS"/>
        </w:rPr>
        <w:t xml:space="preserve"> налази у фази припреме. Окретања према чистијим изворима енергије у овом сектору и технолошка модернизација система даљинског грејања је императив, с обзиром да се највећи  део постојећих топлотних извора налази у густо насељеним урбаним срединама. Посебна пажња треба се усмерити на реконструкцију система даљинског грејања у срединама чије топлане доминантно користе угаљ и/или мазут.</w:t>
      </w:r>
    </w:p>
    <w:p w14:paraId="15525EBA" w14:textId="77777777" w:rsidR="009C0813" w:rsidRPr="007C3E15" w:rsidRDefault="009C0813" w:rsidP="009C0813">
      <w:pPr>
        <w:ind w:firstLine="720"/>
        <w:rPr>
          <w:rFonts w:cs="Times New Roman"/>
          <w:szCs w:val="24"/>
          <w:lang w:val="sr-Cyrl-CS"/>
        </w:rPr>
      </w:pPr>
      <w:r w:rsidRPr="007C3E15">
        <w:rPr>
          <w:rFonts w:cs="Times New Roman"/>
          <w:szCs w:val="24"/>
          <w:lang w:val="sr-Cyrl-CS"/>
        </w:rPr>
        <w:t>Развој градских средина и изградња енергетски ефикасних објеката, односно енергетска реконструкција постојећих, уз наплату топлотне енергије према потрошњи за сваку стамбену јединицу, уз могућност регулисане предаје топлотне енергије у подстаници и на сваком грејном телу, требало би да доведе до врло значајног смањења финалне потрошње топлотне енергије. Остварена уштеда би и без значајније изградње нових топлотних извора, могла да представља енергију расположиву за нове потрошаче.</w:t>
      </w:r>
    </w:p>
    <w:p w14:paraId="1408D080" w14:textId="17DECCC3" w:rsidR="009C0813" w:rsidRPr="007C3E15" w:rsidRDefault="009C0813" w:rsidP="009C0813">
      <w:pPr>
        <w:ind w:firstLine="720"/>
        <w:rPr>
          <w:rFonts w:cs="Times New Roman"/>
          <w:szCs w:val="24"/>
          <w:lang w:val="sr-Cyrl-CS"/>
        </w:rPr>
      </w:pPr>
      <w:r w:rsidRPr="007C3E15">
        <w:rPr>
          <w:rFonts w:cs="Times New Roman"/>
          <w:szCs w:val="24"/>
          <w:lang w:val="sr-Cyrl-CS"/>
        </w:rPr>
        <w:lastRenderedPageBreak/>
        <w:t>У функционисању овог система могу се појавити технолошки проблеми, а најризичнији од њих су они који изазивају застоје у раду, тј. снабдевању грејним флуидом који погађа велики број корисника. Проблем у снабдевању топлотном енергијом настаје због старих и дотрајалих котлова, као и услед лошег стања и дотрајалости дистрибутивне мреже, подложне хаваријама.</w:t>
      </w:r>
    </w:p>
    <w:p w14:paraId="31338A8E" w14:textId="77777777" w:rsidR="009C0813" w:rsidRPr="007C3E15" w:rsidRDefault="009C0813" w:rsidP="009C0813">
      <w:pPr>
        <w:ind w:firstLine="720"/>
        <w:rPr>
          <w:rFonts w:cs="Times New Roman"/>
          <w:szCs w:val="24"/>
          <w:lang w:val="sr-Cyrl-CS"/>
        </w:rPr>
      </w:pPr>
      <w:r w:rsidRPr="007C3E15">
        <w:rPr>
          <w:rFonts w:cs="Times New Roman"/>
          <w:szCs w:val="24"/>
          <w:lang w:val="sr-Cyrl-CS"/>
        </w:rPr>
        <w:t>Да би купци топлотне енергије у читавој земљи били упућени на рационалну потрошњу топлотне енергије и остваривање уштеда потребно је унапредити енергетску ефикасност у зградама, како кроз унапређење енергетских својстава зграда, тако и кроз повећање удела у коришћењу обновљивих извора енергије за загревање зграда.</w:t>
      </w:r>
    </w:p>
    <w:p w14:paraId="21572B13" w14:textId="05611035" w:rsidR="009C0813" w:rsidRPr="007C3E15" w:rsidRDefault="009C0813" w:rsidP="009C0813">
      <w:pPr>
        <w:ind w:firstLine="720"/>
        <w:rPr>
          <w:lang w:val="sr-Cyrl-CS"/>
        </w:rPr>
      </w:pPr>
      <w:r w:rsidRPr="007C3E15">
        <w:rPr>
          <w:rFonts w:cs="Times New Roman"/>
          <w:szCs w:val="24"/>
          <w:lang w:val="sr-Cyrl-CS"/>
        </w:rPr>
        <w:t xml:space="preserve">Обрачун испоручене топлотне енергије врши се по квадратном метру грејне површине, или по утрошеној топлотној енергији, како је дефинисано Законом о ефикасном коришћењу енергије </w:t>
      </w:r>
      <w:r w:rsidRPr="007C3E15">
        <w:rPr>
          <w:lang w:val="sr-Cyrl-CS"/>
        </w:rPr>
        <w:t>(„Службени гласник РС</w:t>
      </w:r>
      <w:r w:rsidRPr="007C3E15">
        <w:rPr>
          <w:rFonts w:cs="Times New Roman"/>
          <w:lang w:val="sr-Cyrl-CS"/>
        </w:rPr>
        <w:t>ˮ</w:t>
      </w:r>
      <w:r w:rsidRPr="007C3E15">
        <w:rPr>
          <w:lang w:val="sr-Cyrl-CS"/>
        </w:rPr>
        <w:t>, број 25/13)</w:t>
      </w:r>
      <w:r w:rsidRPr="007C3E15">
        <w:rPr>
          <w:rFonts w:cs="Times New Roman"/>
          <w:szCs w:val="24"/>
          <w:lang w:val="sr-Cyrl-CS"/>
        </w:rPr>
        <w:t xml:space="preserve">, као и </w:t>
      </w:r>
      <w:r w:rsidRPr="007C3E15">
        <w:rPr>
          <w:lang w:val="sr-Cyrl-CS"/>
        </w:rPr>
        <w:t xml:space="preserve">Уредбом о утврђивању методологије за одеђивање цене снабдевања крајњег купца топлотном енергијом. </w:t>
      </w:r>
    </w:p>
    <w:p w14:paraId="281C484D" w14:textId="0DE1EB95" w:rsidR="009C0813" w:rsidRPr="007C3E15" w:rsidRDefault="009C0813" w:rsidP="009C0813">
      <w:pPr>
        <w:jc w:val="left"/>
        <w:rPr>
          <w:lang w:val="sr-Cyrl-CS"/>
        </w:rPr>
      </w:pPr>
      <w:r w:rsidRPr="007C3E15">
        <w:rPr>
          <w:lang w:val="sr-Cyrl-CS"/>
        </w:rPr>
        <w:br w:type="page"/>
      </w:r>
    </w:p>
    <w:p w14:paraId="4D17DF81" w14:textId="455C5278" w:rsidR="000C6A7F" w:rsidRPr="00601A40" w:rsidRDefault="000C6A7F" w:rsidP="000C6A7F">
      <w:pPr>
        <w:pStyle w:val="Heading1"/>
        <w:rPr>
          <w:lang w:val="sr-Cyrl-CS"/>
        </w:rPr>
      </w:pPr>
      <w:bookmarkStart w:id="29" w:name="_Toc56498448"/>
      <w:r w:rsidRPr="00601A40">
        <w:rPr>
          <w:lang w:val="sr-Cyrl-CS"/>
        </w:rPr>
        <w:lastRenderedPageBreak/>
        <w:t>УПРАВЉАЊЕ КОМУНАЛНИМ ОТПАДОМ</w:t>
      </w:r>
      <w:bookmarkEnd w:id="29"/>
    </w:p>
    <w:p w14:paraId="27E62A23" w14:textId="77777777" w:rsidR="00603024" w:rsidRDefault="00603024" w:rsidP="00603024">
      <w:pPr>
        <w:rPr>
          <w:lang w:val="sr-Cyrl-CS"/>
        </w:rPr>
      </w:pPr>
    </w:p>
    <w:p w14:paraId="43EB4520" w14:textId="77777777" w:rsidR="00603024" w:rsidRDefault="00603024" w:rsidP="00603024">
      <w:pPr>
        <w:ind w:firstLine="720"/>
        <w:rPr>
          <w:rFonts w:cs="Times New Roman"/>
          <w:szCs w:val="24"/>
          <w:lang w:val="sr-Cyrl-CS"/>
        </w:rPr>
      </w:pPr>
      <w:r w:rsidRPr="006817BA">
        <w:rPr>
          <w:rFonts w:cs="Times New Roman"/>
          <w:szCs w:val="24"/>
          <w:lang w:val="sr-Cyrl-CS"/>
        </w:rPr>
        <w:t>Управљање комуналним отпадом је сакупљање, одржавање, санирање и затварање депонија, као и селекција секундарних сировина и одржавање, њихово складиштење и третман.</w:t>
      </w:r>
    </w:p>
    <w:p w14:paraId="33C7B03F" w14:textId="77777777" w:rsidR="00603024" w:rsidRDefault="00603024" w:rsidP="0060302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w:t>
      </w:r>
      <w:r>
        <w:rPr>
          <w:rFonts w:cs="Times New Roman"/>
          <w:szCs w:val="24"/>
          <w:lang w:val="sr-Cyrl-CS"/>
        </w:rPr>
        <w:t>у</w:t>
      </w:r>
      <w:r w:rsidRPr="006817BA">
        <w:rPr>
          <w:rFonts w:cs="Times New Roman"/>
          <w:szCs w:val="24"/>
          <w:lang w:val="sr-Cyrl-CS"/>
        </w:rPr>
        <w:t xml:space="preserve"> делатност</w:t>
      </w:r>
      <w:r>
        <w:rPr>
          <w:rFonts w:cs="Times New Roman"/>
          <w:szCs w:val="24"/>
          <w:lang w:val="sr-Cyrl-CS"/>
        </w:rPr>
        <w:t xml:space="preserve"> „Управљање комуналним отпадом“:</w:t>
      </w:r>
    </w:p>
    <w:p w14:paraId="0EC12FA4" w14:textId="77777777" w:rsidR="00603024" w:rsidRPr="00F40A4E" w:rsidRDefault="00603024" w:rsidP="00603024">
      <w:pPr>
        <w:ind w:left="360" w:firstLine="720"/>
        <w:rPr>
          <w:rFonts w:cs="Times New Roman"/>
          <w:b/>
          <w:szCs w:val="24"/>
          <w:lang w:val="sr-Cyrl-CS"/>
        </w:rPr>
      </w:pPr>
      <w:r>
        <w:rPr>
          <w:rFonts w:cs="Times New Roman"/>
          <w:b/>
          <w:szCs w:val="24"/>
          <w:lang w:val="sr-Cyrl-CS"/>
        </w:rPr>
        <w:t xml:space="preserve">Обухват - </w:t>
      </w:r>
      <w:r w:rsidRPr="00F40A4E">
        <w:rPr>
          <w:rFonts w:cs="Times New Roman"/>
          <w:b/>
          <w:szCs w:val="24"/>
          <w:lang w:val="sr-Cyrl-CS"/>
        </w:rPr>
        <w:t>капацитети, регистроване депоније, постројења и наплата</w:t>
      </w:r>
    </w:p>
    <w:p w14:paraId="244D5662"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корисника услуге</w:t>
      </w:r>
    </w:p>
    <w:p w14:paraId="45F7C318"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домаћинстава обухваћених услугом</w:t>
      </w:r>
    </w:p>
    <w:p w14:paraId="4D045339"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правних лица и предузетника обухваћених услугом</w:t>
      </w:r>
    </w:p>
    <w:p w14:paraId="39F993F0"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одвеженог комуналног отпада (у тонама годишње)</w:t>
      </w:r>
    </w:p>
    <w:p w14:paraId="36AD3D0C"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отшада који се примарно или секундарно издваја (сепарише) ради поновне употребе (у тонама годишње)</w:t>
      </w:r>
    </w:p>
    <w:p w14:paraId="2F0BCD8D"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постројења за прераду комуналног отпада</w:t>
      </w:r>
    </w:p>
    <w:p w14:paraId="72D96C0B"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одлагалишта комуналног отпада на територији јединице локалне самоуправе</w:t>
      </w:r>
    </w:p>
    <w:p w14:paraId="1A12C953"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дивљих депонија на територији ЈЛС</w:t>
      </w:r>
    </w:p>
    <w:p w14:paraId="5DC23B3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активних специјалних возила за одвожење комуналног отпада</w:t>
      </w:r>
    </w:p>
    <w:p w14:paraId="7F665A1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Просечна старост специјалних возила за одвоз смећа</w:t>
      </w:r>
    </w:p>
    <w:p w14:paraId="149AE52C" w14:textId="79FCCAF9"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Проценат наплате у 201</w:t>
      </w:r>
      <w:r w:rsidR="005B60B2">
        <w:rPr>
          <w:rFonts w:ascii="Times New Roman" w:hAnsi="Times New Roman"/>
          <w:lang w:val="sr-Latn-BA"/>
        </w:rPr>
        <w:t>8</w:t>
      </w:r>
      <w:r>
        <w:rPr>
          <w:rFonts w:ascii="Times New Roman" w:hAnsi="Times New Roman"/>
          <w:lang w:val="sr-Cyrl-CS"/>
        </w:rPr>
        <w:t>. години</w:t>
      </w:r>
    </w:p>
    <w:p w14:paraId="1556811C" w14:textId="77777777" w:rsidR="00603024" w:rsidRDefault="00603024" w:rsidP="00603024">
      <w:pPr>
        <w:pStyle w:val="ListParagraph"/>
        <w:ind w:left="1440"/>
        <w:rPr>
          <w:rFonts w:ascii="Times New Roman" w:hAnsi="Times New Roman"/>
          <w:lang w:val="sr-Cyrl-CS"/>
        </w:rPr>
      </w:pPr>
    </w:p>
    <w:p w14:paraId="32A3C486" w14:textId="6858D6D7" w:rsidR="00603024" w:rsidRPr="00F40A4E" w:rsidRDefault="00603024" w:rsidP="00603024">
      <w:pPr>
        <w:ind w:left="360" w:firstLine="720"/>
        <w:rPr>
          <w:b/>
          <w:lang w:val="sr-Cyrl-CS"/>
        </w:rPr>
      </w:pPr>
      <w:r w:rsidRPr="00F40A4E">
        <w:rPr>
          <w:b/>
          <w:lang w:val="sr-Cyrl-CS"/>
        </w:rPr>
        <w:t xml:space="preserve">Цене управљања отпадом у децембру </w:t>
      </w:r>
      <w:r w:rsidR="001D4736" w:rsidRPr="00F40A4E">
        <w:rPr>
          <w:b/>
          <w:lang w:val="sr-Cyrl-CS"/>
        </w:rPr>
        <w:t>201</w:t>
      </w:r>
      <w:r w:rsidR="001D4736">
        <w:rPr>
          <w:b/>
          <w:lang w:val="sr-Latn-BA"/>
        </w:rPr>
        <w:t>9</w:t>
      </w:r>
      <w:r w:rsidRPr="00F40A4E">
        <w:rPr>
          <w:b/>
          <w:lang w:val="sr-Cyrl-CS"/>
        </w:rPr>
        <w:t>. године без ПДВ-а</w:t>
      </w:r>
    </w:p>
    <w:p w14:paraId="4FB708BE"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домаћинства</w:t>
      </w:r>
    </w:p>
    <w:p w14:paraId="3BD7467A"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правна лица и предузетници</w:t>
      </w:r>
    </w:p>
    <w:p w14:paraId="4CB78DE9"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повлашћени корисници</w:t>
      </w:r>
    </w:p>
    <w:p w14:paraId="6FF72962" w14:textId="77777777" w:rsidR="00723550" w:rsidRDefault="00723550" w:rsidP="00603024">
      <w:pPr>
        <w:ind w:left="720" w:firstLine="360"/>
        <w:rPr>
          <w:b/>
          <w:lang w:val="sr-Cyrl-CS"/>
        </w:rPr>
      </w:pPr>
    </w:p>
    <w:p w14:paraId="38CC0A72" w14:textId="0559F433" w:rsidR="00603024" w:rsidRPr="00F40A4E" w:rsidRDefault="00603024" w:rsidP="00603024">
      <w:pPr>
        <w:ind w:left="720" w:firstLine="360"/>
        <w:rPr>
          <w:b/>
          <w:lang w:val="sr-Cyrl-CS"/>
        </w:rPr>
      </w:pPr>
      <w:r>
        <w:rPr>
          <w:b/>
          <w:lang w:val="sr-Cyrl-CS"/>
        </w:rPr>
        <w:t xml:space="preserve">Приход, расход и инвестициона улагања у </w:t>
      </w:r>
      <w:r w:rsidR="001D4736">
        <w:rPr>
          <w:b/>
          <w:lang w:val="sr-Cyrl-CS"/>
        </w:rPr>
        <w:t>201</w:t>
      </w:r>
      <w:r w:rsidR="001D4736">
        <w:rPr>
          <w:b/>
          <w:lang w:val="sr-Latn-BA"/>
        </w:rPr>
        <w:t>9</w:t>
      </w:r>
      <w:r>
        <w:rPr>
          <w:b/>
          <w:lang w:val="sr-Cyrl-CS"/>
        </w:rPr>
        <w:t>.години</w:t>
      </w:r>
    </w:p>
    <w:p w14:paraId="06B99959" w14:textId="38377BAA"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1D4736">
        <w:rPr>
          <w:rFonts w:ascii="Times New Roman" w:hAnsi="Times New Roman"/>
          <w:lang w:val="sr-Cyrl-CS"/>
        </w:rPr>
        <w:t>201</w:t>
      </w:r>
      <w:r w:rsidR="001D4736">
        <w:rPr>
          <w:rFonts w:ascii="Times New Roman" w:hAnsi="Times New Roman"/>
          <w:lang w:val="sr-Latn-BA"/>
        </w:rPr>
        <w:t>9</w:t>
      </w:r>
      <w:r>
        <w:rPr>
          <w:rFonts w:ascii="Times New Roman" w:hAnsi="Times New Roman"/>
          <w:lang w:val="sr-Cyrl-CS"/>
        </w:rPr>
        <w:t>. години</w:t>
      </w:r>
    </w:p>
    <w:p w14:paraId="193CAE52"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Укупни трошкови реализације услуге</w:t>
      </w:r>
    </w:p>
    <w:p w14:paraId="47F8421A"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Реализоване инвестиције у депоније и друге комуналне објекте </w:t>
      </w:r>
    </w:p>
    <w:p w14:paraId="1A0CAFC5"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комунална возила</w:t>
      </w:r>
    </w:p>
    <w:p w14:paraId="73BFE79D"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посуде за одлагање и сакупљање отпада</w:t>
      </w:r>
    </w:p>
    <w:p w14:paraId="24256414" w14:textId="77777777" w:rsidR="00603024" w:rsidRDefault="00603024" w:rsidP="00603024">
      <w:pPr>
        <w:pStyle w:val="ListParagraph"/>
        <w:ind w:left="1440"/>
        <w:rPr>
          <w:rFonts w:ascii="Times New Roman" w:hAnsi="Times New Roman"/>
          <w:lang w:val="sr-Cyrl-CS"/>
        </w:rPr>
      </w:pPr>
    </w:p>
    <w:p w14:paraId="6BAF130D" w14:textId="4E855EEA" w:rsidR="00D71EC3" w:rsidRPr="007C3E15" w:rsidRDefault="00D71EC3" w:rsidP="00D71EC3">
      <w:pPr>
        <w:ind w:firstLine="720"/>
        <w:rPr>
          <w:rFonts w:cs="Times New Roman"/>
          <w:szCs w:val="24"/>
          <w:lang w:val="sr-Cyrl-CS"/>
        </w:rPr>
      </w:pPr>
      <w:r w:rsidRPr="007C3E15">
        <w:rPr>
          <w:rFonts w:cs="Times New Roman"/>
          <w:szCs w:val="24"/>
          <w:lang w:val="sr-Cyrl-CS"/>
        </w:rPr>
        <w:t xml:space="preserve">Од 152 ЈЛС и градских општина, податке о комуналној делатности „Одлагање комуналног отпада“ доставило је </w:t>
      </w:r>
      <w:r w:rsidR="003B730B" w:rsidRPr="007C3E15">
        <w:rPr>
          <w:rFonts w:cs="Times New Roman"/>
          <w:szCs w:val="24"/>
          <w:lang w:val="sr-Latn-RS"/>
        </w:rPr>
        <w:t>1</w:t>
      </w:r>
      <w:r w:rsidR="003B730B">
        <w:rPr>
          <w:rFonts w:cs="Times New Roman"/>
          <w:szCs w:val="24"/>
          <w:lang w:val="sr-Latn-RS"/>
        </w:rPr>
        <w:t>00</w:t>
      </w:r>
      <w:r w:rsidR="003B730B" w:rsidRPr="007C3E15">
        <w:rPr>
          <w:rFonts w:cs="Times New Roman"/>
          <w:szCs w:val="24"/>
          <w:lang w:val="sr-Cyrl-CS"/>
        </w:rPr>
        <w:t xml:space="preserve"> </w:t>
      </w:r>
      <w:r w:rsidRPr="007C3E15">
        <w:rPr>
          <w:rFonts w:cs="Times New Roman"/>
          <w:szCs w:val="24"/>
          <w:lang w:val="sr-Cyrl-CS"/>
        </w:rPr>
        <w:t xml:space="preserve">ЈЛС и градских општина. Подаци обрађени у табелама приказују стање у овој комуналној делатности на основу пристиглих извештаја од стране </w:t>
      </w:r>
      <w:r w:rsidR="003B730B">
        <w:rPr>
          <w:rFonts w:cs="Times New Roman"/>
          <w:szCs w:val="24"/>
          <w:lang w:val="sr-Latn-BA"/>
        </w:rPr>
        <w:t xml:space="preserve">67 </w:t>
      </w:r>
      <w:r w:rsidRPr="007C3E15">
        <w:rPr>
          <w:rFonts w:cs="Times New Roman"/>
          <w:szCs w:val="24"/>
          <w:lang w:val="sr-Cyrl-CS"/>
        </w:rPr>
        <w:t>% ЈЛС.</w:t>
      </w:r>
    </w:p>
    <w:p w14:paraId="5F1EDA2C" w14:textId="77777777" w:rsidR="00603024" w:rsidRDefault="00603024" w:rsidP="00603024">
      <w:pPr>
        <w:ind w:firstLine="720"/>
        <w:rPr>
          <w:rFonts w:cs="Times New Roman"/>
          <w:szCs w:val="24"/>
          <w:lang w:val="sr-Cyrl-CS"/>
        </w:rPr>
      </w:pPr>
    </w:p>
    <w:p w14:paraId="1023CCE7" w14:textId="6189C579" w:rsidR="00603024" w:rsidRDefault="00603024" w:rsidP="00D71EC3">
      <w:pPr>
        <w:rPr>
          <w:rFonts w:cs="Times New Roman"/>
          <w:szCs w:val="24"/>
          <w:lang w:val="sr-Cyrl-CS"/>
        </w:rPr>
      </w:pPr>
    </w:p>
    <w:p w14:paraId="7D698D3E" w14:textId="77777777" w:rsidR="002C2722" w:rsidRDefault="002C2722" w:rsidP="00D71EC3">
      <w:pPr>
        <w:rPr>
          <w:rFonts w:cs="Times New Roman"/>
          <w:szCs w:val="24"/>
          <w:lang w:val="sr-Cyrl-CS"/>
        </w:rPr>
      </w:pPr>
    </w:p>
    <w:p w14:paraId="487868E6" w14:textId="7C67D5B2" w:rsidR="00603024" w:rsidRDefault="00603024" w:rsidP="00603024">
      <w:pPr>
        <w:pStyle w:val="Heading2"/>
      </w:pPr>
      <w:bookmarkStart w:id="30" w:name="_Toc56498449"/>
      <w:r w:rsidRPr="00FE46CA">
        <w:lastRenderedPageBreak/>
        <w:t>Обухват - капацитети, регистроване депоније, постројења и наплата</w:t>
      </w:r>
      <w:bookmarkEnd w:id="30"/>
    </w:p>
    <w:p w14:paraId="4E5D151F" w14:textId="77777777" w:rsidR="00603024" w:rsidRDefault="00603024" w:rsidP="00603024">
      <w:pPr>
        <w:rPr>
          <w:lang w:val="sr-Cyrl-CS"/>
        </w:rPr>
      </w:pPr>
    </w:p>
    <w:p w14:paraId="640030BC" w14:textId="1DAE4C70" w:rsidR="00603024" w:rsidRDefault="00603024" w:rsidP="00D9691B">
      <w:pPr>
        <w:pStyle w:val="ListParagraph"/>
        <w:ind w:left="-142"/>
        <w:rPr>
          <w:rFonts w:ascii="Times New Roman" w:hAnsi="Times New Roman"/>
          <w:b/>
          <w:i/>
          <w:lang w:val="sr-Cyrl-CS"/>
        </w:rPr>
      </w:pPr>
      <w:r w:rsidRPr="0076040F">
        <w:rPr>
          <w:rFonts w:ascii="Times New Roman" w:hAnsi="Times New Roman"/>
          <w:b/>
          <w:i/>
          <w:lang w:val="sr-Cyrl-CS"/>
        </w:rPr>
        <w:t>Табела</w:t>
      </w:r>
      <w:r>
        <w:rPr>
          <w:rFonts w:ascii="Times New Roman" w:hAnsi="Times New Roman"/>
          <w:b/>
          <w:i/>
          <w:lang w:val="sr-Cyrl-CS"/>
        </w:rPr>
        <w:t xml:space="preserve"> </w:t>
      </w:r>
      <w:r w:rsidR="00C5322F">
        <w:rPr>
          <w:rFonts w:ascii="Times New Roman" w:hAnsi="Times New Roman"/>
          <w:b/>
          <w:i/>
          <w:lang w:val="sr-Latn-BA"/>
        </w:rPr>
        <w:t>1</w:t>
      </w:r>
      <w:r w:rsidR="00554754">
        <w:rPr>
          <w:rFonts w:ascii="Times New Roman" w:hAnsi="Times New Roman"/>
          <w:b/>
          <w:i/>
          <w:lang w:val="sr-Cyrl-CS"/>
        </w:rPr>
        <w:t>8</w:t>
      </w:r>
      <w:r w:rsidRPr="0076040F">
        <w:rPr>
          <w:rFonts w:ascii="Times New Roman" w:hAnsi="Times New Roman"/>
          <w:b/>
          <w:i/>
          <w:lang w:val="sr-Cyrl-CS"/>
        </w:rPr>
        <w:t xml:space="preserve">: Број </w:t>
      </w:r>
      <w:r>
        <w:rPr>
          <w:rFonts w:ascii="Times New Roman" w:hAnsi="Times New Roman"/>
          <w:b/>
          <w:i/>
          <w:lang w:val="sr-Cyrl-CS"/>
        </w:rPr>
        <w:t>корисника услуге</w:t>
      </w:r>
      <w:r w:rsidRPr="0076040F">
        <w:rPr>
          <w:rFonts w:ascii="Times New Roman" w:hAnsi="Times New Roman"/>
          <w:b/>
          <w:i/>
          <w:lang w:val="sr-Cyrl-CS"/>
        </w:rPr>
        <w:t>, број домаћинства и правних лица и предузетника на територији ЈЛС обухваћених услугом</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F438F8" w14:paraId="74CD31CD" w14:textId="77777777" w:rsidTr="00603024">
        <w:trPr>
          <w:jc w:val="center"/>
        </w:trPr>
        <w:tc>
          <w:tcPr>
            <w:tcW w:w="2337" w:type="dxa"/>
            <w:shd w:val="clear" w:color="auto" w:fill="DEEAF6" w:themeFill="accent1" w:themeFillTint="33"/>
          </w:tcPr>
          <w:p w14:paraId="765A7A67" w14:textId="77777777" w:rsidR="00603024" w:rsidRPr="00D87A0A" w:rsidRDefault="00603024" w:rsidP="00603024">
            <w:pPr>
              <w:jc w:val="center"/>
              <w:rPr>
                <w:rFonts w:cs="Times New Roman"/>
                <w:b/>
                <w:sz w:val="18"/>
                <w:szCs w:val="18"/>
                <w:lang w:val="sr-Cyrl-CS"/>
              </w:rPr>
            </w:pPr>
          </w:p>
          <w:p w14:paraId="0816C705" w14:textId="77777777" w:rsidR="00603024" w:rsidRPr="00D87A0A" w:rsidRDefault="00603024" w:rsidP="00603024">
            <w:pPr>
              <w:jc w:val="center"/>
              <w:rPr>
                <w:rFonts w:cs="Times New Roman"/>
                <w:b/>
                <w:sz w:val="18"/>
                <w:szCs w:val="18"/>
                <w:lang w:val="sr-Cyrl-CS"/>
              </w:rPr>
            </w:pPr>
          </w:p>
          <w:p w14:paraId="6CDDB932"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337" w:type="dxa"/>
            <w:shd w:val="clear" w:color="auto" w:fill="DEEAF6" w:themeFill="accent1" w:themeFillTint="33"/>
          </w:tcPr>
          <w:p w14:paraId="11169DB7" w14:textId="77777777" w:rsidR="00603024" w:rsidRPr="00D87A0A" w:rsidRDefault="00603024" w:rsidP="00603024">
            <w:pPr>
              <w:pStyle w:val="ListParagraph"/>
              <w:ind w:left="0"/>
              <w:jc w:val="center"/>
              <w:rPr>
                <w:rFonts w:ascii="Times New Roman" w:hAnsi="Times New Roman"/>
                <w:b/>
                <w:sz w:val="18"/>
                <w:szCs w:val="18"/>
                <w:lang w:val="sr-Cyrl-CS"/>
              </w:rPr>
            </w:pPr>
          </w:p>
          <w:p w14:paraId="2BAD3459"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СТАНОВНИКА ОПШТИНЕ ОБУХВАЋЕНИХ УСЛУГОМ</w:t>
            </w:r>
          </w:p>
        </w:tc>
        <w:tc>
          <w:tcPr>
            <w:tcW w:w="2337" w:type="dxa"/>
            <w:shd w:val="clear" w:color="auto" w:fill="DEEAF6" w:themeFill="accent1" w:themeFillTint="33"/>
          </w:tcPr>
          <w:p w14:paraId="2EBDFD0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ДОМАЋИНСТАВА НА ТЕРИТОРИЈИ ЈЛС ОБУХВАЋЕНИХ УСЛУГОМ</w:t>
            </w:r>
          </w:p>
        </w:tc>
        <w:tc>
          <w:tcPr>
            <w:tcW w:w="2338" w:type="dxa"/>
            <w:shd w:val="clear" w:color="auto" w:fill="DEEAF6" w:themeFill="accent1" w:themeFillTint="33"/>
          </w:tcPr>
          <w:p w14:paraId="49A0759E" w14:textId="77777777" w:rsidR="00603024" w:rsidRPr="00D87A0A" w:rsidRDefault="00603024" w:rsidP="00603024">
            <w:pPr>
              <w:pStyle w:val="ListParagraph"/>
              <w:ind w:left="0"/>
              <w:jc w:val="center"/>
              <w:rPr>
                <w:rFonts w:ascii="Times New Roman" w:hAnsi="Times New Roman"/>
                <w:b/>
                <w:sz w:val="18"/>
                <w:szCs w:val="18"/>
                <w:lang w:val="sr-Cyrl-CS"/>
              </w:rPr>
            </w:pPr>
          </w:p>
          <w:p w14:paraId="2BCD0F3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ПРАВНИХ ЛИЦА И ПРЕДУЗЕТНИКА ОБУХВАЋЕНИХ УСЛУГОМ</w:t>
            </w:r>
          </w:p>
        </w:tc>
      </w:tr>
      <w:tr w:rsidR="00D71EC3" w:rsidRPr="007C3E15" w14:paraId="18A43EDE" w14:textId="77777777" w:rsidTr="00603024">
        <w:trPr>
          <w:jc w:val="center"/>
        </w:trPr>
        <w:tc>
          <w:tcPr>
            <w:tcW w:w="2337" w:type="dxa"/>
          </w:tcPr>
          <w:p w14:paraId="7EFC8599" w14:textId="77777777" w:rsidR="00D71EC3" w:rsidRPr="007C3E15" w:rsidRDefault="00D71EC3" w:rsidP="00D71EC3">
            <w:pPr>
              <w:rPr>
                <w:rFonts w:cs="Times New Roman"/>
                <w:szCs w:val="24"/>
                <w:lang w:val="sr-Cyrl-CS"/>
              </w:rPr>
            </w:pPr>
            <w:r w:rsidRPr="007C3E15">
              <w:rPr>
                <w:rFonts w:cs="Times New Roman"/>
                <w:szCs w:val="24"/>
                <w:lang w:val="sr-Cyrl-CS"/>
              </w:rPr>
              <w:t>Србија</w:t>
            </w:r>
          </w:p>
        </w:tc>
        <w:tc>
          <w:tcPr>
            <w:tcW w:w="2337" w:type="dxa"/>
          </w:tcPr>
          <w:p w14:paraId="389E2FCD" w14:textId="199D29F1"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2.848.398</w:t>
            </w:r>
          </w:p>
        </w:tc>
        <w:tc>
          <w:tcPr>
            <w:tcW w:w="2337" w:type="dxa"/>
          </w:tcPr>
          <w:p w14:paraId="279C90A2" w14:textId="762628C1"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1.939.039</w:t>
            </w:r>
          </w:p>
        </w:tc>
        <w:tc>
          <w:tcPr>
            <w:tcW w:w="2338" w:type="dxa"/>
          </w:tcPr>
          <w:p w14:paraId="3C65636E" w14:textId="285F7B2A"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126.226</w:t>
            </w:r>
          </w:p>
        </w:tc>
      </w:tr>
      <w:tr w:rsidR="00D71EC3" w:rsidRPr="007C3E15" w14:paraId="6A2D6815" w14:textId="77777777" w:rsidTr="00603024">
        <w:trPr>
          <w:jc w:val="center"/>
        </w:trPr>
        <w:tc>
          <w:tcPr>
            <w:tcW w:w="2337" w:type="dxa"/>
          </w:tcPr>
          <w:p w14:paraId="700C7E32" w14:textId="77777777" w:rsidR="00D71EC3" w:rsidRPr="007C3E15" w:rsidRDefault="00D71EC3" w:rsidP="00D71EC3">
            <w:pPr>
              <w:rPr>
                <w:rFonts w:cs="Times New Roman"/>
                <w:szCs w:val="24"/>
                <w:lang w:val="sr-Cyrl-CS"/>
              </w:rPr>
            </w:pPr>
            <w:r w:rsidRPr="007C3E15">
              <w:rPr>
                <w:rFonts w:cs="Times New Roman"/>
                <w:szCs w:val="24"/>
                <w:lang w:val="sr-Cyrl-CS"/>
              </w:rPr>
              <w:t>Београд</w:t>
            </w:r>
          </w:p>
        </w:tc>
        <w:tc>
          <w:tcPr>
            <w:tcW w:w="2337" w:type="dxa"/>
          </w:tcPr>
          <w:p w14:paraId="2A52432B" w14:textId="2DCEFAB2"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696.795</w:t>
            </w:r>
          </w:p>
        </w:tc>
        <w:tc>
          <w:tcPr>
            <w:tcW w:w="2337" w:type="dxa"/>
          </w:tcPr>
          <w:p w14:paraId="30E79DF7" w14:textId="4D6B01CC"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670.671</w:t>
            </w:r>
          </w:p>
        </w:tc>
        <w:tc>
          <w:tcPr>
            <w:tcW w:w="2338" w:type="dxa"/>
          </w:tcPr>
          <w:p w14:paraId="40A3E24D" w14:textId="037121AC"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26.124</w:t>
            </w:r>
          </w:p>
        </w:tc>
      </w:tr>
      <w:tr w:rsidR="00D71EC3" w:rsidRPr="007C3E15" w14:paraId="4FACCD97" w14:textId="77777777" w:rsidTr="00603024">
        <w:trPr>
          <w:jc w:val="center"/>
        </w:trPr>
        <w:tc>
          <w:tcPr>
            <w:tcW w:w="2337" w:type="dxa"/>
          </w:tcPr>
          <w:p w14:paraId="6AFECBBD" w14:textId="77777777" w:rsidR="00D71EC3" w:rsidRPr="007C3E15" w:rsidRDefault="00D71EC3" w:rsidP="00D71EC3">
            <w:pPr>
              <w:rPr>
                <w:rFonts w:cs="Times New Roman"/>
                <w:szCs w:val="24"/>
                <w:lang w:val="sr-Cyrl-CS"/>
              </w:rPr>
            </w:pPr>
            <w:r w:rsidRPr="007C3E15">
              <w:rPr>
                <w:rFonts w:cs="Times New Roman"/>
                <w:szCs w:val="24"/>
                <w:lang w:val="sr-Cyrl-CS"/>
              </w:rPr>
              <w:t>Војводина</w:t>
            </w:r>
          </w:p>
        </w:tc>
        <w:tc>
          <w:tcPr>
            <w:tcW w:w="2337" w:type="dxa"/>
          </w:tcPr>
          <w:p w14:paraId="4BDAF0E5" w14:textId="7AE77AA4"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866.084</w:t>
            </w:r>
          </w:p>
        </w:tc>
        <w:tc>
          <w:tcPr>
            <w:tcW w:w="2337" w:type="dxa"/>
          </w:tcPr>
          <w:p w14:paraId="295855F0" w14:textId="5C2D5F2E"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522.903</w:t>
            </w:r>
          </w:p>
        </w:tc>
        <w:tc>
          <w:tcPr>
            <w:tcW w:w="2338" w:type="dxa"/>
          </w:tcPr>
          <w:p w14:paraId="3CE59C5F" w14:textId="772BF8C8" w:rsidR="00D71EC3" w:rsidRPr="00D0367C" w:rsidRDefault="005F0B54" w:rsidP="00D71EC3">
            <w:pPr>
              <w:pStyle w:val="ListParagraph"/>
              <w:ind w:left="0"/>
              <w:jc w:val="right"/>
              <w:rPr>
                <w:rFonts w:ascii="Times New Roman" w:hAnsi="Times New Roman"/>
                <w:lang w:val="sr-Latn-BA"/>
              </w:rPr>
            </w:pPr>
            <w:r>
              <w:rPr>
                <w:rFonts w:ascii="Times New Roman" w:hAnsi="Times New Roman"/>
                <w:lang w:val="sr-Latn-BA"/>
              </w:rPr>
              <w:t>50.229</w:t>
            </w:r>
          </w:p>
        </w:tc>
      </w:tr>
      <w:tr w:rsidR="00D71EC3" w:rsidRPr="007C3E15" w14:paraId="5E1D2E4A" w14:textId="77777777" w:rsidTr="00603024">
        <w:trPr>
          <w:jc w:val="center"/>
        </w:trPr>
        <w:tc>
          <w:tcPr>
            <w:tcW w:w="2337" w:type="dxa"/>
          </w:tcPr>
          <w:p w14:paraId="3357F4F8" w14:textId="77777777" w:rsidR="00D71EC3" w:rsidRPr="007C3E15" w:rsidRDefault="00D71EC3" w:rsidP="00D71EC3">
            <w:pPr>
              <w:jc w:val="left"/>
              <w:rPr>
                <w:rFonts w:cs="Times New Roman"/>
                <w:szCs w:val="24"/>
                <w:lang w:val="sr-Cyrl-CS"/>
              </w:rPr>
            </w:pPr>
            <w:r w:rsidRPr="007C3E15">
              <w:rPr>
                <w:rFonts w:cs="Times New Roman"/>
                <w:szCs w:val="24"/>
                <w:lang w:val="sr-Cyrl-CS"/>
              </w:rPr>
              <w:t>Јужна и источна Србија</w:t>
            </w:r>
          </w:p>
        </w:tc>
        <w:tc>
          <w:tcPr>
            <w:tcW w:w="2337" w:type="dxa"/>
          </w:tcPr>
          <w:p w14:paraId="505DA323" w14:textId="5C881C24" w:rsidR="00D71EC3" w:rsidRPr="00D0367C" w:rsidRDefault="00436B4B" w:rsidP="00D71EC3">
            <w:pPr>
              <w:pStyle w:val="ListParagraph"/>
              <w:ind w:left="0"/>
              <w:jc w:val="right"/>
              <w:rPr>
                <w:rFonts w:ascii="Times New Roman" w:hAnsi="Times New Roman"/>
                <w:lang w:val="sr-Latn-BA"/>
              </w:rPr>
            </w:pPr>
            <w:r>
              <w:rPr>
                <w:rFonts w:ascii="Times New Roman" w:hAnsi="Times New Roman"/>
                <w:lang w:val="sr-Latn-BA"/>
              </w:rPr>
              <w:t>559.634</w:t>
            </w:r>
          </w:p>
        </w:tc>
        <w:tc>
          <w:tcPr>
            <w:tcW w:w="2337" w:type="dxa"/>
          </w:tcPr>
          <w:p w14:paraId="334855C6" w14:textId="2EB40FFA" w:rsidR="00D71EC3" w:rsidRPr="00D0367C" w:rsidRDefault="00436B4B" w:rsidP="00D71EC3">
            <w:pPr>
              <w:pStyle w:val="ListParagraph"/>
              <w:ind w:left="0"/>
              <w:jc w:val="right"/>
              <w:rPr>
                <w:rFonts w:ascii="Times New Roman" w:hAnsi="Times New Roman"/>
                <w:lang w:val="sr-Latn-BA"/>
              </w:rPr>
            </w:pPr>
            <w:r>
              <w:rPr>
                <w:rFonts w:ascii="Times New Roman" w:hAnsi="Times New Roman"/>
                <w:lang w:val="sr-Latn-BA"/>
              </w:rPr>
              <w:t>322.532</w:t>
            </w:r>
          </w:p>
        </w:tc>
        <w:tc>
          <w:tcPr>
            <w:tcW w:w="2338" w:type="dxa"/>
          </w:tcPr>
          <w:p w14:paraId="790F6185" w14:textId="085B53DD" w:rsidR="00D71EC3" w:rsidRPr="00D0367C" w:rsidRDefault="00436B4B" w:rsidP="00D71EC3">
            <w:pPr>
              <w:pStyle w:val="ListParagraph"/>
              <w:ind w:left="0"/>
              <w:jc w:val="right"/>
              <w:rPr>
                <w:rFonts w:ascii="Times New Roman" w:hAnsi="Times New Roman"/>
                <w:lang w:val="sr-Latn-BA"/>
              </w:rPr>
            </w:pPr>
            <w:r>
              <w:rPr>
                <w:rFonts w:ascii="Times New Roman" w:hAnsi="Times New Roman"/>
                <w:lang w:val="sr-Latn-BA"/>
              </w:rPr>
              <w:t>25.672</w:t>
            </w:r>
          </w:p>
        </w:tc>
      </w:tr>
      <w:tr w:rsidR="00D71EC3" w:rsidRPr="007C3E15" w14:paraId="3A8096AC" w14:textId="77777777" w:rsidTr="00603024">
        <w:trPr>
          <w:jc w:val="center"/>
        </w:trPr>
        <w:tc>
          <w:tcPr>
            <w:tcW w:w="2337" w:type="dxa"/>
          </w:tcPr>
          <w:p w14:paraId="2085BA35" w14:textId="77777777" w:rsidR="00D71EC3" w:rsidRPr="007C3E15" w:rsidRDefault="00D71EC3" w:rsidP="00D71EC3">
            <w:pPr>
              <w:rPr>
                <w:rFonts w:cs="Times New Roman"/>
                <w:szCs w:val="24"/>
                <w:lang w:val="sr-Cyrl-CS"/>
              </w:rPr>
            </w:pPr>
            <w:r w:rsidRPr="007C3E15">
              <w:rPr>
                <w:rFonts w:cs="Times New Roman"/>
                <w:szCs w:val="24"/>
                <w:lang w:val="sr-Cyrl-CS"/>
              </w:rPr>
              <w:t>Шумадија и западна Србија</w:t>
            </w:r>
          </w:p>
        </w:tc>
        <w:tc>
          <w:tcPr>
            <w:tcW w:w="2337" w:type="dxa"/>
          </w:tcPr>
          <w:p w14:paraId="45453741" w14:textId="1C633BAB" w:rsidR="00D71EC3" w:rsidRPr="00D0367C" w:rsidRDefault="00436B4B" w:rsidP="00D71EC3">
            <w:pPr>
              <w:pStyle w:val="ListParagraph"/>
              <w:ind w:left="0"/>
              <w:jc w:val="right"/>
              <w:rPr>
                <w:rFonts w:ascii="Times New Roman" w:hAnsi="Times New Roman"/>
                <w:lang w:val="sr-Latn-BA"/>
              </w:rPr>
            </w:pPr>
            <w:r>
              <w:rPr>
                <w:rFonts w:ascii="Times New Roman" w:hAnsi="Times New Roman"/>
                <w:lang w:val="sr-Latn-BA"/>
              </w:rPr>
              <w:t>709.420</w:t>
            </w:r>
          </w:p>
        </w:tc>
        <w:tc>
          <w:tcPr>
            <w:tcW w:w="2337" w:type="dxa"/>
          </w:tcPr>
          <w:p w14:paraId="0B6594B4" w14:textId="7E2D9E5E" w:rsidR="00D71EC3" w:rsidRPr="00D0367C" w:rsidRDefault="00436B4B" w:rsidP="00D71EC3">
            <w:pPr>
              <w:pStyle w:val="ListParagraph"/>
              <w:ind w:left="0"/>
              <w:jc w:val="right"/>
              <w:rPr>
                <w:rFonts w:ascii="Times New Roman" w:hAnsi="Times New Roman"/>
                <w:lang w:val="sr-Latn-BA"/>
              </w:rPr>
            </w:pPr>
            <w:r>
              <w:rPr>
                <w:rFonts w:ascii="Times New Roman" w:hAnsi="Times New Roman"/>
                <w:lang w:val="sr-Latn-BA"/>
              </w:rPr>
              <w:t>414.432</w:t>
            </w:r>
          </w:p>
        </w:tc>
        <w:tc>
          <w:tcPr>
            <w:tcW w:w="2338" w:type="dxa"/>
          </w:tcPr>
          <w:p w14:paraId="530679EF" w14:textId="426DEC10" w:rsidR="00D71EC3" w:rsidRPr="00D0367C" w:rsidRDefault="00436B4B" w:rsidP="00D71EC3">
            <w:pPr>
              <w:pStyle w:val="ListParagraph"/>
              <w:ind w:left="0"/>
              <w:jc w:val="right"/>
              <w:rPr>
                <w:rFonts w:ascii="Times New Roman" w:hAnsi="Times New Roman"/>
                <w:lang w:val="sr-Latn-BA"/>
              </w:rPr>
            </w:pPr>
            <w:r>
              <w:rPr>
                <w:rFonts w:ascii="Times New Roman" w:hAnsi="Times New Roman"/>
                <w:lang w:val="sr-Latn-BA"/>
              </w:rPr>
              <w:t>32.894</w:t>
            </w:r>
          </w:p>
        </w:tc>
      </w:tr>
    </w:tbl>
    <w:p w14:paraId="72211DF2" w14:textId="77777777" w:rsidR="00603024" w:rsidRPr="007C3E15" w:rsidRDefault="00603024" w:rsidP="00603024">
      <w:pPr>
        <w:pStyle w:val="ListParagraph"/>
        <w:ind w:left="0"/>
        <w:rPr>
          <w:rFonts w:ascii="Times New Roman" w:hAnsi="Times New Roman"/>
          <w:b/>
          <w:i/>
          <w:lang w:val="sr-Cyrl-CS"/>
        </w:rPr>
      </w:pPr>
    </w:p>
    <w:p w14:paraId="177488C3" w14:textId="123C5D04" w:rsidR="00D71EC3" w:rsidRPr="007C3E15" w:rsidRDefault="00D71EC3" w:rsidP="00D71EC3">
      <w:pPr>
        <w:ind w:firstLine="720"/>
        <w:rPr>
          <w:lang w:val="sr-Cyrl-CS"/>
        </w:rPr>
      </w:pPr>
      <w:r w:rsidRPr="007C3E15">
        <w:rPr>
          <w:rFonts w:cs="Times New Roman"/>
          <w:szCs w:val="24"/>
          <w:lang w:val="sr-Cyrl-CS"/>
        </w:rPr>
        <w:t xml:space="preserve">Према пристиглим подацима које су доставиле </w:t>
      </w:r>
      <w:r w:rsidR="00436B4B" w:rsidRPr="007C3E15">
        <w:rPr>
          <w:rFonts w:cs="Times New Roman"/>
          <w:szCs w:val="24"/>
          <w:lang w:val="sr-Cyrl-CS"/>
        </w:rPr>
        <w:t>1</w:t>
      </w:r>
      <w:r w:rsidR="00436B4B">
        <w:rPr>
          <w:rFonts w:cs="Times New Roman"/>
          <w:szCs w:val="24"/>
          <w:lang w:val="sr-Latn-BA"/>
        </w:rPr>
        <w:t>00</w:t>
      </w:r>
      <w:r w:rsidR="00436B4B" w:rsidRPr="007C3E15">
        <w:rPr>
          <w:rFonts w:cs="Times New Roman"/>
          <w:szCs w:val="24"/>
          <w:lang w:val="sr-Cyrl-CS"/>
        </w:rPr>
        <w:t xml:space="preserve"> </w:t>
      </w:r>
      <w:r w:rsidRPr="007C3E15">
        <w:rPr>
          <w:rFonts w:cs="Times New Roman"/>
          <w:szCs w:val="24"/>
          <w:lang w:val="sr-Cyrl-CS"/>
        </w:rPr>
        <w:t xml:space="preserve">ЈЛС, услугом управљања отпадом у Републици Србији обухваћено је </w:t>
      </w:r>
      <w:r w:rsidR="00436B4B">
        <w:rPr>
          <w:lang w:val="sr-Latn-BA"/>
        </w:rPr>
        <w:t>2.848.398</w:t>
      </w:r>
      <w:r w:rsidRPr="007C3E15">
        <w:rPr>
          <w:lang w:val="sr-Cyrl-CS"/>
        </w:rPr>
        <w:t xml:space="preserve"> становника док је у извештају за </w:t>
      </w:r>
      <w:r w:rsidR="00436B4B" w:rsidRPr="007C3E15">
        <w:rPr>
          <w:lang w:val="sr-Cyrl-CS"/>
        </w:rPr>
        <w:t>201</w:t>
      </w:r>
      <w:r w:rsidR="00436B4B">
        <w:rPr>
          <w:lang w:val="sr-Latn-BA"/>
        </w:rPr>
        <w:t>8</w:t>
      </w:r>
      <w:r w:rsidRPr="007C3E15">
        <w:rPr>
          <w:lang w:val="sr-Cyrl-CS"/>
        </w:rPr>
        <w:t xml:space="preserve">. годину </w:t>
      </w:r>
      <w:r w:rsidR="00980E7C">
        <w:rPr>
          <w:lang w:val="sr-Cyrl-CS"/>
        </w:rPr>
        <w:t>овом услугом обухваћен</w:t>
      </w:r>
      <w:r w:rsidRPr="007C3E15">
        <w:rPr>
          <w:lang w:val="sr-Cyrl-CS"/>
        </w:rPr>
        <w:t xml:space="preserve"> 3.346.741 становник. Од достављених података, најмањи број становника обухваћен услугом има општина </w:t>
      </w:r>
      <w:r w:rsidR="00980E7C">
        <w:rPr>
          <w:lang w:val="sr-Cyrl-CS"/>
        </w:rPr>
        <w:t>Кнић - 800</w:t>
      </w:r>
      <w:r w:rsidRPr="007C3E15">
        <w:rPr>
          <w:lang w:val="sr-Cyrl-CS"/>
        </w:rPr>
        <w:t xml:space="preserve">, док највећи број становника обухваћених услугом има град Београд и то </w:t>
      </w:r>
      <w:r w:rsidR="00132AB9">
        <w:rPr>
          <w:lang w:val="sr-Cyrl-CS"/>
        </w:rPr>
        <w:t>696.795</w:t>
      </w:r>
      <w:r w:rsidRPr="007C3E15">
        <w:rPr>
          <w:lang w:val="sr-Cyrl-CS"/>
        </w:rPr>
        <w:t xml:space="preserve">, док је у </w:t>
      </w:r>
      <w:r w:rsidR="00132AB9" w:rsidRPr="007C3E15">
        <w:rPr>
          <w:lang w:val="sr-Cyrl-CS"/>
        </w:rPr>
        <w:t>201</w:t>
      </w:r>
      <w:r w:rsidR="00132AB9">
        <w:rPr>
          <w:lang w:val="sr-Cyrl-CS"/>
        </w:rPr>
        <w:t>8</w:t>
      </w:r>
      <w:r w:rsidRPr="007C3E15">
        <w:rPr>
          <w:lang w:val="sr-Cyrl-CS"/>
        </w:rPr>
        <w:t xml:space="preserve">. години тај број био </w:t>
      </w:r>
      <w:r w:rsidR="00132AB9">
        <w:rPr>
          <w:lang w:val="sr-Cyrl-CS"/>
        </w:rPr>
        <w:t>787.269 становника</w:t>
      </w:r>
      <w:r w:rsidRPr="007C3E15">
        <w:rPr>
          <w:lang w:val="sr-Cyrl-CS"/>
        </w:rPr>
        <w:t>.</w:t>
      </w:r>
    </w:p>
    <w:p w14:paraId="6CAF53F0" w14:textId="6598CA94" w:rsidR="00D71EC3" w:rsidRPr="00D0367C" w:rsidRDefault="00D71EC3" w:rsidP="00D71EC3">
      <w:pPr>
        <w:ind w:firstLine="720"/>
        <w:rPr>
          <w:lang w:val="sr-Latn-BA"/>
        </w:rPr>
      </w:pPr>
      <w:r w:rsidRPr="007C3E15">
        <w:rPr>
          <w:lang w:val="sr-Cyrl-CS"/>
        </w:rPr>
        <w:t xml:space="preserve">Услугом управљања отпадом на територији Републике Србије  обухваћено је </w:t>
      </w:r>
      <w:r w:rsidR="00805CA3">
        <w:rPr>
          <w:lang w:val="sr-Cyrl-CS"/>
        </w:rPr>
        <w:t xml:space="preserve">1.939.039 становника док је у извештају за 2018. годину било </w:t>
      </w:r>
      <w:r w:rsidRPr="007C3E15">
        <w:rPr>
          <w:lang w:val="sr-Cyrl-CS"/>
        </w:rPr>
        <w:t xml:space="preserve">2.113.027 домаћинстава. Најмање домаћинстава која су обухваћене услугом управљања отпадом, од ЈЛС које су доставиле податке, има општина </w:t>
      </w:r>
      <w:r w:rsidR="00805CA3">
        <w:rPr>
          <w:lang w:val="sr-Cyrl-CS"/>
        </w:rPr>
        <w:t>Ражањ - 525</w:t>
      </w:r>
      <w:r w:rsidRPr="007C3E15">
        <w:rPr>
          <w:lang w:val="sr-Cyrl-CS"/>
        </w:rPr>
        <w:t xml:space="preserve">, док највише домаћинстава има град Београд – </w:t>
      </w:r>
      <w:r w:rsidR="00F57972" w:rsidRPr="007C3E15">
        <w:rPr>
          <w:lang w:val="sr-Cyrl-CS"/>
        </w:rPr>
        <w:t>6</w:t>
      </w:r>
      <w:r w:rsidR="00F57972">
        <w:rPr>
          <w:lang w:val="sr-Cyrl-CS"/>
        </w:rPr>
        <w:t>59</w:t>
      </w:r>
      <w:r w:rsidRPr="007C3E15">
        <w:rPr>
          <w:lang w:val="sr-Cyrl-CS"/>
        </w:rPr>
        <w:t>.</w:t>
      </w:r>
      <w:r w:rsidR="00F57972">
        <w:rPr>
          <w:lang w:val="sr-Cyrl-CS"/>
        </w:rPr>
        <w:t>464.</w:t>
      </w:r>
    </w:p>
    <w:p w14:paraId="1D3419BF" w14:textId="753579F5" w:rsidR="00D71EC3" w:rsidRPr="00D0367C" w:rsidRDefault="00D71EC3" w:rsidP="00F0258F">
      <w:pPr>
        <w:spacing w:after="0" w:line="240" w:lineRule="auto"/>
        <w:ind w:firstLine="708"/>
        <w:rPr>
          <w:rFonts w:cs="Times New Roman"/>
          <w:szCs w:val="24"/>
          <w:lang w:val="sr-Latn-BA"/>
        </w:rPr>
      </w:pPr>
      <w:r w:rsidRPr="007C3E15">
        <w:rPr>
          <w:lang w:val="sr-Cyrl-CS"/>
        </w:rPr>
        <w:t xml:space="preserve">Услугом управљања отпадом на територији Републике Србије обухваћено је </w:t>
      </w:r>
      <w:r w:rsidR="00C4793B">
        <w:rPr>
          <w:lang w:val="sr-Latn-BA"/>
        </w:rPr>
        <w:t>126.226</w:t>
      </w:r>
      <w:r w:rsidRPr="007C3E15">
        <w:rPr>
          <w:lang w:val="sr-Cyrl-CS"/>
        </w:rPr>
        <w:t xml:space="preserve"> правних лица и предузетника. Од ЈЛС које су доставиле податке о броју правних лица, најмањи број има општина </w:t>
      </w:r>
      <w:r w:rsidR="00C4793B">
        <w:rPr>
          <w:lang w:val="sr-Cyrl-CS"/>
        </w:rPr>
        <w:t xml:space="preserve"> Бабушница </w:t>
      </w:r>
      <w:r w:rsidRPr="007C3E15">
        <w:rPr>
          <w:lang w:val="sr-Cyrl-CS"/>
        </w:rPr>
        <w:t xml:space="preserve"> - </w:t>
      </w:r>
      <w:r w:rsidR="00C4793B">
        <w:rPr>
          <w:lang w:val="sr-Cyrl-CS"/>
        </w:rPr>
        <w:t>44</w:t>
      </w:r>
      <w:r w:rsidRPr="007C3E15">
        <w:rPr>
          <w:lang w:val="sr-Cyrl-CS"/>
        </w:rPr>
        <w:t xml:space="preserve">, док највише правних лица има град Београд </w:t>
      </w:r>
      <w:r w:rsidRPr="007C3E15">
        <w:rPr>
          <w:rFonts w:cs="Times New Roman"/>
          <w:szCs w:val="24"/>
          <w:lang w:val="sr-Cyrl-CS"/>
        </w:rPr>
        <w:t xml:space="preserve">– </w:t>
      </w:r>
      <w:r w:rsidR="00097996">
        <w:rPr>
          <w:rFonts w:eastAsia="Times New Roman" w:cs="Times New Roman"/>
          <w:szCs w:val="24"/>
          <w:lang w:val="sr-Latn-BA"/>
        </w:rPr>
        <w:t>25.228.</w:t>
      </w:r>
    </w:p>
    <w:p w14:paraId="72CC7C17" w14:textId="77777777" w:rsidR="00D71EC3" w:rsidRPr="007C3E15" w:rsidRDefault="00D71EC3" w:rsidP="00D71EC3">
      <w:pPr>
        <w:jc w:val="left"/>
        <w:rPr>
          <w:b/>
          <w:i/>
          <w:lang w:val="sr-Cyrl-CS"/>
        </w:rPr>
      </w:pPr>
      <w:r w:rsidRPr="007C3E15">
        <w:rPr>
          <w:b/>
          <w:i/>
          <w:lang w:val="sr-Cyrl-CS"/>
        </w:rPr>
        <w:br w:type="page"/>
      </w:r>
    </w:p>
    <w:p w14:paraId="0F4A4748" w14:textId="7A7CDC4A" w:rsidR="00603024" w:rsidRPr="004D523E" w:rsidRDefault="00603024" w:rsidP="00F82BBC">
      <w:pPr>
        <w:spacing w:after="0"/>
        <w:ind w:left="709" w:firstLine="74"/>
        <w:jc w:val="left"/>
        <w:rPr>
          <w:b/>
          <w:i/>
          <w:lang w:val="sr-Cyrl-CS"/>
        </w:rPr>
      </w:pPr>
      <w:r>
        <w:rPr>
          <w:b/>
          <w:i/>
          <w:lang w:val="sr-Cyrl-CS"/>
        </w:rPr>
        <w:lastRenderedPageBreak/>
        <w:t>Графикон</w:t>
      </w:r>
      <w:r w:rsidR="007C4063">
        <w:rPr>
          <w:b/>
          <w:i/>
          <w:lang w:val="sr-Cyrl-CS"/>
        </w:rPr>
        <w:t xml:space="preserve"> </w:t>
      </w:r>
      <w:r w:rsidR="00C5322F">
        <w:rPr>
          <w:b/>
          <w:i/>
          <w:lang w:val="sr-Latn-BA"/>
        </w:rPr>
        <w:t>7</w:t>
      </w:r>
      <w:r w:rsidRPr="004D523E">
        <w:rPr>
          <w:b/>
          <w:i/>
          <w:lang w:val="sr-Cyrl-CS"/>
        </w:rPr>
        <w:t xml:space="preserve">: Број становника општине, домаћинства, правних лица и </w:t>
      </w:r>
      <w:r w:rsidR="00F82BBC">
        <w:rPr>
          <w:b/>
          <w:i/>
          <w:lang w:val="sr-Cyrl-CS"/>
        </w:rPr>
        <w:t xml:space="preserve">  </w:t>
      </w:r>
      <w:r w:rsidRPr="004D523E">
        <w:rPr>
          <w:b/>
          <w:i/>
          <w:lang w:val="sr-Cyrl-CS"/>
        </w:rPr>
        <w:t>предузетника обухваћених услугом</w:t>
      </w:r>
    </w:p>
    <w:p w14:paraId="2F9D3F0B" w14:textId="7A328407" w:rsidR="00603024" w:rsidRDefault="00603024" w:rsidP="00603024">
      <w:pPr>
        <w:ind w:firstLine="720"/>
        <w:jc w:val="center"/>
        <w:rPr>
          <w:lang w:val="sr-Cyrl-CS"/>
        </w:rPr>
      </w:pPr>
      <w:r>
        <w:rPr>
          <w:noProof/>
          <w:lang w:val="sr-Latn-BA" w:eastAsia="sr-Latn-BA"/>
        </w:rPr>
        <w:drawing>
          <wp:inline distT="0" distB="0" distL="0" distR="0" wp14:anchorId="18108E74" wp14:editId="29F7CF80">
            <wp:extent cx="5486400" cy="32004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885114" w14:textId="77777777" w:rsidR="00603024" w:rsidRDefault="00603024" w:rsidP="00603024">
      <w:pPr>
        <w:jc w:val="left"/>
        <w:rPr>
          <w:lang w:val="sr-Cyrl-CS"/>
        </w:rPr>
      </w:pPr>
    </w:p>
    <w:p w14:paraId="0E9B3C11" w14:textId="28B56116" w:rsidR="00603024" w:rsidRPr="00D13DDD" w:rsidRDefault="00603024" w:rsidP="00603024">
      <w:pPr>
        <w:spacing w:after="0"/>
        <w:rPr>
          <w:b/>
          <w:i/>
          <w:lang w:val="sr-Cyrl-CS"/>
        </w:rPr>
      </w:pPr>
      <w:r w:rsidRPr="00D13DDD">
        <w:rPr>
          <w:b/>
          <w:i/>
          <w:lang w:val="sr-Cyrl-CS"/>
        </w:rPr>
        <w:t>Табела</w:t>
      </w:r>
      <w:r>
        <w:rPr>
          <w:b/>
          <w:i/>
          <w:lang w:val="sr-Cyrl-CS"/>
        </w:rPr>
        <w:t xml:space="preserve"> </w:t>
      </w:r>
      <w:r w:rsidR="00554754">
        <w:rPr>
          <w:b/>
          <w:i/>
          <w:lang w:val="sr-Cyrl-CS"/>
        </w:rPr>
        <w:t>19</w:t>
      </w:r>
      <w:r w:rsidRPr="00D13DDD">
        <w:rPr>
          <w:b/>
          <w:i/>
          <w:lang w:val="sr-Cyrl-CS"/>
        </w:rPr>
        <w:t>: Количине одвеженог комуналног отпада</w:t>
      </w:r>
    </w:p>
    <w:tbl>
      <w:tblPr>
        <w:tblStyle w:val="TableGrid"/>
        <w:tblW w:w="9073" w:type="dxa"/>
        <w:jc w:val="center"/>
        <w:tblLook w:val="04A0" w:firstRow="1" w:lastRow="0" w:firstColumn="1" w:lastColumn="0" w:noHBand="0" w:noVBand="1"/>
      </w:tblPr>
      <w:tblGrid>
        <w:gridCol w:w="3550"/>
        <w:gridCol w:w="2541"/>
        <w:gridCol w:w="2982"/>
      </w:tblGrid>
      <w:tr w:rsidR="00603024" w:rsidRPr="00F438F8" w14:paraId="143B964C" w14:textId="77777777" w:rsidTr="00603024">
        <w:trPr>
          <w:jc w:val="center"/>
        </w:trPr>
        <w:tc>
          <w:tcPr>
            <w:tcW w:w="3550" w:type="dxa"/>
            <w:shd w:val="clear" w:color="auto" w:fill="DEEAF6" w:themeFill="accent1" w:themeFillTint="33"/>
          </w:tcPr>
          <w:p w14:paraId="745C1CCF" w14:textId="77777777" w:rsidR="00603024" w:rsidRPr="00D87A0A" w:rsidRDefault="00603024" w:rsidP="00603024">
            <w:pPr>
              <w:jc w:val="center"/>
              <w:rPr>
                <w:rFonts w:cs="Times New Roman"/>
                <w:b/>
                <w:sz w:val="18"/>
                <w:szCs w:val="18"/>
                <w:lang w:val="sr-Cyrl-CS"/>
              </w:rPr>
            </w:pPr>
          </w:p>
          <w:p w14:paraId="0CCA19BA" w14:textId="77777777" w:rsidR="00603024" w:rsidRPr="00D87A0A" w:rsidRDefault="00603024" w:rsidP="00603024">
            <w:pPr>
              <w:jc w:val="center"/>
              <w:rPr>
                <w:rFonts w:cs="Times New Roman"/>
                <w:b/>
                <w:sz w:val="18"/>
                <w:szCs w:val="18"/>
                <w:lang w:val="sr-Cyrl-CS"/>
              </w:rPr>
            </w:pPr>
          </w:p>
          <w:p w14:paraId="4049B708"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541" w:type="dxa"/>
            <w:shd w:val="clear" w:color="auto" w:fill="DEEAF6" w:themeFill="accent1" w:themeFillTint="33"/>
          </w:tcPr>
          <w:p w14:paraId="66FF8C2A" w14:textId="77777777" w:rsidR="00603024" w:rsidRPr="00D87A0A" w:rsidRDefault="00603024" w:rsidP="00603024">
            <w:pPr>
              <w:jc w:val="center"/>
              <w:rPr>
                <w:rFonts w:cs="Times New Roman"/>
                <w:b/>
                <w:sz w:val="18"/>
                <w:szCs w:val="18"/>
                <w:lang w:val="sr-Cyrl-CS"/>
              </w:rPr>
            </w:pPr>
          </w:p>
          <w:p w14:paraId="74B1146D"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ОДВЕЖЕНОГ КОМУНАЛНОГ ОТПАДА (У ТОНАМА ГОДИШЊЕ)</w:t>
            </w:r>
          </w:p>
        </w:tc>
        <w:tc>
          <w:tcPr>
            <w:tcW w:w="2982" w:type="dxa"/>
            <w:shd w:val="clear" w:color="auto" w:fill="DEEAF6" w:themeFill="accent1" w:themeFillTint="33"/>
          </w:tcPr>
          <w:p w14:paraId="48698C63"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ОТПАДА КОЈИ СЕ ПРИМАРНО ИЛИ СЕКУНДАРНО ИЗДВАЈА РАДИ ПОНОВНЕ УПОТРЕБЕ (У ТОНАМА ГОДИШЊЕ)</w:t>
            </w:r>
          </w:p>
        </w:tc>
      </w:tr>
      <w:tr w:rsidR="00F000E9" w:rsidRPr="007C3E15" w14:paraId="6AE71B89" w14:textId="77777777" w:rsidTr="00603024">
        <w:trPr>
          <w:jc w:val="center"/>
        </w:trPr>
        <w:tc>
          <w:tcPr>
            <w:tcW w:w="3550" w:type="dxa"/>
          </w:tcPr>
          <w:p w14:paraId="4D019D67" w14:textId="77777777" w:rsidR="00F000E9" w:rsidRPr="007C3E15" w:rsidRDefault="00F000E9" w:rsidP="00F000E9">
            <w:pPr>
              <w:jc w:val="left"/>
              <w:rPr>
                <w:rFonts w:cs="Times New Roman"/>
                <w:szCs w:val="24"/>
                <w:lang w:val="sr-Cyrl-CS"/>
              </w:rPr>
            </w:pPr>
            <w:r w:rsidRPr="007C3E15">
              <w:rPr>
                <w:rFonts w:cs="Times New Roman"/>
                <w:szCs w:val="24"/>
                <w:lang w:val="sr-Cyrl-CS"/>
              </w:rPr>
              <w:t>Србија</w:t>
            </w:r>
          </w:p>
        </w:tc>
        <w:tc>
          <w:tcPr>
            <w:tcW w:w="2541" w:type="dxa"/>
          </w:tcPr>
          <w:p w14:paraId="5200504F" w14:textId="00D78B63" w:rsidR="00F000E9" w:rsidRPr="00D0367C" w:rsidRDefault="005F3063" w:rsidP="00F000E9">
            <w:pPr>
              <w:jc w:val="right"/>
              <w:rPr>
                <w:rFonts w:cs="Times New Roman"/>
                <w:szCs w:val="24"/>
                <w:lang w:val="sr-Latn-BA"/>
              </w:rPr>
            </w:pPr>
            <w:r>
              <w:rPr>
                <w:rFonts w:cs="Times New Roman"/>
                <w:szCs w:val="24"/>
                <w:lang w:val="sr-Latn-BA"/>
              </w:rPr>
              <w:t>2.150.943</w:t>
            </w:r>
          </w:p>
        </w:tc>
        <w:tc>
          <w:tcPr>
            <w:tcW w:w="2982" w:type="dxa"/>
          </w:tcPr>
          <w:p w14:paraId="7115C302" w14:textId="527FFF42" w:rsidR="00F000E9" w:rsidRPr="00D0367C" w:rsidRDefault="005F3063" w:rsidP="00F000E9">
            <w:pPr>
              <w:jc w:val="right"/>
              <w:rPr>
                <w:rFonts w:cs="Times New Roman"/>
                <w:szCs w:val="24"/>
                <w:lang w:val="sr-Latn-BA"/>
              </w:rPr>
            </w:pPr>
            <w:r>
              <w:rPr>
                <w:rFonts w:cs="Times New Roman"/>
                <w:szCs w:val="24"/>
                <w:lang w:val="sr-Latn-BA"/>
              </w:rPr>
              <w:t>35.242</w:t>
            </w:r>
          </w:p>
        </w:tc>
      </w:tr>
      <w:tr w:rsidR="00F000E9" w:rsidRPr="007C3E15" w14:paraId="3671E6C5" w14:textId="77777777" w:rsidTr="00603024">
        <w:trPr>
          <w:jc w:val="center"/>
        </w:trPr>
        <w:tc>
          <w:tcPr>
            <w:tcW w:w="3550" w:type="dxa"/>
          </w:tcPr>
          <w:p w14:paraId="3F1841B1" w14:textId="77777777" w:rsidR="00F000E9" w:rsidRPr="007C3E15" w:rsidRDefault="00F000E9" w:rsidP="00F000E9">
            <w:pPr>
              <w:jc w:val="left"/>
              <w:rPr>
                <w:rFonts w:cs="Times New Roman"/>
                <w:szCs w:val="24"/>
                <w:lang w:val="sr-Cyrl-CS"/>
              </w:rPr>
            </w:pPr>
            <w:r w:rsidRPr="007C3E15">
              <w:rPr>
                <w:rFonts w:cs="Times New Roman"/>
                <w:szCs w:val="24"/>
                <w:lang w:val="sr-Cyrl-CS"/>
              </w:rPr>
              <w:t>Београд</w:t>
            </w:r>
          </w:p>
        </w:tc>
        <w:tc>
          <w:tcPr>
            <w:tcW w:w="2541" w:type="dxa"/>
          </w:tcPr>
          <w:p w14:paraId="209D04EF" w14:textId="0129AAE3" w:rsidR="00F000E9" w:rsidRPr="00D0367C" w:rsidRDefault="005F3063" w:rsidP="00F000E9">
            <w:pPr>
              <w:jc w:val="right"/>
              <w:rPr>
                <w:rFonts w:cs="Times New Roman"/>
                <w:szCs w:val="24"/>
                <w:lang w:val="sr-Latn-BA"/>
              </w:rPr>
            </w:pPr>
            <w:r>
              <w:rPr>
                <w:rFonts w:cs="Times New Roman"/>
                <w:szCs w:val="24"/>
                <w:lang w:val="sr-Latn-BA"/>
              </w:rPr>
              <w:t>561.386</w:t>
            </w:r>
          </w:p>
        </w:tc>
        <w:tc>
          <w:tcPr>
            <w:tcW w:w="2982" w:type="dxa"/>
          </w:tcPr>
          <w:p w14:paraId="42D3124D" w14:textId="5F087F06" w:rsidR="00F000E9" w:rsidRPr="00D0367C" w:rsidRDefault="005F3063" w:rsidP="00F000E9">
            <w:pPr>
              <w:jc w:val="right"/>
              <w:rPr>
                <w:rFonts w:cs="Times New Roman"/>
                <w:szCs w:val="24"/>
                <w:lang w:val="sr-Latn-BA"/>
              </w:rPr>
            </w:pPr>
            <w:r>
              <w:rPr>
                <w:rFonts w:cs="Times New Roman"/>
                <w:szCs w:val="24"/>
                <w:lang w:val="sr-Latn-BA"/>
              </w:rPr>
              <w:t>7.976</w:t>
            </w:r>
          </w:p>
        </w:tc>
      </w:tr>
      <w:tr w:rsidR="00F000E9" w:rsidRPr="007C3E15" w14:paraId="1CF710D4" w14:textId="77777777" w:rsidTr="00603024">
        <w:trPr>
          <w:jc w:val="center"/>
        </w:trPr>
        <w:tc>
          <w:tcPr>
            <w:tcW w:w="3550" w:type="dxa"/>
          </w:tcPr>
          <w:p w14:paraId="4AAEE264" w14:textId="77777777" w:rsidR="00F000E9" w:rsidRPr="007C3E15" w:rsidRDefault="00F000E9" w:rsidP="00F000E9">
            <w:pPr>
              <w:jc w:val="left"/>
              <w:rPr>
                <w:rFonts w:cs="Times New Roman"/>
                <w:szCs w:val="24"/>
                <w:lang w:val="sr-Cyrl-CS"/>
              </w:rPr>
            </w:pPr>
            <w:r w:rsidRPr="007C3E15">
              <w:rPr>
                <w:rFonts w:cs="Times New Roman"/>
                <w:szCs w:val="24"/>
                <w:lang w:val="sr-Cyrl-CS"/>
              </w:rPr>
              <w:t>Војводина</w:t>
            </w:r>
          </w:p>
        </w:tc>
        <w:tc>
          <w:tcPr>
            <w:tcW w:w="2541" w:type="dxa"/>
          </w:tcPr>
          <w:p w14:paraId="322FF377" w14:textId="7EDD7993" w:rsidR="00F000E9" w:rsidRPr="00D0367C" w:rsidRDefault="005F3063" w:rsidP="00F000E9">
            <w:pPr>
              <w:jc w:val="right"/>
              <w:rPr>
                <w:rFonts w:cs="Times New Roman"/>
                <w:szCs w:val="24"/>
                <w:lang w:val="sr-Latn-BA"/>
              </w:rPr>
            </w:pPr>
            <w:r>
              <w:rPr>
                <w:rFonts w:cs="Times New Roman"/>
                <w:szCs w:val="24"/>
                <w:lang w:val="sr-Latn-BA"/>
              </w:rPr>
              <w:t>597.594</w:t>
            </w:r>
          </w:p>
        </w:tc>
        <w:tc>
          <w:tcPr>
            <w:tcW w:w="2982" w:type="dxa"/>
          </w:tcPr>
          <w:p w14:paraId="749BED9A" w14:textId="4903F125" w:rsidR="00F000E9" w:rsidRPr="00D0367C" w:rsidRDefault="005F3063" w:rsidP="00F000E9">
            <w:pPr>
              <w:jc w:val="right"/>
              <w:rPr>
                <w:rFonts w:cs="Times New Roman"/>
                <w:szCs w:val="24"/>
                <w:lang w:val="sr-Latn-BA"/>
              </w:rPr>
            </w:pPr>
            <w:r>
              <w:rPr>
                <w:rFonts w:cs="Times New Roman"/>
                <w:szCs w:val="24"/>
                <w:lang w:val="sr-Latn-BA"/>
              </w:rPr>
              <w:t>14.989</w:t>
            </w:r>
          </w:p>
        </w:tc>
      </w:tr>
      <w:tr w:rsidR="00F000E9" w:rsidRPr="007C3E15" w14:paraId="3AD8C372" w14:textId="77777777" w:rsidTr="00603024">
        <w:trPr>
          <w:jc w:val="center"/>
        </w:trPr>
        <w:tc>
          <w:tcPr>
            <w:tcW w:w="3550" w:type="dxa"/>
          </w:tcPr>
          <w:p w14:paraId="4D4D4D70" w14:textId="77777777" w:rsidR="00F000E9" w:rsidRPr="007C3E15" w:rsidRDefault="00F000E9" w:rsidP="00F000E9">
            <w:pPr>
              <w:jc w:val="left"/>
              <w:rPr>
                <w:rFonts w:cs="Times New Roman"/>
                <w:szCs w:val="24"/>
                <w:lang w:val="sr-Cyrl-CS"/>
              </w:rPr>
            </w:pPr>
            <w:r w:rsidRPr="007C3E15">
              <w:rPr>
                <w:rFonts w:cs="Times New Roman"/>
                <w:szCs w:val="24"/>
                <w:lang w:val="sr-Cyrl-CS"/>
              </w:rPr>
              <w:t>Јужна и источна Србија</w:t>
            </w:r>
          </w:p>
        </w:tc>
        <w:tc>
          <w:tcPr>
            <w:tcW w:w="2541" w:type="dxa"/>
          </w:tcPr>
          <w:p w14:paraId="29A092E9" w14:textId="154DC201" w:rsidR="00F000E9" w:rsidRPr="00D0367C" w:rsidRDefault="005F3063" w:rsidP="00F000E9">
            <w:pPr>
              <w:jc w:val="right"/>
              <w:rPr>
                <w:rFonts w:cs="Times New Roman"/>
                <w:szCs w:val="24"/>
                <w:lang w:val="sr-Latn-BA"/>
              </w:rPr>
            </w:pPr>
            <w:r>
              <w:rPr>
                <w:rFonts w:cs="Times New Roman"/>
                <w:szCs w:val="24"/>
                <w:lang w:val="sr-Latn-BA"/>
              </w:rPr>
              <w:t>424.879</w:t>
            </w:r>
          </w:p>
        </w:tc>
        <w:tc>
          <w:tcPr>
            <w:tcW w:w="2982" w:type="dxa"/>
          </w:tcPr>
          <w:p w14:paraId="1030CA97" w14:textId="58A5D3EB" w:rsidR="00F000E9" w:rsidRPr="00D0367C" w:rsidRDefault="005F3063" w:rsidP="00F000E9">
            <w:pPr>
              <w:jc w:val="right"/>
              <w:rPr>
                <w:rFonts w:cs="Times New Roman"/>
                <w:szCs w:val="24"/>
                <w:lang w:val="sr-Latn-BA"/>
              </w:rPr>
            </w:pPr>
            <w:r>
              <w:rPr>
                <w:rFonts w:cs="Times New Roman"/>
                <w:szCs w:val="24"/>
                <w:lang w:val="sr-Latn-BA"/>
              </w:rPr>
              <w:t>2.520</w:t>
            </w:r>
          </w:p>
        </w:tc>
      </w:tr>
      <w:tr w:rsidR="00F000E9" w:rsidRPr="007C3E15" w14:paraId="51B096AA" w14:textId="77777777" w:rsidTr="00603024">
        <w:trPr>
          <w:jc w:val="center"/>
        </w:trPr>
        <w:tc>
          <w:tcPr>
            <w:tcW w:w="3550" w:type="dxa"/>
          </w:tcPr>
          <w:p w14:paraId="28CEB5EC" w14:textId="77777777" w:rsidR="00F000E9" w:rsidRPr="007C3E15" w:rsidRDefault="00F000E9" w:rsidP="00F000E9">
            <w:pPr>
              <w:jc w:val="left"/>
              <w:rPr>
                <w:rFonts w:cs="Times New Roman"/>
                <w:szCs w:val="24"/>
                <w:lang w:val="sr-Cyrl-CS"/>
              </w:rPr>
            </w:pPr>
            <w:r w:rsidRPr="007C3E15">
              <w:rPr>
                <w:rFonts w:cs="Times New Roman"/>
                <w:szCs w:val="24"/>
                <w:lang w:val="sr-Cyrl-CS"/>
              </w:rPr>
              <w:t>Шумадија и западна Србија</w:t>
            </w:r>
          </w:p>
        </w:tc>
        <w:tc>
          <w:tcPr>
            <w:tcW w:w="2541" w:type="dxa"/>
          </w:tcPr>
          <w:p w14:paraId="1D25D97B" w14:textId="7270AB6F" w:rsidR="00F000E9" w:rsidRPr="00D0367C" w:rsidRDefault="005F3063" w:rsidP="00F000E9">
            <w:pPr>
              <w:jc w:val="right"/>
              <w:rPr>
                <w:rFonts w:cs="Times New Roman"/>
                <w:szCs w:val="24"/>
                <w:lang w:val="sr-Latn-BA"/>
              </w:rPr>
            </w:pPr>
            <w:r>
              <w:rPr>
                <w:rFonts w:cs="Times New Roman"/>
                <w:szCs w:val="24"/>
                <w:lang w:val="sr-Latn-BA"/>
              </w:rPr>
              <w:t>562.650</w:t>
            </w:r>
          </w:p>
        </w:tc>
        <w:tc>
          <w:tcPr>
            <w:tcW w:w="2982" w:type="dxa"/>
          </w:tcPr>
          <w:p w14:paraId="501506BE" w14:textId="0975E8D2" w:rsidR="00F000E9" w:rsidRPr="00D0367C" w:rsidRDefault="005676C0" w:rsidP="00F000E9">
            <w:pPr>
              <w:jc w:val="right"/>
              <w:rPr>
                <w:rFonts w:cs="Times New Roman"/>
                <w:szCs w:val="24"/>
                <w:lang w:val="sr-Latn-BA"/>
              </w:rPr>
            </w:pPr>
            <w:r>
              <w:rPr>
                <w:rFonts w:cs="Times New Roman"/>
                <w:szCs w:val="24"/>
                <w:lang w:val="sr-Latn-BA"/>
              </w:rPr>
              <w:t>9.757</w:t>
            </w:r>
          </w:p>
        </w:tc>
      </w:tr>
    </w:tbl>
    <w:p w14:paraId="7E90EA52" w14:textId="77777777" w:rsidR="00603024" w:rsidRPr="007C3E15" w:rsidRDefault="00603024" w:rsidP="00603024">
      <w:pPr>
        <w:rPr>
          <w:rFonts w:cs="Times New Roman"/>
          <w:szCs w:val="24"/>
          <w:lang w:val="sr-Cyrl-CS"/>
        </w:rPr>
      </w:pPr>
    </w:p>
    <w:p w14:paraId="6970BD4A" w14:textId="5C009108" w:rsidR="00BC44C5" w:rsidRPr="007C3E15" w:rsidRDefault="00BC44C5" w:rsidP="00BC44C5">
      <w:pPr>
        <w:ind w:firstLine="720"/>
        <w:rPr>
          <w:rFonts w:cs="Times New Roman"/>
          <w:szCs w:val="24"/>
          <w:lang w:val="sr-Cyrl-CS"/>
        </w:rPr>
      </w:pPr>
      <w:r w:rsidRPr="007C3E15">
        <w:rPr>
          <w:rFonts w:cs="Times New Roman"/>
          <w:szCs w:val="24"/>
          <w:lang w:val="sr-Cyrl-CS"/>
        </w:rPr>
        <w:t xml:space="preserve">Количина одвеженог комуналног отпада на републичком нивоу износи </w:t>
      </w:r>
      <w:r w:rsidR="005676C0">
        <w:rPr>
          <w:rFonts w:cs="Times New Roman"/>
          <w:szCs w:val="24"/>
          <w:lang w:val="sr-Latn-BA"/>
        </w:rPr>
        <w:t>2.150.943</w:t>
      </w:r>
      <w:r w:rsidRPr="007C3E15">
        <w:rPr>
          <w:rFonts w:cs="Times New Roman"/>
          <w:szCs w:val="24"/>
          <w:lang w:val="sr-Cyrl-CS"/>
        </w:rPr>
        <w:t xml:space="preserve"> тона годишње, а према извештајима за </w:t>
      </w:r>
      <w:r w:rsidR="005676C0" w:rsidRPr="007C3E15">
        <w:rPr>
          <w:rFonts w:cs="Times New Roman"/>
          <w:szCs w:val="24"/>
          <w:lang w:val="sr-Cyrl-CS"/>
        </w:rPr>
        <w:t>201</w:t>
      </w:r>
      <w:r w:rsidR="005676C0">
        <w:rPr>
          <w:rFonts w:cs="Times New Roman"/>
          <w:szCs w:val="24"/>
          <w:lang w:val="sr-Latn-BA"/>
        </w:rPr>
        <w:t>8</w:t>
      </w:r>
      <w:r w:rsidRPr="007C3E15">
        <w:rPr>
          <w:rFonts w:cs="Times New Roman"/>
          <w:szCs w:val="24"/>
          <w:lang w:val="sr-Cyrl-CS"/>
        </w:rPr>
        <w:t xml:space="preserve">. годину износила је </w:t>
      </w:r>
      <w:r w:rsidR="005676C0">
        <w:rPr>
          <w:rFonts w:cs="Times New Roman"/>
          <w:szCs w:val="24"/>
          <w:lang w:val="sr-Latn-BA"/>
        </w:rPr>
        <w:t>2.150.943</w:t>
      </w:r>
      <w:r w:rsidR="00F33F8C">
        <w:rPr>
          <w:rFonts w:cs="Times New Roman"/>
          <w:szCs w:val="24"/>
          <w:lang w:val="sr-Cyrl-CS"/>
        </w:rPr>
        <w:t xml:space="preserve"> тона. Према д</w:t>
      </w:r>
      <w:r w:rsidRPr="007C3E15">
        <w:rPr>
          <w:rFonts w:cs="Times New Roman"/>
          <w:szCs w:val="24"/>
          <w:lang w:val="sr-Cyrl-CS"/>
        </w:rPr>
        <w:t xml:space="preserve">остављеним подацима, најмању количину одвеженог комуналног отпада у </w:t>
      </w:r>
      <w:r w:rsidR="005676C0" w:rsidRPr="007C3E15">
        <w:rPr>
          <w:rFonts w:cs="Times New Roman"/>
          <w:szCs w:val="24"/>
          <w:lang w:val="sr-Cyrl-CS"/>
        </w:rPr>
        <w:t>201</w:t>
      </w:r>
      <w:r w:rsidR="005676C0">
        <w:rPr>
          <w:rFonts w:cs="Times New Roman"/>
          <w:szCs w:val="24"/>
          <w:lang w:val="sr-Latn-BA"/>
        </w:rPr>
        <w:t>9</w:t>
      </w:r>
      <w:r w:rsidRPr="007C3E15">
        <w:rPr>
          <w:rFonts w:cs="Times New Roman"/>
          <w:szCs w:val="24"/>
          <w:lang w:val="sr-Cyrl-CS"/>
        </w:rPr>
        <w:t xml:space="preserve">. години имала је општина </w:t>
      </w:r>
      <w:r w:rsidR="002A1481">
        <w:rPr>
          <w:rFonts w:cs="Times New Roman"/>
          <w:szCs w:val="24"/>
          <w:lang w:val="sr-Cyrl-CS"/>
        </w:rPr>
        <w:t>Трговиште - 42 тоне</w:t>
      </w:r>
      <w:r w:rsidRPr="007C3E15">
        <w:rPr>
          <w:rFonts w:cs="Times New Roman"/>
          <w:szCs w:val="24"/>
          <w:lang w:val="sr-Cyrl-CS"/>
        </w:rPr>
        <w:t xml:space="preserve">, док је највећу количину имао </w:t>
      </w:r>
      <w:r w:rsidR="00D949C3">
        <w:rPr>
          <w:rFonts w:cs="Times New Roman"/>
          <w:szCs w:val="24"/>
          <w:lang w:val="sr-Cyrl-CS"/>
        </w:rPr>
        <w:t>Град Београд – 533.070 тона</w:t>
      </w:r>
      <w:r w:rsidRPr="007C3E15">
        <w:rPr>
          <w:rFonts w:cs="Times New Roman"/>
          <w:szCs w:val="24"/>
          <w:lang w:val="sr-Cyrl-CS"/>
        </w:rPr>
        <w:t>.</w:t>
      </w:r>
    </w:p>
    <w:p w14:paraId="062A9AC7" w14:textId="093EF624" w:rsidR="00603024" w:rsidRPr="007C3E15" w:rsidRDefault="00BC44C5" w:rsidP="00EA7039">
      <w:pPr>
        <w:ind w:firstLine="720"/>
        <w:rPr>
          <w:rFonts w:cs="Times New Roman"/>
          <w:szCs w:val="24"/>
          <w:lang w:val="sr-Cyrl-CS"/>
        </w:rPr>
      </w:pPr>
      <w:r w:rsidRPr="007C3E15">
        <w:rPr>
          <w:rFonts w:cs="Times New Roman"/>
          <w:szCs w:val="24"/>
          <w:lang w:val="sr-Cyrl-CS"/>
        </w:rPr>
        <w:t xml:space="preserve">Укупна количина отпада који је примарно или секундарно издвојен ради поновне употребе током </w:t>
      </w:r>
      <w:r w:rsidR="00D949C3" w:rsidRPr="007C3E15">
        <w:rPr>
          <w:rFonts w:cs="Times New Roman"/>
          <w:szCs w:val="24"/>
          <w:lang w:val="sr-Cyrl-CS"/>
        </w:rPr>
        <w:t>201</w:t>
      </w:r>
      <w:r w:rsidR="00D949C3">
        <w:rPr>
          <w:rFonts w:cs="Times New Roman"/>
          <w:szCs w:val="24"/>
          <w:lang w:val="sr-Cyrl-CS"/>
        </w:rPr>
        <w:t>9</w:t>
      </w:r>
      <w:r w:rsidRPr="007C3E15">
        <w:rPr>
          <w:rFonts w:cs="Times New Roman"/>
          <w:szCs w:val="24"/>
          <w:lang w:val="sr-Cyrl-CS"/>
        </w:rPr>
        <w:t xml:space="preserve">. године у општинама које су доставиле податке је </w:t>
      </w:r>
      <w:r w:rsidR="00D949C3">
        <w:rPr>
          <w:rFonts w:cs="Times New Roman"/>
          <w:szCs w:val="24"/>
          <w:lang w:val="sr-Cyrl-CS"/>
        </w:rPr>
        <w:t>35.242</w:t>
      </w:r>
      <w:r w:rsidRPr="007C3E15">
        <w:rPr>
          <w:rFonts w:cs="Times New Roman"/>
          <w:szCs w:val="24"/>
          <w:lang w:val="sr-Cyrl-CS"/>
        </w:rPr>
        <w:t xml:space="preserve"> тона, што је за 7</w:t>
      </w:r>
      <w:r w:rsidR="00D949C3">
        <w:rPr>
          <w:rFonts w:cs="Times New Roman"/>
          <w:szCs w:val="24"/>
          <w:lang w:val="sr-Cyrl-CS"/>
        </w:rPr>
        <w:t>.393</w:t>
      </w:r>
      <w:r w:rsidRPr="007C3E15">
        <w:rPr>
          <w:rFonts w:cs="Times New Roman"/>
          <w:szCs w:val="24"/>
          <w:lang w:val="sr-Cyrl-CS"/>
        </w:rPr>
        <w:t xml:space="preserve"> </w:t>
      </w:r>
      <w:r w:rsidR="00D949C3" w:rsidRPr="007C3E15">
        <w:rPr>
          <w:rFonts w:cs="Times New Roman"/>
          <w:szCs w:val="24"/>
          <w:lang w:val="sr-Cyrl-CS"/>
        </w:rPr>
        <w:t>тон</w:t>
      </w:r>
      <w:r w:rsidR="00D949C3">
        <w:rPr>
          <w:rFonts w:cs="Times New Roman"/>
          <w:szCs w:val="24"/>
          <w:lang w:val="sr-Cyrl-CS"/>
        </w:rPr>
        <w:t>е</w:t>
      </w:r>
      <w:r w:rsidR="00D949C3" w:rsidRPr="007C3E15">
        <w:rPr>
          <w:rFonts w:cs="Times New Roman"/>
          <w:szCs w:val="24"/>
          <w:lang w:val="sr-Cyrl-CS"/>
        </w:rPr>
        <w:t xml:space="preserve"> </w:t>
      </w:r>
      <w:r w:rsidR="00D949C3">
        <w:rPr>
          <w:rFonts w:cs="Times New Roman"/>
          <w:szCs w:val="24"/>
          <w:lang w:val="sr-Cyrl-CS"/>
        </w:rPr>
        <w:t>мање</w:t>
      </w:r>
      <w:r w:rsidR="00D949C3" w:rsidRPr="007C3E15">
        <w:rPr>
          <w:rFonts w:cs="Times New Roman"/>
          <w:szCs w:val="24"/>
          <w:lang w:val="sr-Cyrl-CS"/>
        </w:rPr>
        <w:t xml:space="preserve"> </w:t>
      </w:r>
      <w:r w:rsidRPr="007C3E15">
        <w:rPr>
          <w:rFonts w:cs="Times New Roman"/>
          <w:szCs w:val="24"/>
          <w:lang w:val="sr-Cyrl-CS"/>
        </w:rPr>
        <w:t xml:space="preserve">него у извештајима за  </w:t>
      </w:r>
      <w:r w:rsidR="00D949C3" w:rsidRPr="007C3E15">
        <w:rPr>
          <w:rFonts w:cs="Times New Roman"/>
          <w:szCs w:val="24"/>
          <w:lang w:val="sr-Cyrl-CS"/>
        </w:rPr>
        <w:t>201</w:t>
      </w:r>
      <w:r w:rsidR="00D949C3">
        <w:rPr>
          <w:rFonts w:cs="Times New Roman"/>
          <w:szCs w:val="24"/>
          <w:lang w:val="sr-Cyrl-CS"/>
        </w:rPr>
        <w:t>8</w:t>
      </w:r>
      <w:r w:rsidRPr="007C3E15">
        <w:rPr>
          <w:rFonts w:cs="Times New Roman"/>
          <w:szCs w:val="24"/>
          <w:lang w:val="sr-Cyrl-CS"/>
        </w:rPr>
        <w:t xml:space="preserve">. годину. </w:t>
      </w:r>
      <w:r w:rsidR="00D0367C">
        <w:rPr>
          <w:rFonts w:cs="Times New Roman"/>
          <w:szCs w:val="24"/>
          <w:lang w:val="sr-Cyrl-CS"/>
        </w:rPr>
        <w:t>С</w:t>
      </w:r>
      <w:r w:rsidRPr="007C3E15">
        <w:rPr>
          <w:rFonts w:cs="Times New Roman"/>
          <w:szCs w:val="24"/>
          <w:lang w:val="sr-Cyrl-CS"/>
        </w:rPr>
        <w:t>екундарно издвајање ради поновне употребе</w:t>
      </w:r>
      <w:r w:rsidR="00D0367C">
        <w:rPr>
          <w:rFonts w:cs="Times New Roman"/>
          <w:szCs w:val="24"/>
          <w:lang w:val="sr-Cyrl-CS"/>
        </w:rPr>
        <w:t xml:space="preserve"> изјаснило се да нема 48</w:t>
      </w:r>
      <w:r w:rsidR="00D0367C" w:rsidRPr="007C3E15">
        <w:rPr>
          <w:rFonts w:cs="Times New Roman"/>
          <w:szCs w:val="24"/>
          <w:lang w:val="sr-Cyrl-CS"/>
        </w:rPr>
        <w:t xml:space="preserve"> ЈЛС</w:t>
      </w:r>
      <w:r w:rsidR="00D0367C">
        <w:rPr>
          <w:rFonts w:cs="Times New Roman"/>
          <w:szCs w:val="24"/>
          <w:lang w:val="sr-Cyrl-CS"/>
        </w:rPr>
        <w:t xml:space="preserve"> </w:t>
      </w:r>
      <w:r w:rsidRPr="007C3E15">
        <w:rPr>
          <w:rFonts w:cs="Times New Roman"/>
          <w:szCs w:val="24"/>
          <w:lang w:val="sr-Cyrl-CS"/>
        </w:rPr>
        <w:t xml:space="preserve">. Најмању количину отпада која се сепаратише и после поново употребљава има општина </w:t>
      </w:r>
      <w:r w:rsidR="00DA5F51">
        <w:rPr>
          <w:rFonts w:cs="Times New Roman"/>
          <w:szCs w:val="24"/>
          <w:lang w:val="sr-Cyrl-CS"/>
        </w:rPr>
        <w:t xml:space="preserve">Блаце </w:t>
      </w:r>
      <w:r w:rsidRPr="007C3E15">
        <w:rPr>
          <w:rFonts w:cs="Times New Roman"/>
          <w:szCs w:val="24"/>
          <w:lang w:val="sr-Cyrl-CS"/>
        </w:rPr>
        <w:t xml:space="preserve"> -  1 тону годишње, док највише отпада који се примарно или секундарно издваја ради поновне употребе има град Београд – 7</w:t>
      </w:r>
      <w:r w:rsidR="003A4A8A" w:rsidRPr="007C3E15">
        <w:rPr>
          <w:rFonts w:cs="Times New Roman"/>
          <w:szCs w:val="24"/>
          <w:lang w:val="sr-Latn-CS"/>
        </w:rPr>
        <w:t>.</w:t>
      </w:r>
      <w:r w:rsidR="00DA5F51">
        <w:rPr>
          <w:rFonts w:cs="Times New Roman"/>
          <w:szCs w:val="24"/>
          <w:lang w:val="sr-Cyrl-CS"/>
        </w:rPr>
        <w:t>915</w:t>
      </w:r>
      <w:r w:rsidR="00DA5F51" w:rsidRPr="007C3E15">
        <w:rPr>
          <w:rFonts w:cs="Times New Roman"/>
          <w:szCs w:val="24"/>
          <w:lang w:val="sr-Cyrl-CS"/>
        </w:rPr>
        <w:t xml:space="preserve"> </w:t>
      </w:r>
      <w:r w:rsidRPr="007C3E15">
        <w:rPr>
          <w:rFonts w:cs="Times New Roman"/>
          <w:szCs w:val="24"/>
          <w:lang w:val="sr-Cyrl-CS"/>
        </w:rPr>
        <w:t>тона годишње.</w:t>
      </w:r>
    </w:p>
    <w:p w14:paraId="58E6907C" w14:textId="7B829BC1" w:rsidR="00E455CC" w:rsidRDefault="00603024" w:rsidP="00324B0D">
      <w:pPr>
        <w:spacing w:after="0"/>
        <w:ind w:left="720"/>
        <w:rPr>
          <w:rFonts w:cs="Times New Roman"/>
          <w:b/>
          <w:i/>
          <w:szCs w:val="24"/>
          <w:lang w:val="sr-Cyrl-CS"/>
        </w:rPr>
      </w:pPr>
      <w:r w:rsidRPr="00C76D05">
        <w:rPr>
          <w:rFonts w:cs="Times New Roman"/>
          <w:b/>
          <w:i/>
          <w:szCs w:val="24"/>
          <w:lang w:val="sr-Cyrl-CS"/>
        </w:rPr>
        <w:lastRenderedPageBreak/>
        <w:t>Графикон</w:t>
      </w:r>
      <w:r>
        <w:rPr>
          <w:rFonts w:cs="Times New Roman"/>
          <w:b/>
          <w:i/>
          <w:szCs w:val="24"/>
          <w:lang w:val="sr-Cyrl-CS"/>
        </w:rPr>
        <w:t xml:space="preserve"> </w:t>
      </w:r>
      <w:r w:rsidR="00C5322F">
        <w:rPr>
          <w:rFonts w:cs="Times New Roman"/>
          <w:b/>
          <w:i/>
          <w:szCs w:val="24"/>
          <w:lang w:val="sr-Latn-BA"/>
        </w:rPr>
        <w:t>8</w:t>
      </w:r>
      <w:r w:rsidRPr="00C76D05">
        <w:rPr>
          <w:rFonts w:cs="Times New Roman"/>
          <w:b/>
          <w:i/>
          <w:szCs w:val="24"/>
          <w:lang w:val="sr-Cyrl-CS"/>
        </w:rPr>
        <w:t>: Количина одвеженог комуналног отпада и отпада који се примарно или секундарно издваја ради поновне употребе у тонама годишње</w:t>
      </w:r>
    </w:p>
    <w:p w14:paraId="1EB15E1D" w14:textId="1F421B86" w:rsidR="00EA7039" w:rsidRPr="00C76D05" w:rsidRDefault="00EA7039" w:rsidP="00603024">
      <w:pPr>
        <w:spacing w:after="0"/>
        <w:ind w:left="720"/>
        <w:rPr>
          <w:rFonts w:cs="Times New Roman"/>
          <w:b/>
          <w:i/>
          <w:szCs w:val="24"/>
          <w:lang w:val="sr-Cyrl-CS"/>
        </w:rPr>
      </w:pPr>
      <w:r>
        <w:rPr>
          <w:rFonts w:cs="Times New Roman"/>
          <w:noProof/>
          <w:szCs w:val="24"/>
          <w:lang w:val="sr-Latn-BA" w:eastAsia="sr-Latn-BA"/>
        </w:rPr>
        <w:drawing>
          <wp:inline distT="0" distB="0" distL="0" distR="0" wp14:anchorId="7BB8E268" wp14:editId="3ABFA4C6">
            <wp:extent cx="4581525" cy="4853305"/>
            <wp:effectExtent l="0" t="0" r="9525" b="444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E8E6EF" w14:textId="72683DA3" w:rsidR="00603024" w:rsidRDefault="00603024" w:rsidP="00603024">
      <w:pPr>
        <w:rPr>
          <w:rFonts w:cs="Times New Roman"/>
          <w:szCs w:val="24"/>
          <w:lang w:val="sr-Cyrl-CS"/>
        </w:rPr>
      </w:pPr>
    </w:p>
    <w:p w14:paraId="4BB11737" w14:textId="788C0AB3" w:rsidR="001D0D84" w:rsidRDefault="0094536E" w:rsidP="00BA0F0A">
      <w:pPr>
        <w:ind w:firstLine="708"/>
        <w:rPr>
          <w:lang w:val="sr-Cyrl-RS"/>
        </w:rPr>
      </w:pPr>
      <w:r>
        <w:rPr>
          <w:rFonts w:cs="Times New Roman"/>
          <w:szCs w:val="24"/>
          <w:lang w:val="sr-Cyrl-CS"/>
        </w:rPr>
        <w:t>На основу података добијених од Агенције за заштиту животне средине, у</w:t>
      </w:r>
      <w:r w:rsidR="001D0D84">
        <w:rPr>
          <w:rFonts w:cs="Times New Roman"/>
          <w:szCs w:val="24"/>
          <w:lang w:val="sr-Cyrl-CS"/>
        </w:rPr>
        <w:t xml:space="preserve"> табели </w:t>
      </w:r>
      <w:r w:rsidR="00C5322F">
        <w:rPr>
          <w:rFonts w:cs="Times New Roman"/>
          <w:szCs w:val="24"/>
          <w:lang w:val="sr-Latn-BA"/>
        </w:rPr>
        <w:t>21.</w:t>
      </w:r>
      <w:r w:rsidR="001D0D84">
        <w:rPr>
          <w:rFonts w:cs="Times New Roman"/>
          <w:szCs w:val="24"/>
          <w:lang w:val="sr-Cyrl-CS"/>
        </w:rPr>
        <w:t xml:space="preserve"> </w:t>
      </w:r>
      <w:r w:rsidR="001D0D84" w:rsidRPr="00AD6343">
        <w:rPr>
          <w:lang w:val="sr-Cyrl-RS"/>
        </w:rPr>
        <w:t>су дати основни индикатори који показују количине произведеног комуналног отпада и њима се прати остварење стратешког циља - избегавање и смањивање настајања отпада. Индикатори се израђују на основу годишњих података о количини отпада пријављених од стране комуналних предузећа у локалним самоуправама у складу са Правилником о обрасцу дневне евиденције и годишњег извештаја о отпаду</w:t>
      </w:r>
      <w:r w:rsidR="001D0D84">
        <w:rPr>
          <w:lang w:val="sr-Cyrl-RS"/>
        </w:rPr>
        <w:t>.</w:t>
      </w:r>
      <w:bookmarkStart w:id="31" w:name="OLE_LINK16"/>
      <w:bookmarkStart w:id="32" w:name="OLE_LINK17"/>
    </w:p>
    <w:p w14:paraId="2678E588" w14:textId="738B1306" w:rsidR="0094536E" w:rsidRDefault="0094536E" w:rsidP="001D0D84">
      <w:pPr>
        <w:rPr>
          <w:rFonts w:cs="Times New Roman"/>
          <w:szCs w:val="24"/>
          <w:lang w:val="sr-Latn-BA"/>
        </w:rPr>
      </w:pPr>
    </w:p>
    <w:p w14:paraId="3965B987" w14:textId="3696849B" w:rsidR="00354F4A" w:rsidRDefault="00354F4A" w:rsidP="001D0D84">
      <w:pPr>
        <w:rPr>
          <w:rFonts w:cs="Times New Roman"/>
          <w:szCs w:val="24"/>
          <w:lang w:val="sr-Latn-BA"/>
        </w:rPr>
      </w:pPr>
    </w:p>
    <w:p w14:paraId="476A01DA" w14:textId="73095BC0" w:rsidR="00354F4A" w:rsidRDefault="00354F4A" w:rsidP="001D0D84">
      <w:pPr>
        <w:rPr>
          <w:rFonts w:cs="Times New Roman"/>
          <w:szCs w:val="24"/>
          <w:lang w:val="sr-Latn-BA"/>
        </w:rPr>
      </w:pPr>
    </w:p>
    <w:p w14:paraId="4911C85D" w14:textId="1FE9367F" w:rsidR="00354F4A" w:rsidRDefault="00354F4A" w:rsidP="001D0D84">
      <w:pPr>
        <w:rPr>
          <w:rFonts w:cs="Times New Roman"/>
          <w:szCs w:val="24"/>
          <w:lang w:val="sr-Latn-BA"/>
        </w:rPr>
      </w:pPr>
    </w:p>
    <w:p w14:paraId="50DC70C4" w14:textId="6B7AB184" w:rsidR="00354F4A" w:rsidRDefault="00354F4A" w:rsidP="001D0D84">
      <w:pPr>
        <w:rPr>
          <w:rFonts w:cs="Times New Roman"/>
          <w:szCs w:val="24"/>
          <w:lang w:val="sr-Latn-BA"/>
        </w:rPr>
      </w:pPr>
    </w:p>
    <w:p w14:paraId="5CF8F948" w14:textId="50C581DC" w:rsidR="00354F4A" w:rsidRDefault="00354F4A" w:rsidP="001D0D84">
      <w:pPr>
        <w:rPr>
          <w:rFonts w:cs="Times New Roman"/>
          <w:szCs w:val="24"/>
          <w:lang w:val="sr-Latn-BA"/>
        </w:rPr>
      </w:pPr>
    </w:p>
    <w:p w14:paraId="4413C4DD" w14:textId="77777777" w:rsidR="00354F4A" w:rsidRPr="00BA0F0A" w:rsidRDefault="00354F4A" w:rsidP="001D0D84">
      <w:pPr>
        <w:rPr>
          <w:rFonts w:cs="Times New Roman"/>
          <w:szCs w:val="24"/>
          <w:lang w:val="sr-Latn-BA"/>
        </w:rPr>
      </w:pPr>
    </w:p>
    <w:p w14:paraId="3FF6DD54" w14:textId="597B76F2" w:rsidR="00F438F8" w:rsidRPr="00C5322F" w:rsidRDefault="00F438F8" w:rsidP="001D0D84">
      <w:pPr>
        <w:spacing w:after="0"/>
        <w:rPr>
          <w:rFonts w:cs="Times New Roman"/>
          <w:b/>
          <w:i/>
          <w:szCs w:val="24"/>
          <w:lang w:val="sr-Cyrl-CS"/>
        </w:rPr>
      </w:pPr>
      <w:r w:rsidRPr="00C5322F">
        <w:rPr>
          <w:rFonts w:eastAsia="Times New Roman" w:cs="Calibri"/>
          <w:b/>
          <w:i/>
          <w:lang w:val="sr-Cyrl-RS"/>
        </w:rPr>
        <w:lastRenderedPageBreak/>
        <w:t xml:space="preserve">Табела </w:t>
      </w:r>
      <w:r w:rsidR="00C5322F" w:rsidRPr="00C5322F">
        <w:rPr>
          <w:rFonts w:eastAsia="Times New Roman" w:cs="Calibri"/>
          <w:b/>
          <w:i/>
          <w:lang w:val="sr-Latn-BA"/>
        </w:rPr>
        <w:t>2</w:t>
      </w:r>
      <w:r w:rsidR="00554754">
        <w:rPr>
          <w:rFonts w:eastAsia="Times New Roman" w:cs="Calibri"/>
          <w:b/>
          <w:i/>
          <w:lang w:val="sr-Cyrl-RS"/>
        </w:rPr>
        <w:t>0</w:t>
      </w:r>
      <w:r w:rsidR="00C5322F">
        <w:rPr>
          <w:rFonts w:eastAsia="Times New Roman" w:cs="Calibri"/>
          <w:b/>
          <w:i/>
          <w:lang w:val="sr-Cyrl-RS"/>
        </w:rPr>
        <w:t>:</w:t>
      </w:r>
      <w:r w:rsidRPr="00C5322F">
        <w:rPr>
          <w:rFonts w:eastAsia="Times New Roman" w:cs="Calibri"/>
          <w:b/>
          <w:i/>
          <w:lang w:val="sr-Cyrl-RS"/>
        </w:rPr>
        <w:t xml:space="preserve"> Индикатори комуналног отпада</w:t>
      </w:r>
    </w:p>
    <w:tbl>
      <w:tblPr>
        <w:tblW w:w="90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402"/>
        <w:gridCol w:w="624"/>
        <w:gridCol w:w="624"/>
        <w:gridCol w:w="624"/>
        <w:gridCol w:w="624"/>
        <w:gridCol w:w="624"/>
        <w:gridCol w:w="624"/>
        <w:gridCol w:w="624"/>
        <w:gridCol w:w="624"/>
        <w:gridCol w:w="624"/>
      </w:tblGrid>
      <w:tr w:rsidR="00F438F8" w:rsidRPr="00DB0F2C" w14:paraId="2A5D39EE" w14:textId="77777777" w:rsidTr="001D0D84">
        <w:trPr>
          <w:trHeight w:val="20"/>
          <w:jc w:val="center"/>
        </w:trPr>
        <w:tc>
          <w:tcPr>
            <w:tcW w:w="3402" w:type="dxa"/>
            <w:shd w:val="clear" w:color="auto" w:fill="BDD6EE" w:themeFill="accent1" w:themeFillTint="66"/>
            <w:vAlign w:val="center"/>
          </w:tcPr>
          <w:p w14:paraId="7C95BB73" w14:textId="77777777" w:rsidR="00F438F8" w:rsidRPr="00DA5534" w:rsidRDefault="00F438F8" w:rsidP="00F438F8">
            <w:pPr>
              <w:spacing w:before="120" w:after="0" w:line="240" w:lineRule="auto"/>
              <w:jc w:val="center"/>
              <w:rPr>
                <w:rFonts w:eastAsia="Times New Roman" w:cs="Calibri"/>
                <w:b/>
                <w:bCs/>
                <w:lang w:val="sr-Cyrl-RS"/>
              </w:rPr>
            </w:pPr>
          </w:p>
        </w:tc>
        <w:tc>
          <w:tcPr>
            <w:tcW w:w="624" w:type="dxa"/>
            <w:shd w:val="clear" w:color="auto" w:fill="BDD6EE" w:themeFill="accent1" w:themeFillTint="66"/>
            <w:vAlign w:val="center"/>
          </w:tcPr>
          <w:p w14:paraId="1745261D"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2011</w:t>
            </w:r>
          </w:p>
        </w:tc>
        <w:tc>
          <w:tcPr>
            <w:tcW w:w="624" w:type="dxa"/>
            <w:shd w:val="clear" w:color="auto" w:fill="BDD6EE" w:themeFill="accent1" w:themeFillTint="66"/>
            <w:vAlign w:val="center"/>
          </w:tcPr>
          <w:p w14:paraId="52D3D969"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2012</w:t>
            </w:r>
          </w:p>
        </w:tc>
        <w:tc>
          <w:tcPr>
            <w:tcW w:w="624" w:type="dxa"/>
            <w:shd w:val="clear" w:color="auto" w:fill="BDD6EE" w:themeFill="accent1" w:themeFillTint="66"/>
            <w:vAlign w:val="center"/>
          </w:tcPr>
          <w:p w14:paraId="244877CC"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2013</w:t>
            </w:r>
          </w:p>
        </w:tc>
        <w:tc>
          <w:tcPr>
            <w:tcW w:w="624" w:type="dxa"/>
            <w:shd w:val="clear" w:color="auto" w:fill="BDD6EE" w:themeFill="accent1" w:themeFillTint="66"/>
            <w:vAlign w:val="center"/>
          </w:tcPr>
          <w:p w14:paraId="0B28A11C"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2014</w:t>
            </w:r>
          </w:p>
        </w:tc>
        <w:tc>
          <w:tcPr>
            <w:tcW w:w="624" w:type="dxa"/>
            <w:shd w:val="clear" w:color="auto" w:fill="BDD6EE" w:themeFill="accent1" w:themeFillTint="66"/>
            <w:vAlign w:val="center"/>
          </w:tcPr>
          <w:p w14:paraId="30B9540A"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2015</w:t>
            </w:r>
          </w:p>
        </w:tc>
        <w:tc>
          <w:tcPr>
            <w:tcW w:w="624" w:type="dxa"/>
            <w:shd w:val="clear" w:color="auto" w:fill="BDD6EE" w:themeFill="accent1" w:themeFillTint="66"/>
            <w:vAlign w:val="center"/>
          </w:tcPr>
          <w:p w14:paraId="50D9C532"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2016</w:t>
            </w:r>
          </w:p>
        </w:tc>
        <w:tc>
          <w:tcPr>
            <w:tcW w:w="624" w:type="dxa"/>
            <w:shd w:val="clear" w:color="auto" w:fill="BDD6EE" w:themeFill="accent1" w:themeFillTint="66"/>
            <w:vAlign w:val="center"/>
          </w:tcPr>
          <w:p w14:paraId="4D6EE688"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2017</w:t>
            </w:r>
          </w:p>
        </w:tc>
        <w:tc>
          <w:tcPr>
            <w:tcW w:w="624" w:type="dxa"/>
            <w:shd w:val="clear" w:color="auto" w:fill="BDD6EE" w:themeFill="accent1" w:themeFillTint="66"/>
            <w:vAlign w:val="center"/>
          </w:tcPr>
          <w:p w14:paraId="328EC14E" w14:textId="77777777" w:rsidR="00F438F8" w:rsidRPr="00DA5534" w:rsidRDefault="00F438F8" w:rsidP="00F438F8">
            <w:pPr>
              <w:spacing w:before="120" w:after="0" w:line="240" w:lineRule="auto"/>
              <w:jc w:val="center"/>
              <w:rPr>
                <w:rFonts w:eastAsia="Times New Roman" w:cs="Calibri"/>
                <w:b/>
                <w:bCs/>
                <w:lang w:val="sr-Cyrl-RS"/>
              </w:rPr>
            </w:pPr>
            <w:r w:rsidRPr="00DA5534">
              <w:rPr>
                <w:rFonts w:eastAsia="Times New Roman" w:cs="Calibri"/>
                <w:b/>
                <w:bCs/>
                <w:lang w:val="sr-Cyrl-RS"/>
              </w:rPr>
              <w:t>2018</w:t>
            </w:r>
          </w:p>
        </w:tc>
        <w:tc>
          <w:tcPr>
            <w:tcW w:w="624" w:type="dxa"/>
            <w:shd w:val="clear" w:color="auto" w:fill="BDD6EE" w:themeFill="accent1" w:themeFillTint="66"/>
          </w:tcPr>
          <w:p w14:paraId="299A9545" w14:textId="77777777" w:rsidR="00F438F8" w:rsidRPr="00DA5534" w:rsidRDefault="00F438F8" w:rsidP="00F438F8">
            <w:pPr>
              <w:spacing w:before="120" w:after="0" w:line="240" w:lineRule="auto"/>
              <w:jc w:val="center"/>
              <w:rPr>
                <w:rFonts w:eastAsia="Times New Roman" w:cs="Calibri"/>
                <w:b/>
                <w:bCs/>
              </w:rPr>
            </w:pPr>
            <w:r w:rsidRPr="00DA5534">
              <w:rPr>
                <w:rFonts w:eastAsia="Times New Roman" w:cs="Calibri"/>
                <w:b/>
                <w:bCs/>
              </w:rPr>
              <w:t>2019</w:t>
            </w:r>
          </w:p>
        </w:tc>
      </w:tr>
      <w:tr w:rsidR="00F438F8" w:rsidRPr="00DB0F2C" w14:paraId="054D7C1A" w14:textId="77777777" w:rsidTr="00F438F8">
        <w:trPr>
          <w:trHeight w:val="20"/>
          <w:jc w:val="center"/>
        </w:trPr>
        <w:tc>
          <w:tcPr>
            <w:tcW w:w="3402" w:type="dxa"/>
            <w:shd w:val="clear" w:color="auto" w:fill="auto"/>
            <w:vAlign w:val="center"/>
          </w:tcPr>
          <w:p w14:paraId="55842C56" w14:textId="77777777" w:rsidR="00F438F8" w:rsidRPr="00DA5534" w:rsidRDefault="00F438F8" w:rsidP="00F438F8">
            <w:pPr>
              <w:spacing w:after="0" w:line="240" w:lineRule="auto"/>
              <w:jc w:val="left"/>
              <w:rPr>
                <w:rFonts w:eastAsia="Times New Roman" w:cs="Calibri"/>
                <w:lang w:val="sr-Cyrl-RS"/>
              </w:rPr>
            </w:pPr>
            <w:r w:rsidRPr="00DA5534">
              <w:rPr>
                <w:rFonts w:eastAsia="Times New Roman" w:cs="Calibri"/>
                <w:lang w:val="sr-Cyrl-RS"/>
              </w:rPr>
              <w:t>Укупна количина генерисаног отпада (мил. t)</w:t>
            </w:r>
          </w:p>
        </w:tc>
        <w:tc>
          <w:tcPr>
            <w:tcW w:w="624" w:type="dxa"/>
            <w:shd w:val="clear" w:color="auto" w:fill="auto"/>
            <w:vAlign w:val="center"/>
          </w:tcPr>
          <w:p w14:paraId="4AA5C704"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2.71</w:t>
            </w:r>
          </w:p>
        </w:tc>
        <w:tc>
          <w:tcPr>
            <w:tcW w:w="624" w:type="dxa"/>
            <w:shd w:val="clear" w:color="auto" w:fill="auto"/>
            <w:vAlign w:val="center"/>
          </w:tcPr>
          <w:p w14:paraId="54D0D43F"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2.62</w:t>
            </w:r>
          </w:p>
        </w:tc>
        <w:tc>
          <w:tcPr>
            <w:tcW w:w="624" w:type="dxa"/>
            <w:shd w:val="clear" w:color="auto" w:fill="auto"/>
            <w:vAlign w:val="center"/>
          </w:tcPr>
          <w:p w14:paraId="6A6B4F06"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2.41</w:t>
            </w:r>
          </w:p>
        </w:tc>
        <w:tc>
          <w:tcPr>
            <w:tcW w:w="624" w:type="dxa"/>
            <w:shd w:val="clear" w:color="auto" w:fill="auto"/>
            <w:vAlign w:val="center"/>
          </w:tcPr>
          <w:p w14:paraId="31C386BA"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2.13</w:t>
            </w:r>
          </w:p>
        </w:tc>
        <w:tc>
          <w:tcPr>
            <w:tcW w:w="624" w:type="dxa"/>
            <w:vAlign w:val="center"/>
          </w:tcPr>
          <w:p w14:paraId="3514567A"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1.840</w:t>
            </w:r>
          </w:p>
        </w:tc>
        <w:tc>
          <w:tcPr>
            <w:tcW w:w="624" w:type="dxa"/>
            <w:vAlign w:val="center"/>
          </w:tcPr>
          <w:p w14:paraId="6846560B"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1.89</w:t>
            </w:r>
          </w:p>
        </w:tc>
        <w:tc>
          <w:tcPr>
            <w:tcW w:w="624" w:type="dxa"/>
            <w:vAlign w:val="center"/>
          </w:tcPr>
          <w:p w14:paraId="6D5FC806"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2.15</w:t>
            </w:r>
          </w:p>
        </w:tc>
        <w:tc>
          <w:tcPr>
            <w:tcW w:w="624" w:type="dxa"/>
            <w:vAlign w:val="center"/>
          </w:tcPr>
          <w:p w14:paraId="0E897AD4"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2.23</w:t>
            </w:r>
          </w:p>
        </w:tc>
        <w:tc>
          <w:tcPr>
            <w:tcW w:w="624" w:type="dxa"/>
            <w:shd w:val="clear" w:color="auto" w:fill="auto"/>
            <w:vAlign w:val="center"/>
          </w:tcPr>
          <w:p w14:paraId="4B39D92D"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2,35</w:t>
            </w:r>
          </w:p>
        </w:tc>
      </w:tr>
      <w:tr w:rsidR="00F438F8" w:rsidRPr="00DB0F2C" w14:paraId="5DAFD8E1" w14:textId="77777777" w:rsidTr="00F438F8">
        <w:trPr>
          <w:trHeight w:val="20"/>
          <w:jc w:val="center"/>
        </w:trPr>
        <w:tc>
          <w:tcPr>
            <w:tcW w:w="3402" w:type="dxa"/>
            <w:shd w:val="clear" w:color="auto" w:fill="auto"/>
            <w:vAlign w:val="center"/>
          </w:tcPr>
          <w:p w14:paraId="089EA261" w14:textId="77777777" w:rsidR="00F438F8" w:rsidRPr="00DA5534" w:rsidRDefault="00F438F8" w:rsidP="00F438F8">
            <w:pPr>
              <w:spacing w:after="0" w:line="240" w:lineRule="auto"/>
              <w:jc w:val="left"/>
              <w:rPr>
                <w:rFonts w:eastAsia="Times New Roman" w:cs="Calibri"/>
                <w:lang w:val="sr-Cyrl-RS"/>
              </w:rPr>
            </w:pPr>
            <w:r w:rsidRPr="00DA5534">
              <w:rPr>
                <w:rFonts w:eastAsia="Times New Roman" w:cs="Calibri"/>
                <w:lang w:val="sr-Cyrl-RS"/>
              </w:rPr>
              <w:t>Количина прикупљеног и депонованог отпада од стране општинских ЈКП (мил. t)</w:t>
            </w:r>
          </w:p>
        </w:tc>
        <w:tc>
          <w:tcPr>
            <w:tcW w:w="624" w:type="dxa"/>
            <w:shd w:val="clear" w:color="auto" w:fill="auto"/>
            <w:vAlign w:val="center"/>
          </w:tcPr>
          <w:p w14:paraId="48C807CE"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2.09</w:t>
            </w:r>
          </w:p>
        </w:tc>
        <w:tc>
          <w:tcPr>
            <w:tcW w:w="624" w:type="dxa"/>
            <w:shd w:val="clear" w:color="auto" w:fill="auto"/>
            <w:vAlign w:val="center"/>
          </w:tcPr>
          <w:p w14:paraId="3CE035E3"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1.83</w:t>
            </w:r>
          </w:p>
        </w:tc>
        <w:tc>
          <w:tcPr>
            <w:tcW w:w="624" w:type="dxa"/>
            <w:shd w:val="clear" w:color="auto" w:fill="auto"/>
            <w:vAlign w:val="center"/>
          </w:tcPr>
          <w:p w14:paraId="00802D52"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1.92</w:t>
            </w:r>
          </w:p>
        </w:tc>
        <w:tc>
          <w:tcPr>
            <w:tcW w:w="624" w:type="dxa"/>
            <w:shd w:val="clear" w:color="auto" w:fill="auto"/>
            <w:vAlign w:val="center"/>
          </w:tcPr>
          <w:p w14:paraId="50574CD3"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1.67</w:t>
            </w:r>
          </w:p>
        </w:tc>
        <w:tc>
          <w:tcPr>
            <w:tcW w:w="624" w:type="dxa"/>
            <w:vAlign w:val="center"/>
          </w:tcPr>
          <w:p w14:paraId="402B10AC"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1.36</w:t>
            </w:r>
          </w:p>
        </w:tc>
        <w:tc>
          <w:tcPr>
            <w:tcW w:w="624" w:type="dxa"/>
            <w:vAlign w:val="center"/>
          </w:tcPr>
          <w:p w14:paraId="4F2B6981"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1.49</w:t>
            </w:r>
          </w:p>
        </w:tc>
        <w:tc>
          <w:tcPr>
            <w:tcW w:w="624" w:type="dxa"/>
            <w:vAlign w:val="center"/>
          </w:tcPr>
          <w:p w14:paraId="4F7B5D98"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1.80</w:t>
            </w:r>
          </w:p>
        </w:tc>
        <w:tc>
          <w:tcPr>
            <w:tcW w:w="624" w:type="dxa"/>
            <w:vAlign w:val="center"/>
          </w:tcPr>
          <w:p w14:paraId="4AC260FE"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1,95</w:t>
            </w:r>
          </w:p>
        </w:tc>
        <w:tc>
          <w:tcPr>
            <w:tcW w:w="624" w:type="dxa"/>
            <w:shd w:val="clear" w:color="auto" w:fill="auto"/>
            <w:vAlign w:val="center"/>
          </w:tcPr>
          <w:p w14:paraId="1E0FC2C6"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2,02</w:t>
            </w:r>
          </w:p>
        </w:tc>
      </w:tr>
      <w:tr w:rsidR="00F438F8" w:rsidRPr="00DB0F2C" w14:paraId="7B630273" w14:textId="77777777" w:rsidTr="00F438F8">
        <w:trPr>
          <w:trHeight w:val="20"/>
          <w:jc w:val="center"/>
        </w:trPr>
        <w:tc>
          <w:tcPr>
            <w:tcW w:w="3402" w:type="dxa"/>
            <w:shd w:val="clear" w:color="auto" w:fill="auto"/>
            <w:vAlign w:val="center"/>
          </w:tcPr>
          <w:p w14:paraId="3E201D5C" w14:textId="77777777" w:rsidR="00F438F8" w:rsidRPr="00DA5534" w:rsidRDefault="00F438F8" w:rsidP="00F438F8">
            <w:pPr>
              <w:spacing w:after="0" w:line="240" w:lineRule="auto"/>
              <w:jc w:val="left"/>
              <w:rPr>
                <w:rFonts w:eastAsia="Times New Roman" w:cs="Calibri"/>
                <w:lang w:val="sr-Cyrl-RS"/>
              </w:rPr>
            </w:pPr>
            <w:r w:rsidRPr="00DA5534">
              <w:rPr>
                <w:rFonts w:eastAsia="Times New Roman" w:cs="Calibri"/>
                <w:lang w:val="sr-Cyrl-RS"/>
              </w:rPr>
              <w:t>Просечни обухват прикупљања отпада (%)</w:t>
            </w:r>
          </w:p>
        </w:tc>
        <w:tc>
          <w:tcPr>
            <w:tcW w:w="624" w:type="dxa"/>
            <w:shd w:val="clear" w:color="auto" w:fill="auto"/>
            <w:vAlign w:val="center"/>
          </w:tcPr>
          <w:p w14:paraId="7113224B"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77</w:t>
            </w:r>
          </w:p>
        </w:tc>
        <w:tc>
          <w:tcPr>
            <w:tcW w:w="624" w:type="dxa"/>
            <w:shd w:val="clear" w:color="auto" w:fill="auto"/>
            <w:vAlign w:val="center"/>
          </w:tcPr>
          <w:p w14:paraId="06178937"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 70</w:t>
            </w:r>
          </w:p>
        </w:tc>
        <w:tc>
          <w:tcPr>
            <w:tcW w:w="624" w:type="dxa"/>
            <w:shd w:val="clear" w:color="auto" w:fill="auto"/>
            <w:vAlign w:val="center"/>
          </w:tcPr>
          <w:p w14:paraId="4FF7C118"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80</w:t>
            </w:r>
          </w:p>
        </w:tc>
        <w:tc>
          <w:tcPr>
            <w:tcW w:w="624" w:type="dxa"/>
            <w:shd w:val="clear" w:color="auto" w:fill="auto"/>
            <w:vAlign w:val="center"/>
          </w:tcPr>
          <w:p w14:paraId="6EB7A5CF"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~80</w:t>
            </w:r>
          </w:p>
        </w:tc>
        <w:tc>
          <w:tcPr>
            <w:tcW w:w="624" w:type="dxa"/>
            <w:vAlign w:val="center"/>
          </w:tcPr>
          <w:p w14:paraId="1660EC37"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82</w:t>
            </w:r>
          </w:p>
        </w:tc>
        <w:tc>
          <w:tcPr>
            <w:tcW w:w="624" w:type="dxa"/>
            <w:vAlign w:val="center"/>
          </w:tcPr>
          <w:p w14:paraId="1F52B0C1"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~82</w:t>
            </w:r>
          </w:p>
        </w:tc>
        <w:tc>
          <w:tcPr>
            <w:tcW w:w="624" w:type="dxa"/>
            <w:vAlign w:val="center"/>
          </w:tcPr>
          <w:p w14:paraId="4253AD7C"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83,7</w:t>
            </w:r>
          </w:p>
        </w:tc>
        <w:tc>
          <w:tcPr>
            <w:tcW w:w="624" w:type="dxa"/>
            <w:vAlign w:val="center"/>
          </w:tcPr>
          <w:p w14:paraId="1F3351EE"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87,2</w:t>
            </w:r>
          </w:p>
        </w:tc>
        <w:tc>
          <w:tcPr>
            <w:tcW w:w="624" w:type="dxa"/>
            <w:shd w:val="clear" w:color="auto" w:fill="auto"/>
            <w:vAlign w:val="center"/>
          </w:tcPr>
          <w:p w14:paraId="0EDACFCF"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86,2</w:t>
            </w:r>
          </w:p>
        </w:tc>
      </w:tr>
      <w:tr w:rsidR="00F438F8" w:rsidRPr="00DB0F2C" w14:paraId="58A813C1" w14:textId="77777777" w:rsidTr="00F438F8">
        <w:trPr>
          <w:trHeight w:val="20"/>
          <w:jc w:val="center"/>
        </w:trPr>
        <w:tc>
          <w:tcPr>
            <w:tcW w:w="3402" w:type="dxa"/>
            <w:shd w:val="clear" w:color="auto" w:fill="auto"/>
            <w:vAlign w:val="center"/>
          </w:tcPr>
          <w:p w14:paraId="2061F635" w14:textId="77777777" w:rsidR="00F438F8" w:rsidRPr="00DA5534" w:rsidRDefault="00F438F8" w:rsidP="00F438F8">
            <w:pPr>
              <w:spacing w:after="0" w:line="240" w:lineRule="auto"/>
              <w:jc w:val="left"/>
              <w:rPr>
                <w:rFonts w:eastAsia="Times New Roman" w:cs="Calibri"/>
                <w:lang w:val="sr-Cyrl-RS"/>
              </w:rPr>
            </w:pPr>
            <w:r w:rsidRPr="00DA5534">
              <w:rPr>
                <w:rFonts w:eastAsia="Times New Roman" w:cs="Calibri"/>
                <w:lang w:val="sr-Cyrl-RS"/>
              </w:rPr>
              <w:t>Средња дневна количина комуналног отпада по становнику (kg)</w:t>
            </w:r>
          </w:p>
        </w:tc>
        <w:tc>
          <w:tcPr>
            <w:tcW w:w="624" w:type="dxa"/>
            <w:shd w:val="clear" w:color="auto" w:fill="auto"/>
            <w:vAlign w:val="center"/>
          </w:tcPr>
          <w:p w14:paraId="692F0F9D"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1.01</w:t>
            </w:r>
          </w:p>
        </w:tc>
        <w:tc>
          <w:tcPr>
            <w:tcW w:w="624" w:type="dxa"/>
            <w:shd w:val="clear" w:color="auto" w:fill="auto"/>
            <w:vAlign w:val="center"/>
          </w:tcPr>
          <w:p w14:paraId="4D76FB5C"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0.99</w:t>
            </w:r>
          </w:p>
        </w:tc>
        <w:tc>
          <w:tcPr>
            <w:tcW w:w="624" w:type="dxa"/>
            <w:shd w:val="clear" w:color="auto" w:fill="auto"/>
            <w:vAlign w:val="center"/>
          </w:tcPr>
          <w:p w14:paraId="6895E5E4"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0.92</w:t>
            </w:r>
          </w:p>
        </w:tc>
        <w:tc>
          <w:tcPr>
            <w:tcW w:w="624" w:type="dxa"/>
            <w:shd w:val="clear" w:color="auto" w:fill="auto"/>
            <w:vAlign w:val="center"/>
          </w:tcPr>
          <w:p w14:paraId="59A14421"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0.81</w:t>
            </w:r>
          </w:p>
        </w:tc>
        <w:tc>
          <w:tcPr>
            <w:tcW w:w="624" w:type="dxa"/>
            <w:vAlign w:val="center"/>
          </w:tcPr>
          <w:p w14:paraId="1ABF79D6"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0.71</w:t>
            </w:r>
          </w:p>
        </w:tc>
        <w:tc>
          <w:tcPr>
            <w:tcW w:w="624" w:type="dxa"/>
            <w:vAlign w:val="center"/>
          </w:tcPr>
          <w:p w14:paraId="3EB1C409"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0.73</w:t>
            </w:r>
          </w:p>
        </w:tc>
        <w:tc>
          <w:tcPr>
            <w:tcW w:w="624" w:type="dxa"/>
            <w:vAlign w:val="center"/>
          </w:tcPr>
          <w:p w14:paraId="44BA5713"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0.84</w:t>
            </w:r>
          </w:p>
        </w:tc>
        <w:tc>
          <w:tcPr>
            <w:tcW w:w="624" w:type="dxa"/>
            <w:vAlign w:val="center"/>
          </w:tcPr>
          <w:p w14:paraId="3BAB4A85"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0,85</w:t>
            </w:r>
          </w:p>
        </w:tc>
        <w:tc>
          <w:tcPr>
            <w:tcW w:w="624" w:type="dxa"/>
            <w:shd w:val="clear" w:color="auto" w:fill="auto"/>
            <w:vAlign w:val="center"/>
          </w:tcPr>
          <w:p w14:paraId="3556A942"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0,92</w:t>
            </w:r>
          </w:p>
        </w:tc>
      </w:tr>
      <w:tr w:rsidR="00F438F8" w:rsidRPr="00DB0F2C" w14:paraId="4B1DEFE1" w14:textId="77777777" w:rsidTr="00F438F8">
        <w:trPr>
          <w:trHeight w:val="20"/>
          <w:jc w:val="center"/>
        </w:trPr>
        <w:tc>
          <w:tcPr>
            <w:tcW w:w="3402" w:type="dxa"/>
            <w:shd w:val="clear" w:color="auto" w:fill="auto"/>
            <w:vAlign w:val="center"/>
          </w:tcPr>
          <w:p w14:paraId="430AB798" w14:textId="77777777" w:rsidR="00F438F8" w:rsidRPr="00DA5534" w:rsidRDefault="00F438F8" w:rsidP="00F438F8">
            <w:pPr>
              <w:spacing w:after="0" w:line="240" w:lineRule="auto"/>
              <w:jc w:val="left"/>
              <w:rPr>
                <w:rFonts w:eastAsia="Times New Roman" w:cs="Calibri"/>
                <w:lang w:val="sr-Cyrl-RS"/>
              </w:rPr>
            </w:pPr>
            <w:r w:rsidRPr="00DA5534">
              <w:rPr>
                <w:rFonts w:eastAsia="Times New Roman" w:cs="Calibri"/>
                <w:lang w:val="sr-Cyrl-RS"/>
              </w:rPr>
              <w:t>Средња годишња количина по становнику (t)</w:t>
            </w:r>
          </w:p>
        </w:tc>
        <w:tc>
          <w:tcPr>
            <w:tcW w:w="624" w:type="dxa"/>
            <w:shd w:val="clear" w:color="auto" w:fill="auto"/>
            <w:vAlign w:val="center"/>
          </w:tcPr>
          <w:p w14:paraId="0D320BF4"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0.37</w:t>
            </w:r>
          </w:p>
        </w:tc>
        <w:tc>
          <w:tcPr>
            <w:tcW w:w="624" w:type="dxa"/>
            <w:shd w:val="clear" w:color="auto" w:fill="auto"/>
            <w:vAlign w:val="center"/>
          </w:tcPr>
          <w:p w14:paraId="540138ED"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0.36</w:t>
            </w:r>
          </w:p>
        </w:tc>
        <w:tc>
          <w:tcPr>
            <w:tcW w:w="624" w:type="dxa"/>
            <w:shd w:val="clear" w:color="auto" w:fill="auto"/>
            <w:vAlign w:val="center"/>
          </w:tcPr>
          <w:p w14:paraId="4DF1B928"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0.34</w:t>
            </w:r>
          </w:p>
        </w:tc>
        <w:tc>
          <w:tcPr>
            <w:tcW w:w="624" w:type="dxa"/>
            <w:shd w:val="clear" w:color="auto" w:fill="auto"/>
            <w:vAlign w:val="center"/>
          </w:tcPr>
          <w:p w14:paraId="4D59244C"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0.30</w:t>
            </w:r>
          </w:p>
        </w:tc>
        <w:tc>
          <w:tcPr>
            <w:tcW w:w="624" w:type="dxa"/>
            <w:vAlign w:val="center"/>
          </w:tcPr>
          <w:p w14:paraId="6FD25F9B"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0.26</w:t>
            </w:r>
          </w:p>
        </w:tc>
        <w:tc>
          <w:tcPr>
            <w:tcW w:w="624" w:type="dxa"/>
            <w:vAlign w:val="center"/>
          </w:tcPr>
          <w:p w14:paraId="74AAC201"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0.27</w:t>
            </w:r>
          </w:p>
        </w:tc>
        <w:tc>
          <w:tcPr>
            <w:tcW w:w="624" w:type="dxa"/>
            <w:vAlign w:val="center"/>
          </w:tcPr>
          <w:p w14:paraId="55E19493"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0.30</w:t>
            </w:r>
          </w:p>
        </w:tc>
        <w:tc>
          <w:tcPr>
            <w:tcW w:w="624" w:type="dxa"/>
            <w:vAlign w:val="center"/>
          </w:tcPr>
          <w:p w14:paraId="4A0DC11D"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0,31</w:t>
            </w:r>
          </w:p>
        </w:tc>
        <w:tc>
          <w:tcPr>
            <w:tcW w:w="624" w:type="dxa"/>
            <w:shd w:val="clear" w:color="auto" w:fill="auto"/>
            <w:vAlign w:val="center"/>
          </w:tcPr>
          <w:p w14:paraId="0CB65D17" w14:textId="77777777" w:rsidR="00F438F8" w:rsidRPr="00DA5534" w:rsidRDefault="00F438F8" w:rsidP="00F438F8">
            <w:pPr>
              <w:spacing w:after="0" w:line="240" w:lineRule="auto"/>
              <w:jc w:val="center"/>
              <w:rPr>
                <w:rFonts w:eastAsia="Times New Roman" w:cs="Calibri"/>
                <w:lang w:val="sr-Cyrl-RS"/>
              </w:rPr>
            </w:pPr>
            <w:r w:rsidRPr="00DA5534">
              <w:rPr>
                <w:rFonts w:eastAsia="Times New Roman" w:cs="Calibri"/>
                <w:lang w:val="sr-Cyrl-RS"/>
              </w:rPr>
              <w:t>0,33</w:t>
            </w:r>
          </w:p>
        </w:tc>
      </w:tr>
      <w:bookmarkEnd w:id="31"/>
      <w:bookmarkEnd w:id="32"/>
    </w:tbl>
    <w:p w14:paraId="302C8A2E" w14:textId="77777777" w:rsidR="00A608DE" w:rsidRDefault="00A608DE" w:rsidP="00A608DE">
      <w:pPr>
        <w:spacing w:before="120" w:after="0" w:line="240" w:lineRule="auto"/>
        <w:ind w:firstLine="708"/>
        <w:rPr>
          <w:rFonts w:eastAsia="Times New Roman" w:cs="Calibri"/>
        </w:rPr>
      </w:pPr>
    </w:p>
    <w:p w14:paraId="590F4B84" w14:textId="4668E2F4" w:rsidR="00803373" w:rsidRDefault="00803373" w:rsidP="00A608DE">
      <w:pPr>
        <w:spacing w:before="120" w:after="0" w:line="240" w:lineRule="auto"/>
        <w:ind w:firstLine="708"/>
        <w:rPr>
          <w:rFonts w:eastAsia="Times New Roman" w:cs="Calibri"/>
          <w:lang w:val="sr-Cyrl-RS"/>
        </w:rPr>
      </w:pPr>
      <w:r>
        <w:rPr>
          <w:rFonts w:eastAsia="Times New Roman" w:cs="Calibri"/>
          <w:lang w:val="sr-Cyrl-RS"/>
        </w:rPr>
        <w:t xml:space="preserve">Као што се види из табеле </w:t>
      </w:r>
      <w:r w:rsidR="00C5322F">
        <w:rPr>
          <w:rFonts w:eastAsia="Times New Roman" w:cs="Calibri"/>
          <w:lang w:val="sr-Latn-BA"/>
        </w:rPr>
        <w:t>21.</w:t>
      </w:r>
      <w:r w:rsidRPr="00DB0F2C">
        <w:rPr>
          <w:rFonts w:eastAsia="Times New Roman" w:cs="Calibri"/>
          <w:lang w:val="sr-Cyrl-RS"/>
        </w:rPr>
        <w:t xml:space="preserve"> и у 201</w:t>
      </w:r>
      <w:r>
        <w:rPr>
          <w:rFonts w:eastAsia="Times New Roman" w:cs="Calibri"/>
          <w:lang w:val="sr-Cyrl-RS"/>
        </w:rPr>
        <w:t>9</w:t>
      </w:r>
      <w:r w:rsidRPr="00DB0F2C">
        <w:rPr>
          <w:rFonts w:eastAsia="Times New Roman" w:cs="Calibri"/>
          <w:lang w:val="sr-Cyrl-RS"/>
        </w:rPr>
        <w:t>. години наставља се пораст вредности количин</w:t>
      </w:r>
      <w:r w:rsidR="00477A55">
        <w:rPr>
          <w:rFonts w:eastAsia="Times New Roman" w:cs="Calibri"/>
          <w:lang w:val="sr-Cyrl-RS"/>
        </w:rPr>
        <w:t>е</w:t>
      </w:r>
      <w:r w:rsidRPr="00DB0F2C">
        <w:rPr>
          <w:rFonts w:eastAsia="Times New Roman" w:cs="Calibri"/>
          <w:lang w:val="sr-Cyrl-RS"/>
        </w:rPr>
        <w:t xml:space="preserve"> генерисаног и </w:t>
      </w:r>
      <w:r>
        <w:rPr>
          <w:rFonts w:eastAsia="Times New Roman" w:cs="Calibri"/>
          <w:lang w:val="sr-Cyrl-RS"/>
        </w:rPr>
        <w:t>сакупљеног комуналног отпада уз смањен обухват</w:t>
      </w:r>
      <w:r w:rsidRPr="00DB0F2C">
        <w:rPr>
          <w:rFonts w:eastAsia="Times New Roman" w:cs="Calibri"/>
          <w:lang w:val="sr-Cyrl-RS"/>
        </w:rPr>
        <w:t xml:space="preserve"> његовог прикупљања. То показује, пре свега, успешност система прикупљања појединих фракција комуналног отпада у локалним заједницама, али и </w:t>
      </w:r>
      <w:r w:rsidRPr="00ED7B25">
        <w:rPr>
          <w:szCs w:val="24"/>
          <w:lang w:val="sr-Cyrl-RS"/>
        </w:rPr>
        <w:t>потребу</w:t>
      </w:r>
      <w:r w:rsidRPr="00803373">
        <w:rPr>
          <w:szCs w:val="24"/>
          <w:lang w:val="sr-Cyrl-RS"/>
        </w:rPr>
        <w:t xml:space="preserve"> за повећањем</w:t>
      </w:r>
      <w:r w:rsidRPr="00ED7B25">
        <w:rPr>
          <w:szCs w:val="24"/>
          <w:lang w:val="sr-Cyrl-RS"/>
        </w:rPr>
        <w:t xml:space="preserve"> </w:t>
      </w:r>
      <w:r w:rsidRPr="00803373">
        <w:rPr>
          <w:szCs w:val="24"/>
          <w:lang w:val="sr-Cyrl-RS"/>
        </w:rPr>
        <w:t>обухвата прикупљања комуналног отпада како би сва домаћинства била покривена услугом</w:t>
      </w:r>
      <w:r w:rsidRPr="00ED7B25">
        <w:rPr>
          <w:szCs w:val="24"/>
          <w:lang w:val="sr-Cyrl-RS"/>
        </w:rPr>
        <w:t xml:space="preserve"> </w:t>
      </w:r>
      <w:r w:rsidRPr="00803373">
        <w:rPr>
          <w:szCs w:val="24"/>
          <w:lang w:val="sr-Cyrl-RS"/>
        </w:rPr>
        <w:t>одношења отпада</w:t>
      </w:r>
      <w:r>
        <w:rPr>
          <w:rFonts w:eastAsia="Times New Roman" w:cs="Calibri"/>
          <w:lang w:val="sr-Cyrl-RS"/>
        </w:rPr>
        <w:t xml:space="preserve"> </w:t>
      </w:r>
      <w:r w:rsidRPr="00DB0F2C">
        <w:rPr>
          <w:rFonts w:eastAsia="Times New Roman" w:cs="Calibri"/>
          <w:lang w:val="sr-Cyrl-RS"/>
        </w:rPr>
        <w:t xml:space="preserve">. </w:t>
      </w:r>
    </w:p>
    <w:p w14:paraId="180FD09C" w14:textId="77777777" w:rsidR="00354F4A" w:rsidRDefault="00354F4A" w:rsidP="00803373">
      <w:pPr>
        <w:spacing w:before="120" w:after="0" w:line="240" w:lineRule="auto"/>
        <w:rPr>
          <w:rFonts w:eastAsia="Times New Roman" w:cs="Calibri"/>
          <w:lang w:val="sr-Cyrl-RS"/>
        </w:rPr>
      </w:pPr>
    </w:p>
    <w:p w14:paraId="00292B7C" w14:textId="7A89849B" w:rsidR="0094536E" w:rsidRDefault="00803373" w:rsidP="00803373">
      <w:pPr>
        <w:spacing w:before="120" w:after="0" w:line="240" w:lineRule="auto"/>
        <w:rPr>
          <w:lang w:val="sr-Cyrl-RS"/>
        </w:rPr>
      </w:pPr>
      <w:r>
        <w:rPr>
          <w:rFonts w:eastAsia="Times New Roman" w:cs="Calibri"/>
          <w:lang w:val="sr-Cyrl-RS"/>
        </w:rPr>
        <w:t>Морфолошки саста</w:t>
      </w:r>
      <w:r>
        <w:rPr>
          <w:lang w:val="sr-Cyrl-RS"/>
        </w:rPr>
        <w:t xml:space="preserve">в комуналног отпада у 2019. години је дат на </w:t>
      </w:r>
      <w:r w:rsidRPr="002D2D6A">
        <w:rPr>
          <w:lang w:val="sr-Cyrl-RS"/>
        </w:rPr>
        <w:t xml:space="preserve">слици </w:t>
      </w:r>
      <w:r w:rsidR="00C5322F">
        <w:rPr>
          <w:lang w:val="sr-Latn-BA"/>
        </w:rPr>
        <w:t>5</w:t>
      </w:r>
      <w:r w:rsidRPr="002D2D6A">
        <w:rPr>
          <w:lang w:val="sr-Cyrl-RS"/>
        </w:rPr>
        <w:t>.</w:t>
      </w:r>
    </w:p>
    <w:p w14:paraId="79E1A02B" w14:textId="70751A41" w:rsidR="00F438F8" w:rsidRDefault="0094536E" w:rsidP="00603024">
      <w:pPr>
        <w:rPr>
          <w:rFonts w:cs="Times New Roman"/>
          <w:szCs w:val="24"/>
          <w:lang w:val="sr-Cyrl-RS"/>
        </w:rPr>
      </w:pPr>
      <w:r>
        <w:rPr>
          <w:noProof/>
          <w:lang w:val="sr-Latn-BA" w:eastAsia="sr-Latn-BA"/>
        </w:rPr>
        <w:drawing>
          <wp:inline distT="0" distB="0" distL="0" distR="0" wp14:anchorId="308D4099" wp14:editId="69255FFC">
            <wp:extent cx="5760720" cy="383076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830762"/>
                    </a:xfrm>
                    <a:prstGeom prst="rect">
                      <a:avLst/>
                    </a:prstGeom>
                    <a:noFill/>
                  </pic:spPr>
                </pic:pic>
              </a:graphicData>
            </a:graphic>
          </wp:inline>
        </w:drawing>
      </w:r>
    </w:p>
    <w:p w14:paraId="577D245A" w14:textId="29494978" w:rsidR="00BA0F0A" w:rsidRDefault="00BA0F0A" w:rsidP="00603024">
      <w:pPr>
        <w:rPr>
          <w:rFonts w:cs="Times New Roman"/>
          <w:szCs w:val="24"/>
          <w:lang w:val="sr-Cyrl-RS"/>
        </w:rPr>
      </w:pPr>
    </w:p>
    <w:p w14:paraId="53776F36" w14:textId="68D960B5" w:rsidR="00354F4A" w:rsidRPr="003A5C42" w:rsidRDefault="00C5322F" w:rsidP="00354F4A">
      <w:pPr>
        <w:spacing w:before="120" w:after="0" w:line="240" w:lineRule="auto"/>
        <w:ind w:firstLine="708"/>
        <w:rPr>
          <w:rFonts w:eastAsia="Times New Roman" w:cs="Calibri"/>
          <w:szCs w:val="24"/>
          <w:lang w:val="sr-Cyrl-RS"/>
        </w:rPr>
      </w:pPr>
      <w:r>
        <w:rPr>
          <w:rFonts w:eastAsia="Times New Roman" w:cs="Calibri"/>
          <w:szCs w:val="24"/>
          <w:lang w:val="sr-Latn-BA"/>
        </w:rPr>
        <w:lastRenderedPageBreak/>
        <w:t>K</w:t>
      </w:r>
      <w:r w:rsidR="00354F4A">
        <w:rPr>
          <w:rFonts w:eastAsia="Times New Roman" w:cs="Calibri"/>
          <w:szCs w:val="24"/>
          <w:lang w:val="sr-Cyrl-RS"/>
        </w:rPr>
        <w:t>оличина одложеног комуналног отпада је порасла за око 60 хиљада тона у односу на 2018. годину. И даље се велике количине отпада одлажу на несанитарним депонијама.</w:t>
      </w:r>
    </w:p>
    <w:p w14:paraId="4E0F54CB" w14:textId="5832B3AD" w:rsidR="00354F4A" w:rsidRDefault="00354F4A" w:rsidP="00354F4A">
      <w:pPr>
        <w:spacing w:before="120" w:after="0" w:line="240" w:lineRule="auto"/>
        <w:rPr>
          <w:rFonts w:cs="Calibri"/>
          <w:lang w:val="sr-Cyrl-RS"/>
        </w:rPr>
      </w:pPr>
    </w:p>
    <w:p w14:paraId="3D34BBB9" w14:textId="2D7F2109" w:rsidR="00354F4A" w:rsidRPr="00354F4A" w:rsidRDefault="00354F4A" w:rsidP="00354F4A">
      <w:pPr>
        <w:spacing w:before="120" w:after="0" w:line="240" w:lineRule="auto"/>
        <w:rPr>
          <w:rFonts w:cs="Calibri"/>
          <w:b/>
          <w:i/>
          <w:lang w:val="sr-Cyrl-RS"/>
        </w:rPr>
      </w:pPr>
      <w:r>
        <w:rPr>
          <w:b/>
          <w:i/>
          <w:lang w:val="sr-Cyrl-RS"/>
        </w:rPr>
        <w:t xml:space="preserve">           </w:t>
      </w:r>
      <w:r w:rsidR="00C07E1A">
        <w:rPr>
          <w:b/>
          <w:i/>
          <w:lang w:val="sr-Cyrl-CS"/>
        </w:rPr>
        <w:t xml:space="preserve">Графикон </w:t>
      </w:r>
      <w:r w:rsidR="000D59BC">
        <w:rPr>
          <w:b/>
          <w:i/>
          <w:lang w:val="sr-Cyrl-CS"/>
        </w:rPr>
        <w:t>9</w:t>
      </w:r>
      <w:r w:rsidR="00C07E1A">
        <w:rPr>
          <w:b/>
          <w:i/>
          <w:lang w:val="sr-Cyrl-CS"/>
        </w:rPr>
        <w:t>:</w:t>
      </w:r>
      <w:r w:rsidRPr="00354F4A">
        <w:rPr>
          <w:b/>
          <w:i/>
          <w:lang w:val="sr-Cyrl-RS"/>
        </w:rPr>
        <w:t>. Приказ одложених количина отпада на санитарним депонијама</w:t>
      </w:r>
    </w:p>
    <w:p w14:paraId="2B128917" w14:textId="77777777" w:rsidR="00354F4A" w:rsidRDefault="00354F4A" w:rsidP="00354F4A">
      <w:pPr>
        <w:spacing w:before="120" w:after="0" w:line="240" w:lineRule="auto"/>
        <w:jc w:val="center"/>
      </w:pPr>
      <w:r>
        <w:rPr>
          <w:noProof/>
          <w:lang w:val="sr-Latn-BA" w:eastAsia="sr-Latn-BA"/>
        </w:rPr>
        <w:drawing>
          <wp:inline distT="0" distB="0" distL="0" distR="0" wp14:anchorId="3823A20B" wp14:editId="4A0C5C4F">
            <wp:extent cx="4310295" cy="2590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52054" cy="2615900"/>
                    </a:xfrm>
                    <a:prstGeom prst="rect">
                      <a:avLst/>
                    </a:prstGeom>
                    <a:noFill/>
                  </pic:spPr>
                </pic:pic>
              </a:graphicData>
            </a:graphic>
          </wp:inline>
        </w:drawing>
      </w:r>
    </w:p>
    <w:p w14:paraId="6AFEBF95" w14:textId="7219C2AD" w:rsidR="00BA0F0A" w:rsidRPr="00803373" w:rsidRDefault="00BA0F0A" w:rsidP="00603024">
      <w:pPr>
        <w:rPr>
          <w:rFonts w:cs="Times New Roman"/>
          <w:szCs w:val="24"/>
          <w:lang w:val="sr-Cyrl-RS"/>
        </w:rPr>
      </w:pPr>
    </w:p>
    <w:p w14:paraId="75F01957" w14:textId="10A77EBD" w:rsidR="00603024" w:rsidRDefault="00603024" w:rsidP="00603024">
      <w:pPr>
        <w:spacing w:after="0"/>
        <w:rPr>
          <w:rFonts w:cs="Times New Roman"/>
          <w:b/>
          <w:i/>
          <w:szCs w:val="24"/>
          <w:lang w:val="sr-Cyrl-CS"/>
        </w:rPr>
      </w:pPr>
      <w:r w:rsidRPr="00204A09">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Cyrl-CS"/>
        </w:rPr>
        <w:t>2</w:t>
      </w:r>
      <w:r w:rsidR="00554754">
        <w:rPr>
          <w:rFonts w:cs="Times New Roman"/>
          <w:b/>
          <w:i/>
          <w:szCs w:val="24"/>
          <w:lang w:val="sr-Cyrl-CS"/>
        </w:rPr>
        <w:t>1</w:t>
      </w:r>
      <w:r w:rsidRPr="00204A09">
        <w:rPr>
          <w:rFonts w:cs="Times New Roman"/>
          <w:b/>
          <w:i/>
          <w:szCs w:val="24"/>
          <w:lang w:val="sr-Cyrl-CS"/>
        </w:rPr>
        <w:t>: Регистрована постројењ</w:t>
      </w:r>
      <w:r>
        <w:rPr>
          <w:rFonts w:cs="Times New Roman"/>
          <w:b/>
          <w:i/>
          <w:szCs w:val="24"/>
          <w:lang w:val="sr-Cyrl-CS"/>
        </w:rPr>
        <w:t>а за прераду комуналног отпада,</w:t>
      </w:r>
      <w:r w:rsidRPr="00204A09">
        <w:rPr>
          <w:rFonts w:cs="Times New Roman"/>
          <w:b/>
          <w:i/>
          <w:szCs w:val="24"/>
          <w:lang w:val="sr-Cyrl-CS"/>
        </w:rPr>
        <w:t xml:space="preserve"> одлагалишта комуналног отпада</w:t>
      </w:r>
      <w:r>
        <w:rPr>
          <w:rFonts w:cs="Times New Roman"/>
          <w:b/>
          <w:i/>
          <w:szCs w:val="24"/>
          <w:lang w:val="sr-Cyrl-CS"/>
        </w:rPr>
        <w:t xml:space="preserve"> и дивље депоније на територији ЈЛС</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F438F8" w14:paraId="4B5B7FB7" w14:textId="77777777" w:rsidTr="00603024">
        <w:trPr>
          <w:jc w:val="center"/>
        </w:trPr>
        <w:tc>
          <w:tcPr>
            <w:tcW w:w="2337" w:type="dxa"/>
            <w:shd w:val="clear" w:color="auto" w:fill="DEEAF6" w:themeFill="accent1" w:themeFillTint="33"/>
          </w:tcPr>
          <w:p w14:paraId="1709197E" w14:textId="77777777" w:rsidR="00603024" w:rsidRPr="00D87A0A" w:rsidRDefault="00603024" w:rsidP="00603024">
            <w:pPr>
              <w:jc w:val="center"/>
              <w:rPr>
                <w:rFonts w:cs="Times New Roman"/>
                <w:b/>
                <w:sz w:val="18"/>
                <w:szCs w:val="18"/>
                <w:lang w:val="sr-Cyrl-CS"/>
              </w:rPr>
            </w:pPr>
          </w:p>
          <w:p w14:paraId="5323A60D" w14:textId="77777777" w:rsidR="00603024" w:rsidRPr="00D87A0A" w:rsidRDefault="00603024" w:rsidP="00603024">
            <w:pPr>
              <w:rPr>
                <w:rFonts w:cs="Times New Roman"/>
                <w:b/>
                <w:sz w:val="18"/>
                <w:szCs w:val="18"/>
                <w:lang w:val="sr-Cyrl-CS"/>
              </w:rPr>
            </w:pPr>
          </w:p>
          <w:p w14:paraId="19A6322B"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337" w:type="dxa"/>
            <w:shd w:val="clear" w:color="auto" w:fill="DEEAF6" w:themeFill="accent1" w:themeFillTint="33"/>
          </w:tcPr>
          <w:p w14:paraId="17DF4F40"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ПОСТРОЈЕЊА ЗА ПРЕРАДУ КОМУНАЛНОГ ОТПАДА</w:t>
            </w:r>
          </w:p>
        </w:tc>
        <w:tc>
          <w:tcPr>
            <w:tcW w:w="2337" w:type="dxa"/>
            <w:shd w:val="clear" w:color="auto" w:fill="DEEAF6" w:themeFill="accent1" w:themeFillTint="33"/>
          </w:tcPr>
          <w:p w14:paraId="6CF0037E"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ОДЛАГАЛИШТА КОМУНАЛНОГ ОТПАДА НА ТЕРИТОРИЈИ ЈЛС</w:t>
            </w:r>
          </w:p>
        </w:tc>
        <w:tc>
          <w:tcPr>
            <w:tcW w:w="2338" w:type="dxa"/>
            <w:shd w:val="clear" w:color="auto" w:fill="DEEAF6" w:themeFill="accent1" w:themeFillTint="33"/>
          </w:tcPr>
          <w:p w14:paraId="4EC2F049" w14:textId="77777777" w:rsidR="00603024" w:rsidRPr="00D87A0A" w:rsidRDefault="00603024" w:rsidP="00603024">
            <w:pPr>
              <w:jc w:val="center"/>
              <w:rPr>
                <w:rFonts w:cs="Times New Roman"/>
                <w:b/>
                <w:sz w:val="18"/>
                <w:szCs w:val="18"/>
                <w:lang w:val="sr-Cyrl-CS"/>
              </w:rPr>
            </w:pPr>
          </w:p>
          <w:p w14:paraId="2788EF92"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ДИВЉИХ ДЕПОНИЈА НА ТЕРИТОРИЈИ ЈЛС</w:t>
            </w:r>
          </w:p>
        </w:tc>
      </w:tr>
      <w:tr w:rsidR="00E455CC" w14:paraId="79C104DB" w14:textId="77777777" w:rsidTr="00603024">
        <w:trPr>
          <w:jc w:val="center"/>
        </w:trPr>
        <w:tc>
          <w:tcPr>
            <w:tcW w:w="2337" w:type="dxa"/>
          </w:tcPr>
          <w:p w14:paraId="103F7ADB" w14:textId="77777777" w:rsidR="00E455CC" w:rsidRPr="006817BA" w:rsidRDefault="00E455CC" w:rsidP="00E455CC">
            <w:pPr>
              <w:jc w:val="left"/>
              <w:rPr>
                <w:rFonts w:cs="Times New Roman"/>
                <w:szCs w:val="24"/>
                <w:lang w:val="sr-Cyrl-CS"/>
              </w:rPr>
            </w:pPr>
            <w:r w:rsidRPr="006817BA">
              <w:rPr>
                <w:rFonts w:cs="Times New Roman"/>
                <w:szCs w:val="24"/>
                <w:lang w:val="sr-Cyrl-CS"/>
              </w:rPr>
              <w:t>Србија</w:t>
            </w:r>
          </w:p>
        </w:tc>
        <w:tc>
          <w:tcPr>
            <w:tcW w:w="2337" w:type="dxa"/>
          </w:tcPr>
          <w:p w14:paraId="6E58E232" w14:textId="2BB128CF" w:rsidR="00E455CC" w:rsidRPr="00E455CC" w:rsidRDefault="00AE5681" w:rsidP="00E455CC">
            <w:pPr>
              <w:jc w:val="right"/>
              <w:rPr>
                <w:rFonts w:cs="Times New Roman"/>
                <w:szCs w:val="24"/>
                <w:lang w:val="sr-Cyrl-CS"/>
              </w:rPr>
            </w:pPr>
            <w:r>
              <w:rPr>
                <w:rFonts w:cs="Times New Roman"/>
                <w:szCs w:val="24"/>
                <w:lang w:val="sr-Cyrl-CS"/>
              </w:rPr>
              <w:t>19</w:t>
            </w:r>
          </w:p>
        </w:tc>
        <w:tc>
          <w:tcPr>
            <w:tcW w:w="2337" w:type="dxa"/>
          </w:tcPr>
          <w:p w14:paraId="62EA92AC" w14:textId="479DDB84" w:rsidR="00E455CC" w:rsidRPr="00E455CC" w:rsidRDefault="00AE5681" w:rsidP="00E455CC">
            <w:pPr>
              <w:jc w:val="right"/>
              <w:rPr>
                <w:rFonts w:cs="Times New Roman"/>
                <w:szCs w:val="24"/>
                <w:lang w:val="sr-Cyrl-CS"/>
              </w:rPr>
            </w:pPr>
            <w:r>
              <w:rPr>
                <w:rFonts w:cs="Times New Roman"/>
                <w:szCs w:val="24"/>
                <w:lang w:val="sr-Cyrl-CS"/>
              </w:rPr>
              <w:t>96</w:t>
            </w:r>
          </w:p>
        </w:tc>
        <w:tc>
          <w:tcPr>
            <w:tcW w:w="2338" w:type="dxa"/>
          </w:tcPr>
          <w:p w14:paraId="5C09A9B9" w14:textId="2E822734" w:rsidR="00E455CC" w:rsidRPr="00E455CC" w:rsidRDefault="00AE5681" w:rsidP="00E455CC">
            <w:pPr>
              <w:jc w:val="right"/>
              <w:rPr>
                <w:rFonts w:cs="Times New Roman"/>
                <w:szCs w:val="24"/>
                <w:lang w:val="sr-Cyrl-CS"/>
              </w:rPr>
            </w:pPr>
            <w:r>
              <w:rPr>
                <w:rFonts w:cs="Times New Roman"/>
                <w:szCs w:val="24"/>
                <w:lang w:val="sr-Cyrl-CS"/>
              </w:rPr>
              <w:t>1.421</w:t>
            </w:r>
          </w:p>
        </w:tc>
      </w:tr>
      <w:tr w:rsidR="00E455CC" w14:paraId="3D33D336" w14:textId="77777777" w:rsidTr="00603024">
        <w:trPr>
          <w:jc w:val="center"/>
        </w:trPr>
        <w:tc>
          <w:tcPr>
            <w:tcW w:w="2337" w:type="dxa"/>
          </w:tcPr>
          <w:p w14:paraId="7CE43FEA" w14:textId="77777777" w:rsidR="00E455CC" w:rsidRPr="006817BA" w:rsidRDefault="00E455CC" w:rsidP="00E455CC">
            <w:pPr>
              <w:jc w:val="left"/>
              <w:rPr>
                <w:rFonts w:cs="Times New Roman"/>
                <w:szCs w:val="24"/>
                <w:lang w:val="sr-Cyrl-CS"/>
              </w:rPr>
            </w:pPr>
            <w:r w:rsidRPr="006817BA">
              <w:rPr>
                <w:rFonts w:cs="Times New Roman"/>
                <w:szCs w:val="24"/>
                <w:lang w:val="sr-Cyrl-CS"/>
              </w:rPr>
              <w:t>Београд</w:t>
            </w:r>
          </w:p>
        </w:tc>
        <w:tc>
          <w:tcPr>
            <w:tcW w:w="2337" w:type="dxa"/>
          </w:tcPr>
          <w:p w14:paraId="5B74E5AC" w14:textId="0C2AD094" w:rsidR="00E455CC" w:rsidRPr="00E455CC" w:rsidRDefault="00AE5681" w:rsidP="00E455CC">
            <w:pPr>
              <w:jc w:val="right"/>
              <w:rPr>
                <w:rFonts w:cs="Times New Roman"/>
                <w:szCs w:val="24"/>
                <w:lang w:val="sr-Cyrl-CS"/>
              </w:rPr>
            </w:pPr>
            <w:r>
              <w:rPr>
                <w:rFonts w:cs="Times New Roman"/>
                <w:szCs w:val="24"/>
                <w:lang w:val="sr-Cyrl-CS"/>
              </w:rPr>
              <w:t>2</w:t>
            </w:r>
          </w:p>
        </w:tc>
        <w:tc>
          <w:tcPr>
            <w:tcW w:w="2337" w:type="dxa"/>
          </w:tcPr>
          <w:p w14:paraId="2E9BE674" w14:textId="6AA76989" w:rsidR="00E455CC" w:rsidRPr="00E455CC" w:rsidRDefault="00AE5681" w:rsidP="00E455CC">
            <w:pPr>
              <w:jc w:val="right"/>
              <w:rPr>
                <w:rFonts w:cs="Times New Roman"/>
                <w:szCs w:val="24"/>
                <w:lang w:val="sr-Cyrl-CS"/>
              </w:rPr>
            </w:pPr>
            <w:r>
              <w:rPr>
                <w:rFonts w:cs="Times New Roman"/>
                <w:szCs w:val="24"/>
                <w:lang w:val="sr-Cyrl-CS"/>
              </w:rPr>
              <w:t>3</w:t>
            </w:r>
          </w:p>
        </w:tc>
        <w:tc>
          <w:tcPr>
            <w:tcW w:w="2338" w:type="dxa"/>
          </w:tcPr>
          <w:p w14:paraId="2DE4CA5B" w14:textId="63AB6FC0" w:rsidR="00E455CC" w:rsidRPr="00E455CC" w:rsidRDefault="00AE5681" w:rsidP="00E455CC">
            <w:pPr>
              <w:jc w:val="right"/>
              <w:rPr>
                <w:rFonts w:cs="Times New Roman"/>
                <w:szCs w:val="24"/>
                <w:lang w:val="sr-Cyrl-CS"/>
              </w:rPr>
            </w:pPr>
            <w:r>
              <w:rPr>
                <w:rFonts w:cs="Times New Roman"/>
                <w:szCs w:val="24"/>
                <w:lang w:val="sr-Cyrl-CS"/>
              </w:rPr>
              <w:t>104</w:t>
            </w:r>
          </w:p>
        </w:tc>
      </w:tr>
      <w:tr w:rsidR="00E455CC" w14:paraId="66157287" w14:textId="77777777" w:rsidTr="00603024">
        <w:trPr>
          <w:jc w:val="center"/>
        </w:trPr>
        <w:tc>
          <w:tcPr>
            <w:tcW w:w="2337" w:type="dxa"/>
          </w:tcPr>
          <w:p w14:paraId="083A8368" w14:textId="77777777" w:rsidR="00E455CC" w:rsidRPr="006817BA" w:rsidRDefault="00E455CC" w:rsidP="00E455CC">
            <w:pPr>
              <w:jc w:val="left"/>
              <w:rPr>
                <w:rFonts w:cs="Times New Roman"/>
                <w:szCs w:val="24"/>
                <w:lang w:val="sr-Cyrl-CS"/>
              </w:rPr>
            </w:pPr>
            <w:r w:rsidRPr="006817BA">
              <w:rPr>
                <w:rFonts w:cs="Times New Roman"/>
                <w:szCs w:val="24"/>
                <w:lang w:val="sr-Cyrl-CS"/>
              </w:rPr>
              <w:t>Војводина</w:t>
            </w:r>
          </w:p>
        </w:tc>
        <w:tc>
          <w:tcPr>
            <w:tcW w:w="2337" w:type="dxa"/>
          </w:tcPr>
          <w:p w14:paraId="47CFD684" w14:textId="06D52C03" w:rsidR="00E455CC" w:rsidRPr="00E455CC" w:rsidRDefault="00AE5681" w:rsidP="00E455CC">
            <w:pPr>
              <w:jc w:val="right"/>
              <w:rPr>
                <w:rFonts w:cs="Times New Roman"/>
                <w:szCs w:val="24"/>
                <w:lang w:val="sr-Cyrl-CS"/>
              </w:rPr>
            </w:pPr>
            <w:r>
              <w:rPr>
                <w:rFonts w:cs="Times New Roman"/>
                <w:szCs w:val="24"/>
                <w:lang w:val="sr-Cyrl-CS"/>
              </w:rPr>
              <w:t>6</w:t>
            </w:r>
          </w:p>
        </w:tc>
        <w:tc>
          <w:tcPr>
            <w:tcW w:w="2337" w:type="dxa"/>
          </w:tcPr>
          <w:p w14:paraId="0B656677" w14:textId="6C564E15" w:rsidR="00E455CC" w:rsidRPr="00E455CC" w:rsidRDefault="00AE5681" w:rsidP="00E455CC">
            <w:pPr>
              <w:jc w:val="right"/>
              <w:rPr>
                <w:rFonts w:cs="Times New Roman"/>
                <w:szCs w:val="24"/>
                <w:lang w:val="sr-Cyrl-CS"/>
              </w:rPr>
            </w:pPr>
            <w:r>
              <w:rPr>
                <w:rFonts w:cs="Times New Roman"/>
                <w:szCs w:val="24"/>
                <w:lang w:val="sr-Cyrl-CS"/>
              </w:rPr>
              <w:t>31</w:t>
            </w:r>
          </w:p>
        </w:tc>
        <w:tc>
          <w:tcPr>
            <w:tcW w:w="2338" w:type="dxa"/>
          </w:tcPr>
          <w:p w14:paraId="4C1894E8" w14:textId="69470353" w:rsidR="00E455CC" w:rsidRPr="00E455CC" w:rsidRDefault="00AE5681" w:rsidP="00E455CC">
            <w:pPr>
              <w:jc w:val="right"/>
              <w:rPr>
                <w:rFonts w:cs="Times New Roman"/>
                <w:szCs w:val="24"/>
                <w:lang w:val="sr-Cyrl-CS"/>
              </w:rPr>
            </w:pPr>
            <w:r>
              <w:rPr>
                <w:rFonts w:cs="Times New Roman"/>
                <w:szCs w:val="24"/>
                <w:lang w:val="sr-Cyrl-CS"/>
              </w:rPr>
              <w:t>250</w:t>
            </w:r>
          </w:p>
        </w:tc>
      </w:tr>
      <w:tr w:rsidR="00E455CC" w14:paraId="12C6AC17" w14:textId="77777777" w:rsidTr="00603024">
        <w:trPr>
          <w:jc w:val="center"/>
        </w:trPr>
        <w:tc>
          <w:tcPr>
            <w:tcW w:w="2337" w:type="dxa"/>
          </w:tcPr>
          <w:p w14:paraId="5FD7949C" w14:textId="77777777" w:rsidR="00E455CC" w:rsidRPr="006817BA" w:rsidRDefault="00E455CC" w:rsidP="00E455CC">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6C6D1044" w14:textId="39AE8B47" w:rsidR="00E455CC" w:rsidRPr="00E455CC" w:rsidRDefault="00AE5681" w:rsidP="00E455CC">
            <w:pPr>
              <w:jc w:val="right"/>
              <w:rPr>
                <w:rFonts w:cs="Times New Roman"/>
                <w:szCs w:val="24"/>
                <w:lang w:val="sr-Cyrl-CS"/>
              </w:rPr>
            </w:pPr>
            <w:r>
              <w:rPr>
                <w:rFonts w:cs="Times New Roman"/>
                <w:szCs w:val="24"/>
                <w:lang w:val="sr-Cyrl-CS"/>
              </w:rPr>
              <w:t>4</w:t>
            </w:r>
          </w:p>
        </w:tc>
        <w:tc>
          <w:tcPr>
            <w:tcW w:w="2337" w:type="dxa"/>
          </w:tcPr>
          <w:p w14:paraId="2F15FA9D" w14:textId="431DFC86" w:rsidR="00E455CC" w:rsidRPr="00E455CC" w:rsidRDefault="00AE5681" w:rsidP="00E455CC">
            <w:pPr>
              <w:jc w:val="right"/>
              <w:rPr>
                <w:rFonts w:cs="Times New Roman"/>
                <w:szCs w:val="24"/>
                <w:lang w:val="sr-Cyrl-CS"/>
              </w:rPr>
            </w:pPr>
            <w:r>
              <w:rPr>
                <w:rFonts w:cs="Times New Roman"/>
                <w:szCs w:val="24"/>
                <w:lang w:val="sr-Cyrl-CS"/>
              </w:rPr>
              <w:t>25</w:t>
            </w:r>
          </w:p>
        </w:tc>
        <w:tc>
          <w:tcPr>
            <w:tcW w:w="2338" w:type="dxa"/>
          </w:tcPr>
          <w:p w14:paraId="793C20E3" w14:textId="469F4D5D" w:rsidR="00E455CC" w:rsidRPr="00E455CC" w:rsidRDefault="00AE5681" w:rsidP="00E455CC">
            <w:pPr>
              <w:jc w:val="right"/>
              <w:rPr>
                <w:rFonts w:cs="Times New Roman"/>
                <w:szCs w:val="24"/>
                <w:lang w:val="sr-Cyrl-CS"/>
              </w:rPr>
            </w:pPr>
            <w:r>
              <w:rPr>
                <w:rFonts w:cs="Times New Roman"/>
                <w:szCs w:val="24"/>
                <w:lang w:val="sr-Cyrl-CS"/>
              </w:rPr>
              <w:t>701</w:t>
            </w:r>
          </w:p>
        </w:tc>
      </w:tr>
      <w:tr w:rsidR="00E455CC" w14:paraId="043789CB" w14:textId="77777777" w:rsidTr="00603024">
        <w:trPr>
          <w:jc w:val="center"/>
        </w:trPr>
        <w:tc>
          <w:tcPr>
            <w:tcW w:w="2337" w:type="dxa"/>
          </w:tcPr>
          <w:p w14:paraId="6AC49923" w14:textId="77777777" w:rsidR="00E455CC" w:rsidRPr="006817BA" w:rsidRDefault="00E455CC" w:rsidP="00E455CC">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1333C90E" w14:textId="56A6D837" w:rsidR="00E455CC" w:rsidRPr="00E455CC" w:rsidRDefault="00AE5681" w:rsidP="00E455CC">
            <w:pPr>
              <w:jc w:val="right"/>
              <w:rPr>
                <w:rFonts w:cs="Times New Roman"/>
                <w:szCs w:val="24"/>
                <w:lang w:val="sr-Cyrl-CS"/>
              </w:rPr>
            </w:pPr>
            <w:r>
              <w:rPr>
                <w:rFonts w:cs="Times New Roman"/>
                <w:szCs w:val="24"/>
                <w:lang w:val="sr-Cyrl-CS"/>
              </w:rPr>
              <w:t>7</w:t>
            </w:r>
          </w:p>
        </w:tc>
        <w:tc>
          <w:tcPr>
            <w:tcW w:w="2337" w:type="dxa"/>
          </w:tcPr>
          <w:p w14:paraId="44B4E2CC" w14:textId="44321EB5" w:rsidR="00E455CC" w:rsidRPr="00E455CC" w:rsidRDefault="00AE5681" w:rsidP="00E455CC">
            <w:pPr>
              <w:jc w:val="right"/>
              <w:rPr>
                <w:rFonts w:cs="Times New Roman"/>
                <w:szCs w:val="24"/>
                <w:lang w:val="sr-Cyrl-CS"/>
              </w:rPr>
            </w:pPr>
            <w:r>
              <w:rPr>
                <w:rFonts w:cs="Times New Roman"/>
                <w:szCs w:val="24"/>
                <w:lang w:val="sr-Cyrl-CS"/>
              </w:rPr>
              <w:t>37</w:t>
            </w:r>
          </w:p>
        </w:tc>
        <w:tc>
          <w:tcPr>
            <w:tcW w:w="2338" w:type="dxa"/>
          </w:tcPr>
          <w:p w14:paraId="6A6D753D" w14:textId="02142952" w:rsidR="00E455CC" w:rsidRPr="00E455CC" w:rsidRDefault="00AE5681" w:rsidP="00E455CC">
            <w:pPr>
              <w:jc w:val="right"/>
              <w:rPr>
                <w:rFonts w:cs="Times New Roman"/>
                <w:szCs w:val="24"/>
                <w:lang w:val="sr-Cyrl-CS"/>
              </w:rPr>
            </w:pPr>
            <w:r>
              <w:rPr>
                <w:rFonts w:cs="Times New Roman"/>
                <w:szCs w:val="24"/>
                <w:lang w:val="sr-Cyrl-CS"/>
              </w:rPr>
              <w:t>353</w:t>
            </w:r>
          </w:p>
        </w:tc>
      </w:tr>
    </w:tbl>
    <w:p w14:paraId="6E133D09" w14:textId="77777777" w:rsidR="00324B0D" w:rsidRDefault="00324B0D" w:rsidP="00C0390D">
      <w:pPr>
        <w:ind w:firstLine="720"/>
        <w:rPr>
          <w:rFonts w:cs="Times New Roman"/>
          <w:szCs w:val="24"/>
          <w:lang w:val="sr-Cyrl-CS"/>
        </w:rPr>
      </w:pPr>
    </w:p>
    <w:p w14:paraId="5E4043DE" w14:textId="74105AD4" w:rsidR="00C0390D" w:rsidRPr="007C3E15" w:rsidRDefault="00C0390D" w:rsidP="00C0390D">
      <w:pPr>
        <w:ind w:firstLine="720"/>
        <w:rPr>
          <w:rFonts w:cs="Times New Roman"/>
          <w:szCs w:val="24"/>
          <w:lang w:val="sr-Cyrl-CS"/>
        </w:rPr>
      </w:pPr>
      <w:r w:rsidRPr="007C3E15">
        <w:rPr>
          <w:rFonts w:cs="Times New Roman"/>
          <w:szCs w:val="24"/>
          <w:lang w:val="sr-Cyrl-CS"/>
        </w:rPr>
        <w:t xml:space="preserve">На основу пристиглих података, </w:t>
      </w:r>
      <w:r w:rsidR="00AE5681">
        <w:rPr>
          <w:rFonts w:cs="Times New Roman"/>
          <w:szCs w:val="24"/>
          <w:lang w:val="sr-Cyrl-CS"/>
        </w:rPr>
        <w:t>67</w:t>
      </w:r>
      <w:r w:rsidR="00AE5681" w:rsidRPr="007C3E15">
        <w:rPr>
          <w:rFonts w:cs="Times New Roman"/>
          <w:szCs w:val="24"/>
          <w:lang w:val="sr-Cyrl-CS"/>
        </w:rPr>
        <w:t xml:space="preserve"> </w:t>
      </w:r>
      <w:r w:rsidRPr="007C3E15">
        <w:rPr>
          <w:rFonts w:cs="Times New Roman"/>
          <w:szCs w:val="24"/>
          <w:lang w:val="sr-Cyrl-CS"/>
        </w:rPr>
        <w:t xml:space="preserve">ЈЛС се изјаснило да нема на својој територији оваква постројења, </w:t>
      </w:r>
      <w:r w:rsidR="00AD5EB8" w:rsidRPr="007C3E15">
        <w:rPr>
          <w:rFonts w:cs="Times New Roman"/>
          <w:szCs w:val="24"/>
          <w:lang w:val="sr-Cyrl-CS"/>
        </w:rPr>
        <w:t>1</w:t>
      </w:r>
      <w:r w:rsidR="00AD5EB8">
        <w:rPr>
          <w:rFonts w:cs="Times New Roman"/>
          <w:szCs w:val="24"/>
          <w:lang w:val="sr-Cyrl-CS"/>
        </w:rPr>
        <w:t>8</w:t>
      </w:r>
      <w:r w:rsidR="00AD5EB8" w:rsidRPr="007C3E15">
        <w:rPr>
          <w:rFonts w:cs="Times New Roman"/>
          <w:szCs w:val="24"/>
          <w:lang w:val="sr-Cyrl-CS"/>
        </w:rPr>
        <w:t xml:space="preserve"> </w:t>
      </w:r>
      <w:r w:rsidRPr="007C3E15">
        <w:rPr>
          <w:rFonts w:cs="Times New Roman"/>
          <w:szCs w:val="24"/>
          <w:lang w:val="sr-Cyrl-CS"/>
        </w:rPr>
        <w:t>ЈЛС је известило да има по једно постројење</w:t>
      </w:r>
      <w:r w:rsidR="00AD5EB8">
        <w:rPr>
          <w:rFonts w:cs="Times New Roman"/>
          <w:szCs w:val="24"/>
          <w:lang w:val="sr-Cyrl-CS"/>
        </w:rPr>
        <w:t>.</w:t>
      </w:r>
    </w:p>
    <w:p w14:paraId="62787CAE" w14:textId="37774C2E" w:rsidR="00C0390D" w:rsidRPr="007C3E15" w:rsidRDefault="00C0390D" w:rsidP="00C0390D">
      <w:pPr>
        <w:ind w:firstLine="720"/>
        <w:rPr>
          <w:rFonts w:cs="Times New Roman"/>
          <w:szCs w:val="24"/>
          <w:lang w:val="sr-Cyrl-CS"/>
        </w:rPr>
      </w:pPr>
      <w:r w:rsidRPr="007C3E15">
        <w:rPr>
          <w:rFonts w:cs="Times New Roman"/>
          <w:szCs w:val="24"/>
          <w:lang w:val="sr-Cyrl-CS"/>
        </w:rPr>
        <w:t xml:space="preserve">Према подацима које су достављени постоји </w:t>
      </w:r>
      <w:r w:rsidR="00AD5EB8">
        <w:rPr>
          <w:rFonts w:cs="Times New Roman"/>
          <w:szCs w:val="24"/>
          <w:lang w:val="sr-Cyrl-CS"/>
        </w:rPr>
        <w:t>96</w:t>
      </w:r>
      <w:r w:rsidR="00AD5EB8" w:rsidRPr="007C3E15">
        <w:rPr>
          <w:rFonts w:cs="Times New Roman"/>
          <w:szCs w:val="24"/>
          <w:lang w:val="sr-Cyrl-CS"/>
        </w:rPr>
        <w:t xml:space="preserve"> </w:t>
      </w:r>
      <w:r w:rsidRPr="007C3E15">
        <w:rPr>
          <w:rFonts w:cs="Times New Roman"/>
          <w:szCs w:val="24"/>
          <w:lang w:val="sr-Cyrl-CS"/>
        </w:rPr>
        <w:t>регистрован</w:t>
      </w:r>
      <w:r w:rsidR="0095067A">
        <w:rPr>
          <w:rFonts w:cs="Times New Roman"/>
          <w:szCs w:val="24"/>
          <w:lang w:val="sr-Cyrl-CS"/>
        </w:rPr>
        <w:t>их</w:t>
      </w:r>
      <w:r w:rsidRPr="007C3E15">
        <w:rPr>
          <w:rFonts w:cs="Times New Roman"/>
          <w:szCs w:val="24"/>
          <w:lang w:val="sr-Cyrl-CS"/>
        </w:rPr>
        <w:t xml:space="preserve"> одлагалишта комуналног отпада, за </w:t>
      </w:r>
      <w:r w:rsidR="00AD5EB8">
        <w:rPr>
          <w:rFonts w:cs="Times New Roman"/>
          <w:szCs w:val="24"/>
          <w:lang w:val="sr-Cyrl-CS"/>
        </w:rPr>
        <w:t>13</w:t>
      </w:r>
      <w:r w:rsidR="00AD5EB8" w:rsidRPr="007C3E15">
        <w:rPr>
          <w:rFonts w:cs="Times New Roman"/>
          <w:szCs w:val="24"/>
          <w:lang w:val="sr-Cyrl-CS"/>
        </w:rPr>
        <w:t xml:space="preserve"> </w:t>
      </w:r>
      <w:r w:rsidR="00AD5EB8">
        <w:rPr>
          <w:rFonts w:cs="Times New Roman"/>
          <w:szCs w:val="24"/>
          <w:lang w:val="sr-Cyrl-CS"/>
        </w:rPr>
        <w:t>мање</w:t>
      </w:r>
      <w:r w:rsidR="00AD5EB8" w:rsidRPr="007C3E15">
        <w:rPr>
          <w:rFonts w:cs="Times New Roman"/>
          <w:szCs w:val="24"/>
          <w:lang w:val="sr-Cyrl-CS"/>
        </w:rPr>
        <w:t xml:space="preserve"> </w:t>
      </w:r>
      <w:r w:rsidRPr="007C3E15">
        <w:rPr>
          <w:rFonts w:cs="Times New Roman"/>
          <w:szCs w:val="24"/>
          <w:lang w:val="sr-Cyrl-CS"/>
        </w:rPr>
        <w:t xml:space="preserve">него у извештајима за </w:t>
      </w:r>
      <w:r w:rsidR="00AD5EB8" w:rsidRPr="007C3E15">
        <w:rPr>
          <w:rFonts w:cs="Times New Roman"/>
          <w:szCs w:val="24"/>
          <w:lang w:val="sr-Cyrl-CS"/>
        </w:rPr>
        <w:t>201</w:t>
      </w:r>
      <w:r w:rsidR="00AD5EB8">
        <w:rPr>
          <w:rFonts w:cs="Times New Roman"/>
          <w:szCs w:val="24"/>
          <w:lang w:val="sr-Cyrl-CS"/>
        </w:rPr>
        <w:t>8</w:t>
      </w:r>
      <w:r w:rsidRPr="007C3E15">
        <w:rPr>
          <w:rFonts w:cs="Times New Roman"/>
          <w:szCs w:val="24"/>
          <w:lang w:val="sr-Cyrl-CS"/>
        </w:rPr>
        <w:t xml:space="preserve">. годину. </w:t>
      </w:r>
      <w:r w:rsidR="00D0367C">
        <w:rPr>
          <w:rFonts w:cs="Times New Roman"/>
          <w:szCs w:val="24"/>
          <w:lang w:val="sr-Cyrl-CS"/>
        </w:rPr>
        <w:t>О</w:t>
      </w:r>
      <w:r w:rsidRPr="007C3E15">
        <w:rPr>
          <w:rFonts w:cs="Times New Roman"/>
          <w:szCs w:val="24"/>
          <w:lang w:val="sr-Cyrl-CS"/>
        </w:rPr>
        <w:t>длагалишта комуналног отпада</w:t>
      </w:r>
      <w:r w:rsidR="00D0367C">
        <w:rPr>
          <w:rFonts w:cs="Times New Roman"/>
          <w:szCs w:val="24"/>
          <w:lang w:val="sr-Cyrl-CS"/>
        </w:rPr>
        <w:t xml:space="preserve"> нема 19 ЈЛС.</w:t>
      </w:r>
    </w:p>
    <w:p w14:paraId="435401AB" w14:textId="64A5B8B2" w:rsidR="00C0390D" w:rsidRPr="007C3E15" w:rsidRDefault="00C0390D" w:rsidP="00C0390D">
      <w:pPr>
        <w:ind w:firstLine="720"/>
        <w:rPr>
          <w:rFonts w:cs="Times New Roman"/>
          <w:szCs w:val="24"/>
          <w:lang w:val="sr-Cyrl-CS"/>
        </w:rPr>
      </w:pPr>
      <w:r w:rsidRPr="007C3E15">
        <w:rPr>
          <w:rFonts w:cs="Times New Roman"/>
          <w:szCs w:val="24"/>
          <w:lang w:val="sr-Cyrl-CS"/>
        </w:rPr>
        <w:t xml:space="preserve">Број дивљих депонија је за </w:t>
      </w:r>
      <w:r w:rsidR="00713D4F">
        <w:rPr>
          <w:rFonts w:cs="Times New Roman"/>
          <w:szCs w:val="24"/>
          <w:lang w:val="sr-Cyrl-CS"/>
        </w:rPr>
        <w:t>747</w:t>
      </w:r>
      <w:r w:rsidR="00713D4F" w:rsidRPr="007C3E15">
        <w:rPr>
          <w:rFonts w:cs="Times New Roman"/>
          <w:szCs w:val="24"/>
          <w:lang w:val="sr-Cyrl-CS"/>
        </w:rPr>
        <w:t xml:space="preserve"> </w:t>
      </w:r>
      <w:r w:rsidRPr="007C3E15">
        <w:rPr>
          <w:rFonts w:cs="Times New Roman"/>
          <w:szCs w:val="24"/>
          <w:lang w:val="sr-Cyrl-CS"/>
        </w:rPr>
        <w:t xml:space="preserve">мањи него </w:t>
      </w:r>
      <w:r w:rsidR="00713D4F" w:rsidRPr="007C3E15">
        <w:rPr>
          <w:rFonts w:cs="Times New Roman"/>
          <w:szCs w:val="24"/>
          <w:lang w:val="sr-Cyrl-CS"/>
        </w:rPr>
        <w:t>201</w:t>
      </w:r>
      <w:r w:rsidR="00713D4F">
        <w:rPr>
          <w:rFonts w:cs="Times New Roman"/>
          <w:szCs w:val="24"/>
          <w:lang w:val="sr-Cyrl-CS"/>
        </w:rPr>
        <w:t>8</w:t>
      </w:r>
      <w:r w:rsidRPr="007C3E15">
        <w:rPr>
          <w:rFonts w:cs="Times New Roman"/>
          <w:szCs w:val="24"/>
          <w:lang w:val="sr-Cyrl-CS"/>
        </w:rPr>
        <w:t xml:space="preserve">. године и у </w:t>
      </w:r>
      <w:r w:rsidR="00713D4F" w:rsidRPr="007C3E15">
        <w:rPr>
          <w:rFonts w:cs="Times New Roman"/>
          <w:szCs w:val="24"/>
          <w:lang w:val="sr-Cyrl-CS"/>
        </w:rPr>
        <w:t>201</w:t>
      </w:r>
      <w:r w:rsidR="00713D4F">
        <w:rPr>
          <w:rFonts w:cs="Times New Roman"/>
          <w:szCs w:val="24"/>
          <w:lang w:val="sr-Cyrl-CS"/>
        </w:rPr>
        <w:t>9</w:t>
      </w:r>
      <w:r w:rsidRPr="007C3E15">
        <w:rPr>
          <w:rFonts w:cs="Times New Roman"/>
          <w:szCs w:val="24"/>
          <w:lang w:val="sr-Cyrl-CS"/>
        </w:rPr>
        <w:t xml:space="preserve">. години износи </w:t>
      </w:r>
      <w:r w:rsidR="00713D4F">
        <w:rPr>
          <w:rFonts w:cs="Times New Roman"/>
          <w:szCs w:val="24"/>
          <w:lang w:val="sr-Cyrl-CS"/>
        </w:rPr>
        <w:t>1.421</w:t>
      </w:r>
      <w:r w:rsidRPr="007C3E15">
        <w:rPr>
          <w:rFonts w:cs="Times New Roman"/>
          <w:szCs w:val="24"/>
          <w:lang w:val="sr-Cyrl-CS"/>
        </w:rPr>
        <w:t xml:space="preserve">. </w:t>
      </w:r>
    </w:p>
    <w:p w14:paraId="189321E6" w14:textId="77777777" w:rsidR="00A608DE" w:rsidRDefault="00A608DE" w:rsidP="00603024">
      <w:pPr>
        <w:spacing w:after="0"/>
        <w:ind w:left="720"/>
        <w:rPr>
          <w:rFonts w:cs="Times New Roman"/>
          <w:b/>
          <w:i/>
          <w:szCs w:val="24"/>
          <w:lang w:val="sr-Cyrl-CS"/>
        </w:rPr>
      </w:pPr>
    </w:p>
    <w:p w14:paraId="5B1C556A" w14:textId="237742F9" w:rsidR="00A608DE" w:rsidRDefault="00A608DE" w:rsidP="0095067A">
      <w:pPr>
        <w:spacing w:after="0"/>
        <w:rPr>
          <w:rFonts w:cs="Times New Roman"/>
          <w:b/>
          <w:i/>
          <w:szCs w:val="24"/>
          <w:lang w:val="sr-Cyrl-CS"/>
        </w:rPr>
      </w:pPr>
    </w:p>
    <w:p w14:paraId="11862A89" w14:textId="69DFC899" w:rsidR="00603024" w:rsidRPr="0077781B" w:rsidRDefault="00603024" w:rsidP="00603024">
      <w:pPr>
        <w:spacing w:after="0"/>
        <w:ind w:left="720"/>
        <w:rPr>
          <w:rFonts w:cs="Times New Roman"/>
          <w:b/>
          <w:i/>
          <w:szCs w:val="24"/>
          <w:lang w:val="sr-Cyrl-CS"/>
        </w:rPr>
      </w:pPr>
      <w:r w:rsidRPr="0077781B">
        <w:rPr>
          <w:rFonts w:cs="Times New Roman"/>
          <w:b/>
          <w:i/>
          <w:szCs w:val="24"/>
          <w:lang w:val="sr-Cyrl-CS"/>
        </w:rPr>
        <w:lastRenderedPageBreak/>
        <w:t>Графикон</w:t>
      </w:r>
      <w:r>
        <w:rPr>
          <w:rFonts w:cs="Times New Roman"/>
          <w:b/>
          <w:i/>
          <w:szCs w:val="24"/>
          <w:lang w:val="sr-Cyrl-CS"/>
        </w:rPr>
        <w:t xml:space="preserve"> </w:t>
      </w:r>
      <w:r w:rsidR="00044E54">
        <w:rPr>
          <w:rFonts w:cs="Times New Roman"/>
          <w:b/>
          <w:i/>
          <w:szCs w:val="24"/>
          <w:lang w:val="sr-Cyrl-CS"/>
        </w:rPr>
        <w:t>10</w:t>
      </w:r>
      <w:r w:rsidRPr="0077781B">
        <w:rPr>
          <w:rFonts w:cs="Times New Roman"/>
          <w:b/>
          <w:i/>
          <w:szCs w:val="24"/>
          <w:lang w:val="sr-Cyrl-CS"/>
        </w:rPr>
        <w:t>:</w:t>
      </w:r>
      <w:r>
        <w:rPr>
          <w:rFonts w:cs="Times New Roman"/>
          <w:b/>
          <w:i/>
          <w:szCs w:val="24"/>
          <w:lang w:val="sr-Cyrl-CS"/>
        </w:rPr>
        <w:t xml:space="preserve"> </w:t>
      </w:r>
      <w:r w:rsidRPr="0077781B">
        <w:rPr>
          <w:rFonts w:cs="Times New Roman"/>
          <w:b/>
          <w:i/>
          <w:szCs w:val="24"/>
          <w:lang w:val="sr-Cyrl-CS"/>
        </w:rPr>
        <w:t>Регистрована постројења за прераду комуналног отпада, одлагалишта комуналног отпада и дивље депоније на територији ЈЛС</w:t>
      </w:r>
    </w:p>
    <w:p w14:paraId="631A857D" w14:textId="1E9558FA" w:rsidR="00603024" w:rsidRDefault="008E3F32" w:rsidP="00603024">
      <w:pPr>
        <w:ind w:firstLine="720"/>
        <w:rPr>
          <w:rFonts w:cs="Times New Roman"/>
          <w:szCs w:val="24"/>
          <w:lang w:val="sr-Cyrl-CS"/>
        </w:rPr>
      </w:pPr>
      <w:r>
        <w:rPr>
          <w:rFonts w:cs="Times New Roman"/>
          <w:noProof/>
          <w:szCs w:val="24"/>
          <w:lang w:val="sr-Latn-BA" w:eastAsia="sr-Latn-BA"/>
        </w:rPr>
        <w:drawing>
          <wp:inline distT="0" distB="0" distL="0" distR="0" wp14:anchorId="217E1404" wp14:editId="251E57AF">
            <wp:extent cx="5305425" cy="2727960"/>
            <wp:effectExtent l="0" t="0" r="9525" b="1524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8A05A4" w14:textId="1EB88CC0" w:rsidR="00323814" w:rsidRPr="00A73FE9" w:rsidRDefault="00323814" w:rsidP="00323814">
      <w:pPr>
        <w:pStyle w:val="2011"/>
        <w:spacing w:after="0"/>
        <w:ind w:firstLine="708"/>
        <w:jc w:val="both"/>
        <w:rPr>
          <w:rFonts w:ascii="Times New Roman" w:hAnsi="Times New Roman"/>
          <w:b w:val="0"/>
          <w:color w:val="auto"/>
          <w:sz w:val="24"/>
          <w:lang w:val="sr-Cyrl-RS"/>
        </w:rPr>
      </w:pPr>
      <w:r w:rsidRPr="00A73FE9">
        <w:rPr>
          <w:rFonts w:ascii="Times New Roman" w:hAnsi="Times New Roman"/>
          <w:b w:val="0"/>
          <w:color w:val="auto"/>
          <w:sz w:val="24"/>
          <w:lang w:val="sr-Cyrl-RS"/>
        </w:rPr>
        <w:t xml:space="preserve">Према Националној стратегији управљања отпадом из 2003. и 2010. године, предвиђено је затварање и рекултивација постојећих сметлишта и изградња 29 регионалних санитарних депонија, са центрима за сепарацију рециклабилног отпада и трансфер станицама. До сада је изграђено 11 санитарних депонија. </w:t>
      </w:r>
    </w:p>
    <w:p w14:paraId="3F99C2A9" w14:textId="6000465B" w:rsidR="00D07040" w:rsidRDefault="00323814" w:rsidP="00D07040">
      <w:pPr>
        <w:ind w:firstLine="720"/>
        <w:rPr>
          <w:rFonts w:cs="Times New Roman"/>
          <w:szCs w:val="24"/>
          <w:lang w:val="sr-Cyrl-CS"/>
        </w:rPr>
      </w:pPr>
      <w:r w:rsidRPr="00A73FE9">
        <w:rPr>
          <w:rFonts w:cs="Times New Roman"/>
          <w:szCs w:val="24"/>
          <w:lang w:val="sr-Cyrl-RS"/>
        </w:rPr>
        <w:t>Подаци из табеле 21. приказују број изграђених депо</w:t>
      </w:r>
      <w:r>
        <w:rPr>
          <w:rFonts w:cs="Times New Roman"/>
          <w:szCs w:val="24"/>
          <w:lang w:val="sr-Cyrl-RS"/>
        </w:rPr>
        <w:t>ни</w:t>
      </w:r>
      <w:r w:rsidR="0095067A">
        <w:rPr>
          <w:rFonts w:cs="Times New Roman"/>
          <w:szCs w:val="24"/>
          <w:lang w:val="sr-Cyrl-RS"/>
        </w:rPr>
        <w:t>ја у периоду 2010-2019 године (</w:t>
      </w:r>
      <w:r>
        <w:rPr>
          <w:rFonts w:cs="Times New Roman"/>
          <w:szCs w:val="24"/>
          <w:lang w:val="sr-Cyrl-RS"/>
        </w:rPr>
        <w:t xml:space="preserve">подаци добијени од </w:t>
      </w:r>
      <w:r w:rsidR="00A608DE">
        <w:rPr>
          <w:rFonts w:cs="Times New Roman"/>
          <w:szCs w:val="24"/>
          <w:lang w:val="sr-Cyrl-CS"/>
        </w:rPr>
        <w:t>Агенциј</w:t>
      </w:r>
      <w:r>
        <w:rPr>
          <w:rFonts w:cs="Times New Roman"/>
          <w:szCs w:val="24"/>
          <w:lang w:val="sr-Cyrl-CS"/>
        </w:rPr>
        <w:t>е</w:t>
      </w:r>
      <w:r w:rsidR="00A608DE">
        <w:rPr>
          <w:rFonts w:cs="Times New Roman"/>
          <w:szCs w:val="24"/>
          <w:lang w:val="sr-Cyrl-CS"/>
        </w:rPr>
        <w:t xml:space="preserve"> </w:t>
      </w:r>
      <w:r w:rsidR="00DE4A97">
        <w:rPr>
          <w:rFonts w:cs="Times New Roman"/>
          <w:szCs w:val="24"/>
          <w:lang w:val="sr-Cyrl-CS"/>
        </w:rPr>
        <w:t>за заштиту животне средине</w:t>
      </w:r>
      <w:r>
        <w:rPr>
          <w:rFonts w:cs="Times New Roman"/>
          <w:szCs w:val="24"/>
          <w:lang w:val="sr-Cyrl-CS"/>
        </w:rPr>
        <w:t>).</w:t>
      </w:r>
    </w:p>
    <w:p w14:paraId="446751D3" w14:textId="213A8443" w:rsidR="00D07040" w:rsidRPr="00D07040" w:rsidRDefault="00DA5534" w:rsidP="00DA5534">
      <w:pPr>
        <w:spacing w:after="0"/>
        <w:ind w:left="-284"/>
        <w:rPr>
          <w:rFonts w:cs="Times New Roman"/>
          <w:szCs w:val="24"/>
          <w:lang w:val="sr-Cyrl-CS"/>
        </w:rPr>
      </w:pPr>
      <w:r>
        <w:rPr>
          <w:rFonts w:cs="Calibri"/>
          <w:b/>
          <w:i/>
          <w:noProof/>
          <w:lang w:val="sr-Cyrl-RS"/>
        </w:rPr>
        <w:t xml:space="preserve">   </w:t>
      </w:r>
      <w:r w:rsidR="00044E54">
        <w:rPr>
          <w:rFonts w:cs="Calibri"/>
          <w:b/>
          <w:i/>
          <w:noProof/>
          <w:lang w:val="sr-Cyrl-RS"/>
        </w:rPr>
        <w:t>Табела 2</w:t>
      </w:r>
      <w:r w:rsidR="00554754">
        <w:rPr>
          <w:rFonts w:cs="Calibri"/>
          <w:b/>
          <w:i/>
          <w:noProof/>
          <w:lang w:val="sr-Cyrl-RS"/>
        </w:rPr>
        <w:t>2:</w:t>
      </w:r>
      <w:r w:rsidR="00D07040" w:rsidRPr="00D07040">
        <w:rPr>
          <w:rFonts w:cs="Calibri"/>
          <w:b/>
          <w:i/>
          <w:noProof/>
          <w:lang w:val="sr-Cyrl-RS"/>
        </w:rPr>
        <w:t xml:space="preserve"> Број изграђених санитарних депонија по годинама</w:t>
      </w: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656"/>
        <w:gridCol w:w="656"/>
        <w:gridCol w:w="656"/>
        <w:gridCol w:w="656"/>
        <w:gridCol w:w="656"/>
        <w:gridCol w:w="656"/>
        <w:gridCol w:w="656"/>
        <w:gridCol w:w="656"/>
        <w:gridCol w:w="656"/>
        <w:gridCol w:w="656"/>
        <w:gridCol w:w="656"/>
      </w:tblGrid>
      <w:tr w:rsidR="00D07040" w:rsidRPr="00A73FE9" w14:paraId="3E8F804C" w14:textId="77777777" w:rsidTr="00D07040">
        <w:trPr>
          <w:trHeight w:val="300"/>
          <w:jc w:val="center"/>
        </w:trPr>
        <w:tc>
          <w:tcPr>
            <w:tcW w:w="2102" w:type="dxa"/>
            <w:shd w:val="clear" w:color="auto" w:fill="BDD6EE" w:themeFill="accent1" w:themeFillTint="66"/>
            <w:noWrap/>
            <w:vAlign w:val="bottom"/>
            <w:hideMark/>
          </w:tcPr>
          <w:p w14:paraId="4ABAF394"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 </w:t>
            </w:r>
          </w:p>
        </w:tc>
        <w:tc>
          <w:tcPr>
            <w:tcW w:w="656" w:type="dxa"/>
            <w:shd w:val="clear" w:color="auto" w:fill="BDD6EE" w:themeFill="accent1" w:themeFillTint="66"/>
            <w:noWrap/>
            <w:vAlign w:val="center"/>
            <w:hideMark/>
          </w:tcPr>
          <w:p w14:paraId="011F4C23"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2002</w:t>
            </w:r>
          </w:p>
        </w:tc>
        <w:tc>
          <w:tcPr>
            <w:tcW w:w="656" w:type="dxa"/>
            <w:shd w:val="clear" w:color="auto" w:fill="BDD6EE" w:themeFill="accent1" w:themeFillTint="66"/>
            <w:vAlign w:val="center"/>
          </w:tcPr>
          <w:p w14:paraId="28B88640"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2003</w:t>
            </w:r>
          </w:p>
        </w:tc>
        <w:tc>
          <w:tcPr>
            <w:tcW w:w="656" w:type="dxa"/>
            <w:shd w:val="clear" w:color="auto" w:fill="BDD6EE" w:themeFill="accent1" w:themeFillTint="66"/>
            <w:vAlign w:val="center"/>
          </w:tcPr>
          <w:p w14:paraId="4A030D2F"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2005</w:t>
            </w:r>
          </w:p>
        </w:tc>
        <w:tc>
          <w:tcPr>
            <w:tcW w:w="656" w:type="dxa"/>
            <w:shd w:val="clear" w:color="auto" w:fill="BDD6EE" w:themeFill="accent1" w:themeFillTint="66"/>
            <w:vAlign w:val="center"/>
          </w:tcPr>
          <w:p w14:paraId="721D916F"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2010</w:t>
            </w:r>
          </w:p>
        </w:tc>
        <w:tc>
          <w:tcPr>
            <w:tcW w:w="656" w:type="dxa"/>
            <w:shd w:val="clear" w:color="auto" w:fill="BDD6EE" w:themeFill="accent1" w:themeFillTint="66"/>
            <w:vAlign w:val="center"/>
          </w:tcPr>
          <w:p w14:paraId="7361513F"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2011</w:t>
            </w:r>
          </w:p>
        </w:tc>
        <w:tc>
          <w:tcPr>
            <w:tcW w:w="656" w:type="dxa"/>
            <w:shd w:val="clear" w:color="auto" w:fill="BDD6EE" w:themeFill="accent1" w:themeFillTint="66"/>
            <w:noWrap/>
            <w:vAlign w:val="center"/>
            <w:hideMark/>
          </w:tcPr>
          <w:p w14:paraId="7776DCE3"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2014</w:t>
            </w:r>
          </w:p>
        </w:tc>
        <w:tc>
          <w:tcPr>
            <w:tcW w:w="656" w:type="dxa"/>
            <w:shd w:val="clear" w:color="auto" w:fill="BDD6EE" w:themeFill="accent1" w:themeFillTint="66"/>
            <w:noWrap/>
            <w:vAlign w:val="center"/>
            <w:hideMark/>
          </w:tcPr>
          <w:p w14:paraId="2604EC2C"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2015</w:t>
            </w:r>
          </w:p>
        </w:tc>
        <w:tc>
          <w:tcPr>
            <w:tcW w:w="656" w:type="dxa"/>
            <w:shd w:val="clear" w:color="auto" w:fill="BDD6EE" w:themeFill="accent1" w:themeFillTint="66"/>
          </w:tcPr>
          <w:p w14:paraId="25E529A1"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2016</w:t>
            </w:r>
          </w:p>
        </w:tc>
        <w:tc>
          <w:tcPr>
            <w:tcW w:w="656" w:type="dxa"/>
            <w:shd w:val="clear" w:color="auto" w:fill="BDD6EE" w:themeFill="accent1" w:themeFillTint="66"/>
          </w:tcPr>
          <w:p w14:paraId="637AD091"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2017</w:t>
            </w:r>
          </w:p>
        </w:tc>
        <w:tc>
          <w:tcPr>
            <w:tcW w:w="656" w:type="dxa"/>
            <w:shd w:val="clear" w:color="auto" w:fill="BDD6EE" w:themeFill="accent1" w:themeFillTint="66"/>
          </w:tcPr>
          <w:p w14:paraId="79A024A9" w14:textId="77777777" w:rsidR="00D07040" w:rsidRPr="00A73FE9" w:rsidRDefault="00D07040" w:rsidP="009730D6">
            <w:pPr>
              <w:spacing w:before="120" w:after="0" w:line="240" w:lineRule="auto"/>
              <w:jc w:val="center"/>
              <w:rPr>
                <w:b/>
                <w:color w:val="000000"/>
                <w:sz w:val="22"/>
                <w:szCs w:val="24"/>
                <w:lang w:val="sr-Cyrl-RS"/>
              </w:rPr>
            </w:pPr>
            <w:r w:rsidRPr="00A73FE9">
              <w:rPr>
                <w:b/>
                <w:color w:val="000000"/>
                <w:sz w:val="22"/>
                <w:szCs w:val="24"/>
                <w:lang w:val="sr-Cyrl-RS"/>
              </w:rPr>
              <w:t>2018</w:t>
            </w:r>
          </w:p>
        </w:tc>
        <w:tc>
          <w:tcPr>
            <w:tcW w:w="656" w:type="dxa"/>
            <w:shd w:val="clear" w:color="auto" w:fill="BDD6EE" w:themeFill="accent1" w:themeFillTint="66"/>
          </w:tcPr>
          <w:p w14:paraId="0FAB6D5F" w14:textId="77777777" w:rsidR="00D07040" w:rsidRPr="00A73FE9" w:rsidRDefault="00D07040" w:rsidP="009730D6">
            <w:pPr>
              <w:spacing w:before="120" w:after="0" w:line="240" w:lineRule="auto"/>
              <w:jc w:val="center"/>
              <w:rPr>
                <w:b/>
                <w:color w:val="000000"/>
                <w:sz w:val="22"/>
                <w:szCs w:val="24"/>
              </w:rPr>
            </w:pPr>
            <w:r w:rsidRPr="00A73FE9">
              <w:rPr>
                <w:b/>
                <w:color w:val="000000"/>
                <w:sz w:val="22"/>
                <w:szCs w:val="24"/>
              </w:rPr>
              <w:t>2019</w:t>
            </w:r>
          </w:p>
        </w:tc>
      </w:tr>
      <w:tr w:rsidR="00D07040" w:rsidRPr="00A73FE9" w14:paraId="651646D5" w14:textId="77777777" w:rsidTr="00D07040">
        <w:trPr>
          <w:trHeight w:val="300"/>
          <w:jc w:val="center"/>
        </w:trPr>
        <w:tc>
          <w:tcPr>
            <w:tcW w:w="2102" w:type="dxa"/>
            <w:shd w:val="clear" w:color="auto" w:fill="auto"/>
            <w:noWrap/>
            <w:vAlign w:val="center"/>
            <w:hideMark/>
          </w:tcPr>
          <w:p w14:paraId="2239B296" w14:textId="77777777" w:rsidR="00D07040" w:rsidRPr="00044E54" w:rsidRDefault="00D07040" w:rsidP="009730D6">
            <w:pPr>
              <w:spacing w:before="120" w:after="0" w:line="240" w:lineRule="auto"/>
              <w:jc w:val="center"/>
              <w:rPr>
                <w:color w:val="000000"/>
                <w:sz w:val="22"/>
                <w:szCs w:val="24"/>
                <w:lang w:val="sr-Cyrl-RS"/>
              </w:rPr>
            </w:pPr>
            <w:r w:rsidRPr="00044E54">
              <w:rPr>
                <w:color w:val="000000"/>
                <w:szCs w:val="24"/>
                <w:lang w:val="sr-Cyrl-RS"/>
              </w:rPr>
              <w:t>Број санитарних депонија</w:t>
            </w:r>
          </w:p>
        </w:tc>
        <w:tc>
          <w:tcPr>
            <w:tcW w:w="656" w:type="dxa"/>
            <w:shd w:val="clear" w:color="auto" w:fill="auto"/>
            <w:noWrap/>
            <w:vAlign w:val="center"/>
            <w:hideMark/>
          </w:tcPr>
          <w:p w14:paraId="1A84E934"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1</w:t>
            </w:r>
          </w:p>
        </w:tc>
        <w:tc>
          <w:tcPr>
            <w:tcW w:w="656" w:type="dxa"/>
            <w:vAlign w:val="center"/>
          </w:tcPr>
          <w:p w14:paraId="77F33904"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1</w:t>
            </w:r>
          </w:p>
        </w:tc>
        <w:tc>
          <w:tcPr>
            <w:tcW w:w="656" w:type="dxa"/>
            <w:vAlign w:val="center"/>
          </w:tcPr>
          <w:p w14:paraId="48DF5972"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2</w:t>
            </w:r>
          </w:p>
        </w:tc>
        <w:tc>
          <w:tcPr>
            <w:tcW w:w="656" w:type="dxa"/>
            <w:vAlign w:val="center"/>
          </w:tcPr>
          <w:p w14:paraId="3B774228"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2</w:t>
            </w:r>
          </w:p>
        </w:tc>
        <w:tc>
          <w:tcPr>
            <w:tcW w:w="656" w:type="dxa"/>
            <w:vAlign w:val="center"/>
          </w:tcPr>
          <w:p w14:paraId="6931C6E7"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1</w:t>
            </w:r>
          </w:p>
        </w:tc>
        <w:tc>
          <w:tcPr>
            <w:tcW w:w="656" w:type="dxa"/>
            <w:shd w:val="clear" w:color="auto" w:fill="auto"/>
            <w:noWrap/>
            <w:vAlign w:val="center"/>
            <w:hideMark/>
          </w:tcPr>
          <w:p w14:paraId="35A88BF9"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1</w:t>
            </w:r>
          </w:p>
        </w:tc>
        <w:tc>
          <w:tcPr>
            <w:tcW w:w="656" w:type="dxa"/>
            <w:shd w:val="clear" w:color="auto" w:fill="auto"/>
            <w:noWrap/>
            <w:vAlign w:val="center"/>
            <w:hideMark/>
          </w:tcPr>
          <w:p w14:paraId="1E0E9332"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2</w:t>
            </w:r>
          </w:p>
        </w:tc>
        <w:tc>
          <w:tcPr>
            <w:tcW w:w="656" w:type="dxa"/>
            <w:vAlign w:val="center"/>
          </w:tcPr>
          <w:p w14:paraId="3031A06F"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0</w:t>
            </w:r>
          </w:p>
        </w:tc>
        <w:tc>
          <w:tcPr>
            <w:tcW w:w="656" w:type="dxa"/>
            <w:vAlign w:val="center"/>
          </w:tcPr>
          <w:p w14:paraId="7AE48FCC"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0</w:t>
            </w:r>
          </w:p>
        </w:tc>
        <w:tc>
          <w:tcPr>
            <w:tcW w:w="656" w:type="dxa"/>
            <w:vAlign w:val="center"/>
          </w:tcPr>
          <w:p w14:paraId="2D6D7E45"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1</w:t>
            </w:r>
          </w:p>
        </w:tc>
        <w:tc>
          <w:tcPr>
            <w:tcW w:w="656" w:type="dxa"/>
            <w:vAlign w:val="center"/>
          </w:tcPr>
          <w:p w14:paraId="5C91EBF7" w14:textId="77777777" w:rsidR="00D07040" w:rsidRPr="00A73FE9" w:rsidRDefault="00D07040" w:rsidP="009730D6">
            <w:pPr>
              <w:spacing w:before="120" w:after="0" w:line="240" w:lineRule="auto"/>
              <w:jc w:val="center"/>
              <w:rPr>
                <w:color w:val="000000"/>
                <w:sz w:val="22"/>
                <w:szCs w:val="24"/>
                <w:lang w:val="sr-Cyrl-RS"/>
              </w:rPr>
            </w:pPr>
            <w:r w:rsidRPr="00A73FE9">
              <w:rPr>
                <w:color w:val="000000"/>
                <w:sz w:val="22"/>
                <w:szCs w:val="24"/>
                <w:lang w:val="sr-Cyrl-RS"/>
              </w:rPr>
              <w:t>0</w:t>
            </w:r>
          </w:p>
        </w:tc>
      </w:tr>
    </w:tbl>
    <w:p w14:paraId="0B7FEBB4" w14:textId="6AC138F1" w:rsidR="00603024" w:rsidRDefault="00603024" w:rsidP="00981E78">
      <w:pPr>
        <w:rPr>
          <w:rFonts w:cs="Times New Roman"/>
          <w:szCs w:val="24"/>
          <w:lang w:val="sr-Cyrl-CS"/>
        </w:rPr>
      </w:pPr>
    </w:p>
    <w:p w14:paraId="45821588" w14:textId="34A3E46F" w:rsidR="00603024" w:rsidRDefault="00603024" w:rsidP="00D9691B">
      <w:pPr>
        <w:spacing w:after="0"/>
        <w:ind w:left="-142"/>
        <w:rPr>
          <w:rFonts w:cs="Times New Roman"/>
          <w:b/>
          <w:i/>
          <w:szCs w:val="24"/>
          <w:lang w:val="sr-Cyrl-CS"/>
        </w:rPr>
      </w:pPr>
      <w:r w:rsidRPr="00BD35D7">
        <w:rPr>
          <w:rFonts w:cs="Times New Roman"/>
          <w:b/>
          <w:i/>
          <w:szCs w:val="24"/>
          <w:lang w:val="sr-Cyrl-CS"/>
        </w:rPr>
        <w:t>Табела</w:t>
      </w:r>
      <w:r>
        <w:rPr>
          <w:rFonts w:cs="Times New Roman"/>
          <w:b/>
          <w:i/>
          <w:szCs w:val="24"/>
          <w:lang w:val="sr-Cyrl-CS"/>
        </w:rPr>
        <w:t xml:space="preserve"> </w:t>
      </w:r>
      <w:r w:rsidR="00DD1A35">
        <w:rPr>
          <w:rFonts w:cs="Times New Roman"/>
          <w:b/>
          <w:i/>
          <w:szCs w:val="24"/>
          <w:lang w:val="sr-Latn-BA"/>
        </w:rPr>
        <w:t>2</w:t>
      </w:r>
      <w:r w:rsidR="00554754">
        <w:rPr>
          <w:rFonts w:cs="Times New Roman"/>
          <w:b/>
          <w:i/>
          <w:szCs w:val="24"/>
          <w:lang w:val="sr-Cyrl-CS"/>
        </w:rPr>
        <w:t>3</w:t>
      </w:r>
      <w:r w:rsidRPr="00BD35D7">
        <w:rPr>
          <w:rFonts w:cs="Times New Roman"/>
          <w:b/>
          <w:i/>
          <w:szCs w:val="24"/>
          <w:lang w:val="sr-Cyrl-CS"/>
        </w:rPr>
        <w:t>: Број и старост специјалних возила за одвожење комуналног отпада</w:t>
      </w:r>
    </w:p>
    <w:tbl>
      <w:tblPr>
        <w:tblStyle w:val="TableGrid"/>
        <w:tblW w:w="9349" w:type="dxa"/>
        <w:jc w:val="center"/>
        <w:tblLook w:val="04A0" w:firstRow="1" w:lastRow="0" w:firstColumn="1" w:lastColumn="0" w:noHBand="0" w:noVBand="1"/>
      </w:tblPr>
      <w:tblGrid>
        <w:gridCol w:w="3116"/>
        <w:gridCol w:w="3116"/>
        <w:gridCol w:w="3117"/>
      </w:tblGrid>
      <w:tr w:rsidR="00603024" w:rsidRPr="00F438F8" w14:paraId="21E3B076" w14:textId="77777777" w:rsidTr="00603024">
        <w:trPr>
          <w:jc w:val="center"/>
        </w:trPr>
        <w:tc>
          <w:tcPr>
            <w:tcW w:w="3116" w:type="dxa"/>
            <w:shd w:val="clear" w:color="auto" w:fill="DEEAF6" w:themeFill="accent1" w:themeFillTint="33"/>
          </w:tcPr>
          <w:p w14:paraId="2A80E4A4" w14:textId="77777777" w:rsidR="00603024" w:rsidRDefault="00603024" w:rsidP="00603024">
            <w:pPr>
              <w:jc w:val="center"/>
              <w:rPr>
                <w:rFonts w:cs="Times New Roman"/>
                <w:b/>
                <w:sz w:val="18"/>
                <w:szCs w:val="18"/>
                <w:lang w:val="sr-Cyrl-CS"/>
              </w:rPr>
            </w:pPr>
          </w:p>
          <w:p w14:paraId="2DD02013"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116" w:type="dxa"/>
            <w:shd w:val="clear" w:color="auto" w:fill="DEEAF6" w:themeFill="accent1" w:themeFillTint="33"/>
          </w:tcPr>
          <w:p w14:paraId="246B5118"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АКТИВНИХ СПЕЦИЈАЛНИХ ВОЗИЛА ЗА ОДВОЖЕЊЕ КОМУНАЛНОГ ОТПАДА</w:t>
            </w:r>
          </w:p>
        </w:tc>
        <w:tc>
          <w:tcPr>
            <w:tcW w:w="3117" w:type="dxa"/>
            <w:shd w:val="clear" w:color="auto" w:fill="DEEAF6" w:themeFill="accent1" w:themeFillTint="33"/>
          </w:tcPr>
          <w:p w14:paraId="4412D78A"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ПРОСЕЧНА СТАРОСТ СПЕЦИЈАЛНИХ ВОЗИЛА ЗА ОДВОЗ СМЕЋА</w:t>
            </w:r>
          </w:p>
        </w:tc>
      </w:tr>
      <w:tr w:rsidR="004724BB" w14:paraId="3E75F967" w14:textId="77777777" w:rsidTr="00603024">
        <w:trPr>
          <w:jc w:val="center"/>
        </w:trPr>
        <w:tc>
          <w:tcPr>
            <w:tcW w:w="3116" w:type="dxa"/>
          </w:tcPr>
          <w:p w14:paraId="36F564DA" w14:textId="77777777" w:rsidR="004724BB" w:rsidRPr="001F1BB4" w:rsidRDefault="004724BB" w:rsidP="004724BB">
            <w:r w:rsidRPr="001F1BB4">
              <w:t>Србија</w:t>
            </w:r>
          </w:p>
        </w:tc>
        <w:tc>
          <w:tcPr>
            <w:tcW w:w="3116" w:type="dxa"/>
          </w:tcPr>
          <w:p w14:paraId="7F2ACBB2" w14:textId="68221408" w:rsidR="004724BB" w:rsidRPr="004724BB" w:rsidRDefault="007640B0" w:rsidP="004724BB">
            <w:pPr>
              <w:jc w:val="right"/>
              <w:rPr>
                <w:rFonts w:cs="Times New Roman"/>
                <w:szCs w:val="24"/>
                <w:lang w:val="sr-Latn-BA"/>
              </w:rPr>
            </w:pPr>
            <w:r>
              <w:rPr>
                <w:rFonts w:cs="Times New Roman"/>
                <w:szCs w:val="24"/>
                <w:lang w:val="sr-Cyrl-RS"/>
              </w:rPr>
              <w:t>886</w:t>
            </w:r>
          </w:p>
        </w:tc>
        <w:tc>
          <w:tcPr>
            <w:tcW w:w="3117" w:type="dxa"/>
          </w:tcPr>
          <w:p w14:paraId="27D556F7" w14:textId="788A6B68" w:rsidR="004724BB" w:rsidRPr="004724BB" w:rsidRDefault="00996632" w:rsidP="004724BB">
            <w:pPr>
              <w:jc w:val="right"/>
              <w:rPr>
                <w:rFonts w:cs="Times New Roman"/>
                <w:szCs w:val="24"/>
                <w:lang w:val="sr-Latn-BA"/>
              </w:rPr>
            </w:pPr>
            <w:r>
              <w:rPr>
                <w:rFonts w:cs="Times New Roman"/>
                <w:szCs w:val="24"/>
                <w:lang w:val="sr-Cyrl-RS"/>
              </w:rPr>
              <w:t>12,76</w:t>
            </w:r>
          </w:p>
        </w:tc>
      </w:tr>
      <w:tr w:rsidR="004724BB" w14:paraId="4098EEA2" w14:textId="77777777" w:rsidTr="00603024">
        <w:trPr>
          <w:jc w:val="center"/>
        </w:trPr>
        <w:tc>
          <w:tcPr>
            <w:tcW w:w="3116" w:type="dxa"/>
          </w:tcPr>
          <w:p w14:paraId="4EEDBCAF" w14:textId="77777777" w:rsidR="004724BB" w:rsidRPr="001F1BB4" w:rsidRDefault="004724BB" w:rsidP="004724BB">
            <w:r w:rsidRPr="001F1BB4">
              <w:t>Београд</w:t>
            </w:r>
          </w:p>
        </w:tc>
        <w:tc>
          <w:tcPr>
            <w:tcW w:w="3116" w:type="dxa"/>
          </w:tcPr>
          <w:p w14:paraId="116C5E5E" w14:textId="7276E047" w:rsidR="004724BB" w:rsidRPr="004724BB" w:rsidRDefault="00996632" w:rsidP="004724BB">
            <w:pPr>
              <w:jc w:val="right"/>
              <w:rPr>
                <w:rFonts w:cs="Times New Roman"/>
                <w:szCs w:val="24"/>
                <w:lang w:val="sr-Latn-BA"/>
              </w:rPr>
            </w:pPr>
            <w:r>
              <w:rPr>
                <w:rFonts w:cs="Times New Roman"/>
                <w:szCs w:val="24"/>
                <w:lang w:val="sr-Cyrl-RS"/>
              </w:rPr>
              <w:t>197</w:t>
            </w:r>
          </w:p>
        </w:tc>
        <w:tc>
          <w:tcPr>
            <w:tcW w:w="3117" w:type="dxa"/>
          </w:tcPr>
          <w:p w14:paraId="056CF8FE" w14:textId="5F247469" w:rsidR="004724BB" w:rsidRPr="004724BB" w:rsidRDefault="00996632" w:rsidP="004724BB">
            <w:pPr>
              <w:jc w:val="right"/>
              <w:rPr>
                <w:rFonts w:cs="Times New Roman"/>
                <w:szCs w:val="24"/>
                <w:lang w:val="sr-Latn-BA"/>
              </w:rPr>
            </w:pPr>
            <w:r>
              <w:rPr>
                <w:rFonts w:cs="Times New Roman"/>
                <w:szCs w:val="24"/>
                <w:lang w:val="sr-Cyrl-RS"/>
              </w:rPr>
              <w:t>10</w:t>
            </w:r>
          </w:p>
        </w:tc>
      </w:tr>
      <w:tr w:rsidR="004724BB" w14:paraId="3BDDF76F" w14:textId="77777777" w:rsidTr="00603024">
        <w:trPr>
          <w:jc w:val="center"/>
        </w:trPr>
        <w:tc>
          <w:tcPr>
            <w:tcW w:w="3116" w:type="dxa"/>
          </w:tcPr>
          <w:p w14:paraId="460785D5" w14:textId="77777777" w:rsidR="004724BB" w:rsidRPr="001F1BB4" w:rsidRDefault="004724BB" w:rsidP="004724BB">
            <w:r w:rsidRPr="001F1BB4">
              <w:t>Војводина</w:t>
            </w:r>
          </w:p>
        </w:tc>
        <w:tc>
          <w:tcPr>
            <w:tcW w:w="3116" w:type="dxa"/>
          </w:tcPr>
          <w:p w14:paraId="29A61313" w14:textId="36FCA5BC" w:rsidR="004724BB" w:rsidRPr="004724BB" w:rsidRDefault="00996632" w:rsidP="004724BB">
            <w:pPr>
              <w:jc w:val="right"/>
              <w:rPr>
                <w:rFonts w:cs="Times New Roman"/>
                <w:szCs w:val="24"/>
                <w:lang w:val="sr-Latn-BA"/>
              </w:rPr>
            </w:pPr>
            <w:r>
              <w:rPr>
                <w:rFonts w:cs="Times New Roman"/>
                <w:szCs w:val="24"/>
                <w:lang w:val="sr-Cyrl-RS"/>
              </w:rPr>
              <w:t>229</w:t>
            </w:r>
          </w:p>
        </w:tc>
        <w:tc>
          <w:tcPr>
            <w:tcW w:w="3117" w:type="dxa"/>
          </w:tcPr>
          <w:p w14:paraId="63367972" w14:textId="48AF38EE" w:rsidR="004724BB" w:rsidRPr="004724BB" w:rsidRDefault="00996632" w:rsidP="004724BB">
            <w:pPr>
              <w:jc w:val="right"/>
              <w:rPr>
                <w:rFonts w:cs="Times New Roman"/>
                <w:szCs w:val="24"/>
                <w:lang w:val="sr-Latn-BA"/>
              </w:rPr>
            </w:pPr>
            <w:r>
              <w:rPr>
                <w:rFonts w:cs="Times New Roman"/>
                <w:szCs w:val="24"/>
                <w:lang w:val="sr-Cyrl-RS"/>
              </w:rPr>
              <w:t>12,80</w:t>
            </w:r>
          </w:p>
        </w:tc>
      </w:tr>
      <w:tr w:rsidR="004724BB" w14:paraId="28C92D3B" w14:textId="77777777" w:rsidTr="00603024">
        <w:trPr>
          <w:jc w:val="center"/>
        </w:trPr>
        <w:tc>
          <w:tcPr>
            <w:tcW w:w="3116" w:type="dxa"/>
          </w:tcPr>
          <w:p w14:paraId="4D6A422D" w14:textId="77777777" w:rsidR="004724BB" w:rsidRPr="001F1BB4" w:rsidRDefault="004724BB" w:rsidP="004724BB">
            <w:r w:rsidRPr="001F1BB4">
              <w:t>Јужна и источна Србија</w:t>
            </w:r>
          </w:p>
        </w:tc>
        <w:tc>
          <w:tcPr>
            <w:tcW w:w="3116" w:type="dxa"/>
          </w:tcPr>
          <w:p w14:paraId="0079A4EC" w14:textId="466089F5" w:rsidR="004724BB" w:rsidRPr="004724BB" w:rsidRDefault="00996632" w:rsidP="004724BB">
            <w:pPr>
              <w:jc w:val="right"/>
              <w:rPr>
                <w:rFonts w:cs="Times New Roman"/>
                <w:szCs w:val="24"/>
                <w:lang w:val="sr-Latn-BA"/>
              </w:rPr>
            </w:pPr>
            <w:r>
              <w:rPr>
                <w:rFonts w:cs="Times New Roman"/>
                <w:szCs w:val="24"/>
                <w:lang w:val="sr-Cyrl-RS"/>
              </w:rPr>
              <w:t>208</w:t>
            </w:r>
          </w:p>
        </w:tc>
        <w:tc>
          <w:tcPr>
            <w:tcW w:w="3117" w:type="dxa"/>
          </w:tcPr>
          <w:p w14:paraId="55B8ACC7" w14:textId="471A9133" w:rsidR="004724BB" w:rsidRPr="004724BB" w:rsidRDefault="00996632" w:rsidP="004724BB">
            <w:pPr>
              <w:jc w:val="right"/>
              <w:rPr>
                <w:rFonts w:cs="Times New Roman"/>
                <w:szCs w:val="24"/>
                <w:lang w:val="sr-Latn-BA"/>
              </w:rPr>
            </w:pPr>
            <w:r>
              <w:rPr>
                <w:rFonts w:cs="Times New Roman"/>
                <w:szCs w:val="24"/>
                <w:lang w:val="sr-Cyrl-RS"/>
              </w:rPr>
              <w:t>13,12</w:t>
            </w:r>
          </w:p>
        </w:tc>
      </w:tr>
      <w:tr w:rsidR="004724BB" w14:paraId="5C48E492" w14:textId="77777777" w:rsidTr="00603024">
        <w:trPr>
          <w:jc w:val="center"/>
        </w:trPr>
        <w:tc>
          <w:tcPr>
            <w:tcW w:w="3116" w:type="dxa"/>
          </w:tcPr>
          <w:p w14:paraId="48D8F4B1" w14:textId="77777777" w:rsidR="004724BB" w:rsidRDefault="004724BB" w:rsidP="004724BB">
            <w:r w:rsidRPr="001F1BB4">
              <w:t>Шумадија и западна Србија</w:t>
            </w:r>
          </w:p>
        </w:tc>
        <w:tc>
          <w:tcPr>
            <w:tcW w:w="3116" w:type="dxa"/>
          </w:tcPr>
          <w:p w14:paraId="46301659" w14:textId="54580775" w:rsidR="004724BB" w:rsidRPr="004724BB" w:rsidRDefault="00996632" w:rsidP="004724BB">
            <w:pPr>
              <w:jc w:val="right"/>
              <w:rPr>
                <w:rFonts w:cs="Times New Roman"/>
                <w:szCs w:val="24"/>
                <w:lang w:val="sr-Latn-BA"/>
              </w:rPr>
            </w:pPr>
            <w:r>
              <w:rPr>
                <w:rFonts w:cs="Times New Roman"/>
                <w:szCs w:val="24"/>
                <w:lang w:val="sr-Cyrl-RS"/>
              </w:rPr>
              <w:t>250</w:t>
            </w:r>
          </w:p>
        </w:tc>
        <w:tc>
          <w:tcPr>
            <w:tcW w:w="3117" w:type="dxa"/>
          </w:tcPr>
          <w:p w14:paraId="3DD62B53" w14:textId="574F4971" w:rsidR="004724BB" w:rsidRPr="004724BB" w:rsidRDefault="00996632" w:rsidP="004724BB">
            <w:pPr>
              <w:jc w:val="right"/>
              <w:rPr>
                <w:rFonts w:cs="Times New Roman"/>
                <w:szCs w:val="24"/>
                <w:lang w:val="sr-Latn-BA"/>
              </w:rPr>
            </w:pPr>
            <w:r>
              <w:rPr>
                <w:rFonts w:cs="Times New Roman"/>
                <w:szCs w:val="24"/>
                <w:lang w:val="sr-Cyrl-RS"/>
              </w:rPr>
              <w:t>14,15</w:t>
            </w:r>
          </w:p>
        </w:tc>
      </w:tr>
    </w:tbl>
    <w:p w14:paraId="73759193" w14:textId="77777777" w:rsidR="00603024" w:rsidRDefault="00603024" w:rsidP="00603024">
      <w:pPr>
        <w:ind w:firstLine="720"/>
        <w:rPr>
          <w:rFonts w:cs="Times New Roman"/>
          <w:szCs w:val="24"/>
          <w:lang w:val="sr-Cyrl-CS"/>
        </w:rPr>
      </w:pPr>
    </w:p>
    <w:p w14:paraId="35220487" w14:textId="1AA9A794" w:rsidR="004724BB" w:rsidRPr="007C3E15" w:rsidRDefault="004724BB" w:rsidP="004724BB">
      <w:pPr>
        <w:ind w:firstLine="720"/>
        <w:rPr>
          <w:rFonts w:cs="Times New Roman"/>
          <w:szCs w:val="24"/>
          <w:lang w:val="sr-Cyrl-CS"/>
        </w:rPr>
      </w:pPr>
      <w:r w:rsidRPr="007C3E15">
        <w:rPr>
          <w:rFonts w:cs="Times New Roman"/>
          <w:szCs w:val="24"/>
          <w:lang w:val="sr-Cyrl-CS"/>
        </w:rPr>
        <w:t xml:space="preserve">На основу података које </w:t>
      </w:r>
      <w:r w:rsidR="002777C6">
        <w:rPr>
          <w:rFonts w:cs="Times New Roman"/>
          <w:szCs w:val="24"/>
          <w:lang w:val="sr-Cyrl-CS"/>
        </w:rPr>
        <w:t>су</w:t>
      </w:r>
      <w:r w:rsidRPr="007C3E15">
        <w:rPr>
          <w:rFonts w:cs="Times New Roman"/>
          <w:szCs w:val="24"/>
          <w:lang w:val="sr-Cyrl-CS"/>
        </w:rPr>
        <w:t xml:space="preserve"> доставил</w:t>
      </w:r>
      <w:r w:rsidR="002777C6">
        <w:rPr>
          <w:rFonts w:cs="Times New Roman"/>
          <w:szCs w:val="24"/>
          <w:lang w:val="sr-Cyrl-CS"/>
        </w:rPr>
        <w:t>е</w:t>
      </w:r>
      <w:r w:rsidRPr="007C3E15">
        <w:rPr>
          <w:rFonts w:cs="Times New Roman"/>
          <w:szCs w:val="24"/>
          <w:lang w:val="sr-Cyrl-CS"/>
        </w:rPr>
        <w:t xml:space="preserve"> </w:t>
      </w:r>
      <w:r w:rsidRPr="007C3E15">
        <w:rPr>
          <w:rFonts w:cs="Times New Roman"/>
          <w:szCs w:val="24"/>
          <w:lang w:val="sr-Latn-BA"/>
        </w:rPr>
        <w:t xml:space="preserve"> </w:t>
      </w:r>
      <w:r w:rsidR="001319CB" w:rsidRPr="007C3E15">
        <w:rPr>
          <w:rFonts w:cs="Times New Roman"/>
          <w:szCs w:val="24"/>
          <w:lang w:val="sr-Cyrl-RS"/>
        </w:rPr>
        <w:t>1</w:t>
      </w:r>
      <w:r w:rsidR="001319CB">
        <w:rPr>
          <w:rFonts w:cs="Times New Roman"/>
          <w:szCs w:val="24"/>
          <w:lang w:val="sr-Cyrl-RS"/>
        </w:rPr>
        <w:t>04</w:t>
      </w:r>
      <w:r w:rsidR="001319CB" w:rsidRPr="007C3E15">
        <w:rPr>
          <w:rFonts w:cs="Times New Roman"/>
          <w:szCs w:val="24"/>
          <w:lang w:val="sr-Cyrl-CS"/>
        </w:rPr>
        <w:t xml:space="preserve"> </w:t>
      </w:r>
      <w:r w:rsidRPr="007C3E15">
        <w:rPr>
          <w:rFonts w:cs="Times New Roman"/>
          <w:szCs w:val="24"/>
          <w:lang w:val="sr-Cyrl-CS"/>
        </w:rPr>
        <w:t xml:space="preserve">ЈЛС, у Републици Србији има </w:t>
      </w:r>
      <w:r w:rsidR="00996632">
        <w:rPr>
          <w:rFonts w:cs="Times New Roman"/>
          <w:szCs w:val="24"/>
          <w:lang w:val="sr-Cyrl-RS"/>
        </w:rPr>
        <w:t>886</w:t>
      </w:r>
      <w:r w:rsidR="00996632" w:rsidRPr="007C3E15">
        <w:rPr>
          <w:rFonts w:cs="Times New Roman"/>
          <w:szCs w:val="24"/>
          <w:lang w:val="sr-Cyrl-CS"/>
        </w:rPr>
        <w:t xml:space="preserve"> </w:t>
      </w:r>
      <w:r w:rsidRPr="007C3E15">
        <w:rPr>
          <w:rFonts w:cs="Times New Roman"/>
          <w:szCs w:val="24"/>
          <w:lang w:val="sr-Cyrl-CS"/>
        </w:rPr>
        <w:t>активних специјалних возила за одвожење комуналног отпада</w:t>
      </w:r>
      <w:r w:rsidR="009D686A">
        <w:rPr>
          <w:rFonts w:cs="Times New Roman"/>
          <w:szCs w:val="24"/>
          <w:lang w:val="sr-Cyrl-CS"/>
        </w:rPr>
        <w:t>.</w:t>
      </w:r>
      <w:r w:rsidRPr="007C3E15">
        <w:rPr>
          <w:rFonts w:cs="Times New Roman"/>
          <w:szCs w:val="24"/>
          <w:lang w:val="sr-Cyrl-CS"/>
        </w:rPr>
        <w:t xml:space="preserve">  </w:t>
      </w:r>
      <w:r w:rsidR="009D686A">
        <w:rPr>
          <w:rFonts w:cs="Times New Roman"/>
          <w:szCs w:val="24"/>
          <w:lang w:val="sr-Cyrl-CS"/>
        </w:rPr>
        <w:t>По</w:t>
      </w:r>
      <w:r w:rsidR="009D686A" w:rsidRPr="007C3E15">
        <w:rPr>
          <w:rFonts w:cs="Times New Roman"/>
          <w:szCs w:val="24"/>
          <w:lang w:val="sr-Cyrl-CS"/>
        </w:rPr>
        <w:t xml:space="preserve"> </w:t>
      </w:r>
      <w:r w:rsidRPr="007C3E15">
        <w:rPr>
          <w:rFonts w:cs="Times New Roman"/>
          <w:szCs w:val="24"/>
          <w:lang w:val="sr-Cyrl-CS"/>
        </w:rPr>
        <w:t>једно специјализовано возило има 15 ЈЛС (</w:t>
      </w:r>
      <w:r w:rsidRPr="004736F9">
        <w:rPr>
          <w:rFonts w:eastAsia="Times New Roman" w:cs="Times New Roman"/>
          <w:bCs/>
          <w:szCs w:val="24"/>
          <w:lang w:val="sr-Cyrl-CS"/>
        </w:rPr>
        <w:t>Бојник, Црна Трава, Баточина, Рача, Нова Црња, Жагубица, Лапово, Крупањ, Осечина, Владимирци, Косјерић, Власотинце, Опово, Жабари, и Медвеђа</w:t>
      </w:r>
      <w:r w:rsidRPr="007C3E15">
        <w:rPr>
          <w:rFonts w:eastAsia="Times New Roman" w:cs="Times New Roman"/>
          <w:bCs/>
          <w:szCs w:val="24"/>
          <w:lang w:val="sr-Cyrl-RS"/>
        </w:rPr>
        <w:t>)</w:t>
      </w:r>
      <w:r w:rsidRPr="004736F9">
        <w:rPr>
          <w:rFonts w:eastAsia="Times New Roman" w:cs="Times New Roman"/>
          <w:bCs/>
          <w:szCs w:val="24"/>
          <w:lang w:val="sr-Cyrl-CS"/>
        </w:rPr>
        <w:t xml:space="preserve">, </w:t>
      </w:r>
      <w:r w:rsidRPr="007C3E15">
        <w:rPr>
          <w:rFonts w:cs="Times New Roman"/>
          <w:szCs w:val="24"/>
          <w:lang w:val="sr-Cyrl-CS"/>
        </w:rPr>
        <w:t xml:space="preserve"> док највише возила има </w:t>
      </w:r>
      <w:r w:rsidR="00B35E9E">
        <w:rPr>
          <w:rFonts w:cs="Times New Roman"/>
          <w:szCs w:val="24"/>
          <w:lang w:val="sr-Cyrl-CS"/>
        </w:rPr>
        <w:t>Град Београд - 197</w:t>
      </w:r>
      <w:r w:rsidRPr="007C3E15">
        <w:rPr>
          <w:rFonts w:cs="Times New Roman"/>
          <w:szCs w:val="24"/>
          <w:lang w:val="sr-Cyrl-CS"/>
        </w:rPr>
        <w:t xml:space="preserve">. </w:t>
      </w:r>
    </w:p>
    <w:p w14:paraId="4C8F6336" w14:textId="440CF9F8" w:rsidR="00CA50F4" w:rsidRPr="00F0258F" w:rsidRDefault="004724BB" w:rsidP="00F0258F">
      <w:pPr>
        <w:ind w:firstLine="720"/>
        <w:rPr>
          <w:rFonts w:cs="Times New Roman"/>
          <w:szCs w:val="24"/>
          <w:lang w:val="sr-Cyrl-CS"/>
        </w:rPr>
      </w:pPr>
      <w:r w:rsidRPr="007C3E15">
        <w:rPr>
          <w:rFonts w:cs="Times New Roman"/>
          <w:szCs w:val="24"/>
          <w:lang w:val="sr-Cyrl-CS"/>
        </w:rPr>
        <w:lastRenderedPageBreak/>
        <w:t>Према пристиглим подацима најмању просечну старост возила има</w:t>
      </w:r>
      <w:r w:rsidR="00912BB4">
        <w:rPr>
          <w:rFonts w:cs="Times New Roman"/>
          <w:szCs w:val="24"/>
          <w:lang w:val="sr-Cyrl-CS"/>
        </w:rPr>
        <w:t>ју</w:t>
      </w:r>
      <w:r w:rsidRPr="007C3E15">
        <w:rPr>
          <w:rFonts w:cs="Times New Roman"/>
          <w:szCs w:val="24"/>
          <w:lang w:val="sr-Cyrl-CS"/>
        </w:rPr>
        <w:t xml:space="preserve">  </w:t>
      </w:r>
      <w:r w:rsidR="00912BB4" w:rsidRPr="007C3E15">
        <w:rPr>
          <w:rFonts w:cs="Times New Roman"/>
          <w:szCs w:val="24"/>
          <w:lang w:val="sr-Cyrl-CS"/>
        </w:rPr>
        <w:t>општин</w:t>
      </w:r>
      <w:r w:rsidR="00912BB4">
        <w:rPr>
          <w:rFonts w:cs="Times New Roman"/>
          <w:szCs w:val="24"/>
          <w:lang w:val="sr-Cyrl-CS"/>
        </w:rPr>
        <w:t>е Лебане и</w:t>
      </w:r>
      <w:r w:rsidR="00912BB4" w:rsidRPr="007C3E15">
        <w:rPr>
          <w:rFonts w:cs="Times New Roman"/>
          <w:szCs w:val="24"/>
          <w:lang w:val="sr-Cyrl-CS"/>
        </w:rPr>
        <w:t xml:space="preserve"> </w:t>
      </w:r>
      <w:r w:rsidRPr="007C3E15">
        <w:rPr>
          <w:rFonts w:cs="Times New Roman"/>
          <w:szCs w:val="24"/>
          <w:lang w:val="sr-Cyrl-CS"/>
        </w:rPr>
        <w:t>Владичин Хан</w:t>
      </w:r>
      <w:r w:rsidR="00912BB4">
        <w:rPr>
          <w:rFonts w:cs="Times New Roman"/>
          <w:szCs w:val="24"/>
          <w:lang w:val="sr-Cyrl-CS"/>
        </w:rPr>
        <w:t xml:space="preserve"> - </w:t>
      </w:r>
      <w:r w:rsidRPr="007C3E15">
        <w:rPr>
          <w:rFonts w:cs="Times New Roman"/>
          <w:szCs w:val="24"/>
          <w:lang w:val="sr-Cyrl-CS"/>
        </w:rPr>
        <w:t xml:space="preserve">годину дана, док највећу просечну старост возила има </w:t>
      </w:r>
      <w:r w:rsidR="00D63647" w:rsidRPr="007C3E15">
        <w:rPr>
          <w:rFonts w:cs="Times New Roman"/>
          <w:szCs w:val="24"/>
          <w:lang w:val="sr-Cyrl-CS"/>
        </w:rPr>
        <w:t>општин</w:t>
      </w:r>
      <w:r w:rsidR="00D63647">
        <w:rPr>
          <w:rFonts w:cs="Times New Roman"/>
          <w:szCs w:val="24"/>
          <w:lang w:val="sr-Cyrl-CS"/>
        </w:rPr>
        <w:t>а</w:t>
      </w:r>
      <w:r w:rsidR="00D63647" w:rsidRPr="007C3E15">
        <w:rPr>
          <w:rFonts w:cs="Times New Roman"/>
          <w:szCs w:val="24"/>
          <w:lang w:val="sr-Cyrl-CS"/>
        </w:rPr>
        <w:t xml:space="preserve"> </w:t>
      </w:r>
      <w:r w:rsidR="00D63647">
        <w:rPr>
          <w:rFonts w:cs="Times New Roman"/>
          <w:szCs w:val="24"/>
          <w:lang w:val="sr-Cyrl-CS"/>
        </w:rPr>
        <w:t>Ражањ</w:t>
      </w:r>
      <w:r w:rsidRPr="007C3E15">
        <w:rPr>
          <w:rFonts w:cs="Times New Roman"/>
          <w:szCs w:val="24"/>
          <w:lang w:val="sr-Cyrl-CS"/>
        </w:rPr>
        <w:t xml:space="preserve"> и она износи </w:t>
      </w:r>
      <w:r w:rsidR="00D63647" w:rsidRPr="007C3E15">
        <w:rPr>
          <w:rFonts w:cs="Times New Roman"/>
          <w:szCs w:val="24"/>
          <w:lang w:val="sr-Cyrl-CS"/>
        </w:rPr>
        <w:t>3</w:t>
      </w:r>
      <w:r w:rsidR="00D63647">
        <w:rPr>
          <w:rFonts w:cs="Times New Roman"/>
          <w:szCs w:val="24"/>
          <w:lang w:val="sr-Cyrl-CS"/>
        </w:rPr>
        <w:t>2</w:t>
      </w:r>
      <w:r w:rsidR="00D63647" w:rsidRPr="007C3E15">
        <w:rPr>
          <w:rFonts w:cs="Times New Roman"/>
          <w:szCs w:val="24"/>
          <w:lang w:val="sr-Cyrl-CS"/>
        </w:rPr>
        <w:t xml:space="preserve"> </w:t>
      </w:r>
      <w:r w:rsidRPr="007C3E15">
        <w:rPr>
          <w:rFonts w:cs="Times New Roman"/>
          <w:szCs w:val="24"/>
          <w:lang w:val="sr-Cyrl-CS"/>
        </w:rPr>
        <w:t>година.</w:t>
      </w:r>
    </w:p>
    <w:p w14:paraId="0E45EB87" w14:textId="3396FF8A" w:rsidR="00603024" w:rsidRPr="0054303F" w:rsidRDefault="00603024" w:rsidP="00603024">
      <w:pPr>
        <w:spacing w:after="0"/>
        <w:ind w:left="720"/>
        <w:rPr>
          <w:rFonts w:cs="Times New Roman"/>
          <w:b/>
          <w:i/>
          <w:szCs w:val="24"/>
          <w:lang w:val="sr-Cyrl-CS"/>
        </w:rPr>
      </w:pPr>
      <w:r w:rsidRPr="0054303F">
        <w:rPr>
          <w:rFonts w:cs="Times New Roman"/>
          <w:b/>
          <w:i/>
          <w:szCs w:val="24"/>
          <w:lang w:val="sr-Cyrl-CS"/>
        </w:rPr>
        <w:t>Графикон</w:t>
      </w:r>
      <w:r w:rsidR="007C4063">
        <w:rPr>
          <w:rFonts w:cs="Times New Roman"/>
          <w:b/>
          <w:i/>
          <w:szCs w:val="24"/>
          <w:lang w:val="sr-Cyrl-CS"/>
        </w:rPr>
        <w:t xml:space="preserve"> </w:t>
      </w:r>
      <w:r w:rsidR="00044E54">
        <w:rPr>
          <w:rFonts w:cs="Times New Roman"/>
          <w:b/>
          <w:i/>
          <w:szCs w:val="24"/>
          <w:lang w:val="sr-Cyrl-CS"/>
        </w:rPr>
        <w:t>11</w:t>
      </w:r>
      <w:r w:rsidRPr="0054303F">
        <w:rPr>
          <w:rFonts w:cs="Times New Roman"/>
          <w:b/>
          <w:i/>
          <w:szCs w:val="24"/>
          <w:lang w:val="sr-Cyrl-CS"/>
        </w:rPr>
        <w:t>:</w:t>
      </w:r>
      <w:r>
        <w:rPr>
          <w:rFonts w:cs="Times New Roman"/>
          <w:b/>
          <w:i/>
          <w:szCs w:val="24"/>
          <w:lang w:val="sr-Cyrl-CS"/>
        </w:rPr>
        <w:t xml:space="preserve"> Број активних специјалних возила за одвожење комуналног отпада и њихова просечна старост</w:t>
      </w:r>
    </w:p>
    <w:p w14:paraId="029BCFCF" w14:textId="27BD718C" w:rsidR="00603024" w:rsidRDefault="007D4C7F" w:rsidP="00B353C0">
      <w:pPr>
        <w:ind w:firstLine="720"/>
        <w:jc w:val="center"/>
        <w:rPr>
          <w:rFonts w:cs="Times New Roman"/>
          <w:szCs w:val="24"/>
          <w:lang w:val="sr-Cyrl-CS"/>
        </w:rPr>
      </w:pPr>
      <w:r>
        <w:rPr>
          <w:rFonts w:cs="Times New Roman"/>
          <w:noProof/>
          <w:szCs w:val="24"/>
          <w:lang w:val="sr-Latn-BA" w:eastAsia="sr-Latn-BA"/>
        </w:rPr>
        <w:drawing>
          <wp:inline distT="0" distB="0" distL="0" distR="0" wp14:anchorId="046F80AC" wp14:editId="6FD2681B">
            <wp:extent cx="5486400" cy="32004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6B6B145" w14:textId="4538C833" w:rsidR="003821A7" w:rsidRDefault="007D4C7F" w:rsidP="00C5322F">
      <w:pPr>
        <w:spacing w:after="0"/>
        <w:ind w:firstLine="708"/>
        <w:jc w:val="left"/>
        <w:rPr>
          <w:rFonts w:cs="Times New Roman"/>
          <w:b/>
          <w:i/>
          <w:szCs w:val="24"/>
          <w:lang w:val="sr-Cyrl-CS"/>
        </w:rPr>
      </w:pPr>
      <w:r w:rsidRPr="007C3E15">
        <w:rPr>
          <w:rFonts w:cs="Times New Roman"/>
          <w:szCs w:val="24"/>
          <w:lang w:val="sr-Latn-RS"/>
        </w:rPr>
        <w:t>125</w:t>
      </w:r>
      <w:r w:rsidRPr="007C3E15">
        <w:rPr>
          <w:rFonts w:cs="Times New Roman"/>
          <w:szCs w:val="24"/>
          <w:lang w:val="sr-Cyrl-CS"/>
        </w:rPr>
        <w:t xml:space="preserve"> ЈЛС је доставило податке о проценту наплате у </w:t>
      </w:r>
      <w:r w:rsidRPr="007C3E15">
        <w:rPr>
          <w:rFonts w:cs="Times New Roman"/>
          <w:szCs w:val="24"/>
          <w:lang w:val="sr-Latn-RS"/>
        </w:rPr>
        <w:t>201</w:t>
      </w:r>
      <w:r w:rsidR="002777C6">
        <w:rPr>
          <w:rFonts w:cs="Times New Roman"/>
          <w:szCs w:val="24"/>
          <w:lang w:val="sr-Cyrl-CS"/>
        </w:rPr>
        <w:t>9</w:t>
      </w:r>
      <w:r w:rsidRPr="007C3E15">
        <w:rPr>
          <w:rFonts w:cs="Times New Roman"/>
          <w:szCs w:val="24"/>
          <w:lang w:val="sr-Cyrl-CS"/>
        </w:rPr>
        <w:t xml:space="preserve">. години и он на републичком нивоу износи </w:t>
      </w:r>
      <w:r w:rsidRPr="007C3E15">
        <w:rPr>
          <w:rFonts w:cs="Times New Roman"/>
          <w:szCs w:val="24"/>
          <w:lang w:val="sr-Latn-RS"/>
        </w:rPr>
        <w:t>78.47</w:t>
      </w:r>
      <w:r w:rsidRPr="007C3E15">
        <w:rPr>
          <w:rFonts w:cs="Times New Roman"/>
          <w:szCs w:val="24"/>
          <w:lang w:val="sr-Cyrl-CS"/>
        </w:rPr>
        <w:t>%</w:t>
      </w:r>
      <w:r w:rsidRPr="007C3E15">
        <w:rPr>
          <w:rFonts w:cs="Times New Roman"/>
          <w:szCs w:val="24"/>
          <w:lang w:val="sr-Latn-RS"/>
        </w:rPr>
        <w:t xml:space="preserve">, </w:t>
      </w:r>
      <w:r w:rsidRPr="007C3E15">
        <w:rPr>
          <w:rFonts w:cs="Times New Roman"/>
          <w:szCs w:val="24"/>
          <w:lang w:val="sr-Cyrl-RS"/>
        </w:rPr>
        <w:t>што је за 2.57% више него у 201</w:t>
      </w:r>
      <w:r w:rsidR="002777C6">
        <w:rPr>
          <w:rFonts w:cs="Times New Roman"/>
          <w:szCs w:val="24"/>
          <w:lang w:val="sr-Cyrl-RS"/>
        </w:rPr>
        <w:t>8</w:t>
      </w:r>
      <w:r w:rsidRPr="007C3E15">
        <w:rPr>
          <w:rFonts w:cs="Times New Roman"/>
          <w:szCs w:val="24"/>
          <w:lang w:val="sr-Cyrl-RS"/>
        </w:rPr>
        <w:t>. години</w:t>
      </w:r>
      <w:r w:rsidRPr="007C3E15">
        <w:rPr>
          <w:rFonts w:cs="Times New Roman"/>
          <w:szCs w:val="24"/>
          <w:lang w:val="sr-Cyrl-CS"/>
        </w:rPr>
        <w:t>.  Најнижи проценат наплате имају општине Бољевац и Кнић – по 40%, док највиши проценат наплате има општина Чачак – 155%.</w:t>
      </w:r>
    </w:p>
    <w:p w14:paraId="325E9561" w14:textId="77777777" w:rsidR="00B353C0" w:rsidRDefault="00B353C0" w:rsidP="00B25A6A">
      <w:pPr>
        <w:spacing w:after="0"/>
        <w:ind w:left="720"/>
        <w:jc w:val="left"/>
        <w:rPr>
          <w:rFonts w:cs="Times New Roman"/>
          <w:b/>
          <w:i/>
          <w:szCs w:val="24"/>
          <w:lang w:val="sr-Cyrl-CS"/>
        </w:rPr>
      </w:pPr>
    </w:p>
    <w:p w14:paraId="3138ED7C" w14:textId="5A594F69" w:rsidR="00603024" w:rsidRDefault="00603024" w:rsidP="00B25A6A">
      <w:pPr>
        <w:spacing w:after="0"/>
        <w:ind w:left="720"/>
        <w:jc w:val="left"/>
        <w:rPr>
          <w:rFonts w:cs="Times New Roman"/>
          <w:b/>
          <w:i/>
          <w:szCs w:val="24"/>
          <w:lang w:val="sr-Cyrl-CS"/>
        </w:rPr>
      </w:pPr>
      <w:r w:rsidRPr="004D0BB0">
        <w:rPr>
          <w:rFonts w:cs="Times New Roman"/>
          <w:b/>
          <w:i/>
          <w:szCs w:val="24"/>
          <w:lang w:val="sr-Cyrl-CS"/>
        </w:rPr>
        <w:t>Графикон</w:t>
      </w:r>
      <w:r w:rsidR="00B25A6A">
        <w:rPr>
          <w:rFonts w:cs="Times New Roman"/>
          <w:b/>
          <w:i/>
          <w:szCs w:val="24"/>
          <w:lang w:val="sr-Cyrl-CS"/>
        </w:rPr>
        <w:t xml:space="preserve"> </w:t>
      </w:r>
      <w:r w:rsidR="007C4063">
        <w:rPr>
          <w:rFonts w:cs="Times New Roman"/>
          <w:b/>
          <w:i/>
          <w:szCs w:val="24"/>
          <w:lang w:val="sr-Cyrl-CS"/>
        </w:rPr>
        <w:t>1</w:t>
      </w:r>
      <w:r w:rsidR="00044E54">
        <w:rPr>
          <w:rFonts w:cs="Times New Roman"/>
          <w:b/>
          <w:i/>
          <w:szCs w:val="24"/>
          <w:lang w:val="sr-Cyrl-CS"/>
        </w:rPr>
        <w:t>2</w:t>
      </w:r>
      <w:r w:rsidRPr="004D0BB0">
        <w:rPr>
          <w:rFonts w:cs="Times New Roman"/>
          <w:b/>
          <w:i/>
          <w:szCs w:val="24"/>
          <w:lang w:val="sr-Cyrl-CS"/>
        </w:rPr>
        <w:t xml:space="preserve">: </w:t>
      </w:r>
      <w:r>
        <w:rPr>
          <w:rFonts w:cs="Times New Roman"/>
          <w:b/>
          <w:i/>
          <w:szCs w:val="24"/>
          <w:lang w:val="sr-Cyrl-CS"/>
        </w:rPr>
        <w:t xml:space="preserve">Проценат наплате у </w:t>
      </w:r>
      <w:r w:rsidR="003821A7">
        <w:rPr>
          <w:rFonts w:cs="Times New Roman"/>
          <w:b/>
          <w:i/>
          <w:szCs w:val="24"/>
          <w:lang w:val="sr-Cyrl-CS"/>
        </w:rPr>
        <w:t>2019</w:t>
      </w:r>
      <w:r>
        <w:rPr>
          <w:rFonts w:cs="Times New Roman"/>
          <w:b/>
          <w:i/>
          <w:szCs w:val="24"/>
          <w:lang w:val="sr-Cyrl-CS"/>
        </w:rPr>
        <w:t>. години</w:t>
      </w:r>
    </w:p>
    <w:p w14:paraId="6FFB6BDC" w14:textId="0EF58DAF" w:rsidR="00603024" w:rsidRPr="008425D8" w:rsidRDefault="00D2340A" w:rsidP="008425D8">
      <w:pPr>
        <w:spacing w:after="0"/>
        <w:ind w:left="720"/>
        <w:jc w:val="left"/>
        <w:rPr>
          <w:rFonts w:cs="Times New Roman"/>
          <w:b/>
          <w:i/>
          <w:szCs w:val="24"/>
          <w:lang w:val="sr-Cyrl-CS"/>
        </w:rPr>
      </w:pPr>
      <w:r>
        <w:rPr>
          <w:rFonts w:cs="Times New Roman"/>
          <w:noProof/>
          <w:szCs w:val="24"/>
          <w:lang w:val="sr-Latn-BA" w:eastAsia="sr-Latn-BA"/>
        </w:rPr>
        <w:drawing>
          <wp:inline distT="0" distB="0" distL="0" distR="0" wp14:anchorId="22FB80B8" wp14:editId="7D492D3D">
            <wp:extent cx="5419725" cy="2409825"/>
            <wp:effectExtent l="0" t="0" r="9525"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65D182" w14:textId="4FD4EB8D" w:rsidR="00603024" w:rsidRDefault="00603024" w:rsidP="00603024">
      <w:pPr>
        <w:rPr>
          <w:lang w:val="sr-Cyrl-CS"/>
        </w:rPr>
      </w:pPr>
    </w:p>
    <w:p w14:paraId="365D6839" w14:textId="77777777" w:rsidR="002777C6" w:rsidRPr="00603024" w:rsidRDefault="002777C6" w:rsidP="00603024">
      <w:pPr>
        <w:rPr>
          <w:lang w:val="sr-Cyrl-CS"/>
        </w:rPr>
      </w:pPr>
    </w:p>
    <w:p w14:paraId="266A03A6" w14:textId="339DEBEB" w:rsidR="00603024" w:rsidRDefault="00603024" w:rsidP="00603024">
      <w:pPr>
        <w:pStyle w:val="Heading2"/>
      </w:pPr>
      <w:bookmarkStart w:id="33" w:name="_Toc56498450"/>
      <w:r>
        <w:lastRenderedPageBreak/>
        <w:t xml:space="preserve">Приход, расход и инвестициона улагања у </w:t>
      </w:r>
      <w:r w:rsidR="003821A7">
        <w:t>2019</w:t>
      </w:r>
      <w:r>
        <w:t>. години</w:t>
      </w:r>
      <w:bookmarkEnd w:id="33"/>
    </w:p>
    <w:p w14:paraId="4C1ABEDC" w14:textId="77777777" w:rsidR="00603024" w:rsidRDefault="00603024" w:rsidP="00603024">
      <w:pPr>
        <w:rPr>
          <w:lang w:val="sr-Cyrl-CS"/>
        </w:rPr>
      </w:pPr>
    </w:p>
    <w:p w14:paraId="3918E9AB" w14:textId="1DDC9D6A" w:rsidR="00603024" w:rsidRPr="009B03E4" w:rsidRDefault="00603024" w:rsidP="00603024">
      <w:pPr>
        <w:spacing w:after="0"/>
        <w:ind w:firstLine="357"/>
        <w:rPr>
          <w:rFonts w:cs="Times New Roman"/>
          <w:b/>
          <w:i/>
          <w:szCs w:val="24"/>
          <w:lang w:val="sr-Cyrl-CS"/>
        </w:rPr>
      </w:pPr>
      <w:r w:rsidRPr="00E61F12">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554754">
        <w:rPr>
          <w:rFonts w:cs="Times New Roman"/>
          <w:b/>
          <w:i/>
          <w:szCs w:val="24"/>
          <w:lang w:val="sr-Cyrl-CS"/>
        </w:rPr>
        <w:t>4</w:t>
      </w:r>
      <w:r w:rsidRPr="00E61F12">
        <w:rPr>
          <w:rFonts w:cs="Times New Roman"/>
          <w:b/>
          <w:i/>
          <w:szCs w:val="24"/>
          <w:lang w:val="sr-Cyrl-CS"/>
        </w:rPr>
        <w:t xml:space="preserve">: </w:t>
      </w:r>
      <w:r>
        <w:rPr>
          <w:rFonts w:cs="Times New Roman"/>
          <w:b/>
          <w:i/>
          <w:szCs w:val="24"/>
          <w:lang w:val="sr-Cyrl-CS"/>
        </w:rPr>
        <w:t xml:space="preserve">Приход и трошкови реализације услуге у </w:t>
      </w:r>
      <w:r w:rsidR="003821A7">
        <w:rPr>
          <w:rFonts w:cs="Times New Roman"/>
          <w:b/>
          <w:i/>
          <w:szCs w:val="24"/>
          <w:lang w:val="sr-Cyrl-CS"/>
        </w:rPr>
        <w:t>2019</w:t>
      </w:r>
      <w:r>
        <w:rPr>
          <w:rFonts w:cs="Times New Roman"/>
          <w:b/>
          <w:i/>
          <w:szCs w:val="24"/>
          <w:lang w:val="sr-Cyrl-CS"/>
        </w:rPr>
        <w:t>. години</w:t>
      </w:r>
    </w:p>
    <w:tbl>
      <w:tblPr>
        <w:tblStyle w:val="TableGrid"/>
        <w:tblW w:w="8463" w:type="dxa"/>
        <w:jc w:val="center"/>
        <w:tblLook w:val="04A0" w:firstRow="1" w:lastRow="0" w:firstColumn="1" w:lastColumn="0" w:noHBand="0" w:noVBand="1"/>
      </w:tblPr>
      <w:tblGrid>
        <w:gridCol w:w="1851"/>
        <w:gridCol w:w="3210"/>
        <w:gridCol w:w="6"/>
        <w:gridCol w:w="3384"/>
        <w:gridCol w:w="12"/>
      </w:tblGrid>
      <w:tr w:rsidR="00603024" w14:paraId="38D15F2C" w14:textId="77777777" w:rsidTr="00063658">
        <w:trPr>
          <w:gridAfter w:val="1"/>
          <w:wAfter w:w="12" w:type="dxa"/>
          <w:trHeight w:val="70"/>
          <w:jc w:val="center"/>
        </w:trPr>
        <w:tc>
          <w:tcPr>
            <w:tcW w:w="1851" w:type="dxa"/>
            <w:vMerge w:val="restart"/>
            <w:shd w:val="clear" w:color="auto" w:fill="DEEAF6" w:themeFill="accent1" w:themeFillTint="33"/>
            <w:vAlign w:val="center"/>
          </w:tcPr>
          <w:p w14:paraId="0BC9269B" w14:textId="77777777" w:rsidR="00603024" w:rsidRPr="00D87A0A" w:rsidRDefault="00603024" w:rsidP="00063658">
            <w:pPr>
              <w:jc w:val="center"/>
              <w:rPr>
                <w:rFonts w:cs="Times New Roman"/>
                <w:b/>
                <w:sz w:val="18"/>
                <w:szCs w:val="18"/>
                <w:lang w:val="sr-Cyrl-CS"/>
              </w:rPr>
            </w:pPr>
          </w:p>
          <w:p w14:paraId="3EDAC7D9"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210" w:type="dxa"/>
            <w:tcBorders>
              <w:bottom w:val="nil"/>
            </w:tcBorders>
            <w:shd w:val="clear" w:color="auto" w:fill="DEEAF6" w:themeFill="accent1" w:themeFillTint="33"/>
            <w:vAlign w:val="center"/>
          </w:tcPr>
          <w:p w14:paraId="6A31AADE" w14:textId="77777777" w:rsidR="00603024" w:rsidRDefault="00603024" w:rsidP="00063658">
            <w:pPr>
              <w:jc w:val="center"/>
            </w:pPr>
          </w:p>
        </w:tc>
        <w:tc>
          <w:tcPr>
            <w:tcW w:w="3390" w:type="dxa"/>
            <w:gridSpan w:val="2"/>
            <w:tcBorders>
              <w:bottom w:val="nil"/>
            </w:tcBorders>
            <w:shd w:val="clear" w:color="auto" w:fill="DEEAF6" w:themeFill="accent1" w:themeFillTint="33"/>
            <w:vAlign w:val="center"/>
          </w:tcPr>
          <w:p w14:paraId="0E74FB17" w14:textId="77777777" w:rsidR="00603024" w:rsidRDefault="00603024" w:rsidP="00063658">
            <w:pPr>
              <w:jc w:val="center"/>
            </w:pPr>
          </w:p>
        </w:tc>
      </w:tr>
      <w:tr w:rsidR="00603024" w:rsidRPr="005D4FA8" w14:paraId="7659FB48" w14:textId="77777777" w:rsidTr="00063658">
        <w:trPr>
          <w:trHeight w:val="440"/>
          <w:jc w:val="center"/>
        </w:trPr>
        <w:tc>
          <w:tcPr>
            <w:tcW w:w="1851" w:type="dxa"/>
            <w:vMerge/>
            <w:shd w:val="clear" w:color="auto" w:fill="DEEAF6" w:themeFill="accent1" w:themeFillTint="33"/>
            <w:vAlign w:val="center"/>
          </w:tcPr>
          <w:p w14:paraId="533CEF34" w14:textId="77777777" w:rsidR="00603024" w:rsidRPr="00D87A0A" w:rsidRDefault="00603024" w:rsidP="00063658">
            <w:pPr>
              <w:jc w:val="center"/>
              <w:rPr>
                <w:rFonts w:cs="Times New Roman"/>
                <w:b/>
                <w:sz w:val="18"/>
                <w:szCs w:val="18"/>
                <w:lang w:val="sr-Cyrl-CS"/>
              </w:rPr>
            </w:pPr>
          </w:p>
        </w:tc>
        <w:tc>
          <w:tcPr>
            <w:tcW w:w="3216" w:type="dxa"/>
            <w:gridSpan w:val="2"/>
            <w:tcBorders>
              <w:top w:val="nil"/>
            </w:tcBorders>
            <w:shd w:val="clear" w:color="auto" w:fill="DEEAF6" w:themeFill="accent1" w:themeFillTint="33"/>
            <w:vAlign w:val="center"/>
          </w:tcPr>
          <w:p w14:paraId="63B17E06" w14:textId="436A7549" w:rsidR="00603024" w:rsidRPr="00D87A0A" w:rsidRDefault="00603024" w:rsidP="008425D8">
            <w:pPr>
              <w:jc w:val="center"/>
              <w:rPr>
                <w:rFonts w:cs="Times New Roman"/>
                <w:b/>
                <w:sz w:val="18"/>
                <w:szCs w:val="18"/>
                <w:lang w:val="sr-Cyrl-CS"/>
              </w:rPr>
            </w:pPr>
            <w:r>
              <w:rPr>
                <w:rFonts w:cs="Times New Roman"/>
                <w:b/>
                <w:sz w:val="18"/>
                <w:szCs w:val="18"/>
                <w:lang w:val="sr-Cyrl-CS"/>
              </w:rPr>
              <w:t>У</w:t>
            </w:r>
            <w:r>
              <w:rPr>
                <w:rFonts w:cs="Times New Roman"/>
                <w:b/>
                <w:sz w:val="18"/>
                <w:szCs w:val="18"/>
                <w:lang w:val="sr-Latn-BA"/>
              </w:rPr>
              <w:t>K</w:t>
            </w:r>
            <w:r>
              <w:rPr>
                <w:rFonts w:cs="Times New Roman"/>
                <w:b/>
                <w:sz w:val="18"/>
                <w:szCs w:val="18"/>
                <w:lang w:val="sr-Cyrl-CS"/>
              </w:rPr>
              <w:t>УПАН ПРИХОД КОМУНАЛНЕ УСЛУГЕ У 201</w:t>
            </w:r>
            <w:r w:rsidR="008425D8">
              <w:rPr>
                <w:rFonts w:cs="Times New Roman"/>
                <w:b/>
                <w:sz w:val="18"/>
                <w:szCs w:val="18"/>
                <w:lang w:val="sr-Latn-BA"/>
              </w:rPr>
              <w:t>8</w:t>
            </w:r>
            <w:r>
              <w:rPr>
                <w:rFonts w:cs="Times New Roman"/>
                <w:b/>
                <w:sz w:val="18"/>
                <w:szCs w:val="18"/>
                <w:lang w:val="sr-Cyrl-CS"/>
              </w:rPr>
              <w:t>. ГОДИНИ</w:t>
            </w:r>
          </w:p>
        </w:tc>
        <w:tc>
          <w:tcPr>
            <w:tcW w:w="3396" w:type="dxa"/>
            <w:gridSpan w:val="2"/>
            <w:tcBorders>
              <w:top w:val="nil"/>
            </w:tcBorders>
            <w:shd w:val="clear" w:color="auto" w:fill="DEEAF6" w:themeFill="accent1" w:themeFillTint="33"/>
            <w:vAlign w:val="center"/>
          </w:tcPr>
          <w:p w14:paraId="2B3C87BE" w14:textId="77777777" w:rsidR="00603024" w:rsidRPr="00D87A0A" w:rsidRDefault="00603024" w:rsidP="00063658">
            <w:pPr>
              <w:jc w:val="center"/>
              <w:rPr>
                <w:rFonts w:cs="Times New Roman"/>
                <w:b/>
                <w:sz w:val="18"/>
                <w:szCs w:val="18"/>
                <w:lang w:val="sr-Cyrl-CS"/>
              </w:rPr>
            </w:pPr>
          </w:p>
          <w:p w14:paraId="4C305C83"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УКУПНИ ТРОШКОВИ РЕАЛИЗАЦИЈЕ УСЛУГЕ</w:t>
            </w:r>
          </w:p>
        </w:tc>
      </w:tr>
      <w:tr w:rsidR="008425D8" w14:paraId="2B5FBC0D" w14:textId="77777777" w:rsidTr="00603024">
        <w:trPr>
          <w:jc w:val="center"/>
        </w:trPr>
        <w:tc>
          <w:tcPr>
            <w:tcW w:w="1851" w:type="dxa"/>
          </w:tcPr>
          <w:p w14:paraId="7509F65C" w14:textId="77777777" w:rsidR="008425D8" w:rsidRPr="006817BA" w:rsidRDefault="008425D8" w:rsidP="008425D8">
            <w:pPr>
              <w:jc w:val="left"/>
              <w:rPr>
                <w:rFonts w:cs="Times New Roman"/>
                <w:szCs w:val="24"/>
                <w:lang w:val="sr-Cyrl-CS"/>
              </w:rPr>
            </w:pPr>
            <w:r w:rsidRPr="006817BA">
              <w:rPr>
                <w:rFonts w:cs="Times New Roman"/>
                <w:szCs w:val="24"/>
                <w:lang w:val="sr-Cyrl-CS"/>
              </w:rPr>
              <w:t>Србија</w:t>
            </w:r>
          </w:p>
        </w:tc>
        <w:tc>
          <w:tcPr>
            <w:tcW w:w="3216" w:type="dxa"/>
            <w:gridSpan w:val="2"/>
            <w:vAlign w:val="bottom"/>
          </w:tcPr>
          <w:p w14:paraId="1A3D1558" w14:textId="11674399" w:rsidR="008425D8" w:rsidRPr="003748C0" w:rsidRDefault="003748C0" w:rsidP="008425D8">
            <w:pPr>
              <w:jc w:val="right"/>
              <w:rPr>
                <w:rFonts w:cs="Times New Roman"/>
                <w:szCs w:val="24"/>
                <w:lang w:val="sr-Latn-BA"/>
              </w:rPr>
            </w:pPr>
            <w:r>
              <w:rPr>
                <w:rFonts w:cs="Times New Roman"/>
                <w:szCs w:val="24"/>
                <w:lang w:val="sr-Latn-BA"/>
              </w:rPr>
              <w:t>15.899.500.980</w:t>
            </w:r>
          </w:p>
        </w:tc>
        <w:tc>
          <w:tcPr>
            <w:tcW w:w="3396" w:type="dxa"/>
            <w:gridSpan w:val="2"/>
            <w:vAlign w:val="bottom"/>
          </w:tcPr>
          <w:p w14:paraId="3468966E" w14:textId="3FB49D69" w:rsidR="008425D8" w:rsidRPr="00D0367C" w:rsidRDefault="003748C0" w:rsidP="008425D8">
            <w:pPr>
              <w:jc w:val="right"/>
              <w:rPr>
                <w:rFonts w:cs="Times New Roman"/>
                <w:szCs w:val="24"/>
                <w:lang w:val="sr-Latn-BA"/>
              </w:rPr>
            </w:pPr>
            <w:r>
              <w:rPr>
                <w:rFonts w:cs="Times New Roman"/>
                <w:szCs w:val="24"/>
                <w:lang w:val="sr-Latn-BA"/>
              </w:rPr>
              <w:t>12.256.777.288</w:t>
            </w:r>
          </w:p>
        </w:tc>
      </w:tr>
      <w:tr w:rsidR="008425D8" w14:paraId="7ABD0416" w14:textId="77777777" w:rsidTr="00603024">
        <w:trPr>
          <w:jc w:val="center"/>
        </w:trPr>
        <w:tc>
          <w:tcPr>
            <w:tcW w:w="1851" w:type="dxa"/>
          </w:tcPr>
          <w:p w14:paraId="12BDFA25" w14:textId="77777777" w:rsidR="008425D8" w:rsidRPr="006817BA" w:rsidRDefault="008425D8" w:rsidP="008425D8">
            <w:pPr>
              <w:jc w:val="left"/>
              <w:rPr>
                <w:rFonts w:cs="Times New Roman"/>
                <w:szCs w:val="24"/>
                <w:lang w:val="sr-Cyrl-CS"/>
              </w:rPr>
            </w:pPr>
            <w:r w:rsidRPr="006817BA">
              <w:rPr>
                <w:rFonts w:cs="Times New Roman"/>
                <w:szCs w:val="24"/>
                <w:lang w:val="sr-Cyrl-CS"/>
              </w:rPr>
              <w:t>Београд</w:t>
            </w:r>
          </w:p>
        </w:tc>
        <w:tc>
          <w:tcPr>
            <w:tcW w:w="3216" w:type="dxa"/>
            <w:gridSpan w:val="2"/>
            <w:vAlign w:val="bottom"/>
          </w:tcPr>
          <w:p w14:paraId="1D32127E" w14:textId="41AA609F" w:rsidR="008425D8" w:rsidRPr="00D0367C" w:rsidRDefault="003748C0" w:rsidP="008425D8">
            <w:pPr>
              <w:jc w:val="right"/>
              <w:rPr>
                <w:rFonts w:cs="Times New Roman"/>
                <w:szCs w:val="24"/>
                <w:lang w:val="sr-Latn-BA"/>
              </w:rPr>
            </w:pPr>
            <w:r>
              <w:rPr>
                <w:rFonts w:cs="Times New Roman"/>
                <w:szCs w:val="24"/>
                <w:lang w:val="sr-Latn-BA"/>
              </w:rPr>
              <w:t>6.278.894.013</w:t>
            </w:r>
          </w:p>
        </w:tc>
        <w:tc>
          <w:tcPr>
            <w:tcW w:w="3396" w:type="dxa"/>
            <w:gridSpan w:val="2"/>
            <w:vAlign w:val="bottom"/>
          </w:tcPr>
          <w:p w14:paraId="24FC3654" w14:textId="65321523" w:rsidR="008425D8" w:rsidRPr="00D0367C" w:rsidRDefault="003748C0" w:rsidP="008425D8">
            <w:pPr>
              <w:jc w:val="right"/>
              <w:rPr>
                <w:rFonts w:cs="Times New Roman"/>
                <w:szCs w:val="24"/>
                <w:lang w:val="sr-Latn-BA"/>
              </w:rPr>
            </w:pPr>
            <w:r>
              <w:rPr>
                <w:rFonts w:cs="Times New Roman"/>
                <w:szCs w:val="24"/>
                <w:lang w:val="sr-Latn-BA"/>
              </w:rPr>
              <w:t>5.849.</w:t>
            </w:r>
            <w:r w:rsidR="00171EA9">
              <w:rPr>
                <w:rFonts w:cs="Times New Roman"/>
                <w:szCs w:val="24"/>
                <w:lang w:val="sr-Latn-BA"/>
              </w:rPr>
              <w:t>555.285</w:t>
            </w:r>
          </w:p>
        </w:tc>
      </w:tr>
      <w:tr w:rsidR="008425D8" w14:paraId="4886CC54" w14:textId="77777777" w:rsidTr="00603024">
        <w:trPr>
          <w:jc w:val="center"/>
        </w:trPr>
        <w:tc>
          <w:tcPr>
            <w:tcW w:w="1851" w:type="dxa"/>
          </w:tcPr>
          <w:p w14:paraId="4052BC73" w14:textId="77777777" w:rsidR="008425D8" w:rsidRPr="006817BA" w:rsidRDefault="008425D8" w:rsidP="008425D8">
            <w:pPr>
              <w:jc w:val="left"/>
              <w:rPr>
                <w:rFonts w:cs="Times New Roman"/>
                <w:szCs w:val="24"/>
                <w:lang w:val="sr-Cyrl-CS"/>
              </w:rPr>
            </w:pPr>
            <w:r w:rsidRPr="006817BA">
              <w:rPr>
                <w:rFonts w:cs="Times New Roman"/>
                <w:szCs w:val="24"/>
                <w:lang w:val="sr-Cyrl-CS"/>
              </w:rPr>
              <w:t>Војводина</w:t>
            </w:r>
          </w:p>
        </w:tc>
        <w:tc>
          <w:tcPr>
            <w:tcW w:w="3216" w:type="dxa"/>
            <w:gridSpan w:val="2"/>
            <w:vAlign w:val="bottom"/>
          </w:tcPr>
          <w:p w14:paraId="41145661" w14:textId="3F75ABA0" w:rsidR="008425D8" w:rsidRPr="00D0367C" w:rsidRDefault="00171EA9" w:rsidP="008425D8">
            <w:pPr>
              <w:jc w:val="right"/>
              <w:rPr>
                <w:rFonts w:cs="Times New Roman"/>
                <w:szCs w:val="24"/>
                <w:lang w:val="sr-Latn-BA"/>
              </w:rPr>
            </w:pPr>
            <w:r>
              <w:rPr>
                <w:rFonts w:cs="Times New Roman"/>
                <w:szCs w:val="24"/>
                <w:lang w:val="sr-Latn-BA"/>
              </w:rPr>
              <w:t>3.522.317.041</w:t>
            </w:r>
          </w:p>
        </w:tc>
        <w:tc>
          <w:tcPr>
            <w:tcW w:w="3396" w:type="dxa"/>
            <w:gridSpan w:val="2"/>
            <w:vAlign w:val="bottom"/>
          </w:tcPr>
          <w:p w14:paraId="44428F78" w14:textId="0A53DFF2" w:rsidR="008425D8" w:rsidRPr="00D0367C" w:rsidRDefault="00171EA9" w:rsidP="008425D8">
            <w:pPr>
              <w:jc w:val="right"/>
              <w:rPr>
                <w:rFonts w:cs="Times New Roman"/>
                <w:szCs w:val="24"/>
                <w:lang w:val="sr-Latn-BA"/>
              </w:rPr>
            </w:pPr>
            <w:r>
              <w:rPr>
                <w:rFonts w:cs="Times New Roman"/>
                <w:szCs w:val="24"/>
                <w:lang w:val="sr-Latn-BA"/>
              </w:rPr>
              <w:t>2.778.441.551</w:t>
            </w:r>
          </w:p>
        </w:tc>
      </w:tr>
      <w:tr w:rsidR="008425D8" w14:paraId="17113961" w14:textId="77777777" w:rsidTr="00603024">
        <w:trPr>
          <w:jc w:val="center"/>
        </w:trPr>
        <w:tc>
          <w:tcPr>
            <w:tcW w:w="1851" w:type="dxa"/>
          </w:tcPr>
          <w:p w14:paraId="76599545" w14:textId="77777777" w:rsidR="008425D8" w:rsidRPr="006817BA" w:rsidRDefault="008425D8" w:rsidP="008425D8">
            <w:pPr>
              <w:jc w:val="left"/>
              <w:rPr>
                <w:rFonts w:cs="Times New Roman"/>
                <w:szCs w:val="24"/>
                <w:lang w:val="sr-Cyrl-CS"/>
              </w:rPr>
            </w:pPr>
            <w:r w:rsidRPr="006817BA">
              <w:rPr>
                <w:rFonts w:cs="Times New Roman"/>
                <w:szCs w:val="24"/>
                <w:lang w:val="sr-Cyrl-CS"/>
              </w:rPr>
              <w:t>Јужна и источна Србија</w:t>
            </w:r>
          </w:p>
        </w:tc>
        <w:tc>
          <w:tcPr>
            <w:tcW w:w="3216" w:type="dxa"/>
            <w:gridSpan w:val="2"/>
            <w:vAlign w:val="bottom"/>
          </w:tcPr>
          <w:p w14:paraId="65C06157" w14:textId="43E23AB7" w:rsidR="008425D8" w:rsidRPr="00D0367C" w:rsidRDefault="00171EA9" w:rsidP="008425D8">
            <w:pPr>
              <w:jc w:val="right"/>
              <w:rPr>
                <w:rFonts w:cs="Times New Roman"/>
                <w:szCs w:val="24"/>
                <w:lang w:val="sr-Latn-BA"/>
              </w:rPr>
            </w:pPr>
            <w:r>
              <w:rPr>
                <w:rFonts w:cs="Times New Roman"/>
                <w:szCs w:val="24"/>
                <w:lang w:val="sr-Latn-BA"/>
              </w:rPr>
              <w:t>2.415.403.873</w:t>
            </w:r>
          </w:p>
        </w:tc>
        <w:tc>
          <w:tcPr>
            <w:tcW w:w="3396" w:type="dxa"/>
            <w:gridSpan w:val="2"/>
            <w:vAlign w:val="bottom"/>
          </w:tcPr>
          <w:p w14:paraId="20632864" w14:textId="3B31F363" w:rsidR="008425D8" w:rsidRPr="00D0367C" w:rsidRDefault="00171EA9" w:rsidP="008425D8">
            <w:pPr>
              <w:jc w:val="right"/>
              <w:rPr>
                <w:rFonts w:cs="Times New Roman"/>
                <w:szCs w:val="24"/>
                <w:lang w:val="sr-Latn-BA"/>
              </w:rPr>
            </w:pPr>
            <w:r>
              <w:rPr>
                <w:rFonts w:cs="Times New Roman"/>
                <w:szCs w:val="24"/>
                <w:lang w:val="sr-Latn-BA"/>
              </w:rPr>
              <w:t>2.028.555.808</w:t>
            </w:r>
          </w:p>
        </w:tc>
      </w:tr>
      <w:tr w:rsidR="008425D8" w:rsidRPr="00431D8D" w14:paraId="1EC86AA1" w14:textId="77777777" w:rsidTr="00603024">
        <w:trPr>
          <w:jc w:val="center"/>
        </w:trPr>
        <w:tc>
          <w:tcPr>
            <w:tcW w:w="1851" w:type="dxa"/>
          </w:tcPr>
          <w:p w14:paraId="0AD308CC" w14:textId="0968C292" w:rsidR="008425D8" w:rsidRPr="00D0367C" w:rsidRDefault="008425D8" w:rsidP="008425D8">
            <w:pPr>
              <w:jc w:val="left"/>
              <w:rPr>
                <w:rFonts w:cs="Times New Roman"/>
                <w:szCs w:val="24"/>
                <w:lang w:val="sr-Latn-BA"/>
              </w:rPr>
            </w:pPr>
            <w:r w:rsidRPr="006817BA">
              <w:rPr>
                <w:rFonts w:cs="Times New Roman"/>
                <w:szCs w:val="24"/>
                <w:lang w:val="sr-Cyrl-CS"/>
              </w:rPr>
              <w:t>Шумадија и западна Србија</w:t>
            </w:r>
          </w:p>
        </w:tc>
        <w:tc>
          <w:tcPr>
            <w:tcW w:w="3216" w:type="dxa"/>
            <w:gridSpan w:val="2"/>
            <w:vAlign w:val="bottom"/>
          </w:tcPr>
          <w:p w14:paraId="5D052352" w14:textId="13DF3118" w:rsidR="008425D8" w:rsidRPr="00D0367C" w:rsidRDefault="00171EA9" w:rsidP="008425D8">
            <w:pPr>
              <w:jc w:val="right"/>
              <w:rPr>
                <w:rFonts w:cs="Times New Roman"/>
                <w:szCs w:val="24"/>
                <w:lang w:val="sr-Latn-BA"/>
              </w:rPr>
            </w:pPr>
            <w:r>
              <w:rPr>
                <w:rFonts w:cs="Times New Roman"/>
                <w:szCs w:val="24"/>
                <w:lang w:val="sr-Latn-BA"/>
              </w:rPr>
              <w:t>3.649.683.723</w:t>
            </w:r>
          </w:p>
        </w:tc>
        <w:tc>
          <w:tcPr>
            <w:tcW w:w="3396" w:type="dxa"/>
            <w:gridSpan w:val="2"/>
            <w:vAlign w:val="bottom"/>
          </w:tcPr>
          <w:p w14:paraId="2928D6E2" w14:textId="038B172C" w:rsidR="008425D8" w:rsidRPr="00D0367C" w:rsidRDefault="00171EA9" w:rsidP="008425D8">
            <w:pPr>
              <w:jc w:val="right"/>
              <w:rPr>
                <w:rFonts w:cs="Times New Roman"/>
                <w:szCs w:val="24"/>
                <w:lang w:val="sr-Latn-BA"/>
              </w:rPr>
            </w:pPr>
            <w:r>
              <w:rPr>
                <w:rFonts w:cs="Times New Roman"/>
                <w:szCs w:val="24"/>
                <w:lang w:val="sr-Latn-BA"/>
              </w:rPr>
              <w:t>1.565.881.783</w:t>
            </w:r>
          </w:p>
        </w:tc>
      </w:tr>
    </w:tbl>
    <w:p w14:paraId="09AF63C1" w14:textId="77777777" w:rsidR="00603024" w:rsidRPr="00E61F12" w:rsidRDefault="00603024" w:rsidP="00603024">
      <w:pPr>
        <w:spacing w:after="0"/>
        <w:ind w:firstLine="720"/>
        <w:rPr>
          <w:rFonts w:cs="Times New Roman"/>
          <w:szCs w:val="24"/>
          <w:lang w:val="sr-Cyrl-CS"/>
        </w:rPr>
      </w:pPr>
    </w:p>
    <w:p w14:paraId="27D2F51D" w14:textId="7A5DB0FD" w:rsidR="008425D8" w:rsidRPr="000A145E" w:rsidRDefault="008425D8" w:rsidP="000A145E">
      <w:pPr>
        <w:spacing w:after="0" w:line="240" w:lineRule="auto"/>
        <w:ind w:firstLine="708"/>
        <w:rPr>
          <w:rFonts w:cs="Times New Roman"/>
          <w:szCs w:val="24"/>
          <w:lang w:val="sr-Cyrl-CS"/>
        </w:rPr>
      </w:pPr>
      <w:r w:rsidRPr="000A145E">
        <w:rPr>
          <w:rFonts w:cs="Times New Roman"/>
          <w:szCs w:val="24"/>
          <w:lang w:val="sr-Cyrl-RS"/>
        </w:rPr>
        <w:t xml:space="preserve">Податке о оствареном приходу од комуналне услуге је доставило </w:t>
      </w:r>
      <w:r w:rsidR="00C357CC">
        <w:rPr>
          <w:rFonts w:cs="Times New Roman"/>
          <w:szCs w:val="24"/>
          <w:lang w:val="sr-Latn-BA"/>
        </w:rPr>
        <w:t>95</w:t>
      </w:r>
      <w:r w:rsidR="00C357CC" w:rsidRPr="000A145E">
        <w:rPr>
          <w:rFonts w:cs="Times New Roman"/>
          <w:szCs w:val="24"/>
          <w:lang w:val="sr-Cyrl-RS"/>
        </w:rPr>
        <w:t xml:space="preserve"> </w:t>
      </w:r>
      <w:r w:rsidRPr="000A145E">
        <w:rPr>
          <w:rFonts w:cs="Times New Roman"/>
          <w:szCs w:val="24"/>
          <w:lang w:val="sr-Cyrl-CS"/>
        </w:rPr>
        <w:t>ЈЛС</w:t>
      </w:r>
      <w:r w:rsidR="00C357CC">
        <w:rPr>
          <w:rFonts w:cs="Times New Roman"/>
          <w:szCs w:val="24"/>
          <w:lang w:val="sr-Latn-BA"/>
        </w:rPr>
        <w:t xml:space="preserve">. </w:t>
      </w:r>
      <w:r w:rsidRPr="000A145E">
        <w:rPr>
          <w:rFonts w:cs="Times New Roman"/>
          <w:szCs w:val="24"/>
          <w:lang w:val="sr-Cyrl-CS"/>
        </w:rPr>
        <w:t xml:space="preserve"> Укупан приход од комуналне услуге за </w:t>
      </w:r>
      <w:r w:rsidR="00C357CC" w:rsidRPr="000A145E">
        <w:rPr>
          <w:rFonts w:cs="Times New Roman"/>
          <w:szCs w:val="24"/>
          <w:lang w:val="sr-Cyrl-CS"/>
        </w:rPr>
        <w:t>201</w:t>
      </w:r>
      <w:r w:rsidR="00C357CC">
        <w:rPr>
          <w:rFonts w:cs="Times New Roman"/>
          <w:szCs w:val="24"/>
          <w:lang w:val="sr-Latn-BA"/>
        </w:rPr>
        <w:t>9</w:t>
      </w:r>
      <w:r w:rsidRPr="000A145E">
        <w:rPr>
          <w:rFonts w:cs="Times New Roman"/>
          <w:szCs w:val="24"/>
          <w:lang w:val="sr-Cyrl-CS"/>
        </w:rPr>
        <w:t xml:space="preserve">. годину у </w:t>
      </w:r>
      <w:r w:rsidR="00C357CC">
        <w:rPr>
          <w:rFonts w:cs="Times New Roman"/>
          <w:szCs w:val="24"/>
          <w:lang w:val="sr-Latn-BA"/>
        </w:rPr>
        <w:t>95</w:t>
      </w:r>
      <w:r w:rsidR="00C357CC" w:rsidRPr="000A145E">
        <w:rPr>
          <w:rFonts w:cs="Times New Roman"/>
          <w:szCs w:val="24"/>
          <w:lang w:val="sr-Cyrl-CS"/>
        </w:rPr>
        <w:t xml:space="preserve"> </w:t>
      </w:r>
      <w:r w:rsidRPr="000A145E">
        <w:rPr>
          <w:rFonts w:cs="Times New Roman"/>
          <w:szCs w:val="24"/>
          <w:lang w:val="sr-Cyrl-CS"/>
        </w:rPr>
        <w:t xml:space="preserve">ЈЛС износи </w:t>
      </w:r>
      <w:r w:rsidR="00C357CC">
        <w:rPr>
          <w:rFonts w:cs="Times New Roman"/>
          <w:szCs w:val="24"/>
          <w:lang w:val="sr-Latn-BA"/>
        </w:rPr>
        <w:t xml:space="preserve">15.899.500.980 </w:t>
      </w:r>
      <w:r w:rsidR="00C357CC">
        <w:rPr>
          <w:rFonts w:cs="Times New Roman"/>
          <w:szCs w:val="24"/>
          <w:lang w:val="sr-Cyrl-CS"/>
        </w:rPr>
        <w:t>динара</w:t>
      </w:r>
      <w:r w:rsidRPr="000A145E">
        <w:rPr>
          <w:rFonts w:cs="Times New Roman"/>
          <w:szCs w:val="24"/>
          <w:lang w:val="sr-Cyrl-RS"/>
        </w:rPr>
        <w:t xml:space="preserve">. </w:t>
      </w:r>
      <w:r w:rsidRPr="000A145E">
        <w:rPr>
          <w:rFonts w:cs="Times New Roman"/>
          <w:szCs w:val="24"/>
          <w:lang w:val="sr-Cyrl-CS"/>
        </w:rPr>
        <w:t xml:space="preserve">Најмањи приход од </w:t>
      </w:r>
      <w:r w:rsidR="004C5129">
        <w:rPr>
          <w:rFonts w:eastAsia="Times New Roman" w:cs="Times New Roman"/>
          <w:szCs w:val="24"/>
          <w:lang w:val="sr-Cyrl-RS"/>
        </w:rPr>
        <w:t>15.702.000</w:t>
      </w:r>
      <w:r w:rsidRPr="000A145E">
        <w:rPr>
          <w:rFonts w:eastAsia="Times New Roman" w:cs="Times New Roman"/>
          <w:szCs w:val="24"/>
          <w:lang w:val="sr-Cyrl-RS"/>
        </w:rPr>
        <w:t xml:space="preserve"> </w:t>
      </w:r>
      <w:r w:rsidRPr="000A145E">
        <w:rPr>
          <w:rFonts w:cs="Times New Roman"/>
          <w:szCs w:val="24"/>
          <w:lang w:val="sr-Cyrl-CS"/>
        </w:rPr>
        <w:t xml:space="preserve"> динара остварила је општина </w:t>
      </w:r>
      <w:r w:rsidR="004C5129">
        <w:rPr>
          <w:rFonts w:cs="Times New Roman"/>
          <w:szCs w:val="24"/>
          <w:lang w:val="sr-Cyrl-CS"/>
        </w:rPr>
        <w:t>Бољевац</w:t>
      </w:r>
      <w:r w:rsidRPr="000A145E">
        <w:rPr>
          <w:rFonts w:cs="Times New Roman"/>
          <w:szCs w:val="24"/>
          <w:lang w:val="sr-Cyrl-CS"/>
        </w:rPr>
        <w:t xml:space="preserve">, док је највећи приход остварио град Београд – </w:t>
      </w:r>
      <w:r w:rsidR="004C5129">
        <w:rPr>
          <w:rFonts w:eastAsia="Times New Roman" w:cs="Times New Roman"/>
          <w:szCs w:val="24"/>
          <w:lang w:val="sr-Cyrl-RS"/>
        </w:rPr>
        <w:t>6.161.993.548</w:t>
      </w:r>
      <w:r w:rsidRPr="000A145E">
        <w:rPr>
          <w:rFonts w:eastAsia="Times New Roman" w:cs="Times New Roman"/>
          <w:szCs w:val="24"/>
          <w:lang w:val="sr-Cyrl-RS"/>
        </w:rPr>
        <w:t xml:space="preserve"> динара, односно за </w:t>
      </w:r>
      <w:r w:rsidR="00271D07">
        <w:rPr>
          <w:rFonts w:eastAsia="Times New Roman" w:cs="Times New Roman"/>
          <w:szCs w:val="24"/>
          <w:lang w:val="sr-Cyrl-RS"/>
        </w:rPr>
        <w:t>1.340.000</w:t>
      </w:r>
      <w:r w:rsidRPr="000A145E">
        <w:rPr>
          <w:rFonts w:eastAsia="Times New Roman" w:cs="Times New Roman"/>
          <w:szCs w:val="24"/>
          <w:lang w:val="sr-Cyrl-RS"/>
        </w:rPr>
        <w:t xml:space="preserve"> </w:t>
      </w:r>
      <w:r w:rsidRPr="000A145E">
        <w:rPr>
          <w:rFonts w:cs="Times New Roman"/>
          <w:szCs w:val="24"/>
          <w:lang w:val="sr-Cyrl-CS"/>
        </w:rPr>
        <w:t xml:space="preserve">динара више него у </w:t>
      </w:r>
      <w:r w:rsidR="00271D07" w:rsidRPr="000A145E">
        <w:rPr>
          <w:rFonts w:cs="Times New Roman"/>
          <w:szCs w:val="24"/>
          <w:lang w:val="sr-Cyrl-CS"/>
        </w:rPr>
        <w:t>201</w:t>
      </w:r>
      <w:r w:rsidR="00271D07">
        <w:rPr>
          <w:rFonts w:cs="Times New Roman"/>
          <w:szCs w:val="24"/>
          <w:lang w:val="sr-Cyrl-CS"/>
        </w:rPr>
        <w:t>8</w:t>
      </w:r>
      <w:r w:rsidRPr="000A145E">
        <w:rPr>
          <w:rFonts w:cs="Times New Roman"/>
          <w:szCs w:val="24"/>
          <w:lang w:val="sr-Cyrl-CS"/>
        </w:rPr>
        <w:t>. години.</w:t>
      </w:r>
    </w:p>
    <w:p w14:paraId="0B18A00B" w14:textId="52BFF501" w:rsidR="00C26D22" w:rsidRDefault="008425D8" w:rsidP="00C5322F">
      <w:pPr>
        <w:spacing w:after="0"/>
        <w:rPr>
          <w:rFonts w:cs="Times New Roman"/>
          <w:b/>
          <w:i/>
          <w:szCs w:val="24"/>
          <w:lang w:val="sr-Cyrl-CS"/>
        </w:rPr>
      </w:pPr>
      <w:r w:rsidRPr="000A145E">
        <w:rPr>
          <w:rFonts w:cs="Times New Roman"/>
          <w:szCs w:val="24"/>
          <w:lang w:val="sr-Cyrl-CS"/>
        </w:rPr>
        <w:t xml:space="preserve">Укупни трошкови реализације услуге у </w:t>
      </w:r>
      <w:r w:rsidR="00271D07">
        <w:rPr>
          <w:rFonts w:cs="Times New Roman"/>
          <w:szCs w:val="24"/>
          <w:lang w:val="sr-Cyrl-CS"/>
        </w:rPr>
        <w:t>83</w:t>
      </w:r>
      <w:r w:rsidR="00271D07" w:rsidRPr="000A145E">
        <w:rPr>
          <w:rFonts w:cs="Times New Roman"/>
          <w:szCs w:val="24"/>
          <w:lang w:val="sr-Cyrl-CS"/>
        </w:rPr>
        <w:t xml:space="preserve"> </w:t>
      </w:r>
      <w:r w:rsidRPr="000A145E">
        <w:rPr>
          <w:rFonts w:cs="Times New Roman"/>
          <w:szCs w:val="24"/>
          <w:lang w:val="sr-Cyrl-CS"/>
        </w:rPr>
        <w:t xml:space="preserve">ЈЛС износе </w:t>
      </w:r>
      <w:r w:rsidR="00307D19">
        <w:rPr>
          <w:rFonts w:cs="Times New Roman"/>
          <w:szCs w:val="24"/>
          <w:lang w:val="sr-Cyrl-CS"/>
        </w:rPr>
        <w:t>12.256.777.288</w:t>
      </w:r>
      <w:r w:rsidRPr="000A145E">
        <w:rPr>
          <w:rFonts w:cs="Times New Roman"/>
          <w:szCs w:val="24"/>
          <w:lang w:val="sr-Cyrl-CS"/>
        </w:rPr>
        <w:t xml:space="preserve"> динара. </w:t>
      </w:r>
      <w:r w:rsidR="006B20D7">
        <w:rPr>
          <w:rFonts w:cs="Times New Roman"/>
          <w:szCs w:val="24"/>
          <w:lang w:val="sr-Cyrl-CS"/>
        </w:rPr>
        <w:t>Највеће</w:t>
      </w:r>
      <w:r w:rsidRPr="000A145E">
        <w:rPr>
          <w:rFonts w:cs="Times New Roman"/>
          <w:szCs w:val="24"/>
          <w:lang w:val="sr-Cyrl-CS"/>
        </w:rPr>
        <w:t xml:space="preserve"> трошкове</w:t>
      </w:r>
      <w:r w:rsidR="006B20D7">
        <w:rPr>
          <w:rFonts w:cs="Times New Roman"/>
          <w:szCs w:val="24"/>
          <w:lang w:val="sr-Cyrl-CS"/>
        </w:rPr>
        <w:t xml:space="preserve"> реализације услуге</w:t>
      </w:r>
      <w:r w:rsidRPr="000A145E">
        <w:rPr>
          <w:rFonts w:cs="Times New Roman"/>
          <w:szCs w:val="24"/>
          <w:lang w:val="sr-Cyrl-CS"/>
        </w:rPr>
        <w:t xml:space="preserve"> имао </w:t>
      </w:r>
      <w:r w:rsidR="006B20D7">
        <w:rPr>
          <w:rFonts w:cs="Times New Roman"/>
          <w:szCs w:val="24"/>
          <w:lang w:val="sr-Cyrl-CS"/>
        </w:rPr>
        <w:t xml:space="preserve">је </w:t>
      </w:r>
      <w:r w:rsidRPr="000A145E">
        <w:rPr>
          <w:rFonts w:cs="Times New Roman"/>
          <w:szCs w:val="24"/>
          <w:lang w:val="sr-Cyrl-CS"/>
        </w:rPr>
        <w:t xml:space="preserve">град Београд </w:t>
      </w:r>
      <w:r w:rsidR="006B20D7">
        <w:rPr>
          <w:rFonts w:cs="Times New Roman"/>
          <w:szCs w:val="24"/>
          <w:lang w:val="sr-Cyrl-CS"/>
        </w:rPr>
        <w:t>у износу од 5.758.664.565</w:t>
      </w:r>
      <w:r w:rsidRPr="000A145E">
        <w:rPr>
          <w:rFonts w:cs="Times New Roman"/>
          <w:szCs w:val="24"/>
          <w:lang w:val="sr-Cyrl-CS"/>
        </w:rPr>
        <w:t xml:space="preserve"> динара.</w:t>
      </w:r>
    </w:p>
    <w:p w14:paraId="728C70AA" w14:textId="77777777" w:rsidR="00D0367C" w:rsidRDefault="00D0367C" w:rsidP="00603024">
      <w:pPr>
        <w:spacing w:after="0"/>
        <w:ind w:firstLine="720"/>
        <w:rPr>
          <w:rFonts w:cs="Times New Roman"/>
          <w:b/>
          <w:i/>
          <w:szCs w:val="24"/>
          <w:lang w:val="sr-Cyrl-CS"/>
        </w:rPr>
      </w:pPr>
    </w:p>
    <w:p w14:paraId="0E84AC4B" w14:textId="78969C94" w:rsidR="00603024" w:rsidRDefault="00603024" w:rsidP="00603024">
      <w:pPr>
        <w:spacing w:after="0"/>
        <w:ind w:firstLine="720"/>
        <w:rPr>
          <w:rFonts w:cs="Times New Roman"/>
          <w:b/>
          <w:i/>
          <w:szCs w:val="24"/>
          <w:lang w:val="sr-Cyrl-CS"/>
        </w:rPr>
      </w:pPr>
      <w:r w:rsidRPr="004204E9">
        <w:rPr>
          <w:rFonts w:cs="Times New Roman"/>
          <w:b/>
          <w:i/>
          <w:szCs w:val="24"/>
          <w:lang w:val="sr-Cyrl-CS"/>
        </w:rPr>
        <w:t>Графикон</w:t>
      </w:r>
      <w:r w:rsidR="007C4063">
        <w:rPr>
          <w:rFonts w:cs="Times New Roman"/>
          <w:b/>
          <w:i/>
          <w:szCs w:val="24"/>
          <w:lang w:val="sr-Cyrl-CS"/>
        </w:rPr>
        <w:t xml:space="preserve"> 1</w:t>
      </w:r>
      <w:r w:rsidR="004644F0">
        <w:rPr>
          <w:rFonts w:cs="Times New Roman"/>
          <w:b/>
          <w:i/>
          <w:szCs w:val="24"/>
          <w:lang w:val="sr-Cyrl-CS"/>
        </w:rPr>
        <w:t>3</w:t>
      </w:r>
      <w:r w:rsidRPr="004204E9">
        <w:rPr>
          <w:rFonts w:cs="Times New Roman"/>
          <w:b/>
          <w:i/>
          <w:szCs w:val="24"/>
          <w:lang w:val="sr-Cyrl-CS"/>
        </w:rPr>
        <w:t>: Укупни приходи и трошкови реализације</w:t>
      </w:r>
      <w:r>
        <w:rPr>
          <w:rFonts w:cs="Times New Roman"/>
          <w:b/>
          <w:i/>
          <w:szCs w:val="24"/>
          <w:lang w:val="sr-Cyrl-CS"/>
        </w:rPr>
        <w:t xml:space="preserve"> комуналне услуге</w:t>
      </w:r>
    </w:p>
    <w:p w14:paraId="0CA01787" w14:textId="50B4C4EA" w:rsidR="001929AD" w:rsidRPr="00D0367C" w:rsidRDefault="008E0233" w:rsidP="00251701">
      <w:pPr>
        <w:ind w:firstLine="720"/>
        <w:rPr>
          <w:rFonts w:cs="Times New Roman"/>
          <w:szCs w:val="24"/>
          <w:lang w:val="sr-Latn-BA"/>
        </w:rPr>
      </w:pPr>
      <w:r>
        <w:rPr>
          <w:rFonts w:cs="Times New Roman"/>
          <w:noProof/>
          <w:szCs w:val="24"/>
          <w:lang w:val="sr-Latn-BA" w:eastAsia="sr-Latn-BA"/>
        </w:rPr>
        <w:drawing>
          <wp:inline distT="0" distB="0" distL="0" distR="0" wp14:anchorId="43D1DC2D" wp14:editId="734FFF88">
            <wp:extent cx="5438775" cy="2971800"/>
            <wp:effectExtent l="0" t="0" r="952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976CF4" w14:textId="44283DF9" w:rsidR="00D0367C" w:rsidRDefault="00D0367C" w:rsidP="00603024">
      <w:pPr>
        <w:spacing w:after="0"/>
        <w:rPr>
          <w:rFonts w:cs="Times New Roman"/>
          <w:b/>
          <w:i/>
          <w:szCs w:val="24"/>
          <w:lang w:val="sr-Cyrl-CS"/>
        </w:rPr>
      </w:pPr>
    </w:p>
    <w:p w14:paraId="56DE5F35" w14:textId="3131A289" w:rsidR="007F5DA8" w:rsidRDefault="007F5DA8" w:rsidP="00603024">
      <w:pPr>
        <w:spacing w:after="0"/>
        <w:rPr>
          <w:rFonts w:cs="Times New Roman"/>
          <w:b/>
          <w:i/>
          <w:szCs w:val="24"/>
          <w:lang w:val="sr-Cyrl-CS"/>
        </w:rPr>
      </w:pPr>
    </w:p>
    <w:p w14:paraId="58352A86" w14:textId="25C0B912" w:rsidR="007F5DA8" w:rsidRDefault="007F5DA8" w:rsidP="00603024">
      <w:pPr>
        <w:spacing w:after="0"/>
        <w:rPr>
          <w:rFonts w:cs="Times New Roman"/>
          <w:b/>
          <w:i/>
          <w:szCs w:val="24"/>
          <w:lang w:val="sr-Cyrl-CS"/>
        </w:rPr>
      </w:pPr>
    </w:p>
    <w:p w14:paraId="6D88AD5F" w14:textId="4D124712" w:rsidR="007F5DA8" w:rsidRDefault="007F5DA8" w:rsidP="00603024">
      <w:pPr>
        <w:spacing w:after="0"/>
        <w:rPr>
          <w:rFonts w:cs="Times New Roman"/>
          <w:b/>
          <w:i/>
          <w:szCs w:val="24"/>
          <w:lang w:val="sr-Cyrl-CS"/>
        </w:rPr>
      </w:pPr>
    </w:p>
    <w:p w14:paraId="513D6C6F" w14:textId="089945A8" w:rsidR="007F5DA8" w:rsidRDefault="007F5DA8" w:rsidP="00603024">
      <w:pPr>
        <w:spacing w:after="0"/>
        <w:rPr>
          <w:rFonts w:cs="Times New Roman"/>
          <w:b/>
          <w:i/>
          <w:szCs w:val="24"/>
          <w:lang w:val="sr-Cyrl-CS"/>
        </w:rPr>
      </w:pPr>
    </w:p>
    <w:p w14:paraId="7B11FACB" w14:textId="5BAD2F52" w:rsidR="007F5DA8" w:rsidRDefault="007F5DA8" w:rsidP="00603024">
      <w:pPr>
        <w:spacing w:after="0"/>
        <w:rPr>
          <w:rFonts w:cs="Times New Roman"/>
          <w:b/>
          <w:i/>
          <w:szCs w:val="24"/>
          <w:lang w:val="sr-Cyrl-CS"/>
        </w:rPr>
      </w:pPr>
    </w:p>
    <w:p w14:paraId="1DFD4A90" w14:textId="77777777" w:rsidR="007F5DA8" w:rsidRDefault="007F5DA8" w:rsidP="00603024">
      <w:pPr>
        <w:spacing w:after="0"/>
        <w:rPr>
          <w:rFonts w:cs="Times New Roman"/>
          <w:b/>
          <w:i/>
          <w:szCs w:val="24"/>
          <w:lang w:val="sr-Cyrl-CS"/>
        </w:rPr>
      </w:pPr>
    </w:p>
    <w:p w14:paraId="74B353DB" w14:textId="43BAA12E" w:rsidR="00603024" w:rsidRDefault="00603024" w:rsidP="00603024">
      <w:pPr>
        <w:spacing w:after="0"/>
        <w:rPr>
          <w:rFonts w:cs="Times New Roman"/>
          <w:b/>
          <w:i/>
          <w:szCs w:val="24"/>
          <w:lang w:val="sr-Cyrl-CS"/>
        </w:rPr>
      </w:pPr>
      <w:r w:rsidRPr="004204E9">
        <w:rPr>
          <w:rFonts w:cs="Times New Roman"/>
          <w:b/>
          <w:i/>
          <w:szCs w:val="24"/>
          <w:lang w:val="sr-Cyrl-CS"/>
        </w:rPr>
        <w:lastRenderedPageBreak/>
        <w:t>Табела</w:t>
      </w:r>
      <w:r w:rsidR="007C4063">
        <w:rPr>
          <w:rFonts w:cs="Times New Roman"/>
          <w:b/>
          <w:i/>
          <w:szCs w:val="24"/>
          <w:lang w:val="sr-Cyrl-CS"/>
        </w:rPr>
        <w:t xml:space="preserve"> </w:t>
      </w:r>
      <w:r w:rsidR="00DD1A35">
        <w:rPr>
          <w:rFonts w:cs="Times New Roman"/>
          <w:b/>
          <w:i/>
          <w:szCs w:val="24"/>
          <w:lang w:val="sr-Latn-BA"/>
        </w:rPr>
        <w:t>2</w:t>
      </w:r>
      <w:r w:rsidR="00554754">
        <w:rPr>
          <w:rFonts w:cs="Times New Roman"/>
          <w:b/>
          <w:i/>
          <w:szCs w:val="24"/>
          <w:lang w:val="sr-Cyrl-CS"/>
        </w:rPr>
        <w:t>5</w:t>
      </w:r>
      <w:r w:rsidRPr="004204E9">
        <w:rPr>
          <w:rFonts w:cs="Times New Roman"/>
          <w:b/>
          <w:i/>
          <w:szCs w:val="24"/>
          <w:lang w:val="sr-Cyrl-CS"/>
        </w:rPr>
        <w:t>: Реализоване инвестиције</w:t>
      </w:r>
    </w:p>
    <w:tbl>
      <w:tblPr>
        <w:tblStyle w:val="TableGrid"/>
        <w:tblW w:w="9349" w:type="dxa"/>
        <w:tblLook w:val="04A0" w:firstRow="1" w:lastRow="0" w:firstColumn="1" w:lastColumn="0" w:noHBand="0" w:noVBand="1"/>
      </w:tblPr>
      <w:tblGrid>
        <w:gridCol w:w="2337"/>
        <w:gridCol w:w="2337"/>
        <w:gridCol w:w="2337"/>
        <w:gridCol w:w="2338"/>
      </w:tblGrid>
      <w:tr w:rsidR="00603024" w14:paraId="071BF034" w14:textId="77777777" w:rsidTr="00603024">
        <w:trPr>
          <w:trHeight w:val="330"/>
        </w:trPr>
        <w:tc>
          <w:tcPr>
            <w:tcW w:w="2337" w:type="dxa"/>
            <w:vMerge w:val="restart"/>
            <w:shd w:val="clear" w:color="auto" w:fill="DEEAF6" w:themeFill="accent1" w:themeFillTint="33"/>
          </w:tcPr>
          <w:p w14:paraId="1EA4F325" w14:textId="77777777" w:rsidR="00603024" w:rsidRPr="001D6203" w:rsidRDefault="00603024" w:rsidP="00603024">
            <w:pPr>
              <w:jc w:val="center"/>
              <w:rPr>
                <w:rFonts w:cs="Times New Roman"/>
                <w:b/>
                <w:sz w:val="18"/>
                <w:szCs w:val="18"/>
                <w:lang w:val="sr-Cyrl-CS"/>
              </w:rPr>
            </w:pPr>
          </w:p>
          <w:p w14:paraId="39108C36" w14:textId="6B6A0152"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7012" w:type="dxa"/>
            <w:gridSpan w:val="3"/>
            <w:shd w:val="clear" w:color="auto" w:fill="DEEAF6" w:themeFill="accent1" w:themeFillTint="33"/>
          </w:tcPr>
          <w:p w14:paraId="4ADFCF2E" w14:textId="08EE958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РЕАЛИЗОВАНЕ ИНВЕСТИЦИЈЕ</w:t>
            </w:r>
          </w:p>
        </w:tc>
      </w:tr>
      <w:tr w:rsidR="00603024" w:rsidRPr="00F438F8" w14:paraId="449BAC3C" w14:textId="77777777" w:rsidTr="00603024">
        <w:trPr>
          <w:trHeight w:val="285"/>
        </w:trPr>
        <w:tc>
          <w:tcPr>
            <w:tcW w:w="2337" w:type="dxa"/>
            <w:vMerge/>
            <w:shd w:val="clear" w:color="auto" w:fill="DEEAF6" w:themeFill="accent1" w:themeFillTint="33"/>
          </w:tcPr>
          <w:p w14:paraId="55DAC239" w14:textId="77777777" w:rsidR="00603024" w:rsidRPr="001D6203" w:rsidRDefault="00603024" w:rsidP="00603024">
            <w:pPr>
              <w:jc w:val="center"/>
              <w:rPr>
                <w:rFonts w:cs="Times New Roman"/>
                <w:b/>
                <w:sz w:val="18"/>
                <w:szCs w:val="18"/>
                <w:lang w:val="sr-Cyrl-CS"/>
              </w:rPr>
            </w:pPr>
          </w:p>
        </w:tc>
        <w:tc>
          <w:tcPr>
            <w:tcW w:w="2337" w:type="dxa"/>
            <w:shd w:val="clear" w:color="auto" w:fill="DEEAF6" w:themeFill="accent1" w:themeFillTint="33"/>
          </w:tcPr>
          <w:p w14:paraId="4459DB8D" w14:textId="74B322A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ДЕПОНИЈЕ И ДРУГИ КОМУНАЛНИ ОБЈЕКТИ</w:t>
            </w:r>
          </w:p>
        </w:tc>
        <w:tc>
          <w:tcPr>
            <w:tcW w:w="2337" w:type="dxa"/>
            <w:shd w:val="clear" w:color="auto" w:fill="DEEAF6" w:themeFill="accent1" w:themeFillTint="33"/>
          </w:tcPr>
          <w:p w14:paraId="464877B4" w14:textId="77777777" w:rsidR="00603024" w:rsidRPr="001D6203" w:rsidRDefault="00603024" w:rsidP="00603024">
            <w:pPr>
              <w:rPr>
                <w:rFonts w:cs="Times New Roman"/>
                <w:b/>
                <w:sz w:val="18"/>
                <w:szCs w:val="18"/>
                <w:lang w:val="sr-Cyrl-CS"/>
              </w:rPr>
            </w:pPr>
          </w:p>
          <w:p w14:paraId="6525192B" w14:textId="58B0FEA4"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КОМУНАЛНА ВОЗИЛА</w:t>
            </w:r>
          </w:p>
        </w:tc>
        <w:tc>
          <w:tcPr>
            <w:tcW w:w="2338" w:type="dxa"/>
            <w:shd w:val="clear" w:color="auto" w:fill="DEEAF6" w:themeFill="accent1" w:themeFillTint="33"/>
          </w:tcPr>
          <w:p w14:paraId="5B436C39" w14:textId="582FACB8"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ПОСУДЕ ЗА САКУПЉАЊЕ И ОДЛАГАЊЕ ОТПАДА</w:t>
            </w:r>
          </w:p>
        </w:tc>
      </w:tr>
      <w:tr w:rsidR="005A56F9" w14:paraId="74CF2C04" w14:textId="77777777" w:rsidTr="00603024">
        <w:tc>
          <w:tcPr>
            <w:tcW w:w="2337" w:type="dxa"/>
          </w:tcPr>
          <w:p w14:paraId="232B585C" w14:textId="77777777" w:rsidR="005A56F9" w:rsidRDefault="005A56F9" w:rsidP="005A56F9">
            <w:pPr>
              <w:jc w:val="left"/>
              <w:rPr>
                <w:rFonts w:cs="Times New Roman"/>
                <w:szCs w:val="24"/>
                <w:lang w:val="sr-Cyrl-CS"/>
              </w:rPr>
            </w:pPr>
            <w:r w:rsidRPr="006817BA">
              <w:rPr>
                <w:rFonts w:cs="Times New Roman"/>
                <w:szCs w:val="24"/>
                <w:lang w:val="sr-Cyrl-CS"/>
              </w:rPr>
              <w:t>Србија</w:t>
            </w:r>
          </w:p>
        </w:tc>
        <w:tc>
          <w:tcPr>
            <w:tcW w:w="2337" w:type="dxa"/>
            <w:shd w:val="clear" w:color="auto" w:fill="auto"/>
          </w:tcPr>
          <w:p w14:paraId="50E97DBD" w14:textId="7553E84D" w:rsidR="005A56F9" w:rsidRPr="00D0367C" w:rsidRDefault="00E06415" w:rsidP="005A56F9">
            <w:pPr>
              <w:jc w:val="right"/>
              <w:rPr>
                <w:rFonts w:cs="Times New Roman"/>
                <w:szCs w:val="24"/>
                <w:lang w:val="sr-Latn-BA"/>
              </w:rPr>
            </w:pPr>
            <w:r>
              <w:rPr>
                <w:rFonts w:cs="Times New Roman"/>
                <w:szCs w:val="24"/>
                <w:lang w:val="sr-Latn-BA"/>
              </w:rPr>
              <w:t>275.881.093</w:t>
            </w:r>
          </w:p>
        </w:tc>
        <w:tc>
          <w:tcPr>
            <w:tcW w:w="2337" w:type="dxa"/>
            <w:shd w:val="clear" w:color="auto" w:fill="auto"/>
          </w:tcPr>
          <w:p w14:paraId="28899DF8" w14:textId="4BB2149F" w:rsidR="005A56F9" w:rsidRPr="00D0367C" w:rsidRDefault="00E06415" w:rsidP="005A56F9">
            <w:pPr>
              <w:jc w:val="right"/>
              <w:rPr>
                <w:rFonts w:cs="Times New Roman"/>
                <w:szCs w:val="24"/>
                <w:lang w:val="sr-Latn-BA"/>
              </w:rPr>
            </w:pPr>
            <w:r>
              <w:rPr>
                <w:rFonts w:cs="Times New Roman"/>
                <w:szCs w:val="24"/>
                <w:lang w:val="sr-Latn-BA"/>
              </w:rPr>
              <w:t>1.271.726.668</w:t>
            </w:r>
          </w:p>
        </w:tc>
        <w:tc>
          <w:tcPr>
            <w:tcW w:w="2338" w:type="dxa"/>
            <w:shd w:val="clear" w:color="auto" w:fill="auto"/>
          </w:tcPr>
          <w:p w14:paraId="427DF28F" w14:textId="18DCB61F" w:rsidR="005A56F9" w:rsidRPr="00D0367C" w:rsidRDefault="00E06415" w:rsidP="005A56F9">
            <w:pPr>
              <w:jc w:val="right"/>
              <w:rPr>
                <w:rFonts w:cs="Times New Roman"/>
                <w:szCs w:val="24"/>
                <w:lang w:val="sr-Latn-BA"/>
              </w:rPr>
            </w:pPr>
            <w:r>
              <w:rPr>
                <w:rFonts w:cs="Times New Roman"/>
                <w:szCs w:val="24"/>
                <w:lang w:val="sr-Latn-BA"/>
              </w:rPr>
              <w:t>465.866.668</w:t>
            </w:r>
          </w:p>
        </w:tc>
      </w:tr>
      <w:tr w:rsidR="005A56F9" w14:paraId="0793956D" w14:textId="77777777" w:rsidTr="00603024">
        <w:tc>
          <w:tcPr>
            <w:tcW w:w="2337" w:type="dxa"/>
          </w:tcPr>
          <w:p w14:paraId="4AD88E03" w14:textId="77777777" w:rsidR="005A56F9" w:rsidRDefault="005A56F9" w:rsidP="005A56F9">
            <w:pPr>
              <w:jc w:val="left"/>
              <w:rPr>
                <w:rFonts w:cs="Times New Roman"/>
                <w:szCs w:val="24"/>
                <w:lang w:val="sr-Cyrl-CS"/>
              </w:rPr>
            </w:pPr>
            <w:r w:rsidRPr="006817BA">
              <w:rPr>
                <w:rFonts w:cs="Times New Roman"/>
                <w:szCs w:val="24"/>
                <w:lang w:val="sr-Cyrl-CS"/>
              </w:rPr>
              <w:t>Београд</w:t>
            </w:r>
          </w:p>
        </w:tc>
        <w:tc>
          <w:tcPr>
            <w:tcW w:w="2337" w:type="dxa"/>
          </w:tcPr>
          <w:p w14:paraId="70CCECF7" w14:textId="0A8D6287" w:rsidR="005A56F9" w:rsidRPr="00D0367C" w:rsidRDefault="00E06415" w:rsidP="005A56F9">
            <w:pPr>
              <w:jc w:val="right"/>
              <w:rPr>
                <w:rFonts w:cs="Times New Roman"/>
                <w:szCs w:val="24"/>
                <w:lang w:val="sr-Latn-BA"/>
              </w:rPr>
            </w:pPr>
            <w:r>
              <w:rPr>
                <w:rFonts w:cs="Times New Roman"/>
                <w:szCs w:val="24"/>
                <w:lang w:val="sr-Latn-BA"/>
              </w:rPr>
              <w:t>4.950.000</w:t>
            </w:r>
          </w:p>
        </w:tc>
        <w:tc>
          <w:tcPr>
            <w:tcW w:w="2337" w:type="dxa"/>
          </w:tcPr>
          <w:p w14:paraId="00ABC4CF" w14:textId="689EC5EF" w:rsidR="005A56F9" w:rsidRPr="00D0367C" w:rsidRDefault="00E06415" w:rsidP="005A56F9">
            <w:pPr>
              <w:jc w:val="right"/>
              <w:rPr>
                <w:rFonts w:cs="Times New Roman"/>
                <w:szCs w:val="24"/>
                <w:lang w:val="sr-Latn-BA"/>
              </w:rPr>
            </w:pPr>
            <w:r>
              <w:rPr>
                <w:rFonts w:cs="Times New Roman"/>
                <w:szCs w:val="24"/>
                <w:lang w:val="sr-Latn-BA"/>
              </w:rPr>
              <w:t>799.298.495</w:t>
            </w:r>
          </w:p>
        </w:tc>
        <w:tc>
          <w:tcPr>
            <w:tcW w:w="2338" w:type="dxa"/>
          </w:tcPr>
          <w:p w14:paraId="58A9DD17" w14:textId="2DD62FD5" w:rsidR="005A56F9" w:rsidRPr="00D0367C" w:rsidRDefault="00E06415" w:rsidP="005A56F9">
            <w:pPr>
              <w:jc w:val="right"/>
              <w:rPr>
                <w:rFonts w:cs="Times New Roman"/>
                <w:szCs w:val="24"/>
                <w:lang w:val="sr-Latn-BA"/>
              </w:rPr>
            </w:pPr>
            <w:r>
              <w:rPr>
                <w:rFonts w:cs="Times New Roman"/>
                <w:szCs w:val="24"/>
                <w:lang w:val="sr-Latn-BA"/>
              </w:rPr>
              <w:t>252.423.731</w:t>
            </w:r>
          </w:p>
        </w:tc>
      </w:tr>
      <w:tr w:rsidR="005A56F9" w14:paraId="2BDD4C79" w14:textId="77777777" w:rsidTr="00603024">
        <w:tc>
          <w:tcPr>
            <w:tcW w:w="2337" w:type="dxa"/>
          </w:tcPr>
          <w:p w14:paraId="43D81BE9" w14:textId="77777777" w:rsidR="005A56F9" w:rsidRDefault="005A56F9" w:rsidP="005A56F9">
            <w:pPr>
              <w:jc w:val="left"/>
              <w:rPr>
                <w:rFonts w:cs="Times New Roman"/>
                <w:szCs w:val="24"/>
                <w:lang w:val="sr-Cyrl-CS"/>
              </w:rPr>
            </w:pPr>
            <w:r w:rsidRPr="006817BA">
              <w:rPr>
                <w:rFonts w:cs="Times New Roman"/>
                <w:szCs w:val="24"/>
                <w:lang w:val="sr-Cyrl-CS"/>
              </w:rPr>
              <w:t>Војводина</w:t>
            </w:r>
          </w:p>
        </w:tc>
        <w:tc>
          <w:tcPr>
            <w:tcW w:w="2337" w:type="dxa"/>
          </w:tcPr>
          <w:p w14:paraId="54B3A504" w14:textId="745BF28A" w:rsidR="005A56F9" w:rsidRPr="00D0367C" w:rsidRDefault="00E06415" w:rsidP="005A56F9">
            <w:pPr>
              <w:jc w:val="right"/>
              <w:rPr>
                <w:rFonts w:cs="Times New Roman"/>
                <w:szCs w:val="24"/>
                <w:lang w:val="sr-Latn-BA"/>
              </w:rPr>
            </w:pPr>
            <w:r>
              <w:rPr>
                <w:rFonts w:cs="Times New Roman"/>
                <w:szCs w:val="24"/>
                <w:lang w:val="sr-Latn-BA"/>
              </w:rPr>
              <w:t>113.631.765</w:t>
            </w:r>
          </w:p>
        </w:tc>
        <w:tc>
          <w:tcPr>
            <w:tcW w:w="2337" w:type="dxa"/>
          </w:tcPr>
          <w:p w14:paraId="0ACE6F76" w14:textId="5D131625" w:rsidR="005A56F9" w:rsidRPr="00D0367C" w:rsidRDefault="003B3BFA" w:rsidP="005A56F9">
            <w:pPr>
              <w:jc w:val="right"/>
              <w:rPr>
                <w:rFonts w:cs="Times New Roman"/>
                <w:szCs w:val="24"/>
                <w:lang w:val="sr-Latn-BA"/>
              </w:rPr>
            </w:pPr>
            <w:r>
              <w:rPr>
                <w:rFonts w:cs="Times New Roman"/>
                <w:szCs w:val="24"/>
                <w:lang w:val="sr-Latn-BA"/>
              </w:rPr>
              <w:t>208.457.920</w:t>
            </w:r>
          </w:p>
        </w:tc>
        <w:tc>
          <w:tcPr>
            <w:tcW w:w="2338" w:type="dxa"/>
          </w:tcPr>
          <w:p w14:paraId="2C96AFA6" w14:textId="1ADF216A" w:rsidR="005A56F9" w:rsidRPr="00D0367C" w:rsidRDefault="003B3BFA" w:rsidP="005A56F9">
            <w:pPr>
              <w:jc w:val="right"/>
              <w:rPr>
                <w:rFonts w:cs="Times New Roman"/>
                <w:szCs w:val="24"/>
                <w:lang w:val="sr-Latn-BA"/>
              </w:rPr>
            </w:pPr>
            <w:r>
              <w:rPr>
                <w:rFonts w:cs="Times New Roman"/>
                <w:szCs w:val="24"/>
                <w:lang w:val="sr-Latn-BA"/>
              </w:rPr>
              <w:t>109.866.962</w:t>
            </w:r>
          </w:p>
        </w:tc>
      </w:tr>
      <w:tr w:rsidR="005A56F9" w14:paraId="4671321A" w14:textId="77777777" w:rsidTr="00603024">
        <w:tc>
          <w:tcPr>
            <w:tcW w:w="2337" w:type="dxa"/>
          </w:tcPr>
          <w:p w14:paraId="63CB7746" w14:textId="77777777" w:rsidR="005A56F9" w:rsidRDefault="005A56F9" w:rsidP="005A56F9">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0FABB6E9" w14:textId="7701C25E" w:rsidR="005A56F9" w:rsidRPr="00D0367C" w:rsidRDefault="003B3BFA" w:rsidP="005A56F9">
            <w:pPr>
              <w:jc w:val="right"/>
              <w:rPr>
                <w:rFonts w:cs="Times New Roman"/>
                <w:szCs w:val="24"/>
                <w:lang w:val="sr-Latn-BA"/>
              </w:rPr>
            </w:pPr>
            <w:r>
              <w:rPr>
                <w:rFonts w:cs="Times New Roman"/>
                <w:szCs w:val="24"/>
                <w:lang w:val="sr-Latn-BA"/>
              </w:rPr>
              <w:t>78.456.623</w:t>
            </w:r>
          </w:p>
        </w:tc>
        <w:tc>
          <w:tcPr>
            <w:tcW w:w="2337" w:type="dxa"/>
          </w:tcPr>
          <w:p w14:paraId="4994D37F" w14:textId="4F4FCA6E" w:rsidR="005A56F9" w:rsidRPr="00D0367C" w:rsidRDefault="003B3BFA" w:rsidP="005A56F9">
            <w:pPr>
              <w:jc w:val="right"/>
              <w:rPr>
                <w:rFonts w:cs="Times New Roman"/>
                <w:szCs w:val="24"/>
                <w:lang w:val="sr-Latn-BA"/>
              </w:rPr>
            </w:pPr>
            <w:r>
              <w:rPr>
                <w:rFonts w:cs="Times New Roman"/>
                <w:szCs w:val="24"/>
                <w:lang w:val="sr-Latn-BA"/>
              </w:rPr>
              <w:t>171.100.005</w:t>
            </w:r>
          </w:p>
        </w:tc>
        <w:tc>
          <w:tcPr>
            <w:tcW w:w="2338" w:type="dxa"/>
          </w:tcPr>
          <w:p w14:paraId="6D829A95" w14:textId="389F42A9" w:rsidR="005A56F9" w:rsidRPr="00D0367C" w:rsidRDefault="003B3BFA" w:rsidP="005A56F9">
            <w:pPr>
              <w:jc w:val="right"/>
              <w:rPr>
                <w:rFonts w:cs="Times New Roman"/>
                <w:szCs w:val="24"/>
                <w:lang w:val="sr-Latn-BA"/>
              </w:rPr>
            </w:pPr>
            <w:r>
              <w:rPr>
                <w:rFonts w:cs="Times New Roman"/>
                <w:szCs w:val="24"/>
                <w:lang w:val="sr-Latn-BA"/>
              </w:rPr>
              <w:t>66.505.455</w:t>
            </w:r>
          </w:p>
        </w:tc>
      </w:tr>
      <w:tr w:rsidR="005A56F9" w14:paraId="516CC453" w14:textId="77777777" w:rsidTr="00603024">
        <w:tc>
          <w:tcPr>
            <w:tcW w:w="2337" w:type="dxa"/>
          </w:tcPr>
          <w:p w14:paraId="7F9BDF8A" w14:textId="77777777" w:rsidR="005A56F9" w:rsidRPr="006817BA" w:rsidRDefault="005A56F9" w:rsidP="005A56F9">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19DBB802" w14:textId="4DB18346" w:rsidR="005A56F9" w:rsidRPr="00D0367C" w:rsidRDefault="003B3BFA" w:rsidP="005A56F9">
            <w:pPr>
              <w:jc w:val="right"/>
              <w:rPr>
                <w:rFonts w:cs="Times New Roman"/>
                <w:szCs w:val="24"/>
                <w:lang w:val="sr-Latn-BA"/>
              </w:rPr>
            </w:pPr>
            <w:r>
              <w:rPr>
                <w:rFonts w:cs="Times New Roman"/>
                <w:szCs w:val="24"/>
                <w:lang w:val="sr-Latn-BA"/>
              </w:rPr>
              <w:t>78.842.706</w:t>
            </w:r>
          </w:p>
        </w:tc>
        <w:tc>
          <w:tcPr>
            <w:tcW w:w="2337" w:type="dxa"/>
          </w:tcPr>
          <w:p w14:paraId="1D2ED668" w14:textId="2BFD7684" w:rsidR="005A56F9" w:rsidRPr="00D0367C" w:rsidRDefault="003B3BFA" w:rsidP="005A56F9">
            <w:pPr>
              <w:jc w:val="right"/>
              <w:rPr>
                <w:rFonts w:cs="Times New Roman"/>
                <w:szCs w:val="24"/>
                <w:lang w:val="sr-Latn-BA"/>
              </w:rPr>
            </w:pPr>
            <w:r>
              <w:rPr>
                <w:rFonts w:cs="Times New Roman"/>
                <w:szCs w:val="24"/>
                <w:lang w:val="sr-Latn-BA"/>
              </w:rPr>
              <w:t>92.870.248</w:t>
            </w:r>
          </w:p>
        </w:tc>
        <w:tc>
          <w:tcPr>
            <w:tcW w:w="2338" w:type="dxa"/>
          </w:tcPr>
          <w:p w14:paraId="28E417AB" w14:textId="69303D78" w:rsidR="005A56F9" w:rsidRPr="00D0367C" w:rsidRDefault="003B3BFA" w:rsidP="005A56F9">
            <w:pPr>
              <w:jc w:val="right"/>
              <w:rPr>
                <w:rFonts w:cs="Times New Roman"/>
                <w:szCs w:val="24"/>
                <w:lang w:val="sr-Latn-BA"/>
              </w:rPr>
            </w:pPr>
            <w:r>
              <w:rPr>
                <w:rFonts w:cs="Times New Roman"/>
                <w:szCs w:val="24"/>
                <w:lang w:val="sr-Latn-BA"/>
              </w:rPr>
              <w:t>37.070.520</w:t>
            </w:r>
          </w:p>
        </w:tc>
      </w:tr>
    </w:tbl>
    <w:p w14:paraId="54B48FC0" w14:textId="77777777" w:rsidR="00603024" w:rsidRPr="00944749" w:rsidRDefault="00603024" w:rsidP="00603024">
      <w:pPr>
        <w:ind w:firstLine="720"/>
        <w:rPr>
          <w:rFonts w:cs="Times New Roman"/>
          <w:szCs w:val="24"/>
          <w:lang w:val="sr-Cyrl-CS"/>
        </w:rPr>
      </w:pPr>
    </w:p>
    <w:p w14:paraId="62D2A31E" w14:textId="5A0ECCED" w:rsidR="0097184E" w:rsidRPr="000A145E" w:rsidRDefault="002524E4" w:rsidP="000A145E">
      <w:pPr>
        <w:spacing w:after="0" w:line="240" w:lineRule="auto"/>
        <w:ind w:firstLine="708"/>
        <w:rPr>
          <w:rFonts w:cs="Times New Roman"/>
          <w:szCs w:val="24"/>
          <w:lang w:val="sr-Cyrl-CS"/>
        </w:rPr>
      </w:pPr>
      <w:r>
        <w:rPr>
          <w:rFonts w:cs="Times New Roman"/>
          <w:szCs w:val="24"/>
          <w:lang w:val="sr-Cyrl-CS"/>
        </w:rPr>
        <w:t>Свега 32 ЈЛС</w:t>
      </w:r>
      <w:r w:rsidR="0097184E" w:rsidRPr="000A145E">
        <w:rPr>
          <w:rFonts w:cs="Times New Roman"/>
          <w:szCs w:val="24"/>
          <w:lang w:val="sr-Cyrl-CS"/>
        </w:rPr>
        <w:t xml:space="preserve"> је известило да је имало улагања у депоније и друге комуналне објекте и то у укупном износу од  </w:t>
      </w:r>
      <w:r>
        <w:rPr>
          <w:rFonts w:cs="Times New Roman"/>
          <w:szCs w:val="24"/>
          <w:lang w:val="sr-Cyrl-CS"/>
        </w:rPr>
        <w:t>275.881.093</w:t>
      </w:r>
      <w:r w:rsidR="0097184E" w:rsidRPr="000A145E">
        <w:rPr>
          <w:rFonts w:cs="Times New Roman"/>
          <w:szCs w:val="24"/>
          <w:lang w:val="sr-Cyrl-CS"/>
        </w:rPr>
        <w:t xml:space="preserve"> динара. Највећа улагања има</w:t>
      </w:r>
      <w:r w:rsidR="00845D8D">
        <w:rPr>
          <w:rFonts w:cs="Times New Roman"/>
          <w:szCs w:val="24"/>
          <w:lang w:val="sr-Cyrl-CS"/>
        </w:rPr>
        <w:t>ла</w:t>
      </w:r>
      <w:r w:rsidR="0097184E" w:rsidRPr="000A145E">
        <w:rPr>
          <w:rFonts w:cs="Times New Roman"/>
          <w:szCs w:val="24"/>
          <w:lang w:val="sr-Cyrl-CS"/>
        </w:rPr>
        <w:t xml:space="preserve"> је </w:t>
      </w:r>
      <w:r w:rsidR="00845D8D">
        <w:rPr>
          <w:rFonts w:cs="Times New Roman"/>
          <w:szCs w:val="24"/>
          <w:lang w:val="sr-Cyrl-CS"/>
        </w:rPr>
        <w:t>општина Кикинда</w:t>
      </w:r>
      <w:r w:rsidR="0097184E" w:rsidRPr="000A145E">
        <w:rPr>
          <w:rFonts w:cs="Times New Roman"/>
          <w:szCs w:val="24"/>
          <w:lang w:val="sr-Cyrl-CS"/>
        </w:rPr>
        <w:t xml:space="preserve"> у износу од </w:t>
      </w:r>
      <w:r w:rsidR="00845D8D" w:rsidRPr="007F5DA8">
        <w:rPr>
          <w:rFonts w:eastAsia="Times New Roman" w:cs="Times New Roman"/>
          <w:lang w:val="sr-Cyrl-CS"/>
        </w:rPr>
        <w:t>94.521.983</w:t>
      </w:r>
      <w:r w:rsidR="0097184E" w:rsidRPr="007F5DA8">
        <w:rPr>
          <w:rFonts w:eastAsia="Times New Roman" w:cs="Times New Roman"/>
          <w:lang w:val="sr-Cyrl-RS"/>
        </w:rPr>
        <w:t xml:space="preserve"> </w:t>
      </w:r>
      <w:r w:rsidR="0097184E" w:rsidRPr="007F5DA8">
        <w:rPr>
          <w:rFonts w:cs="Times New Roman"/>
          <w:sz w:val="28"/>
          <w:szCs w:val="24"/>
          <w:lang w:val="sr-Cyrl-CS"/>
        </w:rPr>
        <w:t xml:space="preserve"> </w:t>
      </w:r>
      <w:r w:rsidR="0097184E" w:rsidRPr="000A145E">
        <w:rPr>
          <w:rFonts w:cs="Times New Roman"/>
          <w:szCs w:val="24"/>
          <w:lang w:val="sr-Cyrl-CS"/>
        </w:rPr>
        <w:t>динара.</w:t>
      </w:r>
    </w:p>
    <w:p w14:paraId="45C8AF5B" w14:textId="34F77367" w:rsidR="0097184E" w:rsidRPr="000A145E" w:rsidRDefault="008502F4" w:rsidP="0097184E">
      <w:pPr>
        <w:spacing w:after="0"/>
        <w:ind w:firstLine="720"/>
        <w:rPr>
          <w:rFonts w:cs="Times New Roman"/>
          <w:szCs w:val="24"/>
          <w:lang w:val="sr-Cyrl-CS"/>
        </w:rPr>
      </w:pPr>
      <w:r w:rsidRPr="000A145E">
        <w:rPr>
          <w:rFonts w:cs="Times New Roman"/>
          <w:szCs w:val="24"/>
          <w:lang w:val="sr-Cyrl-CS"/>
        </w:rPr>
        <w:t>5</w:t>
      </w:r>
      <w:r>
        <w:rPr>
          <w:rFonts w:cs="Times New Roman"/>
          <w:szCs w:val="24"/>
          <w:lang w:val="sr-Cyrl-CS"/>
        </w:rPr>
        <w:t>3</w:t>
      </w:r>
      <w:r w:rsidRPr="000A145E">
        <w:rPr>
          <w:rFonts w:cs="Times New Roman"/>
          <w:szCs w:val="24"/>
          <w:lang w:val="sr-Cyrl-CS"/>
        </w:rPr>
        <w:t xml:space="preserve"> </w:t>
      </w:r>
      <w:r w:rsidR="0097184E" w:rsidRPr="000A145E">
        <w:rPr>
          <w:rFonts w:cs="Times New Roman"/>
          <w:szCs w:val="24"/>
          <w:lang w:val="sr-Cyrl-CS"/>
        </w:rPr>
        <w:t xml:space="preserve">ЈЛС је у комунална возила инвестирало укупно </w:t>
      </w:r>
      <w:r w:rsidR="00A56FB4">
        <w:rPr>
          <w:rFonts w:cs="Times New Roman"/>
          <w:szCs w:val="24"/>
          <w:lang w:val="sr-Cyrl-CS"/>
        </w:rPr>
        <w:t>1.271.726.668</w:t>
      </w:r>
      <w:r w:rsidR="0097184E" w:rsidRPr="000A145E">
        <w:rPr>
          <w:rFonts w:cs="Times New Roman"/>
          <w:szCs w:val="24"/>
          <w:lang w:val="sr-Cyrl-CS"/>
        </w:rPr>
        <w:t xml:space="preserve"> динара. Најнижа улагања имала је општина </w:t>
      </w:r>
      <w:r>
        <w:rPr>
          <w:rFonts w:cs="Times New Roman"/>
          <w:szCs w:val="24"/>
          <w:lang w:val="sr-Cyrl-CS"/>
        </w:rPr>
        <w:t>Оџаци</w:t>
      </w:r>
      <w:r w:rsidRPr="000A145E">
        <w:rPr>
          <w:rFonts w:cs="Times New Roman"/>
          <w:szCs w:val="24"/>
          <w:lang w:val="sr-Cyrl-CS"/>
        </w:rPr>
        <w:t xml:space="preserve"> </w:t>
      </w:r>
      <w:r w:rsidR="0097184E" w:rsidRPr="000A145E">
        <w:rPr>
          <w:rFonts w:cs="Times New Roman"/>
          <w:szCs w:val="24"/>
          <w:lang w:val="sr-Cyrl-CS"/>
        </w:rPr>
        <w:t xml:space="preserve">у износу од </w:t>
      </w:r>
      <w:r>
        <w:rPr>
          <w:rFonts w:cs="Times New Roman"/>
          <w:szCs w:val="24"/>
          <w:lang w:val="sr-Cyrl-CS"/>
        </w:rPr>
        <w:t>100.000</w:t>
      </w:r>
      <w:r w:rsidR="0097184E" w:rsidRPr="000A145E">
        <w:rPr>
          <w:rFonts w:cs="Times New Roman"/>
          <w:szCs w:val="24"/>
          <w:lang w:val="sr-Cyrl-CS"/>
        </w:rPr>
        <w:t xml:space="preserve"> динара, док је највише инвестиција имао град Београд и то у износу од </w:t>
      </w:r>
      <w:r w:rsidR="00234E90">
        <w:rPr>
          <w:rFonts w:cs="Times New Roman"/>
          <w:szCs w:val="24"/>
          <w:lang w:val="sr-Cyrl-CS"/>
        </w:rPr>
        <w:t>799.298.495</w:t>
      </w:r>
      <w:r w:rsidR="0097184E" w:rsidRPr="000A145E">
        <w:rPr>
          <w:rFonts w:cs="Times New Roman"/>
          <w:szCs w:val="24"/>
          <w:lang w:val="sr-Cyrl-CS"/>
        </w:rPr>
        <w:t xml:space="preserve"> динара, што је за  </w:t>
      </w:r>
      <w:r w:rsidR="00234E90">
        <w:rPr>
          <w:rFonts w:cs="Times New Roman"/>
          <w:szCs w:val="24"/>
          <w:lang w:val="sr-Cyrl-CS"/>
        </w:rPr>
        <w:t>167.600.000</w:t>
      </w:r>
      <w:r w:rsidR="0097184E" w:rsidRPr="000A145E">
        <w:rPr>
          <w:rFonts w:cs="Times New Roman"/>
          <w:szCs w:val="24"/>
          <w:lang w:val="sr-Cyrl-CS"/>
        </w:rPr>
        <w:t xml:space="preserve"> динара више него у </w:t>
      </w:r>
      <w:r w:rsidR="00234E90" w:rsidRPr="000A145E">
        <w:rPr>
          <w:rFonts w:cs="Times New Roman"/>
          <w:szCs w:val="24"/>
          <w:lang w:val="sr-Cyrl-CS"/>
        </w:rPr>
        <w:t>201</w:t>
      </w:r>
      <w:r w:rsidR="00234E90">
        <w:rPr>
          <w:rFonts w:cs="Times New Roman"/>
          <w:szCs w:val="24"/>
          <w:lang w:val="sr-Cyrl-CS"/>
        </w:rPr>
        <w:t>8</w:t>
      </w:r>
      <w:r w:rsidR="0097184E" w:rsidRPr="000A145E">
        <w:rPr>
          <w:rFonts w:cs="Times New Roman"/>
          <w:szCs w:val="24"/>
          <w:lang w:val="sr-Cyrl-CS"/>
        </w:rPr>
        <w:t>. години.</w:t>
      </w:r>
    </w:p>
    <w:p w14:paraId="69817F20" w14:textId="2C9F6C3B" w:rsidR="0097184E" w:rsidRPr="000A145E" w:rsidRDefault="0097184E" w:rsidP="0097184E">
      <w:pPr>
        <w:spacing w:after="0"/>
        <w:ind w:firstLine="720"/>
        <w:rPr>
          <w:rFonts w:cs="Times New Roman"/>
          <w:szCs w:val="24"/>
          <w:lang w:val="sr-Cyrl-CS"/>
        </w:rPr>
      </w:pPr>
      <w:r w:rsidRPr="000A145E">
        <w:rPr>
          <w:rFonts w:cs="Times New Roman"/>
          <w:szCs w:val="24"/>
          <w:lang w:val="sr-Cyrl-CS"/>
        </w:rPr>
        <w:t xml:space="preserve">Инвестиције у посуде за сакупљање и одлагање отпада реализоване су у </w:t>
      </w:r>
      <w:r w:rsidR="006E101B">
        <w:rPr>
          <w:rFonts w:cs="Times New Roman"/>
          <w:szCs w:val="24"/>
          <w:lang w:val="sr-Cyrl-CS"/>
        </w:rPr>
        <w:t>52</w:t>
      </w:r>
      <w:r w:rsidR="006E101B" w:rsidRPr="000A145E">
        <w:rPr>
          <w:rFonts w:cs="Times New Roman"/>
          <w:szCs w:val="24"/>
          <w:lang w:val="sr-Cyrl-CS"/>
        </w:rPr>
        <w:t xml:space="preserve"> </w:t>
      </w:r>
      <w:r w:rsidRPr="000A145E">
        <w:rPr>
          <w:rFonts w:cs="Times New Roman"/>
          <w:szCs w:val="24"/>
          <w:lang w:val="sr-Cyrl-CS"/>
        </w:rPr>
        <w:t xml:space="preserve">ЈЛС у укупном износу од </w:t>
      </w:r>
      <w:r w:rsidR="006E101B">
        <w:rPr>
          <w:rFonts w:cs="Times New Roman"/>
          <w:szCs w:val="24"/>
          <w:lang w:val="sr-Cyrl-CS"/>
        </w:rPr>
        <w:t>465.866.668</w:t>
      </w:r>
      <w:r w:rsidRPr="000A145E">
        <w:rPr>
          <w:rFonts w:cs="Times New Roman"/>
          <w:szCs w:val="24"/>
          <w:lang w:val="sr-Cyrl-CS"/>
        </w:rPr>
        <w:t xml:space="preserve"> динара. Најнижа улагања је имала општина </w:t>
      </w:r>
      <w:r w:rsidR="006E101B">
        <w:rPr>
          <w:rFonts w:cs="Times New Roman"/>
          <w:szCs w:val="24"/>
          <w:lang w:val="sr-Cyrl-CS"/>
        </w:rPr>
        <w:t>Житорађа</w:t>
      </w:r>
      <w:r w:rsidR="006E101B" w:rsidRPr="000A145E">
        <w:rPr>
          <w:rFonts w:cs="Times New Roman"/>
          <w:szCs w:val="24"/>
          <w:lang w:val="sr-Cyrl-CS"/>
        </w:rPr>
        <w:t xml:space="preserve"> </w:t>
      </w:r>
      <w:r w:rsidRPr="000A145E">
        <w:rPr>
          <w:rFonts w:cs="Times New Roman"/>
          <w:szCs w:val="24"/>
          <w:lang w:val="sr-Cyrl-CS"/>
        </w:rPr>
        <w:t xml:space="preserve">у износу од </w:t>
      </w:r>
      <w:r w:rsidR="006E101B">
        <w:rPr>
          <w:rFonts w:cs="Times New Roman"/>
          <w:szCs w:val="24"/>
          <w:lang w:val="sr-Cyrl-CS"/>
        </w:rPr>
        <w:t>70</w:t>
      </w:r>
      <w:r w:rsidRPr="000A145E">
        <w:rPr>
          <w:rFonts w:cs="Times New Roman"/>
          <w:szCs w:val="24"/>
          <w:lang w:val="sr-Cyrl-CS"/>
        </w:rPr>
        <w:t xml:space="preserve">.000 динара док је највиша улагања имао град Београд у износу од </w:t>
      </w:r>
      <w:r w:rsidR="00517CC5">
        <w:rPr>
          <w:rFonts w:cs="Times New Roman"/>
          <w:szCs w:val="24"/>
          <w:lang w:val="sr-Cyrl-CS"/>
        </w:rPr>
        <w:t>248.933.731</w:t>
      </w:r>
      <w:r w:rsidRPr="000A145E">
        <w:rPr>
          <w:rFonts w:cs="Times New Roman"/>
          <w:szCs w:val="24"/>
          <w:lang w:val="sr-Cyrl-CS"/>
        </w:rPr>
        <w:t xml:space="preserve">, односно за </w:t>
      </w:r>
      <w:r w:rsidR="00517CC5">
        <w:rPr>
          <w:rFonts w:cs="Times New Roman"/>
          <w:szCs w:val="24"/>
          <w:lang w:val="sr-Cyrl-CS"/>
        </w:rPr>
        <w:t>119.900</w:t>
      </w:r>
      <w:r w:rsidRPr="000A145E">
        <w:rPr>
          <w:rFonts w:cs="Times New Roman"/>
          <w:szCs w:val="24"/>
          <w:lang w:val="sr-Cyrl-CS"/>
        </w:rPr>
        <w:t xml:space="preserve">.000 динара </w:t>
      </w:r>
      <w:r w:rsidR="00517CC5">
        <w:rPr>
          <w:rFonts w:cs="Times New Roman"/>
          <w:szCs w:val="24"/>
          <w:lang w:val="sr-Cyrl-CS"/>
        </w:rPr>
        <w:t>више</w:t>
      </w:r>
      <w:r w:rsidR="00517CC5" w:rsidRPr="000A145E">
        <w:rPr>
          <w:rFonts w:cs="Times New Roman"/>
          <w:szCs w:val="24"/>
          <w:lang w:val="sr-Cyrl-CS"/>
        </w:rPr>
        <w:t xml:space="preserve"> </w:t>
      </w:r>
      <w:r w:rsidRPr="000A145E">
        <w:rPr>
          <w:rFonts w:cs="Times New Roman"/>
          <w:szCs w:val="24"/>
          <w:lang w:val="sr-Cyrl-CS"/>
        </w:rPr>
        <w:t xml:space="preserve">него </w:t>
      </w:r>
      <w:r w:rsidR="00517CC5" w:rsidRPr="000A145E">
        <w:rPr>
          <w:rFonts w:cs="Times New Roman"/>
          <w:szCs w:val="24"/>
          <w:lang w:val="sr-Cyrl-CS"/>
        </w:rPr>
        <w:t>201</w:t>
      </w:r>
      <w:r w:rsidR="00517CC5">
        <w:rPr>
          <w:rFonts w:cs="Times New Roman"/>
          <w:szCs w:val="24"/>
          <w:lang w:val="sr-Cyrl-CS"/>
        </w:rPr>
        <w:t>8</w:t>
      </w:r>
      <w:r w:rsidRPr="000A145E">
        <w:rPr>
          <w:rFonts w:cs="Times New Roman"/>
          <w:szCs w:val="24"/>
          <w:lang w:val="sr-Cyrl-CS"/>
        </w:rPr>
        <w:t>. године.</w:t>
      </w:r>
    </w:p>
    <w:p w14:paraId="1807BF85" w14:textId="77777777" w:rsidR="00603024" w:rsidRDefault="00603024" w:rsidP="00603024">
      <w:pPr>
        <w:jc w:val="left"/>
        <w:rPr>
          <w:rFonts w:cs="Times New Roman"/>
          <w:b/>
          <w:i/>
          <w:szCs w:val="24"/>
          <w:lang w:val="sr-Cyrl-CS"/>
        </w:rPr>
      </w:pPr>
    </w:p>
    <w:p w14:paraId="7C4B11FA" w14:textId="210B5771" w:rsidR="00603024" w:rsidRDefault="00F60884" w:rsidP="00F60884">
      <w:pPr>
        <w:spacing w:after="0"/>
        <w:jc w:val="left"/>
        <w:rPr>
          <w:rFonts w:cs="Times New Roman"/>
          <w:b/>
          <w:i/>
          <w:szCs w:val="24"/>
          <w:lang w:val="sr-Cyrl-CS"/>
        </w:rPr>
      </w:pPr>
      <w:r>
        <w:rPr>
          <w:rFonts w:cs="Times New Roman"/>
          <w:b/>
          <w:i/>
          <w:szCs w:val="24"/>
          <w:lang w:val="sr-Cyrl-CS"/>
        </w:rPr>
        <w:t xml:space="preserve">    </w:t>
      </w:r>
      <w:r w:rsidR="00603024" w:rsidRPr="008F3D85">
        <w:rPr>
          <w:rFonts w:cs="Times New Roman"/>
          <w:b/>
          <w:i/>
          <w:szCs w:val="24"/>
          <w:lang w:val="sr-Cyrl-CS"/>
        </w:rPr>
        <w:t>Графикон</w:t>
      </w:r>
      <w:r w:rsidR="00603024">
        <w:rPr>
          <w:rFonts w:cs="Times New Roman"/>
          <w:b/>
          <w:i/>
          <w:szCs w:val="24"/>
          <w:lang w:val="sr-Cyrl-CS"/>
        </w:rPr>
        <w:t xml:space="preserve"> </w:t>
      </w:r>
      <w:r w:rsidR="007C4063">
        <w:rPr>
          <w:rFonts w:cs="Times New Roman"/>
          <w:b/>
          <w:i/>
          <w:szCs w:val="24"/>
          <w:lang w:val="sr-Cyrl-CS"/>
        </w:rPr>
        <w:t>1</w:t>
      </w:r>
      <w:r w:rsidR="004644F0">
        <w:rPr>
          <w:rFonts w:cs="Times New Roman"/>
          <w:b/>
          <w:i/>
          <w:szCs w:val="24"/>
          <w:lang w:val="sr-Cyrl-CS"/>
        </w:rPr>
        <w:t>4</w:t>
      </w:r>
      <w:r w:rsidR="00603024" w:rsidRPr="008F3D85">
        <w:rPr>
          <w:rFonts w:cs="Times New Roman"/>
          <w:b/>
          <w:i/>
          <w:szCs w:val="24"/>
          <w:lang w:val="sr-Cyrl-CS"/>
        </w:rPr>
        <w:t xml:space="preserve">: Реализоване инвестиције у току </w:t>
      </w:r>
      <w:r w:rsidR="00517CC5" w:rsidRPr="008F3D85">
        <w:rPr>
          <w:rFonts w:cs="Times New Roman"/>
          <w:b/>
          <w:i/>
          <w:szCs w:val="24"/>
          <w:lang w:val="sr-Cyrl-CS"/>
        </w:rPr>
        <w:t>201</w:t>
      </w:r>
      <w:r w:rsidR="00517CC5">
        <w:rPr>
          <w:rFonts w:cs="Times New Roman"/>
          <w:b/>
          <w:i/>
          <w:szCs w:val="24"/>
          <w:lang w:val="sr-Cyrl-CS"/>
        </w:rPr>
        <w:t>9</w:t>
      </w:r>
      <w:r w:rsidR="00603024" w:rsidRPr="008F3D85">
        <w:rPr>
          <w:rFonts w:cs="Times New Roman"/>
          <w:b/>
          <w:i/>
          <w:szCs w:val="24"/>
          <w:lang w:val="sr-Cyrl-CS"/>
        </w:rPr>
        <w:t>. године</w:t>
      </w:r>
    </w:p>
    <w:p w14:paraId="66FD9AA8" w14:textId="5F07B005" w:rsidR="00603024" w:rsidRDefault="002B05D6" w:rsidP="00603024">
      <w:pPr>
        <w:jc w:val="center"/>
        <w:rPr>
          <w:rFonts w:cs="Times New Roman"/>
          <w:szCs w:val="24"/>
          <w:lang w:val="sr-Cyrl-CS"/>
        </w:rPr>
      </w:pPr>
      <w:r>
        <w:rPr>
          <w:rFonts w:cs="Times New Roman"/>
          <w:noProof/>
          <w:szCs w:val="24"/>
          <w:lang w:val="sr-Latn-BA" w:eastAsia="sr-Latn-BA"/>
        </w:rPr>
        <w:drawing>
          <wp:inline distT="0" distB="0" distL="0" distR="0" wp14:anchorId="29411636" wp14:editId="5967C501">
            <wp:extent cx="5486400" cy="32004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22FC2B" w14:textId="77777777" w:rsidR="001929AD" w:rsidRDefault="001929AD" w:rsidP="00603024">
      <w:pPr>
        <w:ind w:firstLine="720"/>
        <w:rPr>
          <w:rFonts w:cs="Times New Roman"/>
          <w:szCs w:val="24"/>
          <w:lang w:val="sr-Cyrl-CS"/>
        </w:rPr>
      </w:pPr>
    </w:p>
    <w:p w14:paraId="1B30CEFF" w14:textId="77777777" w:rsidR="00603024" w:rsidRPr="00373878" w:rsidRDefault="00603024" w:rsidP="00603024">
      <w:pPr>
        <w:ind w:firstLine="720"/>
        <w:rPr>
          <w:rFonts w:cs="Times New Roman"/>
          <w:szCs w:val="24"/>
          <w:lang w:val="sr-Cyrl-CS"/>
        </w:rPr>
      </w:pPr>
      <w:r w:rsidRPr="00373878">
        <w:rPr>
          <w:rFonts w:cs="Times New Roman"/>
          <w:szCs w:val="24"/>
          <w:lang w:val="sr-Cyrl-CS"/>
        </w:rPr>
        <w:lastRenderedPageBreak/>
        <w:t xml:space="preserve">У Републици Србији је у функцији осам регионалних санитарних депонија – Ужице, Панчево, Сремска Митровица, Пирот, Лесковац, Јагодина, Лапово, Кикинда и две општинске санитарне депоније – Врање и Горњи Милановац, на којима се на санитаран, контролисан начин одлаже отпад из 41 општине (што износи 26% од укупног броја општина, са 1.200.000 становника). У изградњи је и санитарна депонија у Суботици, која ће обухватати седам општина, тако да ће укупно бити обухваћено 48 општина (што износи 30% од укупног броја општина, са 1.850.000 становника). </w:t>
      </w:r>
    </w:p>
    <w:p w14:paraId="3A81CA27" w14:textId="77777777" w:rsidR="00603024" w:rsidRPr="00373878" w:rsidRDefault="00603024" w:rsidP="00603024">
      <w:pPr>
        <w:ind w:firstLine="720"/>
        <w:rPr>
          <w:rFonts w:cs="Times New Roman"/>
          <w:szCs w:val="24"/>
          <w:lang w:val="sr-Cyrl-CS"/>
        </w:rPr>
      </w:pPr>
      <w:r w:rsidRPr="00373878">
        <w:rPr>
          <w:rFonts w:cs="Times New Roman"/>
          <w:szCs w:val="24"/>
          <w:lang w:val="sr-Cyrl-CS"/>
        </w:rPr>
        <w:t xml:space="preserve">На изграђеним санитарним депонијама до сада је одложено око 3.148.800 тона отпада </w:t>
      </w:r>
      <w:r w:rsidRPr="00373878">
        <w:rPr>
          <w:rFonts w:cs="Times New Roman"/>
          <w:szCs w:val="24"/>
          <w:lang w:val="sr-Cyrl-RS"/>
        </w:rPr>
        <w:t>тј. 12.000.000 m</w:t>
      </w:r>
      <w:r w:rsidRPr="00373878">
        <w:rPr>
          <w:rFonts w:cs="Times New Roman"/>
          <w:szCs w:val="24"/>
          <w:vertAlign w:val="superscript"/>
          <w:lang w:val="sr-Cyrl-RS"/>
        </w:rPr>
        <w:t>3</w:t>
      </w:r>
      <w:r w:rsidRPr="00373878">
        <w:rPr>
          <w:rFonts w:cs="Times New Roman"/>
          <w:szCs w:val="24"/>
          <w:lang w:val="sr-Cyrl-RS"/>
        </w:rPr>
        <w:t xml:space="preserve"> (подаци Министарства заштите животне средине). Националном стратегијом</w:t>
      </w:r>
      <w:r w:rsidRPr="00373878">
        <w:rPr>
          <w:rFonts w:cs="Times New Roman"/>
          <w:szCs w:val="24"/>
          <w:lang w:val="sr-Cyrl-CS"/>
        </w:rPr>
        <w:t xml:space="preserve"> за управљање отпадом предвиђено је 26 регионалних санитарних депонија. Међутим новом стратегијом предлаже се смањење тог броја, а да се већ изграђени капацитети максимално искористе. </w:t>
      </w:r>
    </w:p>
    <w:p w14:paraId="2BAE2F1A" w14:textId="6163927D" w:rsidR="00DB0B41" w:rsidRPr="00CA50F4" w:rsidRDefault="00FB1941" w:rsidP="00603024">
      <w:pPr>
        <w:ind w:firstLine="720"/>
        <w:rPr>
          <w:rFonts w:cs="Times New Roman"/>
          <w:szCs w:val="24"/>
          <w:lang w:val="sr-Cyrl-CS"/>
        </w:rPr>
      </w:pPr>
      <w:r w:rsidRPr="003B2EB0">
        <w:rPr>
          <w:rFonts w:cs="Times New Roman"/>
          <w:szCs w:val="24"/>
          <w:lang w:val="sr-Cyrl-CS"/>
        </w:rPr>
        <w:t>У циљу побољшања комуналне делатности „Управљање комуналним отпадом“ потребно је</w:t>
      </w:r>
      <w:r w:rsidR="00603024" w:rsidRPr="003B2EB0">
        <w:rPr>
          <w:rFonts w:cs="Times New Roman"/>
          <w:szCs w:val="24"/>
          <w:lang w:val="sr-Cyrl-CS"/>
        </w:rPr>
        <w:t xml:space="preserve"> формирање регионалних центара за управљање отпадом</w:t>
      </w:r>
      <w:r w:rsidR="00CA50F4" w:rsidRPr="003B2EB0">
        <w:rPr>
          <w:rFonts w:cs="Times New Roman"/>
          <w:szCs w:val="24"/>
          <w:lang w:val="sr-Cyrl-CS"/>
        </w:rPr>
        <w:t>,</w:t>
      </w:r>
      <w:r w:rsidR="00603024" w:rsidRPr="003B2EB0">
        <w:rPr>
          <w:rFonts w:cs="Times New Roman"/>
          <w:szCs w:val="24"/>
          <w:lang w:val="sr-Cyrl-CS"/>
        </w:rPr>
        <w:t xml:space="preserve"> у оквиру којих ће се отпад сакупљен из више општина третирати на постројењима за сепарацију рециклабилног отпада и остатак одлагати на регионалним депонијама.</w:t>
      </w:r>
    </w:p>
    <w:p w14:paraId="5AC609DE" w14:textId="77777777" w:rsidR="00875940" w:rsidRPr="00AD6343" w:rsidRDefault="00875940" w:rsidP="00875940">
      <w:pPr>
        <w:spacing w:before="120" w:after="0" w:line="240" w:lineRule="auto"/>
        <w:rPr>
          <w:rFonts w:cs="Calibri"/>
          <w:bCs/>
          <w:lang w:val="sr-Cyrl-RS"/>
        </w:rPr>
      </w:pPr>
      <w:r>
        <w:rPr>
          <w:rFonts w:cs="Times New Roman"/>
          <w:szCs w:val="24"/>
          <w:lang w:val="sr-Cyrl-CS"/>
        </w:rPr>
        <w:tab/>
      </w:r>
      <w:r w:rsidRPr="00AD6343">
        <w:rPr>
          <w:rFonts w:cs="Calibri"/>
          <w:bCs/>
          <w:lang w:val="sr-Cyrl-RS"/>
        </w:rPr>
        <w:t xml:space="preserve">У Србији још увек велики број општина/градова има сопствену депонију - сметлиште. То су углавном депоније </w:t>
      </w:r>
      <w:r>
        <w:rPr>
          <w:rFonts w:cs="Calibri"/>
          <w:bCs/>
          <w:lang w:val="sr-Cyrl-RS"/>
        </w:rPr>
        <w:t xml:space="preserve">за које је </w:t>
      </w:r>
      <w:r w:rsidRPr="00AD6343">
        <w:rPr>
          <w:rFonts w:cs="Calibri"/>
          <w:bCs/>
          <w:lang w:val="sr-Cyrl-RS"/>
        </w:rPr>
        <w:t>у складу са Стратегијом о управљању отпадом пред</w:t>
      </w:r>
      <w:r>
        <w:rPr>
          <w:rFonts w:cs="Calibri"/>
          <w:bCs/>
          <w:lang w:val="sr-Cyrl-RS"/>
        </w:rPr>
        <w:t>-</w:t>
      </w:r>
      <w:r w:rsidRPr="00AD6343">
        <w:rPr>
          <w:rFonts w:cs="Calibri"/>
          <w:bCs/>
          <w:lang w:val="sr-Cyrl-RS"/>
        </w:rPr>
        <w:t>виђено санирање и затварање</w:t>
      </w:r>
      <w:r>
        <w:rPr>
          <w:rFonts w:cs="Calibri"/>
          <w:bCs/>
          <w:lang w:val="sr-Cyrl-RS"/>
        </w:rPr>
        <w:t>,</w:t>
      </w:r>
      <w:r w:rsidRPr="00AD6343">
        <w:rPr>
          <w:rFonts w:cs="Calibri"/>
          <w:bCs/>
          <w:lang w:val="sr-Cyrl-RS"/>
        </w:rPr>
        <w:t xml:space="preserve"> јер</w:t>
      </w:r>
      <w:r w:rsidRPr="00DE52A7">
        <w:rPr>
          <w:rFonts w:cs="Calibri"/>
          <w:bCs/>
          <w:lang w:val="sr-Cyrl-RS"/>
        </w:rPr>
        <w:t xml:space="preserve"> </w:t>
      </w:r>
      <w:r>
        <w:rPr>
          <w:rFonts w:cs="Calibri"/>
          <w:bCs/>
          <w:lang w:val="sr-Cyrl-RS"/>
        </w:rPr>
        <w:t>је к</w:t>
      </w:r>
      <w:r w:rsidRPr="00AD6343">
        <w:rPr>
          <w:rFonts w:cs="Calibri"/>
          <w:bCs/>
          <w:lang w:val="sr-Cyrl-RS"/>
        </w:rPr>
        <w:t>апацитет постојећих депонија – сметлишта у већини општина већ попуњен</w:t>
      </w:r>
      <w:r>
        <w:rPr>
          <w:rFonts w:cs="Calibri"/>
          <w:bCs/>
          <w:lang w:val="sr-Cyrl-RS"/>
        </w:rPr>
        <w:t>, а</w:t>
      </w:r>
      <w:r w:rsidRPr="00AD6343">
        <w:rPr>
          <w:rFonts w:cs="Calibri"/>
          <w:bCs/>
          <w:lang w:val="sr-Cyrl-RS"/>
        </w:rPr>
        <w:t xml:space="preserve"> већина не задовољава ни минимум техничких стандарда</w:t>
      </w:r>
      <w:r>
        <w:rPr>
          <w:rFonts w:cs="Calibri"/>
          <w:bCs/>
          <w:lang w:val="sr-Cyrl-RS"/>
        </w:rPr>
        <w:t>.</w:t>
      </w:r>
    </w:p>
    <w:p w14:paraId="7A7577F1" w14:textId="77777777" w:rsidR="00875940" w:rsidRPr="00EE1636" w:rsidRDefault="00875940" w:rsidP="00875940">
      <w:pPr>
        <w:spacing w:before="120" w:after="0" w:line="240" w:lineRule="auto"/>
        <w:ind w:firstLine="708"/>
        <w:rPr>
          <w:rFonts w:cs="Calibri"/>
          <w:bCs/>
          <w:lang w:val="sr-Cyrl-RS"/>
        </w:rPr>
      </w:pPr>
      <w:r w:rsidRPr="00EE1636">
        <w:rPr>
          <w:rFonts w:cs="Calibri"/>
          <w:bCs/>
          <w:lang w:val="sr-Cyrl-RS"/>
        </w:rPr>
        <w:t>Земљиште на којем су депоније лоциране је најчешће у својини Републике Србије. Ста</w:t>
      </w:r>
      <w:r>
        <w:rPr>
          <w:rFonts w:cs="Calibri"/>
          <w:bCs/>
          <w:lang w:val="sr-Cyrl-RS"/>
        </w:rPr>
        <w:t>-</w:t>
      </w:r>
      <w:r w:rsidRPr="00EE1636">
        <w:rPr>
          <w:rFonts w:cs="Calibri"/>
          <w:bCs/>
          <w:lang w:val="sr-Cyrl-RS"/>
        </w:rPr>
        <w:t>рост депонија варира од 4 до 60 година. Подаци о димензијама и запремини тела депонија нису поуздани, с обзиром да за многе од њих не постоји одговарајућа техничка докумен</w:t>
      </w:r>
      <w:r>
        <w:rPr>
          <w:rFonts w:cs="Calibri"/>
          <w:bCs/>
          <w:lang w:val="sr-Cyrl-RS"/>
        </w:rPr>
        <w:t>-</w:t>
      </w:r>
      <w:r w:rsidRPr="00EE1636">
        <w:rPr>
          <w:rFonts w:cs="Calibri"/>
          <w:bCs/>
          <w:lang w:val="sr-Cyrl-RS"/>
        </w:rPr>
        <w:t>тација. Око 70% активних депонија - сметлишта није предвиђено просторно-планским документима и немају урађену студиј</w:t>
      </w:r>
      <w:r>
        <w:rPr>
          <w:rFonts w:cs="Calibri"/>
          <w:bCs/>
          <w:lang w:val="sr-Cyrl-RS"/>
        </w:rPr>
        <w:t>у</w:t>
      </w:r>
      <w:r w:rsidRPr="00EE1636">
        <w:rPr>
          <w:rFonts w:cs="Calibri"/>
          <w:bCs/>
          <w:lang w:val="sr-Cyrl-RS"/>
        </w:rPr>
        <w:t xml:space="preserve"> о процени утицаја на животну средину, нити имају потребне дозволе. </w:t>
      </w:r>
    </w:p>
    <w:p w14:paraId="078740C8" w14:textId="77777777" w:rsidR="00875940" w:rsidRPr="00EE1636" w:rsidRDefault="00875940" w:rsidP="00875940">
      <w:pPr>
        <w:spacing w:before="120" w:after="0" w:line="240" w:lineRule="auto"/>
        <w:ind w:firstLine="708"/>
        <w:rPr>
          <w:rFonts w:cs="Calibri"/>
          <w:lang w:val="sr-Cyrl-RS"/>
        </w:rPr>
      </w:pPr>
      <w:r w:rsidRPr="00EE1636">
        <w:rPr>
          <w:rFonts w:cs="Calibri"/>
          <w:bCs/>
          <w:lang w:val="sr-Cyrl-RS"/>
        </w:rPr>
        <w:t>Не постоји контролисано одвођење депонијског гаса који настаје разградњом отпада у депонији, што може довести до пожара или експлозије. Процедне воде из депонија се не сакупљају нити пречишћавају, што угрожава подземне и површинске воде и земљиште због високог садржаја органских материја и тешких метала. Не постоји систематски мо</w:t>
      </w:r>
      <w:r>
        <w:rPr>
          <w:rFonts w:cs="Calibri"/>
          <w:bCs/>
          <w:lang w:val="sr-Cyrl-RS"/>
        </w:rPr>
        <w:t>-</w:t>
      </w:r>
      <w:r w:rsidRPr="00EE1636">
        <w:rPr>
          <w:rFonts w:cs="Calibri"/>
          <w:bCs/>
          <w:lang w:val="sr-Cyrl-RS"/>
        </w:rPr>
        <w:t>ниторинг емисија, процедних вода, депонијског гаса итд.</w:t>
      </w:r>
    </w:p>
    <w:p w14:paraId="6ACCDF3E" w14:textId="77777777" w:rsidR="00875940" w:rsidRDefault="00875940" w:rsidP="00875940">
      <w:pPr>
        <w:spacing w:before="120" w:after="0" w:line="240" w:lineRule="auto"/>
        <w:ind w:firstLine="708"/>
        <w:rPr>
          <w:rFonts w:cs="Calibri"/>
          <w:bCs/>
          <w:lang w:val="sr-Cyrl-RS"/>
        </w:rPr>
      </w:pPr>
      <w:r w:rsidRPr="00EE1636">
        <w:rPr>
          <w:rFonts w:cs="Calibri"/>
          <w:bCs/>
          <w:lang w:val="sr-Cyrl-RS"/>
        </w:rPr>
        <w:t>На овим сметлиштима често долази до самопаљења, при чему долази до емисије загађу</w:t>
      </w:r>
      <w:r>
        <w:rPr>
          <w:rFonts w:cs="Calibri"/>
          <w:bCs/>
          <w:lang w:val="sr-Cyrl-RS"/>
        </w:rPr>
        <w:t>-</w:t>
      </w:r>
      <w:r w:rsidRPr="00EE1636">
        <w:rPr>
          <w:rFonts w:cs="Calibri"/>
          <w:bCs/>
          <w:lang w:val="sr-Cyrl-RS"/>
        </w:rPr>
        <w:t>јућих материја. Депоније-сметлишта са највећим ризиком по животну средину и здравље људи су оне које се налазе на удаљеностима мањим од 100 m од насеља или на удаље</w:t>
      </w:r>
      <w:r>
        <w:rPr>
          <w:rFonts w:cs="Calibri"/>
          <w:bCs/>
          <w:lang w:val="sr-Cyrl-RS"/>
        </w:rPr>
        <w:t>-</w:t>
      </w:r>
      <w:r w:rsidRPr="00EE1636">
        <w:rPr>
          <w:rFonts w:cs="Calibri"/>
          <w:bCs/>
          <w:lang w:val="sr-Cyrl-RS"/>
        </w:rPr>
        <w:t>ностима мањим од 50 m од обале реке, потока, језера или акумулације. Након санације, већина досадашњих одлагалишта може бити претворена у трансфер станице и центре за сакупљање рециклабилног отпада, а преостала ће се затворити изградњом регионалних депонија.</w:t>
      </w:r>
    </w:p>
    <w:p w14:paraId="509D3C44" w14:textId="77777777" w:rsidR="00875940" w:rsidRDefault="00875940" w:rsidP="00875940">
      <w:pPr>
        <w:spacing w:before="120" w:after="0" w:line="240" w:lineRule="auto"/>
        <w:ind w:firstLine="708"/>
        <w:rPr>
          <w:rFonts w:cs="Calibri"/>
          <w:bCs/>
          <w:lang w:val="sr-Cyrl-RS"/>
        </w:rPr>
      </w:pPr>
      <w:r w:rsidRPr="00AD6343">
        <w:rPr>
          <w:rFonts w:cs="Calibri"/>
          <w:bCs/>
          <w:lang w:val="sr-Cyrl-RS"/>
        </w:rPr>
        <w:t>У складу са чланом 4. Закона о управљању отпадом прописана је обавеза јединица локал</w:t>
      </w:r>
      <w:r>
        <w:rPr>
          <w:rFonts w:cs="Calibri"/>
          <w:bCs/>
          <w:lang w:val="sr-Cyrl-RS"/>
        </w:rPr>
        <w:t>-</w:t>
      </w:r>
      <w:r w:rsidRPr="00AD6343">
        <w:rPr>
          <w:rFonts w:cs="Calibri"/>
          <w:bCs/>
          <w:lang w:val="sr-Cyrl-RS"/>
        </w:rPr>
        <w:t xml:space="preserve">не самоуправе да израде попис неуређених депонија на свом подручју и израде пројекте санације и рекултивације за постојеће несанитарне депоније – сметлишта, у складу са законом. </w:t>
      </w:r>
    </w:p>
    <w:p w14:paraId="3B1DE887" w14:textId="77777777" w:rsidR="00875940" w:rsidRPr="00B84BF3" w:rsidRDefault="00875940" w:rsidP="00875940">
      <w:pPr>
        <w:spacing w:before="120" w:after="0" w:line="240" w:lineRule="auto"/>
        <w:ind w:firstLine="708"/>
        <w:rPr>
          <w:lang w:val="sr-Cyrl-RS"/>
        </w:rPr>
      </w:pPr>
      <w:r w:rsidRPr="00875940">
        <w:rPr>
          <w:lang w:val="sr-Cyrl-RS"/>
        </w:rPr>
        <w:lastRenderedPageBreak/>
        <w:t>Правилник о начину вођења и изгледу евиденције депонија и сметлишта на подручју је</w:t>
      </w:r>
      <w:r>
        <w:rPr>
          <w:lang w:val="sr-Cyrl-RS"/>
        </w:rPr>
        <w:t>-</w:t>
      </w:r>
      <w:r w:rsidRPr="00875940">
        <w:rPr>
          <w:lang w:val="sr-Cyrl-RS"/>
        </w:rPr>
        <w:t>динице локалне самоуправе ("Службени гласник РС", број 18/18)</w:t>
      </w:r>
      <w:r w:rsidRPr="00B84BF3">
        <w:rPr>
          <w:lang w:val="sr-Cyrl-RS"/>
        </w:rPr>
        <w:t xml:space="preserve"> је донет и информација о томе достављена је свим локалним самоуправама.</w:t>
      </w:r>
    </w:p>
    <w:p w14:paraId="056E4522" w14:textId="77777777" w:rsidR="00875940" w:rsidRDefault="00875940" w:rsidP="00875940">
      <w:pPr>
        <w:spacing w:before="120" w:after="0" w:line="240" w:lineRule="auto"/>
        <w:ind w:firstLine="708"/>
        <w:rPr>
          <w:lang w:val="sr-Cyrl-RS"/>
        </w:rPr>
      </w:pPr>
      <w:r w:rsidRPr="00B84BF3">
        <w:rPr>
          <w:lang w:val="ru-RU"/>
        </w:rPr>
        <w:t>Према подацима добијеним од 144 јединице локалних самоуправа, на њиховој терито</w:t>
      </w:r>
      <w:r>
        <w:rPr>
          <w:lang w:val="ru-RU"/>
        </w:rPr>
        <w:t>-</w:t>
      </w:r>
      <w:r w:rsidRPr="00B84BF3">
        <w:rPr>
          <w:lang w:val="ru-RU"/>
        </w:rPr>
        <w:t xml:space="preserve">рији ЈКП организовано одлажу отпад на </w:t>
      </w:r>
      <w:r w:rsidRPr="00B84BF3">
        <w:rPr>
          <w:lang w:val="sr-Cyrl-RS"/>
        </w:rPr>
        <w:t>137</w:t>
      </w:r>
      <w:r w:rsidRPr="00875940">
        <w:rPr>
          <w:lang w:val="sr-Cyrl-RS"/>
        </w:rPr>
        <w:t xml:space="preserve"> </w:t>
      </w:r>
      <w:r w:rsidRPr="00B84BF3">
        <w:rPr>
          <w:lang w:val="sr-Cyrl-CS"/>
        </w:rPr>
        <w:t xml:space="preserve">несанитарних </w:t>
      </w:r>
      <w:r w:rsidRPr="00B84BF3">
        <w:rPr>
          <w:lang w:val="ru-RU"/>
        </w:rPr>
        <w:t>депонија (сметлишта) лоци</w:t>
      </w:r>
      <w:r>
        <w:rPr>
          <w:lang w:val="ru-RU"/>
        </w:rPr>
        <w:t>-</w:t>
      </w:r>
      <w:r w:rsidRPr="00B84BF3">
        <w:rPr>
          <w:lang w:val="ru-RU"/>
        </w:rPr>
        <w:t xml:space="preserve">раних на </w:t>
      </w:r>
      <w:r w:rsidRPr="00B84BF3">
        <w:rPr>
          <w:lang w:val="sr-Cyrl-CS"/>
        </w:rPr>
        <w:t>111</w:t>
      </w:r>
      <w:r w:rsidRPr="00B84BF3">
        <w:rPr>
          <w:lang w:val="ru-RU"/>
        </w:rPr>
        <w:t xml:space="preserve"> општина. То су углавном депоније </w:t>
      </w:r>
      <w:r>
        <w:rPr>
          <w:lang w:val="ru-RU"/>
        </w:rPr>
        <w:t xml:space="preserve">за </w:t>
      </w:r>
      <w:r w:rsidRPr="00B84BF3">
        <w:rPr>
          <w:lang w:val="ru-RU"/>
        </w:rPr>
        <w:t>кој</w:t>
      </w:r>
      <w:r>
        <w:rPr>
          <w:lang w:val="ru-RU"/>
        </w:rPr>
        <w:t>е је</w:t>
      </w:r>
      <w:r w:rsidRPr="00B84BF3">
        <w:rPr>
          <w:lang w:val="ru-RU"/>
        </w:rPr>
        <w:t xml:space="preserve"> у складу са Стратегијом о управљању отпадом предвиђено санирање и затварање. </w:t>
      </w:r>
      <w:r w:rsidRPr="00B84BF3">
        <w:rPr>
          <w:lang w:val="sr-Cyrl-RS"/>
        </w:rPr>
        <w:t>Од укупног броја депонија пријављено је да се њих 30 трајно затвара, док се осталих 107 и</w:t>
      </w:r>
      <w:r>
        <w:rPr>
          <w:lang w:val="sr-Cyrl-RS"/>
        </w:rPr>
        <w:t xml:space="preserve"> даље користи. Од укупног броја несанитарних депонија, на 42 се отпад одлаже без икакве контроле, на 57 несанитаних депонија врши разврставање отпада, на 28 отпад одлаже слој по слој, док је на 9 пријављено одлагање по касетама. Двадесет једна депонија се не прекрива инертним материјалом, док се остале прекривају у целини или делимично. </w:t>
      </w:r>
    </w:p>
    <w:p w14:paraId="725EE4C4" w14:textId="77777777" w:rsidR="00875940" w:rsidRDefault="00875940" w:rsidP="00875940">
      <w:pPr>
        <w:spacing w:before="120" w:after="0" w:line="240" w:lineRule="auto"/>
        <w:ind w:firstLine="708"/>
        <w:rPr>
          <w:lang w:val="sr-Cyrl-RS"/>
        </w:rPr>
      </w:pPr>
      <w:r>
        <w:rPr>
          <w:lang w:val="sr-Cyrl-RS"/>
        </w:rPr>
        <w:t xml:space="preserve">Анализом прикупљених података је утврђено да је за 19 депонија предвиђена експло-атација наредних 3 године, за 17 од 3 до 5 година, за 53 више од 5 година, док је за остале предвиђено што хитније затварање и санирање. У поплавном подручју се налази 29 несанитарних депонија. </w:t>
      </w:r>
    </w:p>
    <w:p w14:paraId="3D7B34FB" w14:textId="77777777" w:rsidR="00875940" w:rsidRPr="00EE1636" w:rsidRDefault="00875940" w:rsidP="00875940">
      <w:pPr>
        <w:spacing w:before="120" w:after="0" w:line="240" w:lineRule="auto"/>
        <w:ind w:firstLine="708"/>
        <w:rPr>
          <w:lang w:val="sr-Cyrl-RS"/>
        </w:rPr>
      </w:pPr>
      <w:r>
        <w:rPr>
          <w:lang w:val="sr-Cyrl-RS"/>
        </w:rPr>
        <w:t>На 61 депонији се не води никаква евиденција пријема отпада, на осталих 65 се води евиденција. За 88 депонија је израђен Пројекат санације, затварања и рекултивације, од чега се на 41 депонији у целини или делимично изводе радови према Пројекту. За 58 депонија је потребна израда новог или ажурирање постојећег пројекта санације.</w:t>
      </w:r>
    </w:p>
    <w:p w14:paraId="3AAC4BBD" w14:textId="77777777" w:rsidR="00875940" w:rsidRPr="00AD6343" w:rsidRDefault="00875940" w:rsidP="00875940">
      <w:pPr>
        <w:spacing w:before="120" w:after="0" w:line="240" w:lineRule="auto"/>
        <w:ind w:firstLine="708"/>
        <w:rPr>
          <w:rFonts w:cs="Calibri"/>
          <w:bCs/>
          <w:lang w:val="sr-Cyrl-RS"/>
        </w:rPr>
      </w:pPr>
      <w:r w:rsidRPr="00AD6343">
        <w:rPr>
          <w:rFonts w:cs="Calibri"/>
          <w:lang w:val="sr-Cyrl-RS"/>
        </w:rPr>
        <w:t xml:space="preserve">На дивља сметлишта, ван контроле општинских јавних комуналних предузећа, баца се око </w:t>
      </w:r>
      <w:r>
        <w:rPr>
          <w:rFonts w:cs="Calibri"/>
          <w:lang w:val="sr-Cyrl-RS"/>
        </w:rPr>
        <w:t>2</w:t>
      </w:r>
      <w:r w:rsidRPr="00AD6343">
        <w:rPr>
          <w:rFonts w:cs="Calibri"/>
          <w:lang w:val="sr-Cyrl-RS"/>
        </w:rPr>
        <w:t xml:space="preserve">0% генерисаног комуналног отпада у Србији. </w:t>
      </w:r>
    </w:p>
    <w:p w14:paraId="7EE2613B" w14:textId="77777777" w:rsidR="00875940" w:rsidRDefault="00875940" w:rsidP="00875940">
      <w:pPr>
        <w:spacing w:before="120" w:after="0" w:line="240" w:lineRule="auto"/>
        <w:ind w:firstLine="708"/>
        <w:rPr>
          <w:rFonts w:cs="Calibri"/>
          <w:lang w:val="sr-Cyrl-RS"/>
        </w:rPr>
      </w:pPr>
      <w:r w:rsidRPr="00AD6343">
        <w:rPr>
          <w:rFonts w:cs="Calibri"/>
          <w:lang w:val="sr-Cyrl-RS"/>
        </w:rPr>
        <w:t>У већини случајева дивља сметлишта се налазе у сеоским срединама и последица су, у првом реду, недостатка средстава за проширење система сакупљања отпада, али и лоше организације управљања отпадом на локалном нивоу. Поред ових, ова сметлишта се често формирају дуж саобраћајница у путном појасу, од којих је већи проценат на косинама насипа путева, ода</w:t>
      </w:r>
      <w:r>
        <w:rPr>
          <w:rFonts w:cs="Calibri"/>
          <w:lang w:val="sr-Cyrl-RS"/>
        </w:rPr>
        <w:t>-</w:t>
      </w:r>
      <w:r w:rsidRPr="00AD6343">
        <w:rPr>
          <w:rFonts w:cs="Calibri"/>
          <w:lang w:val="sr-Cyrl-RS"/>
        </w:rPr>
        <w:t>кле се отпад једноставно баца киповањем из камиона. Такви простори су најчешће недоступни за уклањање. За депоновање се користе и природне депресије, јаме и вртаче где је чишћење практично немогуће.</w:t>
      </w:r>
    </w:p>
    <w:p w14:paraId="4DB910E4" w14:textId="77777777" w:rsidR="00875940" w:rsidRPr="00FD7D5B" w:rsidRDefault="00875940" w:rsidP="00875940">
      <w:pPr>
        <w:spacing w:before="120" w:after="0" w:line="240" w:lineRule="auto"/>
        <w:ind w:firstLine="708"/>
        <w:rPr>
          <w:lang w:val="sr-Cyrl-RS"/>
        </w:rPr>
      </w:pPr>
      <w:r>
        <w:rPr>
          <w:lang w:val="sr-Cyrl-RS"/>
        </w:rPr>
        <w:t>Податке о дивљим депонијама је доставило 13</w:t>
      </w:r>
      <w:r w:rsidRPr="00B850B9">
        <w:rPr>
          <w:lang w:val="sr-Cyrl-RS"/>
        </w:rPr>
        <w:t xml:space="preserve">1 </w:t>
      </w:r>
      <w:r>
        <w:rPr>
          <w:lang w:val="sr-Cyrl-RS"/>
        </w:rPr>
        <w:t>јединица локалних самоуправа и извес-тило постојање укупно 2305 дивљих депонија у Републици Србији. Чишћење простора дивиљих депонија у 2019. години на 1396 локација није извршено ни једном. До 10 пута чишћено је 796 локација, од 10 до 20 – 18 локација и преко 20 пута су чишћене 2 локације. Од укупно 816 чишћених локација дивљих депонија, у току извештајне године на 746 локација се поново вратило депоновање отпада, што указује на потребу измене начина управљања отпадом у локалним самоуправама.</w:t>
      </w:r>
    </w:p>
    <w:p w14:paraId="4FC9C96D" w14:textId="77777777" w:rsidR="00875940" w:rsidRPr="00AD6343" w:rsidRDefault="00875940" w:rsidP="00875940">
      <w:pPr>
        <w:spacing w:before="120" w:after="0" w:line="240" w:lineRule="auto"/>
        <w:ind w:firstLine="708"/>
        <w:rPr>
          <w:rFonts w:cs="Calibri"/>
          <w:lang w:val="sr-Cyrl-RS"/>
        </w:rPr>
      </w:pPr>
      <w:r w:rsidRPr="00AD6343">
        <w:rPr>
          <w:rFonts w:cs="Calibri"/>
          <w:lang w:val="sr-Cyrl-RS"/>
        </w:rPr>
        <w:t>Предвиђено је затварање и рекултивација постојећих сметлишта и изградња 26 регионал</w:t>
      </w:r>
      <w:r>
        <w:rPr>
          <w:rFonts w:cs="Calibri"/>
          <w:lang w:val="sr-Cyrl-RS"/>
        </w:rPr>
        <w:t>-</w:t>
      </w:r>
      <w:r w:rsidRPr="00AD6343">
        <w:rPr>
          <w:rFonts w:cs="Calibri"/>
          <w:lang w:val="sr-Cyrl-RS"/>
        </w:rPr>
        <w:t>них санитарних депонија, са центрима за сепарацију рециклабилног отпада, постројењем за компостирање/МБТ и трансфер станицама. На подручју АП Војводине израђен је пре</w:t>
      </w:r>
      <w:r>
        <w:rPr>
          <w:rFonts w:cs="Calibri"/>
          <w:lang w:val="sr-Cyrl-RS"/>
        </w:rPr>
        <w:t>-</w:t>
      </w:r>
      <w:r w:rsidRPr="00AD6343">
        <w:rPr>
          <w:rFonts w:cs="Calibri"/>
          <w:lang w:val="sr-Cyrl-RS"/>
        </w:rPr>
        <w:t>длог микролокација на основу геолошких, хидролошких и инфраструктурних крите</w:t>
      </w:r>
      <w:r>
        <w:rPr>
          <w:rFonts w:cs="Calibri"/>
          <w:lang w:val="sr-Cyrl-RS"/>
        </w:rPr>
        <w:t>-</w:t>
      </w:r>
      <w:r w:rsidRPr="00AD6343">
        <w:rPr>
          <w:rFonts w:cs="Calibri"/>
          <w:lang w:val="sr-Cyrl-RS"/>
        </w:rPr>
        <w:t>ријума у складу са Стратегијом и Студијом просторног размештаја регионалних депонија и трансфер станица.</w:t>
      </w:r>
    </w:p>
    <w:p w14:paraId="0B414932" w14:textId="77777777" w:rsidR="00875940" w:rsidRPr="00AD6343" w:rsidRDefault="00875940" w:rsidP="00875940">
      <w:pPr>
        <w:spacing w:before="120" w:after="0" w:line="240" w:lineRule="auto"/>
        <w:ind w:firstLine="708"/>
        <w:rPr>
          <w:rFonts w:cs="Calibri"/>
          <w:lang w:val="sr-Cyrl-RS"/>
        </w:rPr>
      </w:pPr>
      <w:r w:rsidRPr="00AD6343">
        <w:rPr>
          <w:rFonts w:cs="Calibri"/>
          <w:lang w:val="sr-Cyrl-RS"/>
        </w:rPr>
        <w:t>Главни изазови управљања отпадом у Србији још увек се односе на обезбеђивање добре покривености и капацитета за пружање основних услуга, као што су сакупљање, транспорт и санитарно одлагање отпада.</w:t>
      </w:r>
    </w:p>
    <w:p w14:paraId="6C925DB2" w14:textId="4D8E7BDD" w:rsidR="00875940" w:rsidRDefault="00875940" w:rsidP="003939E6">
      <w:pPr>
        <w:spacing w:before="120" w:after="0" w:line="240" w:lineRule="auto"/>
        <w:ind w:firstLine="708"/>
        <w:rPr>
          <w:lang w:val="sr-Cyrl-RS"/>
        </w:rPr>
      </w:pPr>
      <w:r w:rsidRPr="00194415">
        <w:rPr>
          <w:lang w:val="ru-RU"/>
        </w:rPr>
        <w:lastRenderedPageBreak/>
        <w:t xml:space="preserve">У циљу </w:t>
      </w:r>
      <w:r w:rsidRPr="001B689D">
        <w:rPr>
          <w:lang w:val="sr-Cyrl-RS"/>
        </w:rPr>
        <w:t xml:space="preserve">анализе стања </w:t>
      </w:r>
      <w:r w:rsidRPr="00194415">
        <w:rPr>
          <w:lang w:val="ru-RU"/>
        </w:rPr>
        <w:t>управљања отпадом, прикуп</w:t>
      </w:r>
      <w:r w:rsidRPr="001B689D">
        <w:rPr>
          <w:lang w:val="sr-Cyrl-RS"/>
        </w:rPr>
        <w:t>љ</w:t>
      </w:r>
      <w:r w:rsidRPr="00194415">
        <w:rPr>
          <w:lang w:val="ru-RU"/>
        </w:rPr>
        <w:t>ани су под</w:t>
      </w:r>
      <w:r w:rsidRPr="001B689D">
        <w:rPr>
          <w:lang w:val="sr-Cyrl-RS"/>
        </w:rPr>
        <w:t>а</w:t>
      </w:r>
      <w:r w:rsidRPr="00194415">
        <w:rPr>
          <w:lang w:val="ru-RU"/>
        </w:rPr>
        <w:t>ци о трансфер станиц</w:t>
      </w:r>
      <w:r w:rsidRPr="001B689D">
        <w:rPr>
          <w:lang w:val="sr-Cyrl-RS"/>
        </w:rPr>
        <w:t>ама</w:t>
      </w:r>
      <w:r w:rsidRPr="00194415">
        <w:rPr>
          <w:lang w:val="ru-RU"/>
        </w:rPr>
        <w:t xml:space="preserve"> и рециклажн</w:t>
      </w:r>
      <w:r w:rsidRPr="001B689D">
        <w:rPr>
          <w:lang w:val="sr-Cyrl-RS"/>
        </w:rPr>
        <w:t>им</w:t>
      </w:r>
      <w:r w:rsidRPr="00194415">
        <w:rPr>
          <w:lang w:val="ru-RU"/>
        </w:rPr>
        <w:t xml:space="preserve"> центр</w:t>
      </w:r>
      <w:r w:rsidRPr="001B689D">
        <w:rPr>
          <w:lang w:val="sr-Cyrl-RS"/>
        </w:rPr>
        <w:t>има на територији Републике Србије</w:t>
      </w:r>
      <w:r w:rsidRPr="00194415">
        <w:rPr>
          <w:lang w:val="ru-RU"/>
        </w:rPr>
        <w:t xml:space="preserve">. </w:t>
      </w:r>
      <w:r w:rsidRPr="001B689D">
        <w:rPr>
          <w:lang w:val="sr-Cyrl-RS"/>
        </w:rPr>
        <w:t xml:space="preserve">Податке је доставило </w:t>
      </w:r>
      <w:r w:rsidRPr="00194415">
        <w:rPr>
          <w:lang w:val="ru-RU"/>
        </w:rPr>
        <w:t xml:space="preserve">148. </w:t>
      </w:r>
      <w:r w:rsidRPr="001B689D">
        <w:rPr>
          <w:lang w:val="sr-Cyrl-RS"/>
        </w:rPr>
        <w:t>градова и о</w:t>
      </w:r>
      <w:r w:rsidRPr="00194415">
        <w:rPr>
          <w:lang w:val="ru-RU"/>
        </w:rPr>
        <w:t>пштин</w:t>
      </w:r>
      <w:r w:rsidRPr="001B689D">
        <w:rPr>
          <w:lang w:val="sr-Cyrl-RS"/>
        </w:rPr>
        <w:t>а. На територији Републике Србије лоцирано је 15 трансфер станица од којих је 11 у функцији. Од поменутих 11, свега 5 врше одвајање појединих фракција ко</w:t>
      </w:r>
      <w:r>
        <w:rPr>
          <w:lang w:val="sr-Cyrl-RS"/>
        </w:rPr>
        <w:t>-</w:t>
      </w:r>
      <w:r w:rsidRPr="001B689D">
        <w:rPr>
          <w:lang w:val="sr-Cyrl-RS"/>
        </w:rPr>
        <w:t>муналног отпада.</w:t>
      </w:r>
      <w:r>
        <w:rPr>
          <w:lang w:val="sr-Cyrl-RS"/>
        </w:rPr>
        <w:t xml:space="preserve"> </w:t>
      </w:r>
      <w:r w:rsidRPr="001B689D">
        <w:rPr>
          <w:lang w:val="sr-Cyrl-RS"/>
        </w:rPr>
        <w:t>Према прикупљеним подацима, на територији Републике Србије има 36 рециклажних центара од којих је 28 у функцији. Од поменутих 28, у 27 рециклажних центара се врши одвајање појед</w:t>
      </w:r>
      <w:r w:rsidR="003939E6">
        <w:rPr>
          <w:lang w:val="sr-Cyrl-RS"/>
        </w:rPr>
        <w:t>иних фракција комуналног отпада</w:t>
      </w:r>
    </w:p>
    <w:p w14:paraId="6E32B2F6" w14:textId="77777777" w:rsidR="003939E6" w:rsidRPr="003939E6" w:rsidRDefault="003939E6" w:rsidP="003939E6">
      <w:pPr>
        <w:spacing w:before="120" w:after="0" w:line="240" w:lineRule="auto"/>
        <w:ind w:firstLine="708"/>
        <w:rPr>
          <w:lang w:val="sr-Cyrl-RS"/>
        </w:rPr>
      </w:pPr>
    </w:p>
    <w:p w14:paraId="56FFFF70" w14:textId="21C343C7" w:rsidR="00875940" w:rsidRPr="00875940" w:rsidRDefault="00875940" w:rsidP="00875940">
      <w:pPr>
        <w:spacing w:before="120" w:after="0" w:line="240" w:lineRule="auto"/>
        <w:rPr>
          <w:b/>
          <w:i/>
          <w:sz w:val="28"/>
          <w:szCs w:val="28"/>
          <w:lang w:val="sr-Cyrl-RS"/>
        </w:rPr>
      </w:pPr>
      <w:r w:rsidRPr="00875940">
        <w:rPr>
          <w:rFonts w:cs="Calibri"/>
          <w:b/>
          <w:bCs/>
          <w:i/>
          <w:lang w:val="sr-Cyrl-RS"/>
        </w:rPr>
        <w:t xml:space="preserve">Слика </w:t>
      </w:r>
      <w:r w:rsidR="001069A4">
        <w:rPr>
          <w:rFonts w:cs="Calibri"/>
          <w:b/>
          <w:bCs/>
          <w:i/>
          <w:lang w:val="sr-Cyrl-RS"/>
        </w:rPr>
        <w:t>6:</w:t>
      </w:r>
      <w:r w:rsidRPr="00875940">
        <w:rPr>
          <w:rFonts w:cs="Calibri"/>
          <w:b/>
          <w:bCs/>
          <w:i/>
          <w:lang w:val="sr-Cyrl-RS"/>
        </w:rPr>
        <w:t xml:space="preserve"> Приказ трансфер станица и рециклажних центара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465"/>
      </w:tblGrid>
      <w:tr w:rsidR="00875940" w:rsidRPr="00C97084" w14:paraId="160505A6" w14:textId="77777777" w:rsidTr="009730D6">
        <w:trPr>
          <w:trHeight w:val="2835"/>
        </w:trPr>
        <w:tc>
          <w:tcPr>
            <w:tcW w:w="4702" w:type="dxa"/>
            <w:shd w:val="clear" w:color="auto" w:fill="auto"/>
          </w:tcPr>
          <w:p w14:paraId="094D89F5" w14:textId="77777777" w:rsidR="00875940" w:rsidRPr="00C97084" w:rsidRDefault="00875940" w:rsidP="009730D6">
            <w:pPr>
              <w:spacing w:before="120" w:after="0" w:line="240" w:lineRule="auto"/>
              <w:rPr>
                <w:lang w:val="sr-Cyrl-RS"/>
              </w:rPr>
            </w:pPr>
            <w:r w:rsidRPr="00926EDB">
              <w:rPr>
                <w:noProof/>
                <w:lang w:val="sr-Latn-BA" w:eastAsia="sr-Latn-BA"/>
              </w:rPr>
              <w:drawing>
                <wp:inline distT="0" distB="0" distL="0" distR="0" wp14:anchorId="41A81A2E" wp14:editId="69013412">
                  <wp:extent cx="2886710" cy="305689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l="8102" r="14021"/>
                          <a:stretch>
                            <a:fillRect/>
                          </a:stretch>
                        </pic:blipFill>
                        <pic:spPr bwMode="auto">
                          <a:xfrm>
                            <a:off x="0" y="0"/>
                            <a:ext cx="2886710" cy="3056890"/>
                          </a:xfrm>
                          <a:prstGeom prst="rect">
                            <a:avLst/>
                          </a:prstGeom>
                          <a:noFill/>
                          <a:ln>
                            <a:noFill/>
                          </a:ln>
                        </pic:spPr>
                      </pic:pic>
                    </a:graphicData>
                  </a:graphic>
                </wp:inline>
              </w:drawing>
            </w:r>
          </w:p>
        </w:tc>
        <w:tc>
          <w:tcPr>
            <w:tcW w:w="4586" w:type="dxa"/>
            <w:shd w:val="clear" w:color="auto" w:fill="auto"/>
          </w:tcPr>
          <w:p w14:paraId="7EB2376B" w14:textId="77777777" w:rsidR="00875940" w:rsidRPr="00C97084" w:rsidRDefault="00875940" w:rsidP="009730D6">
            <w:pPr>
              <w:spacing w:before="120" w:after="0" w:line="240" w:lineRule="auto"/>
              <w:rPr>
                <w:lang w:val="sr-Cyrl-RS"/>
              </w:rPr>
            </w:pPr>
            <w:r w:rsidRPr="00C97084">
              <w:rPr>
                <w:noProof/>
                <w:lang w:val="sr-Latn-BA" w:eastAsia="sr-Latn-BA"/>
              </w:rPr>
              <w:drawing>
                <wp:inline distT="0" distB="0" distL="0" distR="0" wp14:anchorId="6E377CD0" wp14:editId="61BC3571">
                  <wp:extent cx="2807970" cy="302387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7970" cy="3023870"/>
                          </a:xfrm>
                          <a:prstGeom prst="rect">
                            <a:avLst/>
                          </a:prstGeom>
                          <a:noFill/>
                        </pic:spPr>
                      </pic:pic>
                    </a:graphicData>
                  </a:graphic>
                </wp:inline>
              </w:drawing>
            </w:r>
          </w:p>
        </w:tc>
      </w:tr>
      <w:tr w:rsidR="00875940" w:rsidRPr="00C97084" w14:paraId="3460BC3B" w14:textId="77777777" w:rsidTr="009730D6">
        <w:trPr>
          <w:trHeight w:val="20"/>
        </w:trPr>
        <w:tc>
          <w:tcPr>
            <w:tcW w:w="4702" w:type="dxa"/>
            <w:shd w:val="clear" w:color="auto" w:fill="auto"/>
          </w:tcPr>
          <w:p w14:paraId="59B67BDB" w14:textId="77777777" w:rsidR="00875940" w:rsidRPr="00C97084" w:rsidRDefault="00875940" w:rsidP="009730D6">
            <w:pPr>
              <w:spacing w:before="120" w:after="0" w:line="240" w:lineRule="auto"/>
              <w:jc w:val="center"/>
              <w:rPr>
                <w:lang w:val="sr-Cyrl-RS"/>
              </w:rPr>
            </w:pPr>
            <w:r w:rsidRPr="00C97084">
              <w:rPr>
                <w:lang w:val="sr-Cyrl-RS"/>
              </w:rPr>
              <w:t>Трансфер станице</w:t>
            </w:r>
          </w:p>
        </w:tc>
        <w:tc>
          <w:tcPr>
            <w:tcW w:w="4586" w:type="dxa"/>
            <w:shd w:val="clear" w:color="auto" w:fill="auto"/>
          </w:tcPr>
          <w:p w14:paraId="48BA767F" w14:textId="77777777" w:rsidR="00875940" w:rsidRPr="00C97084" w:rsidRDefault="00875940" w:rsidP="009730D6">
            <w:pPr>
              <w:spacing w:before="120" w:after="0" w:line="240" w:lineRule="auto"/>
              <w:jc w:val="center"/>
              <w:rPr>
                <w:lang w:val="sr-Cyrl-RS"/>
              </w:rPr>
            </w:pPr>
            <w:r w:rsidRPr="00C97084">
              <w:rPr>
                <w:lang w:val="sr-Cyrl-RS"/>
              </w:rPr>
              <w:t>Рециклажни центри</w:t>
            </w:r>
          </w:p>
        </w:tc>
      </w:tr>
    </w:tbl>
    <w:p w14:paraId="774C2BA0" w14:textId="190BE90A" w:rsidR="00875940" w:rsidRDefault="00875940" w:rsidP="00875940">
      <w:pPr>
        <w:spacing w:before="120" w:after="0" w:line="240" w:lineRule="auto"/>
        <w:rPr>
          <w:rFonts w:cs="Calibri"/>
          <w:noProof/>
          <w:lang w:val="sr-Cyrl-RS"/>
        </w:rPr>
      </w:pPr>
    </w:p>
    <w:p w14:paraId="4032A16B" w14:textId="77777777" w:rsidR="00875940" w:rsidRPr="001B689D" w:rsidRDefault="00875940" w:rsidP="00875940">
      <w:pPr>
        <w:spacing w:before="120" w:after="0" w:line="240" w:lineRule="auto"/>
        <w:ind w:firstLine="708"/>
        <w:rPr>
          <w:rFonts w:cs="Calibri"/>
          <w:noProof/>
          <w:lang w:val="sr-Cyrl-RS"/>
        </w:rPr>
      </w:pPr>
      <w:r w:rsidRPr="001B689D">
        <w:rPr>
          <w:rFonts w:cs="Calibri"/>
          <w:noProof/>
          <w:lang w:val="sr-Cyrl-RS"/>
        </w:rPr>
        <w:t xml:space="preserve">Као планиране активности 64 локалне самоуправе су изјавиле да ће у наредних 5 до 10 година радити на изградњи трансфер станица на својој територији док </w:t>
      </w:r>
      <w:r>
        <w:rPr>
          <w:rFonts w:cs="Calibri"/>
          <w:noProof/>
          <w:lang w:val="sr-Cyrl-RS"/>
        </w:rPr>
        <w:t>ћ</w:t>
      </w:r>
      <w:r w:rsidRPr="001B689D">
        <w:rPr>
          <w:rFonts w:cs="Calibri"/>
          <w:noProof/>
          <w:lang w:val="sr-Cyrl-RS"/>
        </w:rPr>
        <w:t>е 59 јединица локалних самоуправа изградити рециклажне центре.</w:t>
      </w:r>
    </w:p>
    <w:p w14:paraId="71676F4B" w14:textId="77777777" w:rsidR="00875940" w:rsidRDefault="00875940" w:rsidP="00875940">
      <w:pPr>
        <w:spacing w:before="120" w:after="0" w:line="240" w:lineRule="auto"/>
        <w:rPr>
          <w:rFonts w:cs="Times New Roman"/>
          <w:szCs w:val="24"/>
          <w:lang w:val="sr-Cyrl-RS"/>
        </w:rPr>
      </w:pPr>
    </w:p>
    <w:p w14:paraId="28257FE4" w14:textId="77777777" w:rsidR="00875940" w:rsidRPr="0005273B" w:rsidRDefault="00875940" w:rsidP="00875940">
      <w:pPr>
        <w:rPr>
          <w:rFonts w:cs="Times New Roman"/>
          <w:szCs w:val="24"/>
          <w:lang w:val="sr-Cyrl-RS"/>
        </w:rPr>
      </w:pPr>
    </w:p>
    <w:p w14:paraId="5451C924" w14:textId="54DEBBE3" w:rsidR="00603024" w:rsidRPr="00DB0B41" w:rsidRDefault="00DB0B41" w:rsidP="00DB0B41">
      <w:pPr>
        <w:jc w:val="left"/>
        <w:rPr>
          <w:rFonts w:cs="Times New Roman"/>
          <w:szCs w:val="24"/>
          <w:lang w:val="sr-Cyrl-CS"/>
        </w:rPr>
      </w:pPr>
      <w:r>
        <w:rPr>
          <w:rFonts w:cs="Times New Roman"/>
          <w:szCs w:val="24"/>
          <w:lang w:val="sr-Cyrl-CS"/>
        </w:rPr>
        <w:br w:type="page"/>
      </w:r>
    </w:p>
    <w:p w14:paraId="609E5BF8" w14:textId="2D025E88" w:rsidR="00603024" w:rsidRDefault="00F60884" w:rsidP="00F60884">
      <w:pPr>
        <w:pStyle w:val="Heading1"/>
        <w:rPr>
          <w:lang w:val="sr-Cyrl-CS"/>
        </w:rPr>
      </w:pPr>
      <w:bookmarkStart w:id="34" w:name="_Toc56498451"/>
      <w:r>
        <w:rPr>
          <w:lang w:val="sr-Cyrl-CS"/>
        </w:rPr>
        <w:lastRenderedPageBreak/>
        <w:t>ГРАДСКИ И ПРИГРАДСКИ ПРЕВОЗ ПУТНИКА</w:t>
      </w:r>
      <w:bookmarkEnd w:id="34"/>
    </w:p>
    <w:p w14:paraId="363B1688" w14:textId="77777777" w:rsidR="00F60884" w:rsidRDefault="00F60884" w:rsidP="00F60884">
      <w:pPr>
        <w:rPr>
          <w:lang w:val="sr-Cyrl-CS"/>
        </w:rPr>
      </w:pPr>
    </w:p>
    <w:p w14:paraId="13DC264B" w14:textId="77777777" w:rsidR="00F60884" w:rsidRPr="006817BA" w:rsidRDefault="00F60884" w:rsidP="00F60884">
      <w:pPr>
        <w:ind w:firstLine="720"/>
        <w:rPr>
          <w:rFonts w:cs="Times New Roman"/>
          <w:szCs w:val="24"/>
          <w:lang w:val="sr-Cyrl-CS"/>
        </w:rPr>
      </w:pPr>
      <w:r w:rsidRPr="006817BA">
        <w:rPr>
          <w:rFonts w:cs="Times New Roman"/>
          <w:szCs w:val="24"/>
          <w:lang w:val="sr-Cyrl-CS"/>
        </w:rPr>
        <w:t>Градски и приградски превоз путника је превоз путника унутар насељених места или између насељених места која се налазе на територији јединице локалне самоуправе, који обухвата јавни линијски превоз аутобусом, тролејбусом, трамвајем, метроом, жичаром, путничким бродом, скелом и чамцем за привредне сврхе, као и обезбеђивање места за укрцавање и искрцавање путника (станица, стајалишта и плутајућих објеката за пристајање пловила која врше превоз путника у домаћој линијској пловидби и сл. као саобраћајних објеката који се користе у тим видовима превоза).</w:t>
      </w:r>
    </w:p>
    <w:p w14:paraId="7FB5B846"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„Градски и приградски превоз путника“:</w:t>
      </w:r>
    </w:p>
    <w:p w14:paraId="796B5BFF" w14:textId="77777777" w:rsidR="00F60884" w:rsidRPr="006817BA" w:rsidRDefault="00F60884" w:rsidP="00F60884">
      <w:pPr>
        <w:ind w:firstLine="349"/>
        <w:rPr>
          <w:rFonts w:cs="Times New Roman"/>
          <w:b/>
          <w:szCs w:val="24"/>
          <w:lang w:val="sr-Cyrl-CS"/>
        </w:rPr>
      </w:pPr>
      <w:r w:rsidRPr="006817BA">
        <w:rPr>
          <w:rFonts w:cs="Times New Roman"/>
          <w:b/>
          <w:szCs w:val="24"/>
          <w:lang w:val="sr-Cyrl-CS"/>
        </w:rPr>
        <w:t>Обухват</w:t>
      </w:r>
      <w:r>
        <w:rPr>
          <w:rFonts w:cs="Times New Roman"/>
          <w:b/>
          <w:szCs w:val="24"/>
          <w:lang w:val="sr-Cyrl-CS"/>
        </w:rPr>
        <w:t xml:space="preserve"> - број превежених путника, регистрованих линија,активних возила</w:t>
      </w:r>
    </w:p>
    <w:p w14:paraId="26B54E88" w14:textId="77777777" w:rsidR="00F60884"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Број насељених места обухваћен градским и приградским превозом путника</w:t>
      </w:r>
    </w:p>
    <w:p w14:paraId="14928BD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градском аутобуском саобраћају</w:t>
      </w:r>
    </w:p>
    <w:p w14:paraId="550BF8DE"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приградском аутобуском саобраћају</w:t>
      </w:r>
    </w:p>
    <w:p w14:paraId="4757523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тролејбуском и шинском градском саобраћају и шинском приградском саобраћају</w:t>
      </w:r>
    </w:p>
    <w:p w14:paraId="7BF9BB3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јавном речном саобраћају</w:t>
      </w:r>
    </w:p>
    <w:p w14:paraId="3690A991"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градском саобраћају</w:t>
      </w:r>
    </w:p>
    <w:p w14:paraId="66C5DF23"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приградском саобраћају</w:t>
      </w:r>
    </w:p>
    <w:p w14:paraId="500E3C2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активних возила у градском и приградском саобраћају и њихова старостна структура</w:t>
      </w:r>
    </w:p>
    <w:p w14:paraId="4D265000"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Укупан број станица и стајалишта у градском и приградском саобраћају</w:t>
      </w:r>
    </w:p>
    <w:p w14:paraId="51D7F3CE" w14:textId="77777777" w:rsidR="00F60884"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Такси превоз – број удружења са укупним бројем возила</w:t>
      </w:r>
    </w:p>
    <w:p w14:paraId="64B0FD93" w14:textId="77777777" w:rsidR="00F60884" w:rsidRPr="006817BA"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Укупан број станица и стајалишта у градском и приградском саобраћају</w:t>
      </w:r>
    </w:p>
    <w:p w14:paraId="74FCE523" w14:textId="77777777" w:rsidR="00F60884" w:rsidRPr="006817BA" w:rsidRDefault="00F60884" w:rsidP="00F60884">
      <w:pPr>
        <w:rPr>
          <w:lang w:val="sr-Cyrl-CS"/>
        </w:rPr>
      </w:pPr>
    </w:p>
    <w:p w14:paraId="24EF6FC5" w14:textId="2C0FBBB3" w:rsidR="00F60884" w:rsidRPr="006817BA" w:rsidRDefault="00F60884" w:rsidP="00F60884">
      <w:pPr>
        <w:ind w:firstLine="349"/>
        <w:rPr>
          <w:b/>
          <w:lang w:val="sr-Cyrl-CS"/>
        </w:rPr>
      </w:pPr>
      <w:r w:rsidRPr="006817BA">
        <w:rPr>
          <w:b/>
          <w:lang w:val="sr-Cyrl-CS"/>
        </w:rPr>
        <w:t xml:space="preserve"> </w:t>
      </w:r>
      <w:r>
        <w:rPr>
          <w:b/>
          <w:lang w:val="sr-Cyrl-CS"/>
        </w:rPr>
        <w:t xml:space="preserve">Просечна цена превоза путника током </w:t>
      </w:r>
      <w:r w:rsidR="008B4465">
        <w:rPr>
          <w:b/>
          <w:lang w:val="sr-Cyrl-CS"/>
        </w:rPr>
        <w:t>2019</w:t>
      </w:r>
      <w:r>
        <w:rPr>
          <w:b/>
          <w:lang w:val="sr-Cyrl-CS"/>
        </w:rPr>
        <w:t>. године без ПДВ-а</w:t>
      </w:r>
    </w:p>
    <w:p w14:paraId="109F9C61"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градском саобраћају</w:t>
      </w:r>
    </w:p>
    <w:p w14:paraId="563EF779"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приградском саобраћају</w:t>
      </w:r>
    </w:p>
    <w:p w14:paraId="48A8CCAD"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градски саобраћај</w:t>
      </w:r>
    </w:p>
    <w:p w14:paraId="0EC0DC05"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приградски саобраћај</w:t>
      </w:r>
    </w:p>
    <w:p w14:paraId="17C5771F"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Јавни речни саобраћај</w:t>
      </w:r>
    </w:p>
    <w:p w14:paraId="0D77A8CC" w14:textId="77777777" w:rsidR="00F60884" w:rsidRDefault="00F60884" w:rsidP="00F60884">
      <w:pPr>
        <w:rPr>
          <w:lang w:val="sr-Cyrl-CS"/>
        </w:rPr>
      </w:pPr>
    </w:p>
    <w:p w14:paraId="429346FE" w14:textId="7B7CAFDA"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8B4465">
        <w:rPr>
          <w:b/>
          <w:lang w:val="sr-Cyrl-CS"/>
        </w:rPr>
        <w:t>2019</w:t>
      </w:r>
      <w:r>
        <w:rPr>
          <w:b/>
          <w:lang w:val="sr-Cyrl-CS"/>
        </w:rPr>
        <w:t>. години</w:t>
      </w:r>
    </w:p>
    <w:p w14:paraId="2717508C" w14:textId="670C86D9"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8B4465">
        <w:rPr>
          <w:rFonts w:ascii="Times New Roman" w:hAnsi="Times New Roman"/>
          <w:lang w:val="sr-Cyrl-CS"/>
        </w:rPr>
        <w:t>2019</w:t>
      </w:r>
      <w:r>
        <w:rPr>
          <w:rFonts w:ascii="Times New Roman" w:hAnsi="Times New Roman"/>
          <w:lang w:val="sr-Cyrl-CS"/>
        </w:rPr>
        <w:t>. годиин</w:t>
      </w:r>
    </w:p>
    <w:p w14:paraId="4479CF45"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10115DB1"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објекте</w:t>
      </w:r>
    </w:p>
    <w:p w14:paraId="0543F7B1" w14:textId="77777777" w:rsidR="00F60884" w:rsidRPr="006817BA"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возила</w:t>
      </w:r>
    </w:p>
    <w:p w14:paraId="1B81F11C" w14:textId="77777777" w:rsidR="00F60884" w:rsidRDefault="00F60884" w:rsidP="00F60884">
      <w:pPr>
        <w:pStyle w:val="ListParagraph"/>
        <w:rPr>
          <w:rFonts w:ascii="Times New Roman" w:hAnsi="Times New Roman"/>
          <w:lang w:val="sr-Cyrl-CS"/>
        </w:rPr>
      </w:pPr>
    </w:p>
    <w:p w14:paraId="630B6E4D" w14:textId="77777777" w:rsidR="00F60884" w:rsidRPr="00383572" w:rsidRDefault="00F60884" w:rsidP="00F60884">
      <w:pPr>
        <w:pStyle w:val="ListParagraph"/>
        <w:rPr>
          <w:rFonts w:ascii="Times New Roman" w:hAnsi="Times New Roman"/>
          <w:lang w:val="sr-Cyrl-CS"/>
        </w:rPr>
      </w:pPr>
    </w:p>
    <w:p w14:paraId="4893637A" w14:textId="77777777" w:rsidR="00F60884" w:rsidRPr="00F60884" w:rsidRDefault="00F60884" w:rsidP="00F60884">
      <w:pPr>
        <w:rPr>
          <w:lang w:val="sr-Cyrl-CS"/>
        </w:rPr>
      </w:pPr>
    </w:p>
    <w:p w14:paraId="595C218D" w14:textId="77777777" w:rsidR="00603024" w:rsidRPr="0071581B" w:rsidRDefault="00603024" w:rsidP="00603024">
      <w:pPr>
        <w:rPr>
          <w:rFonts w:cs="Times New Roman"/>
          <w:szCs w:val="24"/>
          <w:lang w:val="sr-Cyrl-CS"/>
        </w:rPr>
      </w:pPr>
    </w:p>
    <w:p w14:paraId="3E7FFD15" w14:textId="6761EE7B" w:rsidR="00F60884" w:rsidRDefault="00F60884" w:rsidP="00F60884">
      <w:pPr>
        <w:pStyle w:val="Heading2"/>
      </w:pPr>
      <w:bookmarkStart w:id="35" w:name="_Toc56498452"/>
      <w:r w:rsidRPr="006817BA">
        <w:lastRenderedPageBreak/>
        <w:t>Обухват</w:t>
      </w:r>
      <w:r>
        <w:t xml:space="preserve"> - број превежених путника, регистрованих линија,активних возила</w:t>
      </w:r>
      <w:bookmarkEnd w:id="35"/>
    </w:p>
    <w:p w14:paraId="4F1CE6D2" w14:textId="77777777" w:rsidR="00F60884" w:rsidRDefault="00F60884" w:rsidP="00F60884">
      <w:pPr>
        <w:rPr>
          <w:lang w:val="sr-Cyrl-CS"/>
        </w:rPr>
      </w:pPr>
    </w:p>
    <w:p w14:paraId="22CFD81D" w14:textId="06F77921" w:rsidR="00F60884" w:rsidRPr="00C551BA" w:rsidRDefault="00F60884" w:rsidP="00F60884">
      <w:pPr>
        <w:ind w:firstLine="720"/>
        <w:rPr>
          <w:rFonts w:cs="Times New Roman"/>
          <w:b/>
          <w:color w:val="000000" w:themeColor="text1"/>
          <w:szCs w:val="24"/>
          <w:lang w:val="sr-Latn-BA"/>
        </w:rPr>
      </w:pPr>
      <w:r w:rsidRPr="00C551BA">
        <w:rPr>
          <w:color w:val="000000" w:themeColor="text1"/>
          <w:lang w:val="sr-Cyrl-CS"/>
        </w:rPr>
        <w:t xml:space="preserve">Податке о комуналној делатности „Градски и приградски превоз путника“ доставило је </w:t>
      </w:r>
      <w:r w:rsidR="00597094" w:rsidRPr="00C551BA">
        <w:rPr>
          <w:color w:val="000000" w:themeColor="text1"/>
          <w:lang w:val="sr-Cyrl-CS"/>
        </w:rPr>
        <w:t xml:space="preserve">само </w:t>
      </w:r>
      <w:r w:rsidR="00597094" w:rsidRPr="00C551BA">
        <w:rPr>
          <w:color w:val="000000" w:themeColor="text1"/>
          <w:lang w:val="sr-Latn-BA"/>
        </w:rPr>
        <w:t>58</w:t>
      </w:r>
      <w:r w:rsidR="00597094" w:rsidRPr="00C551BA">
        <w:rPr>
          <w:color w:val="000000" w:themeColor="text1"/>
          <w:lang w:val="sr-Cyrl-CS"/>
        </w:rPr>
        <w:t xml:space="preserve"> </w:t>
      </w:r>
      <w:r w:rsidRPr="00C551BA">
        <w:rPr>
          <w:color w:val="000000" w:themeColor="text1"/>
          <w:lang w:val="sr-Cyrl-CS"/>
        </w:rPr>
        <w:t>ЈЛС</w:t>
      </w:r>
      <w:r w:rsidR="00597094" w:rsidRPr="00C551BA">
        <w:rPr>
          <w:color w:val="000000" w:themeColor="text1"/>
          <w:lang w:val="sr-Cyrl-CS"/>
        </w:rPr>
        <w:t xml:space="preserve"> што је 62 ЈЛС мање него прошле године</w:t>
      </w:r>
      <w:r w:rsidRPr="00C551BA">
        <w:rPr>
          <w:color w:val="000000" w:themeColor="text1"/>
          <w:lang w:val="sr-Cyrl-CS"/>
        </w:rPr>
        <w:t>. Подаци обрађени у табелама приказују стање у овој комуналној делатности на основу пристиглих извештаја</w:t>
      </w:r>
      <w:r w:rsidR="00E33DD7" w:rsidRPr="00C551BA">
        <w:rPr>
          <w:color w:val="000000" w:themeColor="text1"/>
          <w:lang w:val="sr-Cyrl-CS"/>
        </w:rPr>
        <w:t xml:space="preserve"> </w:t>
      </w:r>
      <w:r w:rsidRPr="00C551BA">
        <w:rPr>
          <w:color w:val="000000" w:themeColor="text1"/>
          <w:lang w:val="sr-Cyrl-CS"/>
        </w:rPr>
        <w:t xml:space="preserve">од стране </w:t>
      </w:r>
      <w:r w:rsidR="00D67393" w:rsidRPr="00C551BA">
        <w:rPr>
          <w:color w:val="000000" w:themeColor="text1"/>
          <w:lang w:val="sr-Cyrl-CS"/>
        </w:rPr>
        <w:t>38,16</w:t>
      </w:r>
      <w:r w:rsidR="008D55DE" w:rsidRPr="00C551BA">
        <w:rPr>
          <w:color w:val="000000" w:themeColor="text1"/>
          <w:lang w:val="sr-Cyrl-CS"/>
        </w:rPr>
        <w:t xml:space="preserve"> </w:t>
      </w:r>
      <w:r w:rsidRPr="00C551BA">
        <w:rPr>
          <w:color w:val="000000" w:themeColor="text1"/>
          <w:lang w:val="sr-Cyrl-CS"/>
        </w:rPr>
        <w:t xml:space="preserve">% ЈЛС. </w:t>
      </w:r>
    </w:p>
    <w:p w14:paraId="1AA29180" w14:textId="77777777" w:rsidR="00F60884" w:rsidRDefault="00F60884" w:rsidP="00F60884">
      <w:pPr>
        <w:spacing w:after="0"/>
        <w:rPr>
          <w:rFonts w:cs="Times New Roman"/>
          <w:b/>
          <w:i/>
          <w:szCs w:val="24"/>
          <w:lang w:val="sr-Cyrl-CS"/>
        </w:rPr>
      </w:pPr>
    </w:p>
    <w:p w14:paraId="69B4A17B" w14:textId="2A65A6E3" w:rsidR="00F60884" w:rsidRPr="00C90A58"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554754">
        <w:rPr>
          <w:rFonts w:cs="Times New Roman"/>
          <w:b/>
          <w:i/>
          <w:szCs w:val="24"/>
          <w:lang w:val="sr-Cyrl-CS"/>
        </w:rPr>
        <w:t>6</w:t>
      </w:r>
      <w:r w:rsidR="007C4063">
        <w:rPr>
          <w:rFonts w:cs="Times New Roman"/>
          <w:b/>
          <w:i/>
          <w:szCs w:val="24"/>
          <w:lang w:val="sr-Cyrl-CS"/>
        </w:rPr>
        <w:t>:</w:t>
      </w:r>
      <w:r>
        <w:rPr>
          <w:rFonts w:cs="Times New Roman"/>
          <w:b/>
          <w:i/>
          <w:szCs w:val="24"/>
          <w:lang w:val="sr-Cyrl-CS"/>
        </w:rPr>
        <w:t xml:space="preserve">  </w:t>
      </w:r>
      <w:r w:rsidRPr="00C90A58">
        <w:rPr>
          <w:rFonts w:cs="Times New Roman"/>
          <w:b/>
          <w:i/>
          <w:szCs w:val="24"/>
          <w:lang w:val="sr-Cyrl-CS"/>
        </w:rPr>
        <w:t>Бр. превежених путника у градском и приградском саобраћају по регионима</w:t>
      </w:r>
    </w:p>
    <w:tbl>
      <w:tblPr>
        <w:tblStyle w:val="TableGrid"/>
        <w:tblW w:w="0" w:type="auto"/>
        <w:jc w:val="center"/>
        <w:tblLook w:val="04A0" w:firstRow="1" w:lastRow="0" w:firstColumn="1" w:lastColumn="0" w:noHBand="0" w:noVBand="1"/>
      </w:tblPr>
      <w:tblGrid>
        <w:gridCol w:w="2170"/>
        <w:gridCol w:w="1678"/>
        <w:gridCol w:w="1763"/>
        <w:gridCol w:w="1670"/>
        <w:gridCol w:w="1781"/>
      </w:tblGrid>
      <w:tr w:rsidR="00F60884" w:rsidRPr="006817BA" w14:paraId="30FEE5EC" w14:textId="77777777" w:rsidTr="00E47198">
        <w:trPr>
          <w:trHeight w:val="570"/>
          <w:jc w:val="center"/>
        </w:trPr>
        <w:tc>
          <w:tcPr>
            <w:tcW w:w="2263" w:type="dxa"/>
            <w:vMerge w:val="restart"/>
            <w:shd w:val="clear" w:color="auto" w:fill="DEEAF6" w:themeFill="accent1" w:themeFillTint="33"/>
          </w:tcPr>
          <w:p w14:paraId="51A3DE8C" w14:textId="77777777" w:rsidR="00F60884" w:rsidRPr="00763A9E" w:rsidRDefault="00F60884" w:rsidP="00E47198">
            <w:pPr>
              <w:jc w:val="center"/>
              <w:rPr>
                <w:rFonts w:cs="Times New Roman"/>
                <w:b/>
                <w:sz w:val="18"/>
                <w:szCs w:val="18"/>
                <w:lang w:val="sr-Cyrl-CS"/>
              </w:rPr>
            </w:pPr>
          </w:p>
          <w:p w14:paraId="169D8C29" w14:textId="77777777" w:rsidR="00F60884" w:rsidRPr="00763A9E" w:rsidRDefault="00F60884" w:rsidP="00E47198">
            <w:pPr>
              <w:jc w:val="center"/>
              <w:rPr>
                <w:rFonts w:cs="Times New Roman"/>
                <w:b/>
                <w:sz w:val="18"/>
                <w:szCs w:val="18"/>
                <w:lang w:val="sr-Cyrl-CS"/>
              </w:rPr>
            </w:pPr>
          </w:p>
          <w:p w14:paraId="3516B891" w14:textId="77777777" w:rsidR="00F60884" w:rsidRPr="00763A9E"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87" w:type="dxa"/>
            <w:gridSpan w:val="4"/>
            <w:shd w:val="clear" w:color="auto" w:fill="DEEAF6" w:themeFill="accent1" w:themeFillTint="33"/>
          </w:tcPr>
          <w:p w14:paraId="43B36AF1" w14:textId="77777777" w:rsidR="00F60884" w:rsidRPr="001A321E" w:rsidRDefault="00F60884" w:rsidP="00E47198">
            <w:pPr>
              <w:jc w:val="center"/>
              <w:rPr>
                <w:rFonts w:cs="Times New Roman"/>
                <w:b/>
                <w:sz w:val="18"/>
                <w:szCs w:val="18"/>
                <w:lang w:val="sr-Latn-BA"/>
              </w:rPr>
            </w:pPr>
            <w:r>
              <w:rPr>
                <w:rFonts w:cs="Times New Roman"/>
                <w:b/>
                <w:sz w:val="18"/>
                <w:szCs w:val="18"/>
                <w:lang w:val="sr-Latn-BA"/>
              </w:rPr>
              <w:t xml:space="preserve"> </w:t>
            </w:r>
          </w:p>
          <w:p w14:paraId="551A7857" w14:textId="77777777" w:rsidR="00F60884" w:rsidRPr="00763A9E" w:rsidRDefault="00F60884" w:rsidP="00E47198">
            <w:pPr>
              <w:jc w:val="center"/>
              <w:rPr>
                <w:rFonts w:cs="Times New Roman"/>
                <w:b/>
                <w:sz w:val="18"/>
                <w:szCs w:val="18"/>
                <w:lang w:val="sr-Cyrl-CS"/>
              </w:rPr>
            </w:pPr>
          </w:p>
          <w:p w14:paraId="738784CF"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БРОЈ ПРЕВЕЖЕНИХ ПУТНИКА</w:t>
            </w:r>
          </w:p>
        </w:tc>
      </w:tr>
      <w:tr w:rsidR="00E57719" w:rsidRPr="006817BA" w14:paraId="0D332E0E" w14:textId="77777777" w:rsidTr="00E47198">
        <w:trPr>
          <w:trHeight w:val="525"/>
          <w:jc w:val="center"/>
        </w:trPr>
        <w:tc>
          <w:tcPr>
            <w:tcW w:w="2263" w:type="dxa"/>
            <w:vMerge/>
            <w:shd w:val="clear" w:color="auto" w:fill="DEEAF6" w:themeFill="accent1" w:themeFillTint="33"/>
          </w:tcPr>
          <w:p w14:paraId="3DC757CA" w14:textId="77777777" w:rsidR="00F60884" w:rsidRPr="00763A9E" w:rsidRDefault="00F60884" w:rsidP="00E47198">
            <w:pPr>
              <w:jc w:val="center"/>
              <w:rPr>
                <w:rFonts w:cs="Times New Roman"/>
                <w:b/>
                <w:sz w:val="18"/>
                <w:szCs w:val="18"/>
                <w:lang w:val="sr-Cyrl-CS"/>
              </w:rPr>
            </w:pPr>
          </w:p>
        </w:tc>
        <w:tc>
          <w:tcPr>
            <w:tcW w:w="1701" w:type="dxa"/>
            <w:shd w:val="clear" w:color="auto" w:fill="DEEAF6" w:themeFill="accent1" w:themeFillTint="33"/>
          </w:tcPr>
          <w:p w14:paraId="237FBE0C"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ГРАДСКИ АУТОБУСКИ САОБРАЋАЈ</w:t>
            </w:r>
          </w:p>
        </w:tc>
        <w:tc>
          <w:tcPr>
            <w:tcW w:w="1843" w:type="dxa"/>
            <w:shd w:val="clear" w:color="auto" w:fill="DEEAF6" w:themeFill="accent1" w:themeFillTint="33"/>
          </w:tcPr>
          <w:p w14:paraId="76AA87C8"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ПРИГРАДСКИ АУТОБУСКИ САОБРАЋАЈ</w:t>
            </w:r>
          </w:p>
        </w:tc>
        <w:tc>
          <w:tcPr>
            <w:tcW w:w="1695" w:type="dxa"/>
            <w:shd w:val="clear" w:color="auto" w:fill="DEEAF6" w:themeFill="accent1" w:themeFillTint="33"/>
          </w:tcPr>
          <w:p w14:paraId="0727F10E"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ТРОЛЕЈБУСКИ И ШИНСКИ ГРАДСКИ И ПРИГРАДСКИ САОБРАЋАЈ</w:t>
            </w:r>
          </w:p>
        </w:tc>
        <w:tc>
          <w:tcPr>
            <w:tcW w:w="1848" w:type="dxa"/>
            <w:shd w:val="clear" w:color="auto" w:fill="DEEAF6" w:themeFill="accent1" w:themeFillTint="33"/>
          </w:tcPr>
          <w:p w14:paraId="2257610F" w14:textId="79261ABE" w:rsidR="00F60884" w:rsidRPr="00763A9E" w:rsidRDefault="00F60884" w:rsidP="00C50E40">
            <w:pPr>
              <w:jc w:val="center"/>
              <w:rPr>
                <w:rFonts w:cs="Times New Roman"/>
                <w:b/>
                <w:sz w:val="18"/>
                <w:szCs w:val="18"/>
                <w:lang w:val="sr-Cyrl-CS"/>
              </w:rPr>
            </w:pPr>
            <w:r>
              <w:rPr>
                <w:rFonts w:cs="Times New Roman"/>
                <w:b/>
                <w:sz w:val="18"/>
                <w:szCs w:val="18"/>
                <w:lang w:val="sr-Cyrl-CS"/>
              </w:rPr>
              <w:t xml:space="preserve">ЈАВНИ РЕЧНИ </w:t>
            </w:r>
            <w:r w:rsidR="00C50E40">
              <w:rPr>
                <w:rFonts w:cs="Times New Roman"/>
                <w:b/>
                <w:sz w:val="18"/>
                <w:szCs w:val="18"/>
                <w:lang w:val="sr-Cyrl-CS"/>
              </w:rPr>
              <w:t>С</w:t>
            </w:r>
            <w:r>
              <w:rPr>
                <w:rFonts w:cs="Times New Roman"/>
                <w:b/>
                <w:sz w:val="18"/>
                <w:szCs w:val="18"/>
                <w:lang w:val="sr-Cyrl-CS"/>
              </w:rPr>
              <w:t>АОБРАЋАЈ</w:t>
            </w:r>
          </w:p>
        </w:tc>
      </w:tr>
      <w:tr w:rsidR="00E57719" w:rsidRPr="006817BA" w14:paraId="66FE6F87" w14:textId="77777777" w:rsidTr="00E47198">
        <w:trPr>
          <w:jc w:val="center"/>
        </w:trPr>
        <w:tc>
          <w:tcPr>
            <w:tcW w:w="2263" w:type="dxa"/>
          </w:tcPr>
          <w:p w14:paraId="7F7A8C00"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701" w:type="dxa"/>
          </w:tcPr>
          <w:p w14:paraId="1B59CFB1" w14:textId="50CE1177" w:rsidR="00F60884" w:rsidRPr="00D0367C" w:rsidRDefault="00E57719" w:rsidP="00E47198">
            <w:pPr>
              <w:jc w:val="right"/>
              <w:rPr>
                <w:rFonts w:cs="Times New Roman"/>
                <w:szCs w:val="24"/>
                <w:lang w:val="sr-Cyrl-CS"/>
              </w:rPr>
            </w:pPr>
            <w:r>
              <w:rPr>
                <w:rFonts w:cs="Times New Roman"/>
                <w:szCs w:val="24"/>
                <w:lang w:val="sr-Cyrl-CS"/>
              </w:rPr>
              <w:t>1.031.210.075</w:t>
            </w:r>
          </w:p>
        </w:tc>
        <w:tc>
          <w:tcPr>
            <w:tcW w:w="1843" w:type="dxa"/>
          </w:tcPr>
          <w:p w14:paraId="5F817E29" w14:textId="6828DFD3" w:rsidR="00F60884" w:rsidRPr="00D0367C" w:rsidRDefault="00E57719" w:rsidP="00E47198">
            <w:pPr>
              <w:jc w:val="right"/>
              <w:rPr>
                <w:rFonts w:cs="Times New Roman"/>
                <w:szCs w:val="24"/>
                <w:lang w:val="sr-Cyrl-CS"/>
              </w:rPr>
            </w:pPr>
            <w:r>
              <w:rPr>
                <w:rFonts w:cs="Times New Roman"/>
                <w:szCs w:val="24"/>
                <w:lang w:val="sr-Cyrl-CS"/>
              </w:rPr>
              <w:t>97.035.011</w:t>
            </w:r>
          </w:p>
        </w:tc>
        <w:tc>
          <w:tcPr>
            <w:tcW w:w="1695" w:type="dxa"/>
            <w:vMerge w:val="restart"/>
          </w:tcPr>
          <w:p w14:paraId="05D1C1F7" w14:textId="77777777" w:rsidR="00F60884" w:rsidRDefault="00F60884" w:rsidP="00E47198">
            <w:pPr>
              <w:jc w:val="center"/>
              <w:rPr>
                <w:rFonts w:cs="Times New Roman"/>
                <w:szCs w:val="24"/>
                <w:lang w:val="sr-Cyrl-CS"/>
              </w:rPr>
            </w:pPr>
          </w:p>
          <w:p w14:paraId="5B0AD6C1" w14:textId="77777777" w:rsidR="00F60884" w:rsidRPr="006817BA" w:rsidRDefault="00F60884" w:rsidP="00E47198">
            <w:pPr>
              <w:jc w:val="center"/>
              <w:rPr>
                <w:rFonts w:cs="Times New Roman"/>
                <w:szCs w:val="24"/>
                <w:lang w:val="sr-Cyrl-CS"/>
              </w:rPr>
            </w:pPr>
            <w:r>
              <w:rPr>
                <w:rFonts w:cs="Times New Roman"/>
                <w:szCs w:val="24"/>
                <w:lang w:val="sr-Cyrl-CS"/>
              </w:rPr>
              <w:t>Нема достављених података</w:t>
            </w:r>
          </w:p>
        </w:tc>
        <w:tc>
          <w:tcPr>
            <w:tcW w:w="1848" w:type="dxa"/>
            <w:vMerge w:val="restart"/>
          </w:tcPr>
          <w:p w14:paraId="49DD8287" w14:textId="77777777" w:rsidR="00F60884" w:rsidRDefault="00F60884" w:rsidP="00E47198">
            <w:pPr>
              <w:jc w:val="center"/>
              <w:rPr>
                <w:rFonts w:cs="Times New Roman"/>
                <w:szCs w:val="24"/>
                <w:lang w:val="sr-Cyrl-CS"/>
              </w:rPr>
            </w:pPr>
          </w:p>
          <w:p w14:paraId="51E55BC5" w14:textId="77777777" w:rsidR="00F60884" w:rsidRPr="006817BA" w:rsidRDefault="00F60884" w:rsidP="00E47198">
            <w:pPr>
              <w:jc w:val="center"/>
              <w:rPr>
                <w:rFonts w:cs="Times New Roman"/>
                <w:szCs w:val="24"/>
                <w:lang w:val="sr-Cyrl-CS"/>
              </w:rPr>
            </w:pPr>
            <w:r>
              <w:rPr>
                <w:rFonts w:cs="Times New Roman"/>
                <w:szCs w:val="24"/>
                <w:lang w:val="sr-Cyrl-CS"/>
              </w:rPr>
              <w:t>Нема достављених података</w:t>
            </w:r>
          </w:p>
        </w:tc>
      </w:tr>
      <w:tr w:rsidR="00E57719" w:rsidRPr="006817BA" w14:paraId="669F92B7" w14:textId="77777777" w:rsidTr="00E47198">
        <w:trPr>
          <w:jc w:val="center"/>
        </w:trPr>
        <w:tc>
          <w:tcPr>
            <w:tcW w:w="2263" w:type="dxa"/>
          </w:tcPr>
          <w:p w14:paraId="4A097B83"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1701" w:type="dxa"/>
          </w:tcPr>
          <w:p w14:paraId="68D438E3" w14:textId="5C987CBF" w:rsidR="00F60884" w:rsidRPr="006817BA" w:rsidRDefault="00E57719" w:rsidP="00E47198">
            <w:pPr>
              <w:jc w:val="right"/>
              <w:rPr>
                <w:rFonts w:cs="Times New Roman"/>
                <w:szCs w:val="24"/>
                <w:lang w:val="sr-Cyrl-CS"/>
              </w:rPr>
            </w:pPr>
            <w:r>
              <w:rPr>
                <w:rFonts w:cs="Times New Roman"/>
                <w:szCs w:val="24"/>
                <w:lang w:val="sr-Cyrl-CS"/>
              </w:rPr>
              <w:t>912.500.000</w:t>
            </w:r>
          </w:p>
        </w:tc>
        <w:tc>
          <w:tcPr>
            <w:tcW w:w="1843" w:type="dxa"/>
          </w:tcPr>
          <w:p w14:paraId="309756AD" w14:textId="77777777" w:rsidR="00F60884" w:rsidRPr="006817BA" w:rsidRDefault="00F60884" w:rsidP="00E47198">
            <w:pPr>
              <w:jc w:val="right"/>
              <w:rPr>
                <w:rFonts w:cs="Times New Roman"/>
                <w:szCs w:val="24"/>
                <w:lang w:val="sr-Cyrl-CS"/>
              </w:rPr>
            </w:pPr>
            <w:r>
              <w:rPr>
                <w:rFonts w:cs="Times New Roman"/>
                <w:szCs w:val="24"/>
                <w:lang w:val="sr-Cyrl-CS"/>
              </w:rPr>
              <w:t>41.294.275</w:t>
            </w:r>
          </w:p>
        </w:tc>
        <w:tc>
          <w:tcPr>
            <w:tcW w:w="1695" w:type="dxa"/>
            <w:vMerge/>
          </w:tcPr>
          <w:p w14:paraId="38E4E824" w14:textId="77777777" w:rsidR="00F60884" w:rsidRPr="006817BA" w:rsidRDefault="00F60884" w:rsidP="00E47198">
            <w:pPr>
              <w:jc w:val="right"/>
              <w:rPr>
                <w:rFonts w:cs="Times New Roman"/>
                <w:szCs w:val="24"/>
                <w:lang w:val="sr-Cyrl-CS"/>
              </w:rPr>
            </w:pPr>
          </w:p>
        </w:tc>
        <w:tc>
          <w:tcPr>
            <w:tcW w:w="1848" w:type="dxa"/>
            <w:vMerge/>
          </w:tcPr>
          <w:p w14:paraId="40AA76E2" w14:textId="77777777" w:rsidR="00F60884" w:rsidRPr="006817BA" w:rsidRDefault="00F60884" w:rsidP="00E47198">
            <w:pPr>
              <w:jc w:val="right"/>
              <w:rPr>
                <w:rFonts w:cs="Times New Roman"/>
                <w:szCs w:val="24"/>
                <w:lang w:val="sr-Cyrl-CS"/>
              </w:rPr>
            </w:pPr>
          </w:p>
        </w:tc>
      </w:tr>
      <w:tr w:rsidR="00E57719" w:rsidRPr="006817BA" w14:paraId="20F53624" w14:textId="77777777" w:rsidTr="00E47198">
        <w:trPr>
          <w:jc w:val="center"/>
        </w:trPr>
        <w:tc>
          <w:tcPr>
            <w:tcW w:w="2263" w:type="dxa"/>
          </w:tcPr>
          <w:p w14:paraId="12CC75C9"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1701" w:type="dxa"/>
          </w:tcPr>
          <w:p w14:paraId="48CF6ACC" w14:textId="50EA7635" w:rsidR="00F60884" w:rsidRPr="00D0367C" w:rsidRDefault="00C70C32" w:rsidP="00E47198">
            <w:pPr>
              <w:jc w:val="right"/>
              <w:rPr>
                <w:rFonts w:cs="Times New Roman"/>
                <w:szCs w:val="24"/>
                <w:lang w:val="sr-Cyrl-CS"/>
              </w:rPr>
            </w:pPr>
            <w:r>
              <w:rPr>
                <w:rFonts w:cs="Times New Roman"/>
                <w:szCs w:val="24"/>
                <w:lang w:val="sr-Cyrl-CS"/>
              </w:rPr>
              <w:t>64.151.213</w:t>
            </w:r>
          </w:p>
        </w:tc>
        <w:tc>
          <w:tcPr>
            <w:tcW w:w="1843" w:type="dxa"/>
          </w:tcPr>
          <w:p w14:paraId="5840F896" w14:textId="11E651B7" w:rsidR="00F60884" w:rsidRPr="00D0367C" w:rsidRDefault="00C70C32" w:rsidP="00E47198">
            <w:pPr>
              <w:jc w:val="right"/>
              <w:rPr>
                <w:rFonts w:cs="Times New Roman"/>
                <w:szCs w:val="24"/>
                <w:lang w:val="sr-Cyrl-CS"/>
              </w:rPr>
            </w:pPr>
            <w:r>
              <w:rPr>
                <w:rFonts w:cs="Times New Roman"/>
                <w:szCs w:val="24"/>
                <w:lang w:val="sr-Cyrl-CS"/>
              </w:rPr>
              <w:t>28.704.005</w:t>
            </w:r>
          </w:p>
        </w:tc>
        <w:tc>
          <w:tcPr>
            <w:tcW w:w="1695" w:type="dxa"/>
            <w:vMerge/>
          </w:tcPr>
          <w:p w14:paraId="4F8D8296" w14:textId="77777777" w:rsidR="00F60884" w:rsidRPr="006817BA" w:rsidRDefault="00F60884" w:rsidP="00E47198">
            <w:pPr>
              <w:jc w:val="right"/>
              <w:rPr>
                <w:rFonts w:cs="Times New Roman"/>
                <w:szCs w:val="24"/>
                <w:lang w:val="sr-Cyrl-CS"/>
              </w:rPr>
            </w:pPr>
          </w:p>
        </w:tc>
        <w:tc>
          <w:tcPr>
            <w:tcW w:w="1848" w:type="dxa"/>
            <w:vMerge/>
          </w:tcPr>
          <w:p w14:paraId="02D78425" w14:textId="77777777" w:rsidR="00F60884" w:rsidRPr="006817BA" w:rsidRDefault="00F60884" w:rsidP="00E47198">
            <w:pPr>
              <w:jc w:val="right"/>
              <w:rPr>
                <w:rFonts w:cs="Times New Roman"/>
                <w:szCs w:val="24"/>
                <w:lang w:val="sr-Cyrl-CS"/>
              </w:rPr>
            </w:pPr>
          </w:p>
        </w:tc>
      </w:tr>
      <w:tr w:rsidR="00E57719" w:rsidRPr="006817BA" w14:paraId="77E5CE51" w14:textId="77777777" w:rsidTr="00E47198">
        <w:trPr>
          <w:jc w:val="center"/>
        </w:trPr>
        <w:tc>
          <w:tcPr>
            <w:tcW w:w="2263" w:type="dxa"/>
          </w:tcPr>
          <w:p w14:paraId="7A2ACD7B"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1701" w:type="dxa"/>
          </w:tcPr>
          <w:p w14:paraId="5719E6B0" w14:textId="47D2415D" w:rsidR="00F60884" w:rsidRPr="00D0367C" w:rsidRDefault="00C70C32" w:rsidP="00E47198">
            <w:pPr>
              <w:jc w:val="right"/>
              <w:rPr>
                <w:rFonts w:cs="Times New Roman"/>
                <w:szCs w:val="24"/>
                <w:lang w:val="sr-Cyrl-CS"/>
              </w:rPr>
            </w:pPr>
            <w:r>
              <w:rPr>
                <w:rFonts w:cs="Times New Roman"/>
                <w:szCs w:val="24"/>
                <w:lang w:val="sr-Cyrl-CS"/>
              </w:rPr>
              <w:t>30.798.472</w:t>
            </w:r>
          </w:p>
        </w:tc>
        <w:tc>
          <w:tcPr>
            <w:tcW w:w="1843" w:type="dxa"/>
          </w:tcPr>
          <w:p w14:paraId="17B3C349" w14:textId="623B2209" w:rsidR="00F60884" w:rsidRPr="00D0367C" w:rsidRDefault="00C70C32" w:rsidP="00E47198">
            <w:pPr>
              <w:jc w:val="right"/>
              <w:rPr>
                <w:rFonts w:cs="Times New Roman"/>
                <w:szCs w:val="24"/>
                <w:lang w:val="sr-Cyrl-CS"/>
              </w:rPr>
            </w:pPr>
            <w:r>
              <w:rPr>
                <w:rFonts w:cs="Times New Roman"/>
                <w:szCs w:val="24"/>
                <w:lang w:val="sr-Cyrl-CS"/>
              </w:rPr>
              <w:t>16.657.502</w:t>
            </w:r>
          </w:p>
        </w:tc>
        <w:tc>
          <w:tcPr>
            <w:tcW w:w="1695" w:type="dxa"/>
            <w:vMerge/>
          </w:tcPr>
          <w:p w14:paraId="665776B9" w14:textId="77777777" w:rsidR="00F60884" w:rsidRPr="006817BA" w:rsidRDefault="00F60884" w:rsidP="00E47198">
            <w:pPr>
              <w:jc w:val="right"/>
              <w:rPr>
                <w:rFonts w:cs="Times New Roman"/>
                <w:szCs w:val="24"/>
                <w:lang w:val="sr-Cyrl-CS"/>
              </w:rPr>
            </w:pPr>
          </w:p>
        </w:tc>
        <w:tc>
          <w:tcPr>
            <w:tcW w:w="1848" w:type="dxa"/>
            <w:vMerge/>
          </w:tcPr>
          <w:p w14:paraId="447281AE" w14:textId="77777777" w:rsidR="00F60884" w:rsidRPr="006817BA" w:rsidRDefault="00F60884" w:rsidP="00E47198">
            <w:pPr>
              <w:jc w:val="right"/>
              <w:rPr>
                <w:rFonts w:cs="Times New Roman"/>
                <w:szCs w:val="24"/>
                <w:lang w:val="sr-Cyrl-CS"/>
              </w:rPr>
            </w:pPr>
          </w:p>
        </w:tc>
      </w:tr>
      <w:tr w:rsidR="00E57719" w:rsidRPr="006817BA" w14:paraId="586EF3B0" w14:textId="77777777" w:rsidTr="00E47198">
        <w:trPr>
          <w:jc w:val="center"/>
        </w:trPr>
        <w:tc>
          <w:tcPr>
            <w:tcW w:w="2263" w:type="dxa"/>
          </w:tcPr>
          <w:p w14:paraId="4628FF06"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1701" w:type="dxa"/>
          </w:tcPr>
          <w:p w14:paraId="2DCC5DED" w14:textId="63D0B84B" w:rsidR="00F60884" w:rsidRPr="00D0367C" w:rsidRDefault="00C70C32" w:rsidP="00E47198">
            <w:pPr>
              <w:jc w:val="right"/>
              <w:rPr>
                <w:rFonts w:cs="Times New Roman"/>
                <w:szCs w:val="24"/>
                <w:lang w:val="sr-Cyrl-CS"/>
              </w:rPr>
            </w:pPr>
            <w:r>
              <w:rPr>
                <w:rFonts w:cs="Times New Roman"/>
                <w:szCs w:val="24"/>
                <w:lang w:val="sr-Cyrl-CS"/>
              </w:rPr>
              <w:t>23.760.390</w:t>
            </w:r>
          </w:p>
        </w:tc>
        <w:tc>
          <w:tcPr>
            <w:tcW w:w="1843" w:type="dxa"/>
          </w:tcPr>
          <w:p w14:paraId="143C1149" w14:textId="11137366" w:rsidR="00F60884" w:rsidRPr="00D0367C" w:rsidRDefault="00C70C32" w:rsidP="00E47198">
            <w:pPr>
              <w:jc w:val="right"/>
              <w:rPr>
                <w:rFonts w:cs="Times New Roman"/>
                <w:szCs w:val="24"/>
                <w:lang w:val="sr-Cyrl-CS"/>
              </w:rPr>
            </w:pPr>
            <w:r>
              <w:rPr>
                <w:rFonts w:cs="Times New Roman"/>
                <w:szCs w:val="24"/>
                <w:lang w:val="sr-Cyrl-CS"/>
              </w:rPr>
              <w:t>10.379.502</w:t>
            </w:r>
          </w:p>
        </w:tc>
        <w:tc>
          <w:tcPr>
            <w:tcW w:w="1695" w:type="dxa"/>
            <w:vMerge/>
          </w:tcPr>
          <w:p w14:paraId="5F6FDC3C" w14:textId="77777777" w:rsidR="00F60884" w:rsidRPr="00331723" w:rsidRDefault="00F60884" w:rsidP="00E47198">
            <w:pPr>
              <w:jc w:val="right"/>
              <w:rPr>
                <w:rFonts w:cs="Times New Roman"/>
                <w:szCs w:val="24"/>
                <w:lang w:val="sr-Latn-BA"/>
              </w:rPr>
            </w:pPr>
          </w:p>
        </w:tc>
        <w:tc>
          <w:tcPr>
            <w:tcW w:w="1848" w:type="dxa"/>
            <w:vMerge/>
          </w:tcPr>
          <w:p w14:paraId="6160C4E8" w14:textId="77777777" w:rsidR="00F60884" w:rsidRPr="006817BA" w:rsidRDefault="00F60884" w:rsidP="00E47198">
            <w:pPr>
              <w:jc w:val="right"/>
              <w:rPr>
                <w:rFonts w:cs="Times New Roman"/>
                <w:szCs w:val="24"/>
                <w:lang w:val="sr-Cyrl-CS"/>
              </w:rPr>
            </w:pPr>
          </w:p>
        </w:tc>
      </w:tr>
    </w:tbl>
    <w:p w14:paraId="338786FF" w14:textId="77777777" w:rsidR="00F60884" w:rsidRPr="006817BA" w:rsidRDefault="00F60884" w:rsidP="00F60884">
      <w:pPr>
        <w:rPr>
          <w:rFonts w:cs="Times New Roman"/>
          <w:szCs w:val="24"/>
          <w:lang w:val="sr-Cyrl-CS"/>
        </w:rPr>
      </w:pPr>
    </w:p>
    <w:p w14:paraId="7152B93A" w14:textId="054BFC96"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пристиглим подацима које нам </w:t>
      </w:r>
      <w:r w:rsidR="00A7014E">
        <w:rPr>
          <w:rFonts w:cs="Times New Roman"/>
          <w:szCs w:val="24"/>
          <w:lang w:val="sr-Cyrl-CS"/>
        </w:rPr>
        <w:t xml:space="preserve">је </w:t>
      </w:r>
      <w:r w:rsidR="00A7014E" w:rsidRPr="006817BA">
        <w:rPr>
          <w:rFonts w:cs="Times New Roman"/>
          <w:szCs w:val="24"/>
          <w:lang w:val="sr-Cyrl-CS"/>
        </w:rPr>
        <w:t>доставил</w:t>
      </w:r>
      <w:r w:rsidR="00A7014E">
        <w:rPr>
          <w:rFonts w:cs="Times New Roman"/>
          <w:szCs w:val="24"/>
          <w:lang w:val="sr-Cyrl-CS"/>
        </w:rPr>
        <w:t>о</w:t>
      </w:r>
      <w:r w:rsidR="00A7014E" w:rsidRPr="006817BA">
        <w:rPr>
          <w:rFonts w:cs="Times New Roman"/>
          <w:szCs w:val="24"/>
          <w:lang w:val="sr-Cyrl-CS"/>
        </w:rPr>
        <w:t xml:space="preserve"> </w:t>
      </w:r>
      <w:r w:rsidR="00A7014E">
        <w:rPr>
          <w:rFonts w:cs="Times New Roman"/>
          <w:szCs w:val="24"/>
          <w:lang w:val="sr-Cyrl-CS"/>
        </w:rPr>
        <w:t>58</w:t>
      </w:r>
      <w:r w:rsidR="00A7014E" w:rsidRPr="006817BA">
        <w:rPr>
          <w:rFonts w:cs="Times New Roman"/>
          <w:szCs w:val="24"/>
          <w:lang w:val="sr-Cyrl-CS"/>
        </w:rPr>
        <w:t xml:space="preserve"> </w:t>
      </w:r>
      <w:r w:rsidRPr="006817BA">
        <w:rPr>
          <w:rFonts w:cs="Times New Roman"/>
          <w:szCs w:val="24"/>
          <w:lang w:val="sr-Cyrl-CS"/>
        </w:rPr>
        <w:t xml:space="preserve">ЈЛС укупан број превежених путника у градском аутобуском саобраћају у току </w:t>
      </w:r>
      <w:r w:rsidR="00A7014E" w:rsidRPr="006817BA">
        <w:rPr>
          <w:rFonts w:cs="Times New Roman"/>
          <w:szCs w:val="24"/>
          <w:lang w:val="sr-Cyrl-CS"/>
        </w:rPr>
        <w:t>201</w:t>
      </w:r>
      <w:r w:rsidR="00A7014E">
        <w:rPr>
          <w:rFonts w:cs="Times New Roman"/>
          <w:szCs w:val="24"/>
          <w:lang w:val="sr-Cyrl-CS"/>
        </w:rPr>
        <w:t>9</w:t>
      </w:r>
      <w:r w:rsidRPr="006817BA">
        <w:rPr>
          <w:rFonts w:cs="Times New Roman"/>
          <w:szCs w:val="24"/>
          <w:lang w:val="sr-Cyrl-CS"/>
        </w:rPr>
        <w:t xml:space="preserve">. године износи </w:t>
      </w:r>
      <w:r>
        <w:rPr>
          <w:rFonts w:cs="Times New Roman"/>
          <w:szCs w:val="24"/>
          <w:lang w:val="sr-Cyrl-CS"/>
        </w:rPr>
        <w:t xml:space="preserve"> </w:t>
      </w:r>
      <w:r w:rsidR="00A7014E">
        <w:rPr>
          <w:rFonts w:cs="Times New Roman"/>
          <w:szCs w:val="24"/>
          <w:lang w:val="sr-Cyrl-CS"/>
        </w:rPr>
        <w:t>1.031.210.075</w:t>
      </w:r>
      <w:r w:rsidR="00814D94">
        <w:rPr>
          <w:rFonts w:cs="Times New Roman"/>
          <w:szCs w:val="24"/>
          <w:lang w:val="sr-Latn-BA"/>
        </w:rPr>
        <w:t xml:space="preserve"> </w:t>
      </w:r>
      <w:r w:rsidRPr="006817BA">
        <w:rPr>
          <w:rFonts w:cs="Times New Roman"/>
          <w:szCs w:val="24"/>
          <w:lang w:val="sr-Cyrl-CS"/>
        </w:rPr>
        <w:t xml:space="preserve">путника. </w:t>
      </w:r>
      <w:r w:rsidR="00814D94">
        <w:rPr>
          <w:rFonts w:cs="Times New Roman"/>
          <w:szCs w:val="24"/>
          <w:lang w:val="sr-Cyrl-CS"/>
        </w:rPr>
        <w:t>Н</w:t>
      </w:r>
      <w:r w:rsidRPr="006817BA">
        <w:rPr>
          <w:rFonts w:cs="Times New Roman"/>
          <w:szCs w:val="24"/>
          <w:lang w:val="sr-Cyrl-CS"/>
        </w:rPr>
        <w:t xml:space="preserve">ајвећи број </w:t>
      </w:r>
      <w:r w:rsidR="00A7014E">
        <w:rPr>
          <w:rFonts w:cs="Times New Roman"/>
          <w:szCs w:val="24"/>
          <w:lang w:val="sr-Cyrl-CS"/>
        </w:rPr>
        <w:t>преве</w:t>
      </w:r>
      <w:r w:rsidR="002D6B09">
        <w:rPr>
          <w:rFonts w:cs="Times New Roman"/>
          <w:szCs w:val="24"/>
          <w:lang w:val="sr-Cyrl-CS"/>
        </w:rPr>
        <w:t xml:space="preserve">жених </w:t>
      </w:r>
      <w:r w:rsidRPr="006817BA">
        <w:rPr>
          <w:rFonts w:cs="Times New Roman"/>
          <w:szCs w:val="24"/>
          <w:lang w:val="sr-Cyrl-CS"/>
        </w:rPr>
        <w:t xml:space="preserve">путника има Град Београд </w:t>
      </w:r>
      <w:r w:rsidR="00E33DD7">
        <w:rPr>
          <w:rFonts w:cs="Times New Roman"/>
          <w:szCs w:val="24"/>
          <w:lang w:val="sr-Cyrl-CS"/>
        </w:rPr>
        <w:t xml:space="preserve">- </w:t>
      </w:r>
      <w:r w:rsidR="00A7014E">
        <w:rPr>
          <w:rFonts w:cs="Times New Roman"/>
          <w:szCs w:val="24"/>
          <w:lang w:val="sr-Cyrl-CS"/>
        </w:rPr>
        <w:t>912.500.000</w:t>
      </w:r>
      <w:r w:rsidRPr="006817BA">
        <w:rPr>
          <w:rFonts w:cs="Times New Roman"/>
          <w:szCs w:val="24"/>
          <w:lang w:val="sr-Cyrl-CS"/>
        </w:rPr>
        <w:t xml:space="preserve">. </w:t>
      </w:r>
    </w:p>
    <w:p w14:paraId="0D98E90C" w14:textId="0FD09E78" w:rsidR="00F60884" w:rsidRDefault="00F60884" w:rsidP="007476E6">
      <w:pPr>
        <w:ind w:firstLine="720"/>
        <w:rPr>
          <w:rFonts w:cs="Times New Roman"/>
          <w:szCs w:val="24"/>
          <w:lang w:val="sr-Cyrl-CS"/>
        </w:rPr>
      </w:pPr>
      <w:r w:rsidRPr="006817BA">
        <w:rPr>
          <w:rFonts w:cs="Times New Roman"/>
          <w:szCs w:val="24"/>
          <w:lang w:val="sr-Cyrl-CS"/>
        </w:rPr>
        <w:t xml:space="preserve">Укупан број превежених путника у приградском аутобуском саобраћају у току </w:t>
      </w:r>
      <w:r w:rsidR="002D6B09">
        <w:rPr>
          <w:rFonts w:cs="Times New Roman"/>
          <w:szCs w:val="24"/>
          <w:lang w:val="sr-Cyrl-CS"/>
        </w:rPr>
        <w:t>2019</w:t>
      </w:r>
      <w:r w:rsidRPr="006817BA">
        <w:rPr>
          <w:rFonts w:cs="Times New Roman"/>
          <w:szCs w:val="24"/>
          <w:lang w:val="sr-Cyrl-CS"/>
        </w:rPr>
        <w:t xml:space="preserve">. године износи </w:t>
      </w:r>
      <w:r w:rsidR="002D6B09">
        <w:rPr>
          <w:rFonts w:cs="Times New Roman"/>
          <w:szCs w:val="24"/>
          <w:lang w:val="sr-Cyrl-CS"/>
        </w:rPr>
        <w:t>97.035.011</w:t>
      </w:r>
      <w:r w:rsidRPr="006817BA">
        <w:rPr>
          <w:rFonts w:cs="Times New Roman"/>
          <w:szCs w:val="24"/>
          <w:lang w:val="sr-Cyrl-CS"/>
        </w:rPr>
        <w:t xml:space="preserve"> путника. </w:t>
      </w:r>
      <w:r w:rsidR="007476E6">
        <w:rPr>
          <w:rFonts w:cs="Times New Roman"/>
          <w:szCs w:val="24"/>
          <w:lang w:val="sr-Cyrl-CS"/>
        </w:rPr>
        <w:t>Н</w:t>
      </w:r>
      <w:r w:rsidRPr="006817BA">
        <w:rPr>
          <w:rFonts w:cs="Times New Roman"/>
          <w:szCs w:val="24"/>
          <w:lang w:val="sr-Cyrl-CS"/>
        </w:rPr>
        <w:t xml:space="preserve">ајвише </w:t>
      </w:r>
      <w:r w:rsidR="007476E6">
        <w:rPr>
          <w:rFonts w:cs="Times New Roman"/>
          <w:szCs w:val="24"/>
          <w:lang w:val="sr-Cyrl-CS"/>
        </w:rPr>
        <w:t xml:space="preserve">превежених путника у приградском саобраћају </w:t>
      </w:r>
      <w:r w:rsidRPr="006817BA">
        <w:rPr>
          <w:rFonts w:cs="Times New Roman"/>
          <w:szCs w:val="24"/>
          <w:lang w:val="sr-Cyrl-CS"/>
        </w:rPr>
        <w:t xml:space="preserve">има град Београд </w:t>
      </w:r>
      <w:r>
        <w:rPr>
          <w:rFonts w:cs="Times New Roman"/>
          <w:szCs w:val="24"/>
          <w:lang w:val="sr-Cyrl-CS"/>
        </w:rPr>
        <w:t>41.294.275</w:t>
      </w:r>
      <w:r w:rsidR="00E33DD7">
        <w:rPr>
          <w:rFonts w:cs="Times New Roman"/>
          <w:szCs w:val="24"/>
          <w:lang w:val="sr-Cyrl-CS"/>
        </w:rPr>
        <w:t xml:space="preserve"> </w:t>
      </w:r>
      <w:r w:rsidRPr="006817BA">
        <w:rPr>
          <w:rFonts w:cs="Times New Roman"/>
          <w:szCs w:val="24"/>
          <w:lang w:val="sr-Cyrl-CS"/>
        </w:rPr>
        <w:t>путника.</w:t>
      </w:r>
    </w:p>
    <w:p w14:paraId="37FDAA5D" w14:textId="4F4597A5" w:rsidR="007476E6" w:rsidRDefault="00C50E40" w:rsidP="007476E6">
      <w:pPr>
        <w:ind w:firstLine="720"/>
        <w:rPr>
          <w:rFonts w:cs="Times New Roman"/>
          <w:szCs w:val="24"/>
          <w:lang w:val="sr-Cyrl-CS"/>
        </w:rPr>
      </w:pPr>
      <w:r>
        <w:rPr>
          <w:rFonts w:cs="Times New Roman"/>
          <w:szCs w:val="24"/>
          <w:lang w:val="sr-Cyrl-CS"/>
        </w:rPr>
        <w:t>За тролејбуски и шински градски и приградски саобраћај као и за јавни речни саобраћај нису достављени подаци.</w:t>
      </w:r>
    </w:p>
    <w:p w14:paraId="3E313851" w14:textId="77777777" w:rsidR="00F60884" w:rsidRDefault="00F60884" w:rsidP="00F60884">
      <w:pPr>
        <w:jc w:val="left"/>
        <w:rPr>
          <w:rFonts w:cs="Times New Roman"/>
          <w:b/>
          <w:i/>
          <w:szCs w:val="24"/>
          <w:lang w:val="sr-Cyrl-CS"/>
        </w:rPr>
      </w:pPr>
    </w:p>
    <w:p w14:paraId="014A55CB" w14:textId="77777777" w:rsidR="00F60884" w:rsidRPr="00B6484C" w:rsidRDefault="00F60884" w:rsidP="00F60884">
      <w:pPr>
        <w:ind w:firstLine="720"/>
        <w:rPr>
          <w:rFonts w:cs="Times New Roman"/>
          <w:szCs w:val="24"/>
          <w:lang w:val="sr-Cyrl-CS"/>
        </w:rPr>
      </w:pPr>
      <w:r>
        <w:rPr>
          <w:rFonts w:cs="Times New Roman"/>
          <w:szCs w:val="24"/>
          <w:lang w:val="sr-Cyrl-CS"/>
        </w:rPr>
        <w:br w:type="page"/>
      </w:r>
    </w:p>
    <w:p w14:paraId="1BCA0279" w14:textId="77777777" w:rsidR="00F60884" w:rsidRPr="001B3C1D" w:rsidRDefault="00F60884" w:rsidP="0023180E">
      <w:pPr>
        <w:pStyle w:val="ListParagraph"/>
        <w:keepNext/>
        <w:keepLines/>
        <w:numPr>
          <w:ilvl w:val="0"/>
          <w:numId w:val="13"/>
        </w:numPr>
        <w:spacing w:before="240" w:after="120"/>
        <w:contextualSpacing w:val="0"/>
        <w:jc w:val="left"/>
        <w:outlineLvl w:val="1"/>
        <w:rPr>
          <w:rFonts w:ascii="Times New Roman" w:eastAsiaTheme="majorEastAsia" w:hAnsi="Times New Roman"/>
          <w:b/>
          <w:vanish/>
        </w:rPr>
      </w:pPr>
      <w:bookmarkStart w:id="36" w:name="_Toc496651795"/>
      <w:bookmarkStart w:id="37" w:name="_Toc496688479"/>
      <w:bookmarkStart w:id="38" w:name="_Toc496691628"/>
      <w:bookmarkStart w:id="39" w:name="_Toc496699868"/>
      <w:bookmarkStart w:id="40" w:name="_Toc496706114"/>
      <w:bookmarkStart w:id="41" w:name="_Toc496706188"/>
      <w:bookmarkStart w:id="42" w:name="_Toc496874019"/>
      <w:bookmarkStart w:id="43" w:name="_Toc496874094"/>
      <w:bookmarkStart w:id="44" w:name="_Toc497723522"/>
      <w:bookmarkStart w:id="45" w:name="_Toc500330671"/>
      <w:bookmarkStart w:id="46" w:name="_Toc500488731"/>
      <w:bookmarkStart w:id="47" w:name="_Toc501356791"/>
      <w:bookmarkStart w:id="48" w:name="_Toc528232080"/>
      <w:bookmarkStart w:id="49" w:name="_Toc528232633"/>
      <w:bookmarkStart w:id="50" w:name="_Toc529168836"/>
      <w:bookmarkStart w:id="51" w:name="_Toc529951980"/>
      <w:bookmarkStart w:id="52" w:name="_Toc529952041"/>
      <w:bookmarkStart w:id="53" w:name="_Toc530732243"/>
      <w:bookmarkStart w:id="54" w:name="_Toc532288575"/>
      <w:bookmarkStart w:id="55" w:name="_Toc532288637"/>
      <w:bookmarkStart w:id="56" w:name="_Toc532288733"/>
      <w:bookmarkStart w:id="57" w:name="_Toc532301108"/>
      <w:bookmarkStart w:id="58" w:name="_Toc532303427"/>
      <w:bookmarkStart w:id="59" w:name="_Toc533508760"/>
      <w:bookmarkStart w:id="60" w:name="_Toc24004547"/>
      <w:bookmarkStart w:id="61" w:name="_Toc24029818"/>
      <w:bookmarkStart w:id="62" w:name="_Toc24029899"/>
      <w:bookmarkStart w:id="63" w:name="_Toc24536610"/>
      <w:bookmarkStart w:id="64" w:name="_Toc25566886"/>
      <w:bookmarkStart w:id="65" w:name="_Toc25567335"/>
      <w:bookmarkStart w:id="66" w:name="_Toc25567400"/>
      <w:bookmarkStart w:id="67" w:name="_Toc25673811"/>
      <w:bookmarkStart w:id="68" w:name="_Toc56154713"/>
      <w:bookmarkStart w:id="69" w:name="_Toc56498387"/>
      <w:bookmarkStart w:id="70" w:name="_Toc5649845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2FCD9880" w14:textId="3487A105" w:rsidR="00F60884" w:rsidRPr="005C523E" w:rsidRDefault="00F60884" w:rsidP="00F60884">
      <w:pPr>
        <w:spacing w:after="0"/>
        <w:ind w:firstLine="720"/>
        <w:rPr>
          <w:rFonts w:cs="Times New Roman"/>
          <w:b/>
          <w:i/>
          <w:szCs w:val="24"/>
          <w:lang w:val="sr-Cyrl-CS"/>
        </w:rPr>
      </w:pPr>
      <w:r w:rsidRPr="005C523E">
        <w:rPr>
          <w:rFonts w:cs="Times New Roman"/>
          <w:b/>
          <w:i/>
          <w:szCs w:val="24"/>
          <w:lang w:val="sr-Cyrl-CS"/>
        </w:rPr>
        <w:t>Графикон</w:t>
      </w:r>
      <w:r w:rsidR="007C4063">
        <w:rPr>
          <w:rFonts w:cs="Times New Roman"/>
          <w:b/>
          <w:i/>
          <w:szCs w:val="24"/>
          <w:lang w:val="sr-Cyrl-CS"/>
        </w:rPr>
        <w:t xml:space="preserve"> 1</w:t>
      </w:r>
      <w:r w:rsidR="001069A4">
        <w:rPr>
          <w:rFonts w:cs="Times New Roman"/>
          <w:b/>
          <w:i/>
          <w:szCs w:val="24"/>
          <w:lang w:val="sr-Cyrl-CS"/>
        </w:rPr>
        <w:t>5</w:t>
      </w:r>
      <w:r w:rsidRPr="005C523E">
        <w:rPr>
          <w:rFonts w:cs="Times New Roman"/>
          <w:b/>
          <w:i/>
          <w:szCs w:val="24"/>
          <w:lang w:val="sr-Cyrl-CS"/>
        </w:rPr>
        <w:t>: Број превежених путника</w:t>
      </w:r>
    </w:p>
    <w:p w14:paraId="7D6042D8" w14:textId="0B3B3604" w:rsidR="00F60884" w:rsidRPr="001B642B"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634159A9" wp14:editId="59BBF8EE">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F166F1" w14:textId="77777777" w:rsidR="00F60884" w:rsidRDefault="00F60884" w:rsidP="00F60884">
      <w:pPr>
        <w:spacing w:after="0"/>
        <w:rPr>
          <w:rFonts w:cs="Times New Roman"/>
          <w:b/>
          <w:i/>
          <w:szCs w:val="24"/>
          <w:lang w:val="sr-Cyrl-CS"/>
        </w:rPr>
      </w:pPr>
    </w:p>
    <w:p w14:paraId="7807278E" w14:textId="67BDD576" w:rsidR="00F60884" w:rsidRPr="0052237B"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554754">
        <w:rPr>
          <w:rFonts w:cs="Times New Roman"/>
          <w:b/>
          <w:i/>
          <w:szCs w:val="24"/>
          <w:lang w:val="sr-Cyrl-CS"/>
        </w:rPr>
        <w:t>7</w:t>
      </w:r>
      <w:r>
        <w:rPr>
          <w:rFonts w:cs="Times New Roman"/>
          <w:b/>
          <w:i/>
          <w:szCs w:val="24"/>
          <w:lang w:val="sr-Cyrl-CS"/>
        </w:rPr>
        <w:t xml:space="preserve">: </w:t>
      </w:r>
      <w:r w:rsidRPr="0052237B">
        <w:rPr>
          <w:rFonts w:cs="Times New Roman"/>
          <w:b/>
          <w:i/>
          <w:szCs w:val="24"/>
          <w:lang w:val="sr-Cyrl-CS"/>
        </w:rPr>
        <w:t>Број регистрованих линија у градском и приградском саобраћају</w:t>
      </w:r>
    </w:p>
    <w:tbl>
      <w:tblPr>
        <w:tblStyle w:val="TableGrid"/>
        <w:tblW w:w="9351" w:type="dxa"/>
        <w:tblLook w:val="04A0" w:firstRow="1" w:lastRow="0" w:firstColumn="1" w:lastColumn="0" w:noHBand="0" w:noVBand="1"/>
      </w:tblPr>
      <w:tblGrid>
        <w:gridCol w:w="1851"/>
        <w:gridCol w:w="1339"/>
        <w:gridCol w:w="1485"/>
        <w:gridCol w:w="2220"/>
        <w:gridCol w:w="2456"/>
      </w:tblGrid>
      <w:tr w:rsidR="00F60884" w:rsidRPr="00F438F8" w14:paraId="21D52FB9" w14:textId="77777777" w:rsidTr="00E47198">
        <w:trPr>
          <w:trHeight w:val="360"/>
        </w:trPr>
        <w:tc>
          <w:tcPr>
            <w:tcW w:w="1851" w:type="dxa"/>
            <w:vMerge w:val="restart"/>
            <w:shd w:val="clear" w:color="auto" w:fill="DEEAF6" w:themeFill="accent1" w:themeFillTint="33"/>
          </w:tcPr>
          <w:p w14:paraId="4585641A" w14:textId="77777777" w:rsidR="00F60884" w:rsidRPr="001A321E" w:rsidRDefault="00F60884" w:rsidP="00E47198">
            <w:pPr>
              <w:rPr>
                <w:rFonts w:cs="Times New Roman"/>
                <w:b/>
                <w:sz w:val="18"/>
                <w:szCs w:val="18"/>
                <w:lang w:val="sr-Latn-BA"/>
              </w:rPr>
            </w:pPr>
            <w:r>
              <w:rPr>
                <w:rFonts w:cs="Times New Roman"/>
                <w:b/>
                <w:sz w:val="18"/>
                <w:szCs w:val="18"/>
                <w:lang w:val="sr-Latn-BA"/>
              </w:rPr>
              <w:t xml:space="preserve"> </w:t>
            </w:r>
          </w:p>
          <w:p w14:paraId="295E1A7B"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824" w:type="dxa"/>
            <w:gridSpan w:val="2"/>
            <w:shd w:val="clear" w:color="auto" w:fill="DEEAF6" w:themeFill="accent1" w:themeFillTint="33"/>
          </w:tcPr>
          <w:p w14:paraId="1A2A9CC7"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БРОЈ РЕГИСТРОВАНИХ ЛИНИЈА</w:t>
            </w:r>
          </w:p>
        </w:tc>
        <w:tc>
          <w:tcPr>
            <w:tcW w:w="2220" w:type="dxa"/>
            <w:vMerge w:val="restart"/>
            <w:shd w:val="clear" w:color="auto" w:fill="DEEAF6" w:themeFill="accent1" w:themeFillTint="33"/>
          </w:tcPr>
          <w:p w14:paraId="6FCD4BB1" w14:textId="77777777" w:rsidR="00F60884" w:rsidRPr="001D6203" w:rsidRDefault="00F60884" w:rsidP="00E47198">
            <w:pPr>
              <w:jc w:val="center"/>
              <w:rPr>
                <w:b/>
                <w:sz w:val="18"/>
                <w:szCs w:val="18"/>
                <w:lang w:val="sr-Cyrl-CS"/>
              </w:rPr>
            </w:pPr>
            <w:r w:rsidRPr="001D6203">
              <w:rPr>
                <w:b/>
                <w:sz w:val="18"/>
                <w:szCs w:val="18"/>
                <w:lang w:val="sr-Cyrl-CS"/>
              </w:rPr>
              <w:t>БРОЈ АКТИВНИХ ВОЗИЛА У ГРАДСКОМ И ПРИГРАДСКОМ САОБРАЋАЈУ</w:t>
            </w:r>
          </w:p>
        </w:tc>
        <w:tc>
          <w:tcPr>
            <w:tcW w:w="2456" w:type="dxa"/>
            <w:vMerge w:val="restart"/>
            <w:shd w:val="clear" w:color="auto" w:fill="DEEAF6" w:themeFill="accent1" w:themeFillTint="33"/>
          </w:tcPr>
          <w:p w14:paraId="31DDB77E" w14:textId="77777777" w:rsidR="00F60884" w:rsidRPr="001D6203" w:rsidRDefault="00F60884" w:rsidP="00E47198">
            <w:pPr>
              <w:jc w:val="center"/>
              <w:rPr>
                <w:b/>
                <w:sz w:val="18"/>
                <w:szCs w:val="18"/>
                <w:lang w:val="sr-Cyrl-CS"/>
              </w:rPr>
            </w:pPr>
            <w:r w:rsidRPr="001D6203">
              <w:rPr>
                <w:b/>
                <w:sz w:val="18"/>
                <w:szCs w:val="18"/>
                <w:lang w:val="sr-Cyrl-CS"/>
              </w:rPr>
              <w:t>УКУПАН БРОЈ СТАНИЦА И СТАЈАЛИШТА У ГРАДСКОМ И ПРИГРАДСКОМ САОБРАЋАЈУ</w:t>
            </w:r>
          </w:p>
        </w:tc>
      </w:tr>
      <w:tr w:rsidR="00F60884" w:rsidRPr="006817BA" w14:paraId="7620DF5E" w14:textId="77777777" w:rsidTr="00E47198">
        <w:trPr>
          <w:trHeight w:val="255"/>
        </w:trPr>
        <w:tc>
          <w:tcPr>
            <w:tcW w:w="1851" w:type="dxa"/>
            <w:vMerge/>
            <w:shd w:val="clear" w:color="auto" w:fill="DEEAF6" w:themeFill="accent1" w:themeFillTint="33"/>
          </w:tcPr>
          <w:p w14:paraId="0A94829C" w14:textId="77777777" w:rsidR="00F60884" w:rsidRPr="00D87A0A" w:rsidRDefault="00F60884" w:rsidP="00E47198">
            <w:pPr>
              <w:jc w:val="center"/>
              <w:rPr>
                <w:rFonts w:cs="Times New Roman"/>
                <w:b/>
                <w:sz w:val="18"/>
                <w:szCs w:val="18"/>
                <w:lang w:val="sr-Cyrl-CS"/>
              </w:rPr>
            </w:pPr>
          </w:p>
        </w:tc>
        <w:tc>
          <w:tcPr>
            <w:tcW w:w="1339" w:type="dxa"/>
            <w:shd w:val="clear" w:color="auto" w:fill="DEEAF6" w:themeFill="accent1" w:themeFillTint="33"/>
          </w:tcPr>
          <w:p w14:paraId="7E63493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ГРАДСКИ САОБРАЋАЈ</w:t>
            </w:r>
          </w:p>
        </w:tc>
        <w:tc>
          <w:tcPr>
            <w:tcW w:w="1485" w:type="dxa"/>
            <w:shd w:val="clear" w:color="auto" w:fill="DEEAF6" w:themeFill="accent1" w:themeFillTint="33"/>
          </w:tcPr>
          <w:p w14:paraId="41FC220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ПРИГРАДСКИ САОБРАЋАЈ</w:t>
            </w:r>
          </w:p>
        </w:tc>
        <w:tc>
          <w:tcPr>
            <w:tcW w:w="2220" w:type="dxa"/>
            <w:vMerge/>
            <w:tcBorders>
              <w:bottom w:val="single" w:sz="4" w:space="0" w:color="auto"/>
            </w:tcBorders>
            <w:shd w:val="clear" w:color="auto" w:fill="DEEAF6" w:themeFill="accent1" w:themeFillTint="33"/>
          </w:tcPr>
          <w:p w14:paraId="00B1A9EE" w14:textId="77777777" w:rsidR="00F60884" w:rsidRPr="006817BA" w:rsidRDefault="00F60884" w:rsidP="00E47198">
            <w:pPr>
              <w:jc w:val="left"/>
            </w:pPr>
          </w:p>
        </w:tc>
        <w:tc>
          <w:tcPr>
            <w:tcW w:w="2456" w:type="dxa"/>
            <w:vMerge/>
            <w:tcBorders>
              <w:bottom w:val="single" w:sz="4" w:space="0" w:color="auto"/>
            </w:tcBorders>
            <w:shd w:val="clear" w:color="auto" w:fill="DEEAF6" w:themeFill="accent1" w:themeFillTint="33"/>
          </w:tcPr>
          <w:p w14:paraId="3AD0C4F6" w14:textId="77777777" w:rsidR="00F60884" w:rsidRPr="006817BA" w:rsidRDefault="00F60884" w:rsidP="00E47198">
            <w:pPr>
              <w:jc w:val="left"/>
            </w:pPr>
          </w:p>
        </w:tc>
      </w:tr>
      <w:tr w:rsidR="00F60884" w:rsidRPr="006817BA" w14:paraId="379E4C13" w14:textId="77777777" w:rsidTr="00E47198">
        <w:tc>
          <w:tcPr>
            <w:tcW w:w="1851" w:type="dxa"/>
          </w:tcPr>
          <w:p w14:paraId="662601D2"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339" w:type="dxa"/>
          </w:tcPr>
          <w:p w14:paraId="5B20CC0D" w14:textId="43577570" w:rsidR="00F60884" w:rsidRPr="00C551BA" w:rsidRDefault="00F542AD" w:rsidP="00C253FB">
            <w:pPr>
              <w:jc w:val="right"/>
              <w:rPr>
                <w:rFonts w:cs="Times New Roman"/>
                <w:szCs w:val="24"/>
                <w:lang w:val="sr-Latn-BA"/>
              </w:rPr>
            </w:pPr>
            <w:r>
              <w:rPr>
                <w:rFonts w:cs="Times New Roman"/>
                <w:szCs w:val="24"/>
                <w:lang w:val="sr-Latn-BA"/>
              </w:rPr>
              <w:t>450</w:t>
            </w:r>
          </w:p>
        </w:tc>
        <w:tc>
          <w:tcPr>
            <w:tcW w:w="1485" w:type="dxa"/>
          </w:tcPr>
          <w:p w14:paraId="1440E4BE" w14:textId="2D25744D" w:rsidR="00F60884" w:rsidRPr="00C551BA" w:rsidRDefault="00F542AD" w:rsidP="00C253FB">
            <w:pPr>
              <w:jc w:val="right"/>
              <w:rPr>
                <w:rFonts w:cs="Times New Roman"/>
                <w:szCs w:val="24"/>
                <w:lang w:val="sr-Latn-BA"/>
              </w:rPr>
            </w:pPr>
            <w:r>
              <w:rPr>
                <w:rFonts w:cs="Times New Roman"/>
                <w:szCs w:val="24"/>
                <w:lang w:val="sr-Latn-BA"/>
              </w:rPr>
              <w:t>1.194</w:t>
            </w:r>
          </w:p>
        </w:tc>
        <w:tc>
          <w:tcPr>
            <w:tcW w:w="2220" w:type="dxa"/>
            <w:tcBorders>
              <w:top w:val="single" w:sz="4" w:space="0" w:color="auto"/>
            </w:tcBorders>
            <w:shd w:val="clear" w:color="auto" w:fill="auto"/>
          </w:tcPr>
          <w:p w14:paraId="18941495" w14:textId="5C3A736F" w:rsidR="00F60884" w:rsidRPr="00C551BA" w:rsidRDefault="00A64FD0" w:rsidP="00C253FB">
            <w:pPr>
              <w:jc w:val="right"/>
              <w:rPr>
                <w:lang w:val="sr-Latn-BA"/>
              </w:rPr>
            </w:pPr>
            <w:r>
              <w:rPr>
                <w:lang w:val="sr-Latn-BA"/>
              </w:rPr>
              <w:t>3.361</w:t>
            </w:r>
          </w:p>
        </w:tc>
        <w:tc>
          <w:tcPr>
            <w:tcW w:w="2456" w:type="dxa"/>
            <w:tcBorders>
              <w:top w:val="single" w:sz="4" w:space="0" w:color="auto"/>
            </w:tcBorders>
            <w:shd w:val="clear" w:color="auto" w:fill="auto"/>
          </w:tcPr>
          <w:p w14:paraId="03E65D84" w14:textId="7753E174" w:rsidR="00F60884" w:rsidRPr="00C551BA" w:rsidRDefault="00990DE3" w:rsidP="00990DE3">
            <w:pPr>
              <w:jc w:val="right"/>
              <w:rPr>
                <w:lang w:val="sr-Latn-BA"/>
              </w:rPr>
            </w:pPr>
            <w:r>
              <w:rPr>
                <w:lang w:val="sr-Cyrl-CS"/>
              </w:rPr>
              <w:t>13.951</w:t>
            </w:r>
          </w:p>
        </w:tc>
      </w:tr>
      <w:tr w:rsidR="00311F34" w:rsidRPr="006817BA" w14:paraId="4DDB5A78" w14:textId="77777777" w:rsidTr="00B25A6A">
        <w:tc>
          <w:tcPr>
            <w:tcW w:w="1851" w:type="dxa"/>
          </w:tcPr>
          <w:p w14:paraId="4ED93471" w14:textId="77777777" w:rsidR="00311F34" w:rsidRPr="006817BA" w:rsidRDefault="00311F34" w:rsidP="00311F34">
            <w:pPr>
              <w:jc w:val="left"/>
              <w:rPr>
                <w:rFonts w:cs="Times New Roman"/>
                <w:szCs w:val="24"/>
                <w:lang w:val="sr-Cyrl-CS"/>
              </w:rPr>
            </w:pPr>
            <w:r w:rsidRPr="006817BA">
              <w:rPr>
                <w:rFonts w:cs="Times New Roman"/>
                <w:szCs w:val="24"/>
                <w:lang w:val="sr-Cyrl-CS"/>
              </w:rPr>
              <w:t>Београд</w:t>
            </w:r>
          </w:p>
        </w:tc>
        <w:tc>
          <w:tcPr>
            <w:tcW w:w="1339" w:type="dxa"/>
            <w:vAlign w:val="center"/>
          </w:tcPr>
          <w:p w14:paraId="7DBDAE16" w14:textId="081D343E" w:rsidR="00311F34" w:rsidRPr="006817BA" w:rsidRDefault="00F542AD" w:rsidP="00C253FB">
            <w:pPr>
              <w:jc w:val="right"/>
              <w:rPr>
                <w:rFonts w:cs="Times New Roman"/>
                <w:szCs w:val="24"/>
                <w:lang w:val="sr-Cyrl-CS"/>
              </w:rPr>
            </w:pPr>
            <w:r>
              <w:rPr>
                <w:color w:val="000000"/>
              </w:rPr>
              <w:t>209</w:t>
            </w:r>
          </w:p>
        </w:tc>
        <w:tc>
          <w:tcPr>
            <w:tcW w:w="1485" w:type="dxa"/>
            <w:vAlign w:val="center"/>
          </w:tcPr>
          <w:p w14:paraId="70CC766E" w14:textId="0F5DE991" w:rsidR="00311F34" w:rsidRPr="006817BA" w:rsidRDefault="00F542AD" w:rsidP="00C253FB">
            <w:pPr>
              <w:jc w:val="right"/>
              <w:rPr>
                <w:rFonts w:cs="Times New Roman"/>
                <w:szCs w:val="24"/>
                <w:lang w:val="sr-Cyrl-CS"/>
              </w:rPr>
            </w:pPr>
            <w:r>
              <w:rPr>
                <w:color w:val="000000"/>
              </w:rPr>
              <w:t>321</w:t>
            </w:r>
          </w:p>
        </w:tc>
        <w:tc>
          <w:tcPr>
            <w:tcW w:w="2220" w:type="dxa"/>
            <w:tcBorders>
              <w:top w:val="single" w:sz="4" w:space="0" w:color="auto"/>
            </w:tcBorders>
            <w:shd w:val="clear" w:color="auto" w:fill="auto"/>
            <w:vAlign w:val="center"/>
          </w:tcPr>
          <w:p w14:paraId="6EE83E4A" w14:textId="30FBEE7E" w:rsidR="00311F34" w:rsidRPr="001A321E" w:rsidRDefault="005568A0" w:rsidP="00C253FB">
            <w:pPr>
              <w:jc w:val="right"/>
              <w:rPr>
                <w:lang w:val="sr-Cyrl-CS"/>
              </w:rPr>
            </w:pPr>
            <w:r>
              <w:rPr>
                <w:color w:val="000000"/>
              </w:rPr>
              <w:t>1.806</w:t>
            </w:r>
          </w:p>
        </w:tc>
        <w:tc>
          <w:tcPr>
            <w:tcW w:w="2456" w:type="dxa"/>
            <w:tcBorders>
              <w:top w:val="single" w:sz="4" w:space="0" w:color="auto"/>
            </w:tcBorders>
            <w:shd w:val="clear" w:color="auto" w:fill="auto"/>
            <w:vAlign w:val="center"/>
          </w:tcPr>
          <w:p w14:paraId="5EAA7F1D" w14:textId="7F3D40DC" w:rsidR="00311F34" w:rsidRPr="001A321E" w:rsidRDefault="005568A0" w:rsidP="00C253FB">
            <w:pPr>
              <w:jc w:val="right"/>
              <w:rPr>
                <w:lang w:val="sr-Cyrl-CS"/>
              </w:rPr>
            </w:pPr>
            <w:r>
              <w:rPr>
                <w:color w:val="000000"/>
              </w:rPr>
              <w:t>5.473</w:t>
            </w:r>
          </w:p>
        </w:tc>
      </w:tr>
      <w:tr w:rsidR="00F717D5" w:rsidRPr="006817BA" w14:paraId="0B4BB954" w14:textId="77777777" w:rsidTr="00B25A6A">
        <w:tc>
          <w:tcPr>
            <w:tcW w:w="1851" w:type="dxa"/>
          </w:tcPr>
          <w:p w14:paraId="732A8CC0" w14:textId="77777777" w:rsidR="00F717D5" w:rsidRPr="006817BA" w:rsidRDefault="00F717D5" w:rsidP="00F717D5">
            <w:pPr>
              <w:jc w:val="left"/>
              <w:rPr>
                <w:rFonts w:cs="Times New Roman"/>
                <w:szCs w:val="24"/>
                <w:lang w:val="sr-Cyrl-CS"/>
              </w:rPr>
            </w:pPr>
            <w:r w:rsidRPr="006817BA">
              <w:rPr>
                <w:rFonts w:cs="Times New Roman"/>
                <w:szCs w:val="24"/>
                <w:lang w:val="sr-Cyrl-CS"/>
              </w:rPr>
              <w:t>Војводина</w:t>
            </w:r>
          </w:p>
        </w:tc>
        <w:tc>
          <w:tcPr>
            <w:tcW w:w="1339" w:type="dxa"/>
            <w:vAlign w:val="center"/>
          </w:tcPr>
          <w:p w14:paraId="426695D0" w14:textId="62619F82" w:rsidR="00F717D5" w:rsidRPr="006817BA" w:rsidRDefault="00F542AD" w:rsidP="00C253FB">
            <w:pPr>
              <w:jc w:val="right"/>
              <w:rPr>
                <w:rFonts w:cs="Times New Roman"/>
                <w:szCs w:val="24"/>
                <w:lang w:val="sr-Cyrl-CS"/>
              </w:rPr>
            </w:pPr>
            <w:r>
              <w:rPr>
                <w:color w:val="000000"/>
              </w:rPr>
              <w:t>105</w:t>
            </w:r>
          </w:p>
        </w:tc>
        <w:tc>
          <w:tcPr>
            <w:tcW w:w="1485" w:type="dxa"/>
            <w:vAlign w:val="center"/>
          </w:tcPr>
          <w:p w14:paraId="748E3456" w14:textId="1B6A26D3" w:rsidR="00F717D5" w:rsidRPr="006817BA" w:rsidRDefault="00F542AD" w:rsidP="00C253FB">
            <w:pPr>
              <w:jc w:val="right"/>
              <w:rPr>
                <w:rFonts w:cs="Times New Roman"/>
                <w:szCs w:val="24"/>
                <w:lang w:val="sr-Cyrl-CS"/>
              </w:rPr>
            </w:pPr>
            <w:r>
              <w:rPr>
                <w:color w:val="000000"/>
              </w:rPr>
              <w:t>189</w:t>
            </w:r>
          </w:p>
        </w:tc>
        <w:tc>
          <w:tcPr>
            <w:tcW w:w="2220" w:type="dxa"/>
            <w:tcBorders>
              <w:top w:val="single" w:sz="4" w:space="0" w:color="auto"/>
            </w:tcBorders>
            <w:shd w:val="clear" w:color="auto" w:fill="auto"/>
            <w:vAlign w:val="center"/>
          </w:tcPr>
          <w:p w14:paraId="0E7AB70A" w14:textId="58D669D4" w:rsidR="00F717D5" w:rsidRPr="00990DE3" w:rsidRDefault="00990DE3" w:rsidP="00990DE3">
            <w:pPr>
              <w:jc w:val="right"/>
              <w:rPr>
                <w:lang w:val="sr-Cyrl-CS"/>
              </w:rPr>
            </w:pPr>
            <w:r>
              <w:rPr>
                <w:color w:val="000000"/>
                <w:lang w:val="sr-Cyrl-CS"/>
              </w:rPr>
              <w:t>532</w:t>
            </w:r>
          </w:p>
        </w:tc>
        <w:tc>
          <w:tcPr>
            <w:tcW w:w="2456" w:type="dxa"/>
            <w:tcBorders>
              <w:top w:val="single" w:sz="4" w:space="0" w:color="auto"/>
            </w:tcBorders>
            <w:shd w:val="clear" w:color="auto" w:fill="auto"/>
            <w:vAlign w:val="center"/>
          </w:tcPr>
          <w:p w14:paraId="14CCAE69" w14:textId="4E8606E8" w:rsidR="00F717D5" w:rsidRPr="00990DE3" w:rsidRDefault="00990DE3" w:rsidP="00990DE3">
            <w:pPr>
              <w:jc w:val="right"/>
              <w:rPr>
                <w:lang w:val="sr-Cyrl-CS"/>
              </w:rPr>
            </w:pPr>
            <w:r>
              <w:rPr>
                <w:color w:val="000000"/>
                <w:lang w:val="sr-Cyrl-CS"/>
              </w:rPr>
              <w:t>2.432</w:t>
            </w:r>
          </w:p>
        </w:tc>
      </w:tr>
      <w:tr w:rsidR="00F717D5" w:rsidRPr="006817BA" w14:paraId="6EB3D8E4" w14:textId="77777777" w:rsidTr="00E47198">
        <w:tc>
          <w:tcPr>
            <w:tcW w:w="1851" w:type="dxa"/>
          </w:tcPr>
          <w:p w14:paraId="7311946B" w14:textId="77777777" w:rsidR="00F717D5" w:rsidRPr="006817BA" w:rsidRDefault="00F717D5" w:rsidP="00F717D5">
            <w:pPr>
              <w:jc w:val="left"/>
              <w:rPr>
                <w:rFonts w:cs="Times New Roman"/>
                <w:szCs w:val="24"/>
                <w:lang w:val="sr-Cyrl-CS"/>
              </w:rPr>
            </w:pPr>
            <w:r w:rsidRPr="006817BA">
              <w:rPr>
                <w:rFonts w:cs="Times New Roman"/>
                <w:szCs w:val="24"/>
                <w:lang w:val="sr-Cyrl-CS"/>
              </w:rPr>
              <w:t>Јужна и источна Србија</w:t>
            </w:r>
          </w:p>
        </w:tc>
        <w:tc>
          <w:tcPr>
            <w:tcW w:w="1339" w:type="dxa"/>
          </w:tcPr>
          <w:p w14:paraId="0477C2F6" w14:textId="50A07588" w:rsidR="00F717D5" w:rsidRPr="006817BA" w:rsidRDefault="00F542AD" w:rsidP="00C253FB">
            <w:pPr>
              <w:jc w:val="right"/>
              <w:rPr>
                <w:rFonts w:cs="Times New Roman"/>
                <w:szCs w:val="24"/>
                <w:lang w:val="sr-Cyrl-CS"/>
              </w:rPr>
            </w:pPr>
            <w:r>
              <w:t>53</w:t>
            </w:r>
          </w:p>
        </w:tc>
        <w:tc>
          <w:tcPr>
            <w:tcW w:w="1485" w:type="dxa"/>
          </w:tcPr>
          <w:p w14:paraId="017F150A" w14:textId="71636071" w:rsidR="00F717D5" w:rsidRPr="006817BA" w:rsidRDefault="00F542AD" w:rsidP="00C253FB">
            <w:pPr>
              <w:jc w:val="right"/>
              <w:rPr>
                <w:rFonts w:cs="Times New Roman"/>
                <w:szCs w:val="24"/>
                <w:lang w:val="sr-Cyrl-CS"/>
              </w:rPr>
            </w:pPr>
            <w:r>
              <w:t>317</w:t>
            </w:r>
          </w:p>
        </w:tc>
        <w:tc>
          <w:tcPr>
            <w:tcW w:w="2220" w:type="dxa"/>
            <w:tcBorders>
              <w:top w:val="single" w:sz="4" w:space="0" w:color="auto"/>
            </w:tcBorders>
            <w:shd w:val="clear" w:color="auto" w:fill="auto"/>
          </w:tcPr>
          <w:p w14:paraId="0356C08E" w14:textId="021B6B21" w:rsidR="00F717D5" w:rsidRPr="00990DE3" w:rsidRDefault="00990DE3" w:rsidP="00990DE3">
            <w:pPr>
              <w:jc w:val="right"/>
              <w:rPr>
                <w:lang w:val="sr-Cyrl-CS"/>
              </w:rPr>
            </w:pPr>
            <w:r>
              <w:rPr>
                <w:lang w:val="sr-Cyrl-CS"/>
              </w:rPr>
              <w:t>567</w:t>
            </w:r>
          </w:p>
        </w:tc>
        <w:tc>
          <w:tcPr>
            <w:tcW w:w="2456" w:type="dxa"/>
            <w:tcBorders>
              <w:top w:val="single" w:sz="4" w:space="0" w:color="auto"/>
            </w:tcBorders>
            <w:shd w:val="clear" w:color="auto" w:fill="auto"/>
          </w:tcPr>
          <w:p w14:paraId="3225C99A" w14:textId="62AB7B04" w:rsidR="00F717D5" w:rsidRPr="00990DE3" w:rsidRDefault="00990DE3" w:rsidP="00990DE3">
            <w:pPr>
              <w:jc w:val="right"/>
              <w:rPr>
                <w:lang w:val="sr-Cyrl-CS"/>
              </w:rPr>
            </w:pPr>
            <w:r>
              <w:rPr>
                <w:lang w:val="sr-Cyrl-CS"/>
              </w:rPr>
              <w:t>2.087</w:t>
            </w:r>
          </w:p>
        </w:tc>
      </w:tr>
      <w:tr w:rsidR="00C253FB" w:rsidRPr="006817BA" w14:paraId="474462E1" w14:textId="77777777" w:rsidTr="00B25A6A">
        <w:tc>
          <w:tcPr>
            <w:tcW w:w="1851" w:type="dxa"/>
          </w:tcPr>
          <w:p w14:paraId="0494895F" w14:textId="77777777" w:rsidR="00C253FB" w:rsidRPr="006817BA" w:rsidRDefault="00C253FB" w:rsidP="00C253FB">
            <w:pPr>
              <w:jc w:val="left"/>
              <w:rPr>
                <w:rFonts w:cs="Times New Roman"/>
                <w:szCs w:val="24"/>
                <w:lang w:val="sr-Cyrl-CS"/>
              </w:rPr>
            </w:pPr>
            <w:r w:rsidRPr="006817BA">
              <w:rPr>
                <w:rFonts w:cs="Times New Roman"/>
                <w:szCs w:val="24"/>
                <w:lang w:val="sr-Cyrl-CS"/>
              </w:rPr>
              <w:t>Шумадија и западна Србија</w:t>
            </w:r>
          </w:p>
        </w:tc>
        <w:tc>
          <w:tcPr>
            <w:tcW w:w="1339" w:type="dxa"/>
            <w:vAlign w:val="center"/>
          </w:tcPr>
          <w:p w14:paraId="5166B7FC" w14:textId="6019A88B" w:rsidR="00C253FB" w:rsidRPr="006817BA" w:rsidRDefault="00F542AD" w:rsidP="00C253FB">
            <w:pPr>
              <w:jc w:val="right"/>
              <w:rPr>
                <w:rFonts w:cs="Times New Roman"/>
                <w:szCs w:val="24"/>
                <w:lang w:val="sr-Cyrl-CS"/>
              </w:rPr>
            </w:pPr>
            <w:r>
              <w:rPr>
                <w:color w:val="000000"/>
              </w:rPr>
              <w:t>83</w:t>
            </w:r>
          </w:p>
        </w:tc>
        <w:tc>
          <w:tcPr>
            <w:tcW w:w="1485" w:type="dxa"/>
            <w:vAlign w:val="center"/>
          </w:tcPr>
          <w:p w14:paraId="6CAD1A68" w14:textId="3C63C4E9" w:rsidR="00C253FB" w:rsidRPr="006817BA" w:rsidRDefault="00F542AD" w:rsidP="00C253FB">
            <w:pPr>
              <w:jc w:val="right"/>
              <w:rPr>
                <w:rFonts w:cs="Times New Roman"/>
                <w:szCs w:val="24"/>
                <w:lang w:val="sr-Cyrl-CS"/>
              </w:rPr>
            </w:pPr>
            <w:r>
              <w:rPr>
                <w:color w:val="000000"/>
              </w:rPr>
              <w:t>367</w:t>
            </w:r>
          </w:p>
        </w:tc>
        <w:tc>
          <w:tcPr>
            <w:tcW w:w="2220" w:type="dxa"/>
            <w:tcBorders>
              <w:top w:val="single" w:sz="4" w:space="0" w:color="auto"/>
              <w:bottom w:val="single" w:sz="4" w:space="0" w:color="auto"/>
            </w:tcBorders>
            <w:shd w:val="clear" w:color="auto" w:fill="auto"/>
            <w:vAlign w:val="center"/>
          </w:tcPr>
          <w:p w14:paraId="47DAFC25" w14:textId="156FDB8F" w:rsidR="00C253FB" w:rsidRPr="00990DE3" w:rsidRDefault="00990DE3" w:rsidP="00990DE3">
            <w:pPr>
              <w:jc w:val="right"/>
              <w:rPr>
                <w:lang w:val="sr-Cyrl-CS"/>
              </w:rPr>
            </w:pPr>
            <w:r>
              <w:rPr>
                <w:color w:val="000000"/>
                <w:lang w:val="sr-Cyrl-CS"/>
              </w:rPr>
              <w:t>456</w:t>
            </w:r>
          </w:p>
        </w:tc>
        <w:tc>
          <w:tcPr>
            <w:tcW w:w="2456" w:type="dxa"/>
            <w:tcBorders>
              <w:top w:val="single" w:sz="4" w:space="0" w:color="auto"/>
              <w:bottom w:val="single" w:sz="4" w:space="0" w:color="auto"/>
            </w:tcBorders>
            <w:shd w:val="clear" w:color="auto" w:fill="auto"/>
            <w:vAlign w:val="center"/>
          </w:tcPr>
          <w:p w14:paraId="3707F4BA" w14:textId="35E25B94" w:rsidR="00C253FB" w:rsidRPr="00990DE3" w:rsidRDefault="00990DE3" w:rsidP="00990DE3">
            <w:pPr>
              <w:jc w:val="right"/>
              <w:rPr>
                <w:lang w:val="sr-Cyrl-CS"/>
              </w:rPr>
            </w:pPr>
            <w:r>
              <w:rPr>
                <w:color w:val="000000"/>
                <w:lang w:val="sr-Cyrl-CS"/>
              </w:rPr>
              <w:t>3.959</w:t>
            </w:r>
          </w:p>
        </w:tc>
      </w:tr>
    </w:tbl>
    <w:p w14:paraId="25922D61" w14:textId="77777777" w:rsidR="00F60884" w:rsidRPr="006817BA" w:rsidRDefault="00F60884" w:rsidP="00F60884">
      <w:pPr>
        <w:rPr>
          <w:rFonts w:cs="Times New Roman"/>
          <w:b/>
          <w:szCs w:val="24"/>
          <w:lang w:val="sr-Cyrl-CS"/>
        </w:rPr>
      </w:pPr>
    </w:p>
    <w:p w14:paraId="73E39B55" w14:textId="67DADF47"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добијеним подацима у Републици Србији функционишу </w:t>
      </w:r>
      <w:r w:rsidR="005F0C6E">
        <w:rPr>
          <w:rFonts w:cs="Times New Roman"/>
          <w:szCs w:val="24"/>
          <w:lang w:val="sr-Latn-BA"/>
        </w:rPr>
        <w:t>450</w:t>
      </w:r>
      <w:r w:rsidR="005F0C6E">
        <w:rPr>
          <w:rFonts w:cs="Times New Roman"/>
          <w:szCs w:val="24"/>
          <w:lang w:val="sr-Cyrl-CS"/>
        </w:rPr>
        <w:t xml:space="preserve"> </w:t>
      </w:r>
      <w:r w:rsidR="005F0C6E" w:rsidRPr="006817BA">
        <w:rPr>
          <w:rFonts w:cs="Times New Roman"/>
          <w:szCs w:val="24"/>
          <w:lang w:val="sr-Cyrl-CS"/>
        </w:rPr>
        <w:t>регистрован</w:t>
      </w:r>
      <w:r w:rsidR="005F0C6E">
        <w:rPr>
          <w:rFonts w:cs="Times New Roman"/>
          <w:szCs w:val="24"/>
          <w:lang w:val="sr-Cyrl-CS"/>
        </w:rPr>
        <w:t>их</w:t>
      </w:r>
      <w:r w:rsidR="005F0C6E" w:rsidRPr="006817BA">
        <w:rPr>
          <w:rFonts w:cs="Times New Roman"/>
          <w:szCs w:val="24"/>
          <w:lang w:val="sr-Cyrl-CS"/>
        </w:rPr>
        <w:t xml:space="preserve"> линиј</w:t>
      </w:r>
      <w:r w:rsidR="005F0C6E">
        <w:rPr>
          <w:rFonts w:cs="Times New Roman"/>
          <w:szCs w:val="24"/>
          <w:lang w:val="sr-Cyrl-CS"/>
        </w:rPr>
        <w:t>а</w:t>
      </w:r>
      <w:r w:rsidR="005F0C6E" w:rsidRPr="006817BA">
        <w:rPr>
          <w:rFonts w:cs="Times New Roman"/>
          <w:szCs w:val="24"/>
          <w:lang w:val="sr-Cyrl-CS"/>
        </w:rPr>
        <w:t xml:space="preserve"> </w:t>
      </w:r>
      <w:r w:rsidRPr="006817BA">
        <w:rPr>
          <w:rFonts w:cs="Times New Roman"/>
          <w:szCs w:val="24"/>
          <w:lang w:val="sr-Cyrl-CS"/>
        </w:rPr>
        <w:t xml:space="preserve">у градском саобраћају. Највише линија има град Београд </w:t>
      </w:r>
      <w:r w:rsidR="005F0C6E">
        <w:rPr>
          <w:rFonts w:cs="Times New Roman"/>
          <w:szCs w:val="24"/>
          <w:lang w:val="sr-Cyrl-CS"/>
        </w:rPr>
        <w:t>209</w:t>
      </w:r>
      <w:r w:rsidR="005F0C6E" w:rsidRPr="006817BA">
        <w:rPr>
          <w:rFonts w:cs="Times New Roman"/>
          <w:szCs w:val="24"/>
          <w:lang w:val="sr-Cyrl-CS"/>
        </w:rPr>
        <w:t xml:space="preserve"> </w:t>
      </w:r>
      <w:r w:rsidRPr="006817BA">
        <w:rPr>
          <w:rFonts w:cs="Times New Roman"/>
          <w:szCs w:val="24"/>
          <w:lang w:val="sr-Cyrl-CS"/>
        </w:rPr>
        <w:t>док најмање има</w:t>
      </w:r>
      <w:r w:rsidR="00BC575E">
        <w:rPr>
          <w:rFonts w:cs="Times New Roman"/>
          <w:szCs w:val="24"/>
          <w:lang w:val="sr-Cyrl-CS"/>
        </w:rPr>
        <w:t>ју</w:t>
      </w:r>
      <w:r w:rsidRPr="006817BA">
        <w:rPr>
          <w:rFonts w:cs="Times New Roman"/>
          <w:szCs w:val="24"/>
          <w:lang w:val="sr-Cyrl-CS"/>
        </w:rPr>
        <w:t xml:space="preserve"> општин</w:t>
      </w:r>
      <w:r w:rsidR="00BC575E">
        <w:rPr>
          <w:rFonts w:cs="Times New Roman"/>
          <w:szCs w:val="24"/>
          <w:lang w:val="sr-Cyrl-CS"/>
        </w:rPr>
        <w:t>е</w:t>
      </w:r>
      <w:r w:rsidRPr="006817BA">
        <w:rPr>
          <w:rFonts w:cs="Times New Roman"/>
          <w:szCs w:val="24"/>
          <w:lang w:val="sr-Cyrl-CS"/>
        </w:rPr>
        <w:t xml:space="preserve"> </w:t>
      </w:r>
      <w:r w:rsidR="005F0C6E">
        <w:rPr>
          <w:rFonts w:cs="Times New Roman"/>
          <w:szCs w:val="24"/>
          <w:lang w:val="sr-Cyrl-CS"/>
        </w:rPr>
        <w:t>Србобран и Сента</w:t>
      </w:r>
      <w:r w:rsidR="00BC575E">
        <w:rPr>
          <w:rFonts w:cs="Times New Roman"/>
          <w:szCs w:val="24"/>
          <w:lang w:val="sr-Cyrl-CS"/>
        </w:rPr>
        <w:t xml:space="preserve"> по 1 регистровану линију</w:t>
      </w:r>
      <w:r>
        <w:rPr>
          <w:rFonts w:cs="Times New Roman"/>
          <w:szCs w:val="24"/>
          <w:lang w:val="sr-Cyrl-CS"/>
        </w:rPr>
        <w:t>.</w:t>
      </w:r>
    </w:p>
    <w:p w14:paraId="7DCAF573" w14:textId="6831CC67" w:rsidR="00F60884" w:rsidRDefault="00F60884" w:rsidP="00F60884">
      <w:pPr>
        <w:ind w:firstLine="720"/>
        <w:rPr>
          <w:rFonts w:cs="Times New Roman"/>
          <w:szCs w:val="24"/>
          <w:lang w:val="sr-Cyrl-CS"/>
        </w:rPr>
      </w:pPr>
      <w:r>
        <w:rPr>
          <w:rFonts w:cs="Times New Roman"/>
          <w:szCs w:val="24"/>
          <w:lang w:val="sr-Cyrl-CS"/>
        </w:rPr>
        <w:t xml:space="preserve">У </w:t>
      </w:r>
      <w:r w:rsidRPr="006817BA">
        <w:rPr>
          <w:rFonts w:cs="Times New Roman"/>
          <w:szCs w:val="24"/>
          <w:lang w:val="sr-Cyrl-CS"/>
        </w:rPr>
        <w:t xml:space="preserve">приградском саобраћају саобраћа </w:t>
      </w:r>
      <w:r w:rsidR="008F1570">
        <w:rPr>
          <w:rFonts w:cs="Times New Roman"/>
          <w:szCs w:val="24"/>
          <w:lang w:val="sr-Cyrl-CS"/>
        </w:rPr>
        <w:t>1.194</w:t>
      </w:r>
      <w:r w:rsidRPr="006817BA">
        <w:rPr>
          <w:rFonts w:cs="Times New Roman"/>
          <w:szCs w:val="24"/>
          <w:lang w:val="sr-Cyrl-CS"/>
        </w:rPr>
        <w:t xml:space="preserve"> регистроване линије. Највише приградских линија има град Београд </w:t>
      </w:r>
      <w:r w:rsidR="008F1570">
        <w:rPr>
          <w:rFonts w:cs="Times New Roman"/>
          <w:szCs w:val="24"/>
          <w:lang w:val="sr-Cyrl-CS"/>
        </w:rPr>
        <w:t>321</w:t>
      </w:r>
      <w:r w:rsidR="008F1570" w:rsidRPr="006817BA">
        <w:rPr>
          <w:rFonts w:cs="Times New Roman"/>
          <w:szCs w:val="24"/>
          <w:lang w:val="sr-Cyrl-CS"/>
        </w:rPr>
        <w:t xml:space="preserve"> </w:t>
      </w:r>
      <w:r w:rsidRPr="006817BA">
        <w:rPr>
          <w:rFonts w:cs="Times New Roman"/>
          <w:szCs w:val="24"/>
          <w:lang w:val="sr-Cyrl-CS"/>
        </w:rPr>
        <w:t>док најмање линија има</w:t>
      </w:r>
      <w:r w:rsidR="008F1570">
        <w:rPr>
          <w:rFonts w:cs="Times New Roman"/>
          <w:szCs w:val="24"/>
          <w:lang w:val="sr-Cyrl-CS"/>
        </w:rPr>
        <w:t>ју</w:t>
      </w:r>
      <w:r w:rsidRPr="006817BA">
        <w:rPr>
          <w:rFonts w:cs="Times New Roman"/>
          <w:szCs w:val="24"/>
          <w:lang w:val="sr-Cyrl-CS"/>
        </w:rPr>
        <w:t xml:space="preserve"> </w:t>
      </w:r>
      <w:r w:rsidR="008F1570" w:rsidRPr="006817BA">
        <w:rPr>
          <w:rFonts w:cs="Times New Roman"/>
          <w:szCs w:val="24"/>
          <w:lang w:val="sr-Cyrl-CS"/>
        </w:rPr>
        <w:t>општин</w:t>
      </w:r>
      <w:r w:rsidR="008F1570">
        <w:rPr>
          <w:rFonts w:cs="Times New Roman"/>
          <w:szCs w:val="24"/>
          <w:lang w:val="sr-Cyrl-CS"/>
        </w:rPr>
        <w:t>е Србобран и</w:t>
      </w:r>
      <w:r w:rsidR="008F1570" w:rsidRPr="006817BA">
        <w:rPr>
          <w:rFonts w:cs="Times New Roman"/>
          <w:szCs w:val="24"/>
          <w:lang w:val="sr-Cyrl-CS"/>
        </w:rPr>
        <w:t xml:space="preserve"> </w:t>
      </w:r>
      <w:r w:rsidR="00281282">
        <w:rPr>
          <w:rFonts w:cs="Times New Roman"/>
          <w:szCs w:val="24"/>
          <w:lang w:val="sr-Cyrl-CS"/>
        </w:rPr>
        <w:t>Сента</w:t>
      </w:r>
      <w:r w:rsidRPr="006817BA">
        <w:rPr>
          <w:rFonts w:cs="Times New Roman"/>
          <w:szCs w:val="24"/>
          <w:lang w:val="sr-Cyrl-CS"/>
        </w:rPr>
        <w:t xml:space="preserve"> </w:t>
      </w:r>
      <w:r w:rsidR="008F1570">
        <w:rPr>
          <w:rFonts w:cs="Times New Roman"/>
          <w:szCs w:val="24"/>
          <w:lang w:val="sr-Cyrl-CS"/>
        </w:rPr>
        <w:t>по</w:t>
      </w:r>
      <w:r w:rsidR="008F1570" w:rsidRPr="006817BA">
        <w:rPr>
          <w:rFonts w:cs="Times New Roman"/>
          <w:szCs w:val="24"/>
          <w:lang w:val="sr-Cyrl-CS"/>
        </w:rPr>
        <w:t xml:space="preserve"> </w:t>
      </w:r>
      <w:r w:rsidRPr="006817BA">
        <w:rPr>
          <w:rFonts w:cs="Times New Roman"/>
          <w:szCs w:val="24"/>
          <w:lang w:val="sr-Cyrl-CS"/>
        </w:rPr>
        <w:t>1 регистровану линију.</w:t>
      </w:r>
    </w:p>
    <w:p w14:paraId="6E373A6E" w14:textId="69A75F57" w:rsidR="00F60884" w:rsidRDefault="00F60884" w:rsidP="00F60884">
      <w:pPr>
        <w:ind w:firstLine="720"/>
        <w:rPr>
          <w:rFonts w:cs="Times New Roman"/>
          <w:szCs w:val="24"/>
          <w:lang w:val="sr-Cyrl-CS"/>
        </w:rPr>
      </w:pPr>
      <w:r>
        <w:rPr>
          <w:rFonts w:cs="Times New Roman"/>
          <w:szCs w:val="24"/>
          <w:lang w:val="sr-Cyrl-CS"/>
        </w:rPr>
        <w:t xml:space="preserve">У Републици Србији саобраћа </w:t>
      </w:r>
      <w:r w:rsidR="002C05EC">
        <w:rPr>
          <w:rFonts w:cs="Times New Roman"/>
          <w:szCs w:val="24"/>
          <w:lang w:val="sr-Cyrl-CS"/>
        </w:rPr>
        <w:t>3.361</w:t>
      </w:r>
      <w:r>
        <w:rPr>
          <w:rFonts w:cs="Times New Roman"/>
          <w:szCs w:val="24"/>
          <w:lang w:val="sr-Cyrl-CS"/>
        </w:rPr>
        <w:t xml:space="preserve"> </w:t>
      </w:r>
      <w:r w:rsidR="002C05EC">
        <w:rPr>
          <w:rFonts w:cs="Times New Roman"/>
          <w:szCs w:val="24"/>
          <w:lang w:val="sr-Cyrl-CS"/>
        </w:rPr>
        <w:t xml:space="preserve">активно возило </w:t>
      </w:r>
      <w:r>
        <w:rPr>
          <w:rFonts w:cs="Times New Roman"/>
          <w:szCs w:val="24"/>
          <w:lang w:val="sr-Cyrl-CS"/>
        </w:rPr>
        <w:t>у градском и приградском саобраћају. Најмање активних возила има општин</w:t>
      </w:r>
      <w:r w:rsidR="00281282">
        <w:rPr>
          <w:rFonts w:cs="Times New Roman"/>
          <w:szCs w:val="24"/>
          <w:lang w:val="sr-Cyrl-CS"/>
        </w:rPr>
        <w:t>а</w:t>
      </w:r>
      <w:r>
        <w:rPr>
          <w:rFonts w:cs="Times New Roman"/>
          <w:szCs w:val="24"/>
          <w:lang w:val="sr-Cyrl-CS"/>
        </w:rPr>
        <w:t xml:space="preserve"> Бабушница</w:t>
      </w:r>
      <w:r w:rsidR="00FF5225">
        <w:rPr>
          <w:rFonts w:cs="Times New Roman"/>
          <w:szCs w:val="24"/>
          <w:lang w:val="sr-Cyrl-CS"/>
        </w:rPr>
        <w:t xml:space="preserve"> – </w:t>
      </w:r>
      <w:r w:rsidR="00A62DB3">
        <w:rPr>
          <w:rFonts w:cs="Times New Roman"/>
          <w:szCs w:val="24"/>
          <w:lang w:val="sr-Cyrl-CS"/>
        </w:rPr>
        <w:t>4</w:t>
      </w:r>
      <w:r w:rsidR="00FF5225">
        <w:rPr>
          <w:rFonts w:cs="Times New Roman"/>
          <w:szCs w:val="24"/>
          <w:lang w:val="sr-Cyrl-CS"/>
        </w:rPr>
        <w:t xml:space="preserve">, </w:t>
      </w:r>
      <w:r>
        <w:rPr>
          <w:rFonts w:cs="Times New Roman"/>
          <w:szCs w:val="24"/>
          <w:lang w:val="sr-Cyrl-CS"/>
        </w:rPr>
        <w:t xml:space="preserve">док највише има град Београд – </w:t>
      </w:r>
      <w:r w:rsidR="00A62DB3">
        <w:rPr>
          <w:rFonts w:cs="Times New Roman"/>
          <w:szCs w:val="24"/>
          <w:lang w:val="sr-Cyrl-CS"/>
        </w:rPr>
        <w:t>1.806</w:t>
      </w:r>
      <w:r>
        <w:rPr>
          <w:rFonts w:cs="Times New Roman"/>
          <w:szCs w:val="24"/>
          <w:lang w:val="sr-Cyrl-CS"/>
        </w:rPr>
        <w:t xml:space="preserve"> возила.</w:t>
      </w:r>
    </w:p>
    <w:p w14:paraId="57C97F54" w14:textId="5781031A" w:rsidR="00F60884" w:rsidRDefault="00F60884" w:rsidP="00F60884">
      <w:pPr>
        <w:ind w:firstLine="720"/>
        <w:rPr>
          <w:rFonts w:cs="Times New Roman"/>
          <w:szCs w:val="24"/>
          <w:lang w:val="sr-Cyrl-CS"/>
        </w:rPr>
      </w:pPr>
      <w:r>
        <w:rPr>
          <w:rFonts w:cs="Times New Roman"/>
          <w:szCs w:val="24"/>
          <w:lang w:val="sr-Cyrl-CS"/>
        </w:rPr>
        <w:t xml:space="preserve">Укупно има </w:t>
      </w:r>
      <w:r w:rsidR="00990DE3">
        <w:rPr>
          <w:rFonts w:cs="Times New Roman"/>
          <w:szCs w:val="24"/>
          <w:lang w:val="sr-Cyrl-CS"/>
        </w:rPr>
        <w:t>13.951</w:t>
      </w:r>
      <w:r>
        <w:rPr>
          <w:rFonts w:cs="Times New Roman"/>
          <w:szCs w:val="24"/>
          <w:lang w:val="sr-Cyrl-CS"/>
        </w:rPr>
        <w:t xml:space="preserve"> станица и стајалишт</w:t>
      </w:r>
      <w:r w:rsidR="00B14DCE">
        <w:rPr>
          <w:rFonts w:cs="Times New Roman"/>
          <w:szCs w:val="24"/>
          <w:lang w:val="sr-Cyrl-CS"/>
        </w:rPr>
        <w:t>е</w:t>
      </w:r>
      <w:r>
        <w:rPr>
          <w:rFonts w:cs="Times New Roman"/>
          <w:szCs w:val="24"/>
          <w:lang w:val="sr-Cyrl-CS"/>
        </w:rPr>
        <w:t xml:space="preserve"> у градском и приградском саобраћају. Најмање станица и стајалишта има општин</w:t>
      </w:r>
      <w:r w:rsidR="00400161">
        <w:rPr>
          <w:rFonts w:cs="Times New Roman"/>
          <w:szCs w:val="24"/>
          <w:lang w:val="sr-Cyrl-CS"/>
        </w:rPr>
        <w:t>а</w:t>
      </w:r>
      <w:r>
        <w:rPr>
          <w:rFonts w:cs="Times New Roman"/>
          <w:szCs w:val="24"/>
          <w:lang w:val="sr-Cyrl-CS"/>
        </w:rPr>
        <w:t xml:space="preserve">  </w:t>
      </w:r>
      <w:r w:rsidR="00A62DB3">
        <w:rPr>
          <w:rFonts w:cs="Times New Roman"/>
          <w:szCs w:val="24"/>
          <w:lang w:val="sr-Cyrl-CS"/>
        </w:rPr>
        <w:t>Бабушница, Бач и Варварин</w:t>
      </w:r>
      <w:r w:rsidR="00400161">
        <w:rPr>
          <w:rFonts w:cs="Times New Roman"/>
          <w:szCs w:val="24"/>
          <w:lang w:val="sr-Cyrl-CS"/>
        </w:rPr>
        <w:t xml:space="preserve"> – </w:t>
      </w:r>
      <w:r w:rsidR="00A62DB3">
        <w:rPr>
          <w:rFonts w:cs="Times New Roman"/>
          <w:szCs w:val="24"/>
          <w:lang w:val="sr-Cyrl-CS"/>
        </w:rPr>
        <w:t>4</w:t>
      </w:r>
      <w:r w:rsidR="00400161">
        <w:rPr>
          <w:rFonts w:cs="Times New Roman"/>
          <w:szCs w:val="24"/>
          <w:lang w:val="sr-Cyrl-CS"/>
        </w:rPr>
        <w:t>,</w:t>
      </w:r>
      <w:r>
        <w:rPr>
          <w:rFonts w:cs="Times New Roman"/>
          <w:szCs w:val="24"/>
          <w:lang w:val="sr-Cyrl-CS"/>
        </w:rPr>
        <w:t xml:space="preserve"> док највише има град Београд – </w:t>
      </w:r>
      <w:r w:rsidR="00D73C65">
        <w:rPr>
          <w:rFonts w:cs="Times New Roman"/>
          <w:szCs w:val="24"/>
          <w:lang w:val="sr-Cyrl-CS"/>
        </w:rPr>
        <w:t>5.473</w:t>
      </w:r>
      <w:r>
        <w:rPr>
          <w:rFonts w:cs="Times New Roman"/>
          <w:szCs w:val="24"/>
          <w:lang w:val="sr-Cyrl-CS"/>
        </w:rPr>
        <w:t>.</w:t>
      </w:r>
    </w:p>
    <w:p w14:paraId="68268C9C" w14:textId="7F37FA2D" w:rsidR="00F60884" w:rsidRPr="005C523E" w:rsidRDefault="00F60884" w:rsidP="00F60884">
      <w:pPr>
        <w:spacing w:after="0"/>
        <w:ind w:left="709"/>
        <w:rPr>
          <w:rFonts w:cs="Times New Roman"/>
          <w:b/>
          <w:i/>
          <w:szCs w:val="24"/>
          <w:lang w:val="sr-Cyrl-CS"/>
        </w:rPr>
      </w:pPr>
      <w:r w:rsidRPr="005C523E">
        <w:rPr>
          <w:rFonts w:cs="Times New Roman"/>
          <w:b/>
          <w:i/>
          <w:szCs w:val="24"/>
          <w:lang w:val="sr-Cyrl-CS"/>
        </w:rPr>
        <w:lastRenderedPageBreak/>
        <w:t xml:space="preserve">Графикон </w:t>
      </w:r>
      <w:r w:rsidR="007C4063">
        <w:rPr>
          <w:rFonts w:cs="Times New Roman"/>
          <w:b/>
          <w:i/>
          <w:szCs w:val="24"/>
          <w:lang w:val="sr-Cyrl-CS"/>
        </w:rPr>
        <w:t>1</w:t>
      </w:r>
      <w:r w:rsidR="001069A4">
        <w:rPr>
          <w:rFonts w:cs="Times New Roman"/>
          <w:b/>
          <w:i/>
          <w:szCs w:val="24"/>
          <w:lang w:val="sr-Cyrl-CS"/>
        </w:rPr>
        <w:t>6</w:t>
      </w:r>
      <w:r w:rsidRPr="005C523E">
        <w:rPr>
          <w:rFonts w:cs="Times New Roman"/>
          <w:b/>
          <w:i/>
          <w:szCs w:val="24"/>
          <w:lang w:val="sr-Cyrl-CS"/>
        </w:rPr>
        <w:t>: Регистроване линије</w:t>
      </w:r>
      <w:r>
        <w:rPr>
          <w:rFonts w:cs="Times New Roman"/>
          <w:b/>
          <w:i/>
          <w:szCs w:val="24"/>
          <w:lang w:val="sr-Cyrl-CS"/>
        </w:rPr>
        <w:t xml:space="preserve"> у градском и приградском саобраћају, број    активних возила и број станица и стајалишта</w:t>
      </w:r>
    </w:p>
    <w:p w14:paraId="29ED275F" w14:textId="6AD7E0BE" w:rsidR="00F60884" w:rsidRPr="00B9524E" w:rsidRDefault="00F60884" w:rsidP="00F60884">
      <w:pPr>
        <w:ind w:firstLine="720"/>
        <w:jc w:val="center"/>
        <w:rPr>
          <w:rFonts w:cs="Times New Roman"/>
          <w:szCs w:val="24"/>
          <w:lang w:val="sr-Latn-BA"/>
        </w:rPr>
      </w:pPr>
      <w:r>
        <w:rPr>
          <w:rFonts w:cs="Times New Roman"/>
          <w:noProof/>
          <w:szCs w:val="24"/>
          <w:lang w:val="sr-Latn-BA" w:eastAsia="sr-Latn-BA"/>
        </w:rPr>
        <w:drawing>
          <wp:inline distT="0" distB="0" distL="0" distR="0" wp14:anchorId="3A7D1D3D" wp14:editId="03C0A4D9">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0C342B" w14:textId="77777777" w:rsidR="00F60884" w:rsidRDefault="00F60884" w:rsidP="00F60884">
      <w:pPr>
        <w:ind w:firstLine="720"/>
        <w:jc w:val="center"/>
        <w:rPr>
          <w:rFonts w:cs="Times New Roman"/>
          <w:szCs w:val="24"/>
          <w:lang w:val="sr-Cyrl-CS"/>
        </w:rPr>
      </w:pPr>
    </w:p>
    <w:p w14:paraId="113A0222" w14:textId="6165A246" w:rsidR="00F60884" w:rsidRDefault="00F60884" w:rsidP="00F60884">
      <w:pPr>
        <w:pStyle w:val="Heading2"/>
      </w:pPr>
      <w:bookmarkStart w:id="71" w:name="_Toc56498454"/>
      <w:r>
        <w:t xml:space="preserve">Цене превоза из децембра месеца </w:t>
      </w:r>
      <w:r w:rsidR="004360A3">
        <w:t>2019</w:t>
      </w:r>
      <w:r>
        <w:t>. године без ПДВ-а</w:t>
      </w:r>
      <w:bookmarkEnd w:id="71"/>
    </w:p>
    <w:p w14:paraId="797081C7" w14:textId="77777777" w:rsidR="00F60884" w:rsidRDefault="00F60884" w:rsidP="00F60884">
      <w:pPr>
        <w:rPr>
          <w:lang w:val="sr-Cyrl-CS"/>
        </w:rPr>
      </w:pPr>
    </w:p>
    <w:p w14:paraId="6C2FAEAB" w14:textId="6B4724F2" w:rsidR="00F60884" w:rsidRPr="0052237B" w:rsidRDefault="00F60884" w:rsidP="00F60884">
      <w:pPr>
        <w:spacing w:after="0"/>
        <w:ind w:firstLine="567"/>
        <w:rPr>
          <w:rFonts w:cs="Times New Roman"/>
          <w:b/>
          <w:i/>
          <w:szCs w:val="24"/>
          <w:lang w:val="sr-Cyrl-CS"/>
        </w:rPr>
      </w:pPr>
      <w:r>
        <w:rPr>
          <w:rFonts w:cs="Times New Roman"/>
          <w:b/>
          <w:i/>
          <w:szCs w:val="24"/>
          <w:lang w:val="sr-Cyrl-CS"/>
        </w:rPr>
        <w:t xml:space="preserve">Табела </w:t>
      </w:r>
      <w:r w:rsidR="00DD1A35">
        <w:rPr>
          <w:rFonts w:cs="Times New Roman"/>
          <w:b/>
          <w:i/>
          <w:szCs w:val="24"/>
          <w:lang w:val="sr-Latn-BA"/>
        </w:rPr>
        <w:t>2</w:t>
      </w:r>
      <w:r w:rsidR="00554754">
        <w:rPr>
          <w:rFonts w:cs="Times New Roman"/>
          <w:b/>
          <w:i/>
          <w:szCs w:val="24"/>
          <w:lang w:val="sr-Cyrl-CS"/>
        </w:rPr>
        <w:t>8</w:t>
      </w:r>
      <w:r>
        <w:rPr>
          <w:rFonts w:cs="Times New Roman"/>
          <w:b/>
          <w:i/>
          <w:szCs w:val="24"/>
          <w:lang w:val="sr-Cyrl-CS"/>
        </w:rPr>
        <w:t xml:space="preserve">: </w:t>
      </w:r>
      <w:r w:rsidRPr="0052237B">
        <w:rPr>
          <w:rFonts w:cs="Times New Roman"/>
          <w:b/>
          <w:i/>
          <w:szCs w:val="24"/>
          <w:lang w:val="sr-Cyrl-CS"/>
        </w:rPr>
        <w:t>Цена возне карте у градском и приградском саобраћају</w:t>
      </w:r>
    </w:p>
    <w:tbl>
      <w:tblPr>
        <w:tblStyle w:val="TableGrid"/>
        <w:tblW w:w="8075" w:type="dxa"/>
        <w:jc w:val="center"/>
        <w:tblLook w:val="04A0" w:firstRow="1" w:lastRow="0" w:firstColumn="1" w:lastColumn="0" w:noHBand="0" w:noVBand="1"/>
      </w:tblPr>
      <w:tblGrid>
        <w:gridCol w:w="2923"/>
        <w:gridCol w:w="2698"/>
        <w:gridCol w:w="2454"/>
      </w:tblGrid>
      <w:tr w:rsidR="00F60884" w:rsidRPr="00F438F8" w14:paraId="66E28BB3" w14:textId="77777777" w:rsidTr="00E47198">
        <w:trPr>
          <w:jc w:val="center"/>
        </w:trPr>
        <w:tc>
          <w:tcPr>
            <w:tcW w:w="2923" w:type="dxa"/>
            <w:shd w:val="clear" w:color="auto" w:fill="DEEAF6" w:themeFill="accent1" w:themeFillTint="33"/>
          </w:tcPr>
          <w:p w14:paraId="7C4CCE3A" w14:textId="77777777" w:rsidR="00F60884" w:rsidRPr="001D6203" w:rsidRDefault="00F60884" w:rsidP="00E47198">
            <w:pPr>
              <w:jc w:val="center"/>
              <w:rPr>
                <w:rFonts w:cs="Times New Roman"/>
                <w:b/>
                <w:sz w:val="18"/>
                <w:szCs w:val="18"/>
                <w:lang w:val="sr-Cyrl-CS"/>
              </w:rPr>
            </w:pPr>
          </w:p>
          <w:p w14:paraId="29908DDE" w14:textId="3FBB2CF3" w:rsidR="00F60884" w:rsidRPr="001D6203" w:rsidRDefault="001D6203" w:rsidP="00E4719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299F4ECC" w14:textId="59F38B65" w:rsidR="00F60884" w:rsidRPr="001D6203" w:rsidDel="007D1C1C"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ГРАДСКОМ САОБРАЋАЈУ</w:t>
            </w:r>
          </w:p>
        </w:tc>
        <w:tc>
          <w:tcPr>
            <w:tcW w:w="2454" w:type="dxa"/>
            <w:shd w:val="clear" w:color="auto" w:fill="DEEAF6" w:themeFill="accent1" w:themeFillTint="33"/>
          </w:tcPr>
          <w:p w14:paraId="5F9EB715" w14:textId="4284744C" w:rsidR="00F60884" w:rsidRPr="001D6203" w:rsidDel="00A7764E"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ПРИГРАДСКОМ САОБРАЋАЈУ</w:t>
            </w:r>
          </w:p>
        </w:tc>
      </w:tr>
      <w:tr w:rsidR="00F60884" w:rsidRPr="006817BA" w14:paraId="7E021188" w14:textId="77777777" w:rsidTr="00E47198">
        <w:trPr>
          <w:jc w:val="center"/>
        </w:trPr>
        <w:tc>
          <w:tcPr>
            <w:tcW w:w="2923" w:type="dxa"/>
            <w:vAlign w:val="center"/>
          </w:tcPr>
          <w:p w14:paraId="1C164186"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698" w:type="dxa"/>
            <w:vAlign w:val="center"/>
          </w:tcPr>
          <w:p w14:paraId="1CDC6FF3" w14:textId="578A27EF" w:rsidR="00F60884" w:rsidRPr="00D0367C" w:rsidRDefault="008D05C4" w:rsidP="00E47198">
            <w:pPr>
              <w:jc w:val="right"/>
              <w:rPr>
                <w:rFonts w:cs="Times New Roman"/>
                <w:szCs w:val="24"/>
                <w:lang w:val="sr-Cyrl-CS"/>
              </w:rPr>
            </w:pPr>
            <w:r>
              <w:rPr>
                <w:rFonts w:cs="Times New Roman"/>
                <w:szCs w:val="24"/>
                <w:lang w:val="sr-Cyrl-CS"/>
              </w:rPr>
              <w:t>67,32</w:t>
            </w:r>
          </w:p>
        </w:tc>
        <w:tc>
          <w:tcPr>
            <w:tcW w:w="2454" w:type="dxa"/>
            <w:vAlign w:val="center"/>
          </w:tcPr>
          <w:p w14:paraId="4FBF6E94" w14:textId="1CBF5F76" w:rsidR="00F60884" w:rsidRPr="00D0367C" w:rsidRDefault="008D05C4" w:rsidP="00E47198">
            <w:pPr>
              <w:jc w:val="right"/>
              <w:rPr>
                <w:rFonts w:cs="Times New Roman"/>
                <w:szCs w:val="24"/>
                <w:lang w:val="sr-Cyrl-CS"/>
              </w:rPr>
            </w:pPr>
            <w:r>
              <w:rPr>
                <w:rFonts w:cs="Times New Roman"/>
                <w:szCs w:val="24"/>
                <w:lang w:val="sr-Cyrl-CS"/>
              </w:rPr>
              <w:t>124,07</w:t>
            </w:r>
          </w:p>
        </w:tc>
      </w:tr>
      <w:tr w:rsidR="00F60884" w:rsidRPr="006817BA" w14:paraId="38FD7F65" w14:textId="77777777" w:rsidTr="00E47198">
        <w:trPr>
          <w:jc w:val="center"/>
        </w:trPr>
        <w:tc>
          <w:tcPr>
            <w:tcW w:w="2923" w:type="dxa"/>
            <w:vAlign w:val="center"/>
          </w:tcPr>
          <w:p w14:paraId="30679295"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106F217E" w14:textId="5022632E" w:rsidR="00F60884" w:rsidRPr="00D0367C" w:rsidRDefault="00D41A88" w:rsidP="00E47198">
            <w:pPr>
              <w:jc w:val="right"/>
              <w:rPr>
                <w:rFonts w:cs="Times New Roman"/>
                <w:szCs w:val="24"/>
                <w:lang w:val="sr-Cyrl-CS"/>
              </w:rPr>
            </w:pPr>
            <w:r>
              <w:rPr>
                <w:rFonts w:cs="Times New Roman"/>
                <w:szCs w:val="24"/>
                <w:lang w:val="sr-Cyrl-CS"/>
              </w:rPr>
              <w:t>89</w:t>
            </w:r>
          </w:p>
        </w:tc>
        <w:tc>
          <w:tcPr>
            <w:tcW w:w="2454" w:type="dxa"/>
            <w:vAlign w:val="center"/>
          </w:tcPr>
          <w:p w14:paraId="12649D91" w14:textId="4B74D433" w:rsidR="00F60884" w:rsidRPr="00D0367C" w:rsidRDefault="00D41A88" w:rsidP="00E47198">
            <w:pPr>
              <w:jc w:val="right"/>
              <w:rPr>
                <w:rFonts w:cs="Times New Roman"/>
                <w:szCs w:val="24"/>
                <w:lang w:val="sr-Cyrl-CS"/>
              </w:rPr>
            </w:pPr>
            <w:r>
              <w:rPr>
                <w:rFonts w:cs="Times New Roman"/>
                <w:szCs w:val="24"/>
                <w:lang w:val="sr-Cyrl-CS"/>
              </w:rPr>
              <w:t>244,55</w:t>
            </w:r>
          </w:p>
        </w:tc>
      </w:tr>
      <w:tr w:rsidR="00F60884" w:rsidRPr="006817BA" w14:paraId="1BB2B100" w14:textId="77777777" w:rsidTr="00E47198">
        <w:trPr>
          <w:jc w:val="center"/>
        </w:trPr>
        <w:tc>
          <w:tcPr>
            <w:tcW w:w="2923" w:type="dxa"/>
            <w:vAlign w:val="center"/>
          </w:tcPr>
          <w:p w14:paraId="700D169D"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41296578" w14:textId="4227DBF6" w:rsidR="00F60884" w:rsidRPr="00D0367C" w:rsidRDefault="00D41A88" w:rsidP="00E47198">
            <w:pPr>
              <w:jc w:val="right"/>
              <w:rPr>
                <w:rFonts w:cs="Times New Roman"/>
                <w:szCs w:val="24"/>
                <w:lang w:val="sr-Cyrl-CS"/>
              </w:rPr>
            </w:pPr>
            <w:r>
              <w:rPr>
                <w:rFonts w:cs="Times New Roman"/>
                <w:szCs w:val="24"/>
                <w:lang w:val="sr-Cyrl-CS"/>
              </w:rPr>
              <w:t>82,69</w:t>
            </w:r>
          </w:p>
        </w:tc>
        <w:tc>
          <w:tcPr>
            <w:tcW w:w="2454" w:type="dxa"/>
            <w:vAlign w:val="center"/>
          </w:tcPr>
          <w:p w14:paraId="6C267DBD" w14:textId="4D0921A1" w:rsidR="00F60884" w:rsidRPr="00D0367C" w:rsidRDefault="00D41A88" w:rsidP="00E47198">
            <w:pPr>
              <w:jc w:val="right"/>
              <w:rPr>
                <w:rFonts w:cs="Times New Roman"/>
                <w:szCs w:val="24"/>
                <w:lang w:val="sr-Cyrl-CS"/>
              </w:rPr>
            </w:pPr>
            <w:r>
              <w:rPr>
                <w:rFonts w:cs="Times New Roman"/>
                <w:szCs w:val="24"/>
                <w:lang w:val="sr-Cyrl-CS"/>
              </w:rPr>
              <w:t>154,30</w:t>
            </w:r>
          </w:p>
        </w:tc>
      </w:tr>
      <w:tr w:rsidR="00F60884" w:rsidRPr="006817BA" w14:paraId="0E743D07" w14:textId="77777777" w:rsidTr="00E47198">
        <w:trPr>
          <w:trHeight w:val="259"/>
          <w:jc w:val="center"/>
        </w:trPr>
        <w:tc>
          <w:tcPr>
            <w:tcW w:w="2923" w:type="dxa"/>
            <w:vAlign w:val="center"/>
          </w:tcPr>
          <w:p w14:paraId="313D11DC" w14:textId="77777777" w:rsidR="00F60884" w:rsidRPr="00851004" w:rsidRDefault="00F60884" w:rsidP="00E4719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0EE2FBFE" w14:textId="3E78BF9E" w:rsidR="00F60884" w:rsidRPr="00851004" w:rsidRDefault="00D41A88" w:rsidP="00E47198">
            <w:pPr>
              <w:jc w:val="right"/>
              <w:rPr>
                <w:rFonts w:cs="Times New Roman"/>
                <w:szCs w:val="24"/>
                <w:lang w:val="sr-Cyrl-CS"/>
              </w:rPr>
            </w:pPr>
            <w:r>
              <w:rPr>
                <w:rFonts w:cs="Times New Roman"/>
                <w:szCs w:val="24"/>
                <w:lang w:val="sr-Cyrl-CS"/>
              </w:rPr>
              <w:t>50,60</w:t>
            </w:r>
          </w:p>
        </w:tc>
        <w:tc>
          <w:tcPr>
            <w:tcW w:w="2454" w:type="dxa"/>
            <w:vAlign w:val="center"/>
          </w:tcPr>
          <w:p w14:paraId="34E9F54C" w14:textId="0E133D88" w:rsidR="00F60884" w:rsidRPr="00851004" w:rsidRDefault="00D41A88" w:rsidP="00E47198">
            <w:pPr>
              <w:jc w:val="right"/>
              <w:rPr>
                <w:rFonts w:cs="Times New Roman"/>
                <w:szCs w:val="24"/>
                <w:lang w:val="sr-Cyrl-CS"/>
              </w:rPr>
            </w:pPr>
            <w:r>
              <w:rPr>
                <w:rFonts w:cs="Times New Roman"/>
                <w:szCs w:val="24"/>
                <w:lang w:val="sr-Cyrl-CS"/>
              </w:rPr>
              <w:t>105,25</w:t>
            </w:r>
          </w:p>
        </w:tc>
      </w:tr>
      <w:tr w:rsidR="00F60884" w:rsidRPr="006817BA" w14:paraId="044B9394" w14:textId="77777777" w:rsidTr="00E47198">
        <w:trPr>
          <w:jc w:val="center"/>
        </w:trPr>
        <w:tc>
          <w:tcPr>
            <w:tcW w:w="2923" w:type="dxa"/>
            <w:vAlign w:val="center"/>
          </w:tcPr>
          <w:p w14:paraId="1C55F5E9"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28C7A03F" w14:textId="17FE1A2B" w:rsidR="00F60884" w:rsidRPr="00D0367C" w:rsidRDefault="00D41A88" w:rsidP="00E47198">
            <w:pPr>
              <w:jc w:val="right"/>
              <w:rPr>
                <w:rFonts w:cs="Times New Roman"/>
                <w:szCs w:val="24"/>
                <w:lang w:val="sr-Cyrl-CS"/>
              </w:rPr>
            </w:pPr>
            <w:r>
              <w:rPr>
                <w:rFonts w:cs="Times New Roman"/>
                <w:szCs w:val="24"/>
                <w:lang w:val="sr-Cyrl-CS"/>
              </w:rPr>
              <w:t>52,55</w:t>
            </w:r>
          </w:p>
        </w:tc>
        <w:tc>
          <w:tcPr>
            <w:tcW w:w="2454" w:type="dxa"/>
            <w:vAlign w:val="center"/>
          </w:tcPr>
          <w:p w14:paraId="0D5B57FF" w14:textId="3E62F5FF" w:rsidR="00F60884" w:rsidRPr="00D0367C" w:rsidRDefault="00D41A88" w:rsidP="00E47198">
            <w:pPr>
              <w:jc w:val="right"/>
              <w:rPr>
                <w:rFonts w:cs="Times New Roman"/>
                <w:szCs w:val="24"/>
                <w:lang w:val="sr-Cyrl-CS"/>
              </w:rPr>
            </w:pPr>
            <w:r>
              <w:rPr>
                <w:rFonts w:cs="Times New Roman"/>
                <w:szCs w:val="24"/>
                <w:lang w:val="sr-Cyrl-CS"/>
              </w:rPr>
              <w:t>111,15</w:t>
            </w:r>
          </w:p>
        </w:tc>
      </w:tr>
    </w:tbl>
    <w:p w14:paraId="6269423F" w14:textId="77777777" w:rsidR="00F60884" w:rsidRPr="006817BA" w:rsidRDefault="00F60884" w:rsidP="00F60884">
      <w:pPr>
        <w:rPr>
          <w:rFonts w:cs="Times New Roman"/>
          <w:b/>
          <w:szCs w:val="24"/>
          <w:lang w:val="sr-Cyrl-CS"/>
        </w:rPr>
      </w:pPr>
    </w:p>
    <w:p w14:paraId="7B14F44C" w14:textId="4E46C479" w:rsidR="00F60884" w:rsidRPr="000A145E" w:rsidRDefault="00F60884" w:rsidP="000A145E">
      <w:pPr>
        <w:ind w:firstLine="708"/>
        <w:jc w:val="left"/>
        <w:rPr>
          <w:rFonts w:cs="Times New Roman"/>
          <w:b/>
          <w:i/>
          <w:szCs w:val="24"/>
          <w:lang w:val="sr-Cyrl-CS"/>
        </w:rPr>
      </w:pPr>
      <w:r w:rsidRPr="006817BA">
        <w:rPr>
          <w:rFonts w:cs="Times New Roman"/>
          <w:szCs w:val="24"/>
          <w:lang w:val="sr-Cyrl-CS"/>
        </w:rPr>
        <w:t xml:space="preserve">На основу података које су доставиле </w:t>
      </w:r>
      <w:r w:rsidR="000D472D">
        <w:rPr>
          <w:rFonts w:cs="Times New Roman"/>
          <w:szCs w:val="24"/>
          <w:lang w:val="sr-Cyrl-CS"/>
        </w:rPr>
        <w:t>27</w:t>
      </w:r>
      <w:r w:rsidR="000D472D" w:rsidRPr="006817BA">
        <w:rPr>
          <w:rFonts w:cs="Times New Roman"/>
          <w:szCs w:val="24"/>
          <w:lang w:val="sr-Cyrl-CS"/>
        </w:rPr>
        <w:t xml:space="preserve"> </w:t>
      </w:r>
      <w:r w:rsidRPr="006817BA">
        <w:rPr>
          <w:rFonts w:cs="Times New Roman"/>
          <w:szCs w:val="24"/>
          <w:lang w:val="sr-Cyrl-CS"/>
        </w:rPr>
        <w:t xml:space="preserve">ЈЛС, просечна цена карте у градском саобраћају према пристиглим подацима на нивоу Републике Србије износи </w:t>
      </w:r>
      <w:r w:rsidR="000D472D">
        <w:rPr>
          <w:rFonts w:cs="Times New Roman"/>
          <w:szCs w:val="24"/>
          <w:lang w:val="sr-Cyrl-CS"/>
        </w:rPr>
        <w:t>67,32</w:t>
      </w:r>
      <w:r w:rsidRPr="006817BA">
        <w:rPr>
          <w:rFonts w:cs="Times New Roman"/>
          <w:szCs w:val="24"/>
          <w:lang w:val="sr-Cyrl-CS"/>
        </w:rPr>
        <w:t xml:space="preserve"> динара. Просечна цена једне вожње у градском саобраћају најнижа је у </w:t>
      </w:r>
      <w:r>
        <w:rPr>
          <w:rFonts w:cs="Times New Roman"/>
          <w:szCs w:val="24"/>
          <w:lang w:val="sr-Cyrl-CS"/>
        </w:rPr>
        <w:t xml:space="preserve">граду </w:t>
      </w:r>
      <w:r w:rsidRPr="006817BA">
        <w:rPr>
          <w:rFonts w:cs="Times New Roman"/>
          <w:szCs w:val="24"/>
          <w:lang w:val="sr-Cyrl-CS"/>
        </w:rPr>
        <w:t xml:space="preserve">Бору и износи </w:t>
      </w:r>
      <w:r w:rsidR="000D472D" w:rsidRPr="006817BA">
        <w:rPr>
          <w:rFonts w:cs="Times New Roman"/>
          <w:szCs w:val="24"/>
          <w:lang w:val="sr-Cyrl-CS"/>
        </w:rPr>
        <w:t>1</w:t>
      </w:r>
      <w:r w:rsidR="000D472D">
        <w:rPr>
          <w:rFonts w:cs="Times New Roman"/>
          <w:szCs w:val="24"/>
          <w:lang w:val="sr-Cyrl-CS"/>
        </w:rPr>
        <w:t>3</w:t>
      </w:r>
      <w:r w:rsidR="000D472D" w:rsidRPr="006817BA">
        <w:rPr>
          <w:rFonts w:cs="Times New Roman"/>
          <w:szCs w:val="24"/>
          <w:lang w:val="sr-Cyrl-CS"/>
        </w:rPr>
        <w:t xml:space="preserve"> </w:t>
      </w:r>
      <w:r w:rsidRPr="006817BA">
        <w:rPr>
          <w:rFonts w:cs="Times New Roman"/>
          <w:szCs w:val="24"/>
          <w:lang w:val="sr-Cyrl-CS"/>
        </w:rPr>
        <w:t xml:space="preserve">динара док је највиша у </w:t>
      </w:r>
      <w:r>
        <w:rPr>
          <w:rFonts w:cs="Times New Roman"/>
          <w:szCs w:val="24"/>
          <w:lang w:val="sr-Cyrl-CS"/>
        </w:rPr>
        <w:t xml:space="preserve">општини </w:t>
      </w:r>
      <w:r w:rsidR="000D472D">
        <w:rPr>
          <w:rFonts w:cs="Times New Roman"/>
          <w:szCs w:val="24"/>
          <w:lang w:val="sr-Cyrl-CS"/>
        </w:rPr>
        <w:t>Кањижа</w:t>
      </w:r>
      <w:r w:rsidR="000D472D" w:rsidRPr="006817BA">
        <w:rPr>
          <w:rFonts w:cs="Times New Roman"/>
          <w:szCs w:val="24"/>
          <w:lang w:val="sr-Cyrl-CS"/>
        </w:rPr>
        <w:t xml:space="preserve"> </w:t>
      </w:r>
      <w:r w:rsidRPr="006817BA">
        <w:rPr>
          <w:rFonts w:cs="Times New Roman"/>
          <w:szCs w:val="24"/>
          <w:lang w:val="sr-Cyrl-CS"/>
        </w:rPr>
        <w:t xml:space="preserve">и износи </w:t>
      </w:r>
      <w:r w:rsidR="000D472D">
        <w:rPr>
          <w:rFonts w:cs="Times New Roman"/>
          <w:szCs w:val="24"/>
          <w:lang w:val="sr-Cyrl-CS"/>
        </w:rPr>
        <w:t>150</w:t>
      </w:r>
      <w:r w:rsidRPr="004736F9">
        <w:rPr>
          <w:rFonts w:cs="Times New Roman"/>
          <w:szCs w:val="24"/>
          <w:lang w:val="sr-Cyrl-CS"/>
        </w:rPr>
        <w:t xml:space="preserve">,00 </w:t>
      </w:r>
      <w:r w:rsidRPr="006817BA">
        <w:rPr>
          <w:rFonts w:cs="Times New Roman"/>
          <w:szCs w:val="24"/>
          <w:lang w:val="sr-Cyrl-CS"/>
        </w:rPr>
        <w:t xml:space="preserve">динара. </w:t>
      </w:r>
      <w:r>
        <w:rPr>
          <w:rFonts w:cs="Times New Roman"/>
          <w:szCs w:val="24"/>
          <w:lang w:val="sr-Latn-BA"/>
        </w:rPr>
        <w:t xml:space="preserve">  </w:t>
      </w:r>
    </w:p>
    <w:p w14:paraId="6DED04AA" w14:textId="52311148" w:rsidR="00F60884" w:rsidRDefault="00F60884" w:rsidP="00F60884">
      <w:pPr>
        <w:ind w:firstLine="720"/>
        <w:rPr>
          <w:rFonts w:cs="Times New Roman"/>
          <w:szCs w:val="24"/>
          <w:lang w:val="sr-Cyrl-CS"/>
        </w:rPr>
      </w:pPr>
      <w:r w:rsidRPr="006817BA">
        <w:rPr>
          <w:rFonts w:cs="Times New Roman"/>
          <w:szCs w:val="24"/>
          <w:lang w:val="sr-Cyrl-CS"/>
        </w:rPr>
        <w:t xml:space="preserve">Просечна цена карте у приградском саобраћају на нивоу Републике Србије износи </w:t>
      </w:r>
      <w:r w:rsidR="000D472D">
        <w:rPr>
          <w:rFonts w:cs="Times New Roman"/>
          <w:szCs w:val="24"/>
          <w:lang w:val="sr-Cyrl-CS"/>
        </w:rPr>
        <w:t>124,07</w:t>
      </w:r>
      <w:r w:rsidRPr="006817BA">
        <w:rPr>
          <w:rFonts w:cs="Times New Roman"/>
          <w:szCs w:val="24"/>
          <w:lang w:val="sr-Cyrl-CS"/>
        </w:rPr>
        <w:t xml:space="preserve"> динара. Просечна цена једне вожње у приградском саобраћају најнижа је у Бору и износи </w:t>
      </w:r>
      <w:r w:rsidR="00762E14">
        <w:rPr>
          <w:rFonts w:cs="Times New Roman"/>
          <w:szCs w:val="24"/>
          <w:lang w:val="sr-Cyrl-CS"/>
        </w:rPr>
        <w:t>13</w:t>
      </w:r>
      <w:r w:rsidRPr="006817BA">
        <w:rPr>
          <w:rFonts w:cs="Times New Roman"/>
          <w:szCs w:val="24"/>
          <w:lang w:val="sr-Cyrl-CS"/>
        </w:rPr>
        <w:t xml:space="preserve"> динара док је највиша у </w:t>
      </w:r>
      <w:r>
        <w:rPr>
          <w:rFonts w:cs="Times New Roman"/>
          <w:szCs w:val="24"/>
          <w:lang w:val="sr-Cyrl-CS"/>
        </w:rPr>
        <w:t xml:space="preserve">општини </w:t>
      </w:r>
      <w:r w:rsidR="00762E14">
        <w:rPr>
          <w:rFonts w:cs="Times New Roman"/>
          <w:szCs w:val="24"/>
          <w:lang w:val="sr-Cyrl-CS"/>
        </w:rPr>
        <w:t>Бачка Паланка</w:t>
      </w:r>
      <w:r w:rsidR="00762E14" w:rsidRPr="006817BA">
        <w:rPr>
          <w:rFonts w:cs="Times New Roman"/>
          <w:szCs w:val="24"/>
          <w:lang w:val="sr-Cyrl-CS"/>
        </w:rPr>
        <w:t xml:space="preserve"> </w:t>
      </w:r>
      <w:r w:rsidRPr="006817BA">
        <w:rPr>
          <w:rFonts w:cs="Times New Roman"/>
          <w:szCs w:val="24"/>
          <w:lang w:val="sr-Cyrl-CS"/>
        </w:rPr>
        <w:t xml:space="preserve">и износи </w:t>
      </w:r>
      <w:r w:rsidR="00762E14">
        <w:rPr>
          <w:rFonts w:cs="Times New Roman"/>
          <w:szCs w:val="24"/>
          <w:lang w:val="sr-Cyrl-CS"/>
        </w:rPr>
        <w:t>250</w:t>
      </w:r>
      <w:r w:rsidRPr="006817BA">
        <w:rPr>
          <w:rFonts w:cs="Times New Roman"/>
          <w:szCs w:val="24"/>
          <w:lang w:val="sr-Cyrl-CS"/>
        </w:rPr>
        <w:t xml:space="preserve"> динара.</w:t>
      </w:r>
    </w:p>
    <w:p w14:paraId="38D8CDBE" w14:textId="77777777" w:rsidR="00F60884" w:rsidRDefault="00F60884" w:rsidP="00F60884">
      <w:pPr>
        <w:rPr>
          <w:rFonts w:cs="Times New Roman"/>
          <w:b/>
          <w:i/>
          <w:szCs w:val="24"/>
          <w:lang w:val="sr-Cyrl-CS"/>
        </w:rPr>
      </w:pPr>
    </w:p>
    <w:p w14:paraId="063AEA87" w14:textId="77777777" w:rsidR="000A145E" w:rsidRDefault="000A145E" w:rsidP="00631562">
      <w:pPr>
        <w:spacing w:after="0"/>
        <w:ind w:left="709" w:firstLine="11"/>
        <w:rPr>
          <w:rFonts w:cs="Times New Roman"/>
          <w:b/>
          <w:i/>
          <w:szCs w:val="24"/>
          <w:lang w:val="sr-Cyrl-CS"/>
        </w:rPr>
      </w:pPr>
    </w:p>
    <w:p w14:paraId="21616CD3" w14:textId="77777777" w:rsidR="000A145E" w:rsidRDefault="000A145E" w:rsidP="00631562">
      <w:pPr>
        <w:spacing w:after="0"/>
        <w:ind w:left="709" w:firstLine="11"/>
        <w:rPr>
          <w:rFonts w:cs="Times New Roman"/>
          <w:b/>
          <w:i/>
          <w:szCs w:val="24"/>
          <w:lang w:val="sr-Cyrl-CS"/>
        </w:rPr>
      </w:pPr>
    </w:p>
    <w:p w14:paraId="7059BFB9" w14:textId="644DD449" w:rsidR="00F60884" w:rsidRPr="005C523E" w:rsidRDefault="00F60884" w:rsidP="00631562">
      <w:pPr>
        <w:spacing w:after="0"/>
        <w:ind w:left="709" w:firstLine="11"/>
        <w:rPr>
          <w:rFonts w:cs="Times New Roman"/>
          <w:b/>
          <w:i/>
          <w:szCs w:val="24"/>
          <w:lang w:val="sr-Cyrl-CS"/>
        </w:rPr>
      </w:pPr>
      <w:r w:rsidRPr="005C523E">
        <w:rPr>
          <w:rFonts w:cs="Times New Roman"/>
          <w:b/>
          <w:i/>
          <w:szCs w:val="24"/>
          <w:lang w:val="sr-Cyrl-CS"/>
        </w:rPr>
        <w:lastRenderedPageBreak/>
        <w:t xml:space="preserve">Графикон </w:t>
      </w:r>
      <w:r w:rsidR="007C4063">
        <w:rPr>
          <w:rFonts w:cs="Times New Roman"/>
          <w:b/>
          <w:i/>
          <w:szCs w:val="24"/>
          <w:lang w:val="sr-Cyrl-CS"/>
        </w:rPr>
        <w:t>1</w:t>
      </w:r>
      <w:r w:rsidR="001069A4">
        <w:rPr>
          <w:rFonts w:cs="Times New Roman"/>
          <w:b/>
          <w:i/>
          <w:szCs w:val="24"/>
          <w:lang w:val="sr-Latn-BA"/>
        </w:rPr>
        <w:t>7</w:t>
      </w:r>
      <w:r w:rsidRPr="005C523E">
        <w:rPr>
          <w:rFonts w:cs="Times New Roman"/>
          <w:b/>
          <w:i/>
          <w:szCs w:val="24"/>
          <w:lang w:val="sr-Cyrl-CS"/>
        </w:rPr>
        <w:t>: Просечне цене возних карата у градском и приградском саобраћају</w:t>
      </w:r>
    </w:p>
    <w:p w14:paraId="3E1D03E9" w14:textId="7D99BCF0"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24D2CC1F" wp14:editId="6186A378">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2BC41A" w14:textId="77777777" w:rsidR="00F60884" w:rsidRDefault="00F60884" w:rsidP="00F60884">
      <w:pPr>
        <w:spacing w:after="0"/>
        <w:rPr>
          <w:rFonts w:cs="Times New Roman"/>
          <w:b/>
          <w:i/>
          <w:szCs w:val="24"/>
          <w:lang w:val="sr-Cyrl-CS"/>
        </w:rPr>
      </w:pPr>
    </w:p>
    <w:p w14:paraId="7C0F1E11" w14:textId="2207DE00" w:rsidR="00F60884" w:rsidRDefault="00F60884" w:rsidP="00F60884">
      <w:pPr>
        <w:pStyle w:val="Heading2"/>
      </w:pPr>
      <w:bookmarkStart w:id="72" w:name="_Toc56498455"/>
      <w:r>
        <w:t xml:space="preserve">Приход од корисника услуге у </w:t>
      </w:r>
      <w:r w:rsidR="00762E14">
        <w:t>2019</w:t>
      </w:r>
      <w:r>
        <w:t>. годинии</w:t>
      </w:r>
      <w:bookmarkEnd w:id="72"/>
    </w:p>
    <w:p w14:paraId="6B015F7E" w14:textId="77777777" w:rsidR="00F60884" w:rsidRPr="00F60884" w:rsidRDefault="00F60884" w:rsidP="00F60884">
      <w:pPr>
        <w:rPr>
          <w:lang w:val="sr-Cyrl-CS"/>
        </w:rPr>
      </w:pPr>
    </w:p>
    <w:p w14:paraId="2EB96594" w14:textId="30F038BE" w:rsidR="00F60884" w:rsidRPr="00A5774C"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554754">
        <w:rPr>
          <w:rFonts w:cs="Times New Roman"/>
          <w:b/>
          <w:i/>
          <w:szCs w:val="24"/>
          <w:lang w:val="sr-Cyrl-CS"/>
        </w:rPr>
        <w:t>29</w:t>
      </w:r>
      <w:r>
        <w:rPr>
          <w:rFonts w:cs="Times New Roman"/>
          <w:b/>
          <w:i/>
          <w:szCs w:val="24"/>
          <w:lang w:val="sr-Cyrl-CS"/>
        </w:rPr>
        <w:t xml:space="preserve">: </w:t>
      </w:r>
      <w:r w:rsidRPr="00A5774C">
        <w:rPr>
          <w:rFonts w:cs="Times New Roman"/>
          <w:b/>
          <w:i/>
          <w:szCs w:val="24"/>
          <w:lang w:val="sr-Cyrl-CS"/>
        </w:rPr>
        <w:t>Реализоване инвестиције у комуналне објекте, опрему и возила</w:t>
      </w:r>
    </w:p>
    <w:tbl>
      <w:tblPr>
        <w:tblStyle w:val="TableGrid"/>
        <w:tblW w:w="9351" w:type="dxa"/>
        <w:jc w:val="center"/>
        <w:tblLook w:val="04A0" w:firstRow="1" w:lastRow="0" w:firstColumn="1" w:lastColumn="0" w:noHBand="0" w:noVBand="1"/>
      </w:tblPr>
      <w:tblGrid>
        <w:gridCol w:w="2263"/>
        <w:gridCol w:w="2055"/>
        <w:gridCol w:w="2056"/>
        <w:gridCol w:w="2977"/>
      </w:tblGrid>
      <w:tr w:rsidR="00E22C5F" w:rsidRPr="006817BA" w14:paraId="2AE4F712" w14:textId="77777777" w:rsidTr="00E47198">
        <w:trPr>
          <w:trHeight w:val="401"/>
          <w:jc w:val="center"/>
        </w:trPr>
        <w:tc>
          <w:tcPr>
            <w:tcW w:w="2263" w:type="dxa"/>
            <w:vMerge w:val="restart"/>
            <w:shd w:val="clear" w:color="auto" w:fill="DEEAF6" w:themeFill="accent1" w:themeFillTint="33"/>
          </w:tcPr>
          <w:p w14:paraId="197A9B89" w14:textId="77777777" w:rsidR="00F60884" w:rsidRPr="00D87A0A" w:rsidRDefault="00F60884" w:rsidP="00E47198">
            <w:pPr>
              <w:jc w:val="center"/>
              <w:rPr>
                <w:rFonts w:cs="Times New Roman"/>
                <w:b/>
                <w:sz w:val="18"/>
                <w:szCs w:val="18"/>
                <w:lang w:val="sr-Cyrl-CS"/>
              </w:rPr>
            </w:pPr>
          </w:p>
          <w:p w14:paraId="0FAD962A" w14:textId="77777777" w:rsidR="00F60884" w:rsidRPr="00D87A0A" w:rsidRDefault="00F60884" w:rsidP="00E47198">
            <w:pPr>
              <w:jc w:val="center"/>
              <w:rPr>
                <w:rFonts w:cs="Times New Roman"/>
                <w:b/>
                <w:sz w:val="18"/>
                <w:szCs w:val="18"/>
                <w:lang w:val="sr-Cyrl-CS"/>
              </w:rPr>
            </w:pPr>
          </w:p>
          <w:p w14:paraId="11667000"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88" w:type="dxa"/>
            <w:gridSpan w:val="3"/>
            <w:shd w:val="clear" w:color="auto" w:fill="DEEAF6" w:themeFill="accent1" w:themeFillTint="33"/>
          </w:tcPr>
          <w:p w14:paraId="21E35FF5" w14:textId="77777777" w:rsidR="00F60884" w:rsidRPr="00D87A0A" w:rsidRDefault="00F60884" w:rsidP="00E47198">
            <w:pPr>
              <w:jc w:val="left"/>
              <w:rPr>
                <w:rFonts w:cs="Times New Roman"/>
                <w:b/>
                <w:sz w:val="18"/>
                <w:szCs w:val="18"/>
                <w:lang w:val="sr-Cyrl-CS"/>
              </w:rPr>
            </w:pPr>
            <w:r>
              <w:rPr>
                <w:rFonts w:cs="Times New Roman"/>
                <w:b/>
                <w:bCs/>
                <w:color w:val="000000"/>
                <w:sz w:val="18"/>
                <w:szCs w:val="18"/>
                <w:lang w:val="sr-Cyrl-CS"/>
              </w:rPr>
              <w:t>ПРИХОД ОД КОРИСНИКА УСЛУГЕ У 2017. ГОДИНИ</w:t>
            </w:r>
            <w:r w:rsidRPr="00D87A0A">
              <w:rPr>
                <w:rFonts w:cs="Times New Roman"/>
                <w:b/>
                <w:bCs/>
                <w:color w:val="000000"/>
                <w:sz w:val="18"/>
                <w:szCs w:val="18"/>
                <w:lang w:val="sr-Cyrl-CS"/>
              </w:rPr>
              <w:t xml:space="preserve"> </w:t>
            </w:r>
          </w:p>
        </w:tc>
      </w:tr>
      <w:tr w:rsidR="00E22C5F" w:rsidRPr="00F438F8" w14:paraId="096D97E7" w14:textId="77777777" w:rsidTr="00E47198">
        <w:trPr>
          <w:trHeight w:val="450"/>
          <w:jc w:val="center"/>
        </w:trPr>
        <w:tc>
          <w:tcPr>
            <w:tcW w:w="2263" w:type="dxa"/>
            <w:vMerge/>
            <w:shd w:val="clear" w:color="auto" w:fill="DEEAF6" w:themeFill="accent1" w:themeFillTint="33"/>
          </w:tcPr>
          <w:p w14:paraId="2CE748CE" w14:textId="77777777" w:rsidR="00F60884" w:rsidRPr="00D87A0A" w:rsidRDefault="00F60884" w:rsidP="00E47198">
            <w:pPr>
              <w:rPr>
                <w:rFonts w:cs="Times New Roman"/>
                <w:b/>
                <w:sz w:val="18"/>
                <w:szCs w:val="18"/>
                <w:lang w:val="sr-Cyrl-CS"/>
              </w:rPr>
            </w:pPr>
          </w:p>
        </w:tc>
        <w:tc>
          <w:tcPr>
            <w:tcW w:w="2055" w:type="dxa"/>
            <w:shd w:val="clear" w:color="auto" w:fill="DEEAF6" w:themeFill="accent1" w:themeFillTint="33"/>
          </w:tcPr>
          <w:p w14:paraId="3FE0C374"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НАПЛАЋЕНЕ КАРТЕ</w:t>
            </w:r>
          </w:p>
        </w:tc>
        <w:tc>
          <w:tcPr>
            <w:tcW w:w="2056" w:type="dxa"/>
            <w:shd w:val="clear" w:color="auto" w:fill="DEEAF6" w:themeFill="accent1" w:themeFillTint="33"/>
          </w:tcPr>
          <w:p w14:paraId="2CB710F5"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ПРИХОД ОД КОРИСНИКА КОЈИ УСЛУГУ ПЛАЋАЈУ ПО РЕДОВНОЈ ЦЕНИ</w:t>
            </w:r>
          </w:p>
        </w:tc>
        <w:tc>
          <w:tcPr>
            <w:tcW w:w="2977" w:type="dxa"/>
            <w:shd w:val="clear" w:color="auto" w:fill="DEEAF6" w:themeFill="accent1" w:themeFillTint="33"/>
          </w:tcPr>
          <w:p w14:paraId="06125C5A" w14:textId="77777777" w:rsidR="00F60884" w:rsidRPr="001A321E" w:rsidRDefault="00F60884" w:rsidP="00E47198">
            <w:pPr>
              <w:jc w:val="center"/>
              <w:rPr>
                <w:rFonts w:cs="Times New Roman"/>
                <w:b/>
                <w:bCs/>
                <w:color w:val="000000"/>
                <w:sz w:val="18"/>
                <w:szCs w:val="18"/>
                <w:lang w:val="sr-Latn-BA"/>
              </w:rPr>
            </w:pPr>
            <w:r>
              <w:rPr>
                <w:rFonts w:cs="Times New Roman"/>
                <w:b/>
                <w:bCs/>
                <w:color w:val="000000"/>
                <w:sz w:val="18"/>
                <w:szCs w:val="18"/>
                <w:lang w:val="sr-Cyrl-CS"/>
              </w:rPr>
              <w:t>ПРИХОД ОД КОРИСНИКА КОЈИ УСЛУГУ ПЛАЋАЈУ ПО ПОВЛАШЋЕНОЈ ЦЕНИ</w:t>
            </w:r>
          </w:p>
        </w:tc>
      </w:tr>
      <w:tr w:rsidR="00E22C5F" w:rsidRPr="006817BA" w14:paraId="49ABD3F1" w14:textId="77777777" w:rsidTr="00E47198">
        <w:trPr>
          <w:jc w:val="center"/>
        </w:trPr>
        <w:tc>
          <w:tcPr>
            <w:tcW w:w="2263" w:type="dxa"/>
          </w:tcPr>
          <w:p w14:paraId="4C693D07"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055" w:type="dxa"/>
          </w:tcPr>
          <w:p w14:paraId="7C5713A6" w14:textId="5102D943" w:rsidR="00F60884" w:rsidRPr="001A321E" w:rsidRDefault="00E22C5F" w:rsidP="00E47198">
            <w:pPr>
              <w:jc w:val="right"/>
              <w:rPr>
                <w:rFonts w:cs="Times New Roman"/>
                <w:szCs w:val="24"/>
                <w:lang w:val="sr-Latn-BA"/>
              </w:rPr>
            </w:pPr>
            <w:r>
              <w:rPr>
                <w:rFonts w:cs="Times New Roman"/>
                <w:szCs w:val="24"/>
                <w:lang w:val="sr-Latn-BA"/>
              </w:rPr>
              <w:t>16.959.263.103</w:t>
            </w:r>
          </w:p>
        </w:tc>
        <w:tc>
          <w:tcPr>
            <w:tcW w:w="2056" w:type="dxa"/>
          </w:tcPr>
          <w:p w14:paraId="3399CCE7" w14:textId="3C9020F7" w:rsidR="00F60884" w:rsidRPr="001A321E" w:rsidRDefault="00E22C5F" w:rsidP="00E47198">
            <w:pPr>
              <w:jc w:val="right"/>
              <w:rPr>
                <w:rFonts w:cs="Times New Roman"/>
                <w:szCs w:val="24"/>
                <w:lang w:val="sr-Latn-BA"/>
              </w:rPr>
            </w:pPr>
            <w:r>
              <w:rPr>
                <w:rFonts w:cs="Times New Roman"/>
                <w:szCs w:val="24"/>
                <w:lang w:val="sr-Latn-BA"/>
              </w:rPr>
              <w:t>13.334.979.306</w:t>
            </w:r>
          </w:p>
        </w:tc>
        <w:tc>
          <w:tcPr>
            <w:tcW w:w="2977" w:type="dxa"/>
          </w:tcPr>
          <w:p w14:paraId="2E568EAA" w14:textId="69CA1FDE" w:rsidR="00F60884" w:rsidRPr="001A321E" w:rsidRDefault="00E116F3" w:rsidP="00E47198">
            <w:pPr>
              <w:jc w:val="right"/>
              <w:rPr>
                <w:rFonts w:cs="Times New Roman"/>
                <w:szCs w:val="24"/>
                <w:lang w:val="sr-Latn-BA"/>
              </w:rPr>
            </w:pPr>
            <w:r>
              <w:rPr>
                <w:rFonts w:cs="Times New Roman"/>
                <w:szCs w:val="24"/>
                <w:lang w:val="sr-Latn-BA"/>
              </w:rPr>
              <w:t>5.103.136.258</w:t>
            </w:r>
          </w:p>
        </w:tc>
      </w:tr>
      <w:tr w:rsidR="00E22C5F" w:rsidRPr="006817BA" w14:paraId="349C0BB0" w14:textId="77777777" w:rsidTr="00E47198">
        <w:trPr>
          <w:jc w:val="center"/>
        </w:trPr>
        <w:tc>
          <w:tcPr>
            <w:tcW w:w="2263" w:type="dxa"/>
          </w:tcPr>
          <w:p w14:paraId="5FEEA9A1"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055" w:type="dxa"/>
          </w:tcPr>
          <w:p w14:paraId="61EE6099" w14:textId="43993E2B" w:rsidR="00F60884" w:rsidRPr="001A321E" w:rsidRDefault="00E116F3" w:rsidP="00E47198">
            <w:pPr>
              <w:jc w:val="right"/>
              <w:rPr>
                <w:rFonts w:cs="Times New Roman"/>
                <w:szCs w:val="24"/>
                <w:lang w:val="sr-Latn-BA"/>
              </w:rPr>
            </w:pPr>
            <w:r>
              <w:rPr>
                <w:rFonts w:cs="Times New Roman"/>
                <w:szCs w:val="24"/>
                <w:lang w:val="sr-Latn-BA"/>
              </w:rPr>
              <w:t>7.454.551.791</w:t>
            </w:r>
          </w:p>
        </w:tc>
        <w:tc>
          <w:tcPr>
            <w:tcW w:w="2056" w:type="dxa"/>
          </w:tcPr>
          <w:p w14:paraId="10FCC8FE" w14:textId="21AC662F" w:rsidR="00F60884" w:rsidRPr="00D0367C" w:rsidRDefault="00E116F3" w:rsidP="00E47198">
            <w:pPr>
              <w:jc w:val="right"/>
              <w:rPr>
                <w:rFonts w:cs="Times New Roman"/>
                <w:szCs w:val="24"/>
                <w:lang w:val="sr-Latn-CS"/>
              </w:rPr>
            </w:pPr>
            <w:r>
              <w:rPr>
                <w:rFonts w:cs="Times New Roman"/>
                <w:szCs w:val="24"/>
                <w:lang w:val="sr-Latn-CS"/>
              </w:rPr>
              <w:t>6.378.748.828</w:t>
            </w:r>
          </w:p>
        </w:tc>
        <w:tc>
          <w:tcPr>
            <w:tcW w:w="2977" w:type="dxa"/>
          </w:tcPr>
          <w:p w14:paraId="4CB771F8" w14:textId="3DA03AEE" w:rsidR="00F60884" w:rsidRPr="001A321E" w:rsidRDefault="00E116F3" w:rsidP="00E47198">
            <w:pPr>
              <w:jc w:val="right"/>
              <w:rPr>
                <w:rFonts w:cs="Times New Roman"/>
                <w:szCs w:val="24"/>
                <w:lang w:val="sr-Latn-BA"/>
              </w:rPr>
            </w:pPr>
            <w:r>
              <w:rPr>
                <w:rFonts w:cs="Times New Roman"/>
                <w:szCs w:val="24"/>
                <w:lang w:val="sr-Latn-BA"/>
              </w:rPr>
              <w:t>1.075.802.963</w:t>
            </w:r>
          </w:p>
        </w:tc>
      </w:tr>
      <w:tr w:rsidR="00E22C5F" w:rsidRPr="006817BA" w14:paraId="13C2F1D0" w14:textId="77777777" w:rsidTr="00E47198">
        <w:trPr>
          <w:jc w:val="center"/>
        </w:trPr>
        <w:tc>
          <w:tcPr>
            <w:tcW w:w="2263" w:type="dxa"/>
          </w:tcPr>
          <w:p w14:paraId="61793B8C"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055" w:type="dxa"/>
          </w:tcPr>
          <w:p w14:paraId="02EE572F" w14:textId="6965875F" w:rsidR="00F60884" w:rsidRPr="001A321E" w:rsidRDefault="00E116F3" w:rsidP="00E47198">
            <w:pPr>
              <w:jc w:val="right"/>
              <w:rPr>
                <w:rFonts w:cs="Times New Roman"/>
                <w:szCs w:val="24"/>
                <w:lang w:val="sr-Latn-BA"/>
              </w:rPr>
            </w:pPr>
            <w:r>
              <w:rPr>
                <w:rFonts w:cs="Times New Roman"/>
                <w:szCs w:val="24"/>
                <w:lang w:val="sr-Latn-BA"/>
              </w:rPr>
              <w:t>5.160.784.240</w:t>
            </w:r>
          </w:p>
        </w:tc>
        <w:tc>
          <w:tcPr>
            <w:tcW w:w="2056" w:type="dxa"/>
          </w:tcPr>
          <w:p w14:paraId="0C935A14" w14:textId="1E95237E" w:rsidR="00F60884" w:rsidRPr="001A321E" w:rsidRDefault="00E116F3" w:rsidP="00E47198">
            <w:pPr>
              <w:jc w:val="right"/>
              <w:rPr>
                <w:rFonts w:cs="Times New Roman"/>
                <w:szCs w:val="24"/>
                <w:lang w:val="sr-Latn-BA"/>
              </w:rPr>
            </w:pPr>
            <w:r>
              <w:rPr>
                <w:rFonts w:cs="Times New Roman"/>
                <w:szCs w:val="24"/>
                <w:lang w:val="sr-Latn-BA"/>
              </w:rPr>
              <w:t>3.472.172.482</w:t>
            </w:r>
          </w:p>
        </w:tc>
        <w:tc>
          <w:tcPr>
            <w:tcW w:w="2977" w:type="dxa"/>
          </w:tcPr>
          <w:p w14:paraId="0BF366FF" w14:textId="6CB86542" w:rsidR="00F60884" w:rsidRPr="001A321E" w:rsidRDefault="00E116F3" w:rsidP="00E47198">
            <w:pPr>
              <w:jc w:val="right"/>
              <w:rPr>
                <w:rFonts w:cs="Times New Roman"/>
                <w:szCs w:val="24"/>
                <w:lang w:val="sr-Latn-BA"/>
              </w:rPr>
            </w:pPr>
            <w:r>
              <w:rPr>
                <w:rFonts w:cs="Times New Roman"/>
                <w:szCs w:val="24"/>
                <w:lang w:val="sr-Latn-BA"/>
              </w:rPr>
              <w:t>3.571.990.760</w:t>
            </w:r>
          </w:p>
        </w:tc>
      </w:tr>
      <w:tr w:rsidR="00E22C5F" w:rsidRPr="006817BA" w14:paraId="3D95C160" w14:textId="77777777" w:rsidTr="00E47198">
        <w:trPr>
          <w:jc w:val="center"/>
        </w:trPr>
        <w:tc>
          <w:tcPr>
            <w:tcW w:w="2263" w:type="dxa"/>
          </w:tcPr>
          <w:p w14:paraId="38C37116"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2055" w:type="dxa"/>
          </w:tcPr>
          <w:p w14:paraId="3CD6389A" w14:textId="122D805E" w:rsidR="00F60884" w:rsidRPr="001A321E" w:rsidRDefault="00E116F3" w:rsidP="00E47198">
            <w:pPr>
              <w:jc w:val="right"/>
              <w:rPr>
                <w:rFonts w:cs="Times New Roman"/>
                <w:szCs w:val="24"/>
                <w:lang w:val="sr-Latn-BA"/>
              </w:rPr>
            </w:pPr>
            <w:r>
              <w:rPr>
                <w:rFonts w:cs="Times New Roman"/>
                <w:szCs w:val="24"/>
                <w:lang w:val="sr-Latn-BA"/>
              </w:rPr>
              <w:t>2.847.485.298</w:t>
            </w:r>
          </w:p>
        </w:tc>
        <w:tc>
          <w:tcPr>
            <w:tcW w:w="2056" w:type="dxa"/>
          </w:tcPr>
          <w:p w14:paraId="01463D19" w14:textId="74C458F1" w:rsidR="00F60884" w:rsidRPr="001A321E" w:rsidRDefault="00E116F3" w:rsidP="00E47198">
            <w:pPr>
              <w:jc w:val="right"/>
              <w:rPr>
                <w:rFonts w:cs="Times New Roman"/>
                <w:szCs w:val="24"/>
                <w:lang w:val="sr-Latn-BA"/>
              </w:rPr>
            </w:pPr>
            <w:r>
              <w:rPr>
                <w:rFonts w:cs="Times New Roman"/>
                <w:szCs w:val="24"/>
                <w:lang w:val="sr-Latn-BA"/>
              </w:rPr>
              <w:t>2.808.764.608</w:t>
            </w:r>
          </w:p>
        </w:tc>
        <w:tc>
          <w:tcPr>
            <w:tcW w:w="2977" w:type="dxa"/>
          </w:tcPr>
          <w:p w14:paraId="7EA290B1" w14:textId="6A5A4209" w:rsidR="00F60884" w:rsidRPr="001A321E" w:rsidRDefault="00F60884" w:rsidP="00E116F3">
            <w:pPr>
              <w:jc w:val="right"/>
              <w:rPr>
                <w:rFonts w:cs="Times New Roman"/>
                <w:szCs w:val="24"/>
                <w:lang w:val="sr-Latn-BA"/>
              </w:rPr>
            </w:pPr>
            <w:r>
              <w:rPr>
                <w:rFonts w:cs="Times New Roman"/>
                <w:szCs w:val="24"/>
                <w:lang w:val="sr-Cyrl-CS"/>
              </w:rPr>
              <w:t xml:space="preserve"> </w:t>
            </w:r>
            <w:r w:rsidR="00E116F3">
              <w:rPr>
                <w:rFonts w:cs="Times New Roman"/>
                <w:szCs w:val="24"/>
                <w:lang w:val="sr-Latn-BA"/>
              </w:rPr>
              <w:t>170.611.754</w:t>
            </w:r>
          </w:p>
        </w:tc>
      </w:tr>
      <w:tr w:rsidR="00E22C5F" w:rsidRPr="006817BA" w14:paraId="3A04F902" w14:textId="77777777" w:rsidTr="00E47198">
        <w:trPr>
          <w:jc w:val="center"/>
        </w:trPr>
        <w:tc>
          <w:tcPr>
            <w:tcW w:w="2263" w:type="dxa"/>
          </w:tcPr>
          <w:p w14:paraId="3528549F"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055" w:type="dxa"/>
          </w:tcPr>
          <w:p w14:paraId="67431BF2" w14:textId="6FFC971C" w:rsidR="00F60884" w:rsidRPr="001A321E" w:rsidRDefault="00E116F3" w:rsidP="00E47198">
            <w:pPr>
              <w:jc w:val="right"/>
              <w:rPr>
                <w:rFonts w:cs="Times New Roman"/>
                <w:szCs w:val="24"/>
                <w:lang w:val="sr-Latn-BA"/>
              </w:rPr>
            </w:pPr>
            <w:r>
              <w:rPr>
                <w:rFonts w:cs="Times New Roman"/>
                <w:szCs w:val="24"/>
                <w:lang w:val="sr-Latn-BA"/>
              </w:rPr>
              <w:t>1.496.441.775</w:t>
            </w:r>
          </w:p>
        </w:tc>
        <w:tc>
          <w:tcPr>
            <w:tcW w:w="2056" w:type="dxa"/>
          </w:tcPr>
          <w:p w14:paraId="1493F7FF" w14:textId="245A4715" w:rsidR="00F60884" w:rsidRPr="00D0367C" w:rsidRDefault="00E116F3" w:rsidP="00E47198">
            <w:pPr>
              <w:jc w:val="right"/>
              <w:rPr>
                <w:rFonts w:cs="Times New Roman"/>
                <w:szCs w:val="24"/>
                <w:lang w:val="sr-Latn-CS"/>
              </w:rPr>
            </w:pPr>
            <w:r>
              <w:rPr>
                <w:rFonts w:cs="Times New Roman"/>
                <w:szCs w:val="24"/>
                <w:lang w:val="sr-Latn-CS"/>
              </w:rPr>
              <w:t>675.293.388</w:t>
            </w:r>
          </w:p>
        </w:tc>
        <w:tc>
          <w:tcPr>
            <w:tcW w:w="2977" w:type="dxa"/>
          </w:tcPr>
          <w:p w14:paraId="0B9DA664" w14:textId="5CD6F46A" w:rsidR="00F60884" w:rsidRPr="001A321E" w:rsidRDefault="00F60884" w:rsidP="00E116F3">
            <w:pPr>
              <w:jc w:val="right"/>
              <w:rPr>
                <w:rFonts w:cs="Times New Roman"/>
                <w:szCs w:val="24"/>
                <w:lang w:val="sr-Latn-BA"/>
              </w:rPr>
            </w:pPr>
            <w:r>
              <w:rPr>
                <w:rFonts w:cs="Times New Roman"/>
                <w:szCs w:val="24"/>
                <w:lang w:val="sr-Cyrl-CS"/>
              </w:rPr>
              <w:t xml:space="preserve"> </w:t>
            </w:r>
            <w:r w:rsidR="00E116F3">
              <w:rPr>
                <w:rFonts w:cs="Times New Roman"/>
                <w:szCs w:val="24"/>
                <w:lang w:val="sr-Latn-BA"/>
              </w:rPr>
              <w:t>284.730.781</w:t>
            </w:r>
          </w:p>
        </w:tc>
      </w:tr>
    </w:tbl>
    <w:p w14:paraId="6BD1A1C8" w14:textId="77777777" w:rsidR="00F60884" w:rsidRPr="006817BA" w:rsidRDefault="00F60884" w:rsidP="00F60884">
      <w:pPr>
        <w:rPr>
          <w:rFonts w:cs="Times New Roman"/>
          <w:b/>
          <w:szCs w:val="24"/>
          <w:lang w:val="sr-Cyrl-CS"/>
        </w:rPr>
      </w:pPr>
    </w:p>
    <w:p w14:paraId="6438709D" w14:textId="6B0885A0" w:rsidR="00F60884" w:rsidRDefault="00F60884" w:rsidP="00F60884">
      <w:pPr>
        <w:spacing w:after="0"/>
        <w:ind w:firstLine="720"/>
        <w:rPr>
          <w:rFonts w:cs="Times New Roman"/>
          <w:b/>
          <w:i/>
          <w:szCs w:val="24"/>
          <w:lang w:val="sr-Latn-BA"/>
        </w:rPr>
      </w:pPr>
      <w:r>
        <w:rPr>
          <w:rFonts w:cs="Times New Roman"/>
          <w:szCs w:val="24"/>
          <w:lang w:val="sr-Cyrl-CS"/>
        </w:rPr>
        <w:t>На основу пристиглих података од</w:t>
      </w:r>
      <w:r w:rsidRPr="006817BA">
        <w:rPr>
          <w:rFonts w:cs="Times New Roman"/>
          <w:szCs w:val="24"/>
          <w:lang w:val="sr-Cyrl-CS"/>
        </w:rPr>
        <w:t xml:space="preserve"> </w:t>
      </w:r>
      <w:r w:rsidR="00C26849">
        <w:rPr>
          <w:rFonts w:cs="Times New Roman"/>
          <w:szCs w:val="24"/>
          <w:lang w:val="sr-Latn-BA"/>
        </w:rPr>
        <w:t>36</w:t>
      </w:r>
      <w:r w:rsidR="00C26849"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укупан приход од наплаћених карата износи </w:t>
      </w:r>
      <w:r w:rsidR="00C26849">
        <w:rPr>
          <w:rFonts w:cs="Times New Roman"/>
          <w:szCs w:val="24"/>
          <w:lang w:val="sr-Latn-CS"/>
        </w:rPr>
        <w:t>16.959.263.103</w:t>
      </w:r>
      <w:r>
        <w:rPr>
          <w:rFonts w:cs="Times New Roman"/>
          <w:szCs w:val="24"/>
          <w:lang w:val="sr-Cyrl-CS"/>
        </w:rPr>
        <w:t xml:space="preserve"> динара. Приход од корисника који услугу плаћају по редовној цени износи </w:t>
      </w:r>
      <w:r w:rsidR="00C26849">
        <w:rPr>
          <w:rFonts w:cs="Times New Roman"/>
          <w:szCs w:val="24"/>
          <w:lang w:val="sr-Latn-CS"/>
        </w:rPr>
        <w:t>13.334.979.306</w:t>
      </w:r>
      <w:r>
        <w:rPr>
          <w:rFonts w:cs="Times New Roman"/>
          <w:szCs w:val="24"/>
          <w:lang w:val="sr-Cyrl-CS"/>
        </w:rPr>
        <w:t xml:space="preserve"> динара, док приход од корисника који услугу плаћају по повлашћеној цени износи </w:t>
      </w:r>
      <w:r w:rsidR="00C26849">
        <w:rPr>
          <w:rFonts w:cs="Times New Roman"/>
          <w:szCs w:val="24"/>
          <w:lang w:val="sr-Latn-BA"/>
        </w:rPr>
        <w:t>5.103.136.258</w:t>
      </w:r>
      <w:r>
        <w:rPr>
          <w:rFonts w:cs="Times New Roman"/>
          <w:szCs w:val="24"/>
          <w:lang w:val="sr-Cyrl-CS"/>
        </w:rPr>
        <w:t xml:space="preserve"> динара</w:t>
      </w:r>
      <w:r>
        <w:rPr>
          <w:rFonts w:cs="Times New Roman"/>
          <w:b/>
          <w:i/>
          <w:szCs w:val="24"/>
          <w:lang w:val="sr-Latn-BA"/>
        </w:rPr>
        <w:t>.</w:t>
      </w:r>
    </w:p>
    <w:p w14:paraId="686CFDFD" w14:textId="5F1AE834" w:rsidR="00203360" w:rsidRDefault="00203360" w:rsidP="00F60884">
      <w:pPr>
        <w:spacing w:after="0"/>
        <w:ind w:firstLine="720"/>
        <w:rPr>
          <w:rFonts w:cs="Times New Roman"/>
          <w:szCs w:val="24"/>
          <w:lang w:val="sr-Cyrl-CS"/>
        </w:rPr>
      </w:pPr>
      <w:r>
        <w:rPr>
          <w:rFonts w:cs="Times New Roman"/>
          <w:szCs w:val="24"/>
          <w:lang w:val="sr-Cyrl-CS"/>
        </w:rPr>
        <w:t xml:space="preserve">Најмањи приход од наплаћених карата има општина Сента у износу од </w:t>
      </w:r>
      <w:r w:rsidR="005F30F6">
        <w:rPr>
          <w:rFonts w:cs="Times New Roman"/>
          <w:szCs w:val="24"/>
          <w:lang w:val="sr-Cyrl-CS"/>
        </w:rPr>
        <w:t>692.400 динара док је највећи приход имао град Београд у износу од 7.454.551.791 динар.</w:t>
      </w:r>
    </w:p>
    <w:p w14:paraId="264B0EAD" w14:textId="4E7D82EB" w:rsidR="006A209D" w:rsidRDefault="006A209D" w:rsidP="00F60884">
      <w:pPr>
        <w:spacing w:after="0"/>
        <w:ind w:firstLine="720"/>
        <w:rPr>
          <w:rFonts w:cs="Times New Roman"/>
          <w:szCs w:val="24"/>
          <w:lang w:val="sr-Cyrl-CS"/>
        </w:rPr>
      </w:pPr>
      <w:r>
        <w:rPr>
          <w:rFonts w:cs="Times New Roman"/>
          <w:szCs w:val="24"/>
          <w:lang w:val="sr-Cyrl-CS"/>
        </w:rPr>
        <w:t>Најмањи приход од корисника који услугу плаћају по редовној цени</w:t>
      </w:r>
      <w:r w:rsidR="00F26064">
        <w:rPr>
          <w:rFonts w:cs="Times New Roman"/>
          <w:szCs w:val="24"/>
          <w:lang w:val="sr-Cyrl-CS"/>
        </w:rPr>
        <w:t xml:space="preserve"> </w:t>
      </w:r>
      <w:r w:rsidR="00A034AC">
        <w:rPr>
          <w:rFonts w:cs="Times New Roman"/>
          <w:szCs w:val="24"/>
          <w:lang w:val="sr-Cyrl-CS"/>
        </w:rPr>
        <w:t>има општина Сента у износу од 578.400 динара док је највећи приход имао 6.378.748.828 динара.</w:t>
      </w:r>
    </w:p>
    <w:p w14:paraId="4014600A" w14:textId="38C863CB" w:rsidR="002E3BC2" w:rsidRDefault="002E3BC2" w:rsidP="00F60884">
      <w:pPr>
        <w:spacing w:after="0"/>
        <w:ind w:firstLine="720"/>
        <w:rPr>
          <w:rFonts w:cs="Times New Roman"/>
          <w:szCs w:val="24"/>
          <w:lang w:val="sr-Cyrl-CS"/>
        </w:rPr>
      </w:pPr>
      <w:r>
        <w:rPr>
          <w:rFonts w:cs="Times New Roman"/>
          <w:szCs w:val="24"/>
          <w:lang w:val="sr-Cyrl-CS"/>
        </w:rPr>
        <w:lastRenderedPageBreak/>
        <w:t>Најмањи приход од корисника који услугу плаћају по повлашћеној цени</w:t>
      </w:r>
      <w:r w:rsidR="00C84ABF">
        <w:rPr>
          <w:rFonts w:cs="Times New Roman"/>
          <w:szCs w:val="24"/>
          <w:lang w:val="sr-Cyrl-CS"/>
        </w:rPr>
        <w:t xml:space="preserve"> има општина Сента у износу од 114.000 динара док је највећи приход имао </w:t>
      </w:r>
      <w:r w:rsidR="00980C55">
        <w:rPr>
          <w:rFonts w:cs="Times New Roman"/>
          <w:szCs w:val="24"/>
          <w:lang w:val="sr-Cyrl-CS"/>
        </w:rPr>
        <w:t>град Београд у износу од 3.126.873 динара.</w:t>
      </w:r>
    </w:p>
    <w:p w14:paraId="2B0E26CC" w14:textId="77777777" w:rsidR="000A145E" w:rsidRDefault="000A145E" w:rsidP="00F60884">
      <w:pPr>
        <w:spacing w:after="0"/>
        <w:ind w:left="709"/>
        <w:rPr>
          <w:rFonts w:cs="Times New Roman"/>
          <w:b/>
          <w:i/>
          <w:szCs w:val="24"/>
          <w:lang w:val="sr-Cyrl-CS"/>
        </w:rPr>
      </w:pPr>
    </w:p>
    <w:p w14:paraId="480324E3" w14:textId="77777777" w:rsidR="000A145E" w:rsidRDefault="000A145E" w:rsidP="00F60884">
      <w:pPr>
        <w:spacing w:after="0"/>
        <w:ind w:left="709"/>
        <w:rPr>
          <w:rFonts w:cs="Times New Roman"/>
          <w:b/>
          <w:i/>
          <w:szCs w:val="24"/>
          <w:lang w:val="sr-Cyrl-CS"/>
        </w:rPr>
      </w:pPr>
    </w:p>
    <w:p w14:paraId="49126E22" w14:textId="4DE79CA6" w:rsidR="00F60884" w:rsidRPr="00A755A5" w:rsidRDefault="00F60884" w:rsidP="00F60884">
      <w:pPr>
        <w:spacing w:after="0"/>
        <w:ind w:left="709"/>
        <w:rPr>
          <w:rFonts w:cs="Times New Roman"/>
          <w:b/>
          <w:i/>
          <w:szCs w:val="24"/>
          <w:lang w:val="sr-Latn-BA"/>
        </w:rPr>
      </w:pPr>
      <w:r w:rsidRPr="005C523E">
        <w:rPr>
          <w:rFonts w:cs="Times New Roman"/>
          <w:b/>
          <w:i/>
          <w:szCs w:val="24"/>
          <w:lang w:val="sr-Cyrl-CS"/>
        </w:rPr>
        <w:t>Графикон</w:t>
      </w:r>
      <w:r w:rsidR="007C4063">
        <w:rPr>
          <w:rFonts w:cs="Times New Roman"/>
          <w:b/>
          <w:i/>
          <w:szCs w:val="24"/>
          <w:lang w:val="sr-Cyrl-CS"/>
        </w:rPr>
        <w:t xml:space="preserve"> 1</w:t>
      </w:r>
      <w:r w:rsidR="001069A4">
        <w:rPr>
          <w:rFonts w:cs="Times New Roman"/>
          <w:b/>
          <w:i/>
          <w:szCs w:val="24"/>
          <w:lang w:val="sr-Cyrl-CS"/>
        </w:rPr>
        <w:t>8</w:t>
      </w:r>
      <w:r w:rsidRPr="005C523E">
        <w:rPr>
          <w:rFonts w:cs="Times New Roman"/>
          <w:b/>
          <w:i/>
          <w:szCs w:val="24"/>
          <w:lang w:val="sr-Cyrl-CS"/>
        </w:rPr>
        <w:t xml:space="preserve">: </w:t>
      </w:r>
      <w:r>
        <w:rPr>
          <w:rFonts w:cs="Times New Roman"/>
          <w:b/>
          <w:i/>
          <w:szCs w:val="24"/>
          <w:lang w:val="sr-Cyrl-CS"/>
        </w:rPr>
        <w:t>Приход од корисника који услугу плаћају по редовној цени и по   повлашћеној цени</w:t>
      </w:r>
    </w:p>
    <w:p w14:paraId="6317E498" w14:textId="720B4B1E"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4308B84C" wp14:editId="0E905818">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749169" w14:textId="2CDD53BD" w:rsidR="00C36B00" w:rsidRDefault="00C36B00" w:rsidP="001069A4">
      <w:pPr>
        <w:rPr>
          <w:rFonts w:cs="Times New Roman"/>
          <w:szCs w:val="24"/>
          <w:lang w:val="sr-Cyrl-CS"/>
        </w:rPr>
      </w:pPr>
    </w:p>
    <w:p w14:paraId="6EE669F2" w14:textId="19457F48" w:rsidR="004C3500" w:rsidRPr="00D0367C" w:rsidRDefault="00EA1847" w:rsidP="001069A4">
      <w:pPr>
        <w:pStyle w:val="Heading2"/>
      </w:pPr>
      <w:bookmarkStart w:id="73" w:name="_Toc56498456"/>
      <w:r w:rsidRPr="00D0367C">
        <w:t>Приходи, трошкови, инвестиције у објекте и инвестиције у возила</w:t>
      </w:r>
      <w:bookmarkEnd w:id="73"/>
    </w:p>
    <w:p w14:paraId="169C51FB" w14:textId="0C5DE9DA" w:rsidR="00EA1847" w:rsidRDefault="00EA1847" w:rsidP="00D0367C">
      <w:pPr>
        <w:pStyle w:val="ListParagraph"/>
        <w:ind w:left="1440"/>
        <w:rPr>
          <w:lang w:val="sr-Cyrl-CS"/>
        </w:rPr>
      </w:pPr>
    </w:p>
    <w:p w14:paraId="09E105EC" w14:textId="4B09366A" w:rsidR="00EA1847" w:rsidRPr="00D0367C" w:rsidRDefault="00D0367C" w:rsidP="00D0367C">
      <w:pPr>
        <w:spacing w:after="0"/>
        <w:rPr>
          <w:rFonts w:eastAsia="Calibri" w:cs="Times New Roman"/>
          <w:b/>
          <w:i/>
          <w:szCs w:val="24"/>
          <w:lang w:val="sr-Cyrl-CS"/>
        </w:rPr>
      </w:pPr>
      <w:r>
        <w:rPr>
          <w:b/>
          <w:i/>
          <w:lang w:val="sr-Cyrl-CS"/>
        </w:rPr>
        <w:t xml:space="preserve">        </w:t>
      </w:r>
      <w:r w:rsidR="00C36B00" w:rsidRPr="00D0367C">
        <w:rPr>
          <w:b/>
          <w:i/>
          <w:lang w:val="sr-Cyrl-CS"/>
        </w:rPr>
        <w:t>Табела 3</w:t>
      </w:r>
      <w:r w:rsidR="00554754">
        <w:rPr>
          <w:b/>
          <w:i/>
          <w:lang w:val="sr-Cyrl-CS"/>
        </w:rPr>
        <w:t>0</w:t>
      </w:r>
      <w:r w:rsidR="00C36B00" w:rsidRPr="00D0367C">
        <w:rPr>
          <w:b/>
          <w:i/>
          <w:lang w:val="sr-Cyrl-CS"/>
        </w:rPr>
        <w:t xml:space="preserve">. Приходи, </w:t>
      </w:r>
      <w:r w:rsidR="00C36B00" w:rsidRPr="00D0367C">
        <w:rPr>
          <w:rFonts w:cs="Times New Roman"/>
          <w:b/>
          <w:i/>
          <w:lang w:val="sr-Cyrl-CS"/>
        </w:rPr>
        <w:t>трошкови</w:t>
      </w:r>
      <w:r w:rsidR="00C36B00" w:rsidRPr="00D0367C">
        <w:rPr>
          <w:b/>
          <w:i/>
          <w:lang w:val="sr-Cyrl-CS"/>
        </w:rPr>
        <w:t>, инвестиције у објекте и инвестиције у возила</w:t>
      </w:r>
    </w:p>
    <w:tbl>
      <w:tblPr>
        <w:tblStyle w:val="TableGrid"/>
        <w:tblW w:w="8075" w:type="dxa"/>
        <w:jc w:val="center"/>
        <w:tblLook w:val="04A0" w:firstRow="1" w:lastRow="0" w:firstColumn="1" w:lastColumn="0" w:noHBand="0" w:noVBand="1"/>
      </w:tblPr>
      <w:tblGrid>
        <w:gridCol w:w="2923"/>
        <w:gridCol w:w="2698"/>
        <w:gridCol w:w="2454"/>
      </w:tblGrid>
      <w:tr w:rsidR="00C36B00" w:rsidRPr="00F438F8" w:rsidDel="00A7764E" w14:paraId="4DBA2ACF" w14:textId="77777777" w:rsidTr="00F438F8">
        <w:trPr>
          <w:jc w:val="center"/>
        </w:trPr>
        <w:tc>
          <w:tcPr>
            <w:tcW w:w="2923" w:type="dxa"/>
            <w:shd w:val="clear" w:color="auto" w:fill="DEEAF6" w:themeFill="accent1" w:themeFillTint="33"/>
          </w:tcPr>
          <w:p w14:paraId="43E15658" w14:textId="77777777" w:rsidR="00C36B00" w:rsidRPr="001D6203" w:rsidRDefault="00C36B00" w:rsidP="00F438F8">
            <w:pPr>
              <w:jc w:val="center"/>
              <w:rPr>
                <w:rFonts w:cs="Times New Roman"/>
                <w:b/>
                <w:sz w:val="18"/>
                <w:szCs w:val="18"/>
                <w:lang w:val="sr-Cyrl-CS"/>
              </w:rPr>
            </w:pPr>
          </w:p>
          <w:p w14:paraId="36BA3C0C" w14:textId="77777777" w:rsidR="00C36B00" w:rsidRPr="001D6203" w:rsidRDefault="00C36B00" w:rsidP="00F438F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219E562D" w14:textId="3ADD7DAD" w:rsidR="00C36B00" w:rsidRPr="001D6203" w:rsidDel="007D1C1C" w:rsidRDefault="00C36B00" w:rsidP="00F438F8">
            <w:pPr>
              <w:jc w:val="center"/>
              <w:rPr>
                <w:rFonts w:cs="Times New Roman"/>
                <w:b/>
                <w:sz w:val="18"/>
                <w:szCs w:val="18"/>
                <w:lang w:val="sr-Cyrl-CS"/>
              </w:rPr>
            </w:pPr>
            <w:r>
              <w:rPr>
                <w:rFonts w:cs="Times New Roman"/>
                <w:b/>
                <w:sz w:val="18"/>
                <w:szCs w:val="18"/>
                <w:lang w:val="sr-Cyrl-CS"/>
              </w:rPr>
              <w:t>УКУПАН ПРИХОД ОД РЕАЛИЗАЦИЈЕ КОМУНАЛНЕ УСЛУГЕ</w:t>
            </w:r>
          </w:p>
        </w:tc>
        <w:tc>
          <w:tcPr>
            <w:tcW w:w="2454" w:type="dxa"/>
            <w:shd w:val="clear" w:color="auto" w:fill="DEEAF6" w:themeFill="accent1" w:themeFillTint="33"/>
          </w:tcPr>
          <w:p w14:paraId="525CD091" w14:textId="5C293C02" w:rsidR="00C36B00" w:rsidRPr="00C36B00" w:rsidDel="00A7764E" w:rsidRDefault="00C36B00" w:rsidP="00F438F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C36B00" w:rsidRPr="00CC6964" w14:paraId="5946C554" w14:textId="77777777" w:rsidTr="00F438F8">
        <w:trPr>
          <w:jc w:val="center"/>
        </w:trPr>
        <w:tc>
          <w:tcPr>
            <w:tcW w:w="2923" w:type="dxa"/>
            <w:vAlign w:val="center"/>
          </w:tcPr>
          <w:p w14:paraId="7A0922C2" w14:textId="77777777" w:rsidR="00C36B00" w:rsidRPr="006817BA" w:rsidRDefault="00C36B00" w:rsidP="00F438F8">
            <w:pPr>
              <w:jc w:val="left"/>
              <w:rPr>
                <w:rFonts w:cs="Times New Roman"/>
                <w:szCs w:val="24"/>
                <w:lang w:val="sr-Cyrl-CS"/>
              </w:rPr>
            </w:pPr>
            <w:r w:rsidRPr="006817BA">
              <w:rPr>
                <w:rFonts w:cs="Times New Roman"/>
                <w:szCs w:val="24"/>
                <w:lang w:val="sr-Cyrl-CS"/>
              </w:rPr>
              <w:t>Србија</w:t>
            </w:r>
          </w:p>
        </w:tc>
        <w:tc>
          <w:tcPr>
            <w:tcW w:w="2698" w:type="dxa"/>
            <w:vAlign w:val="center"/>
          </w:tcPr>
          <w:p w14:paraId="4B876B54" w14:textId="2A6C8FAA" w:rsidR="00C36B00" w:rsidRPr="00D05DA5" w:rsidRDefault="00D05DA5" w:rsidP="00F438F8">
            <w:pPr>
              <w:jc w:val="right"/>
              <w:rPr>
                <w:rFonts w:cs="Times New Roman"/>
                <w:szCs w:val="24"/>
                <w:lang w:val="sr-Cyrl-CS"/>
              </w:rPr>
            </w:pPr>
            <w:r>
              <w:rPr>
                <w:rFonts w:cs="Times New Roman"/>
                <w:szCs w:val="24"/>
                <w:lang w:val="sr-Cyrl-CS"/>
              </w:rPr>
              <w:t>16.557.829.242</w:t>
            </w:r>
          </w:p>
        </w:tc>
        <w:tc>
          <w:tcPr>
            <w:tcW w:w="2454" w:type="dxa"/>
            <w:vAlign w:val="center"/>
          </w:tcPr>
          <w:p w14:paraId="252D634A" w14:textId="2DC1C4E8" w:rsidR="00C36B00" w:rsidRPr="00D05DA5" w:rsidRDefault="00D05DA5" w:rsidP="00F438F8">
            <w:pPr>
              <w:jc w:val="right"/>
              <w:rPr>
                <w:rFonts w:cs="Times New Roman"/>
                <w:szCs w:val="24"/>
                <w:lang w:val="sr-Cyrl-CS"/>
              </w:rPr>
            </w:pPr>
            <w:r>
              <w:rPr>
                <w:rFonts w:cs="Times New Roman"/>
                <w:szCs w:val="24"/>
                <w:lang w:val="sr-Cyrl-CS"/>
              </w:rPr>
              <w:t>37.731.639.512</w:t>
            </w:r>
          </w:p>
        </w:tc>
      </w:tr>
      <w:tr w:rsidR="00C36B00" w:rsidRPr="00CC6964" w14:paraId="53B0C55D" w14:textId="77777777" w:rsidTr="00F438F8">
        <w:trPr>
          <w:jc w:val="center"/>
        </w:trPr>
        <w:tc>
          <w:tcPr>
            <w:tcW w:w="2923" w:type="dxa"/>
            <w:vAlign w:val="center"/>
          </w:tcPr>
          <w:p w14:paraId="0B0D113E" w14:textId="77777777" w:rsidR="00C36B00" w:rsidRPr="006817BA" w:rsidRDefault="00C36B00" w:rsidP="00F438F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0F5B3651" w14:textId="45C4F993" w:rsidR="00C36B00" w:rsidRPr="00D0367C" w:rsidRDefault="00C36B00" w:rsidP="00F438F8">
            <w:pPr>
              <w:jc w:val="right"/>
              <w:rPr>
                <w:rFonts w:cs="Times New Roman"/>
                <w:szCs w:val="24"/>
                <w:lang w:val="sr-Latn-BA"/>
              </w:rPr>
            </w:pPr>
            <w:r>
              <w:rPr>
                <w:rFonts w:cs="Times New Roman"/>
                <w:szCs w:val="24"/>
                <w:lang w:val="sr-Latn-BA"/>
              </w:rPr>
              <w:t>7.454.551.791</w:t>
            </w:r>
          </w:p>
        </w:tc>
        <w:tc>
          <w:tcPr>
            <w:tcW w:w="2454" w:type="dxa"/>
            <w:vAlign w:val="center"/>
          </w:tcPr>
          <w:p w14:paraId="393F7D25" w14:textId="4EC2F87B" w:rsidR="00C36B00" w:rsidRPr="00D0367C" w:rsidRDefault="00C36B00" w:rsidP="00F438F8">
            <w:pPr>
              <w:jc w:val="right"/>
              <w:rPr>
                <w:rFonts w:cs="Times New Roman"/>
                <w:szCs w:val="24"/>
                <w:lang w:val="sr-Latn-BA"/>
              </w:rPr>
            </w:pPr>
            <w:r>
              <w:rPr>
                <w:rFonts w:cs="Times New Roman"/>
                <w:szCs w:val="24"/>
                <w:lang w:val="sr-Latn-BA"/>
              </w:rPr>
              <w:t>27.776.509.000</w:t>
            </w:r>
          </w:p>
        </w:tc>
      </w:tr>
      <w:tr w:rsidR="00C36B00" w:rsidRPr="00CC6964" w14:paraId="2EE79292" w14:textId="77777777" w:rsidTr="00F438F8">
        <w:trPr>
          <w:jc w:val="center"/>
        </w:trPr>
        <w:tc>
          <w:tcPr>
            <w:tcW w:w="2923" w:type="dxa"/>
            <w:vAlign w:val="center"/>
          </w:tcPr>
          <w:p w14:paraId="3F906138" w14:textId="77777777" w:rsidR="00C36B00" w:rsidRPr="006817BA" w:rsidRDefault="00C36B00" w:rsidP="00F438F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20EE726B" w14:textId="3C0B6E2B" w:rsidR="00C36B00" w:rsidRPr="00C36B00" w:rsidRDefault="00C36B00" w:rsidP="00F438F8">
            <w:pPr>
              <w:jc w:val="right"/>
              <w:rPr>
                <w:rFonts w:cs="Times New Roman"/>
                <w:szCs w:val="24"/>
                <w:lang w:val="sr-Cyrl-CS"/>
              </w:rPr>
            </w:pPr>
            <w:r>
              <w:rPr>
                <w:rFonts w:cs="Times New Roman"/>
                <w:szCs w:val="24"/>
                <w:lang w:val="sr-Cyrl-CS"/>
              </w:rPr>
              <w:t>4.247.139.204</w:t>
            </w:r>
          </w:p>
        </w:tc>
        <w:tc>
          <w:tcPr>
            <w:tcW w:w="2454" w:type="dxa"/>
            <w:vAlign w:val="center"/>
          </w:tcPr>
          <w:p w14:paraId="76A83AE0" w14:textId="2910B76E" w:rsidR="00C36B00" w:rsidRPr="00C36B00" w:rsidRDefault="00C36B00" w:rsidP="00F438F8">
            <w:pPr>
              <w:jc w:val="right"/>
              <w:rPr>
                <w:rFonts w:cs="Times New Roman"/>
                <w:szCs w:val="24"/>
                <w:lang w:val="sr-Cyrl-CS"/>
              </w:rPr>
            </w:pPr>
            <w:r>
              <w:rPr>
                <w:rFonts w:cs="Times New Roman"/>
                <w:szCs w:val="24"/>
                <w:lang w:val="sr-Cyrl-CS"/>
              </w:rPr>
              <w:t>4.573.319.925</w:t>
            </w:r>
          </w:p>
        </w:tc>
      </w:tr>
      <w:tr w:rsidR="00C36B00" w:rsidRPr="00851004" w14:paraId="5A226DC3" w14:textId="77777777" w:rsidTr="00F438F8">
        <w:trPr>
          <w:trHeight w:val="259"/>
          <w:jc w:val="center"/>
        </w:trPr>
        <w:tc>
          <w:tcPr>
            <w:tcW w:w="2923" w:type="dxa"/>
            <w:vAlign w:val="center"/>
          </w:tcPr>
          <w:p w14:paraId="04EEB3CC" w14:textId="77777777" w:rsidR="00C36B00" w:rsidRPr="00851004" w:rsidRDefault="00C36B00" w:rsidP="00F438F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54745AE5" w14:textId="4D20D3C8" w:rsidR="00C36B00" w:rsidRPr="00D0367C" w:rsidRDefault="00C36B00" w:rsidP="00F438F8">
            <w:pPr>
              <w:jc w:val="right"/>
              <w:rPr>
                <w:rFonts w:cs="Times New Roman"/>
                <w:szCs w:val="24"/>
                <w:lang w:val="sr-Latn-BA"/>
              </w:rPr>
            </w:pPr>
            <w:r>
              <w:rPr>
                <w:rFonts w:cs="Times New Roman"/>
                <w:szCs w:val="24"/>
                <w:lang w:val="sr-Latn-BA"/>
              </w:rPr>
              <w:t>3.133.071.577</w:t>
            </w:r>
          </w:p>
        </w:tc>
        <w:tc>
          <w:tcPr>
            <w:tcW w:w="2454" w:type="dxa"/>
            <w:vAlign w:val="center"/>
          </w:tcPr>
          <w:p w14:paraId="0ECFEF77" w14:textId="59167F1F" w:rsidR="00C36B00" w:rsidRPr="00D0367C" w:rsidRDefault="00C36B00" w:rsidP="00F438F8">
            <w:pPr>
              <w:jc w:val="right"/>
              <w:rPr>
                <w:rFonts w:cs="Times New Roman"/>
                <w:szCs w:val="24"/>
                <w:lang w:val="sr-Latn-BA"/>
              </w:rPr>
            </w:pPr>
            <w:r>
              <w:rPr>
                <w:rFonts w:cs="Times New Roman"/>
                <w:szCs w:val="24"/>
                <w:lang w:val="sr-Latn-BA"/>
              </w:rPr>
              <w:t>3.129.124.030</w:t>
            </w:r>
          </w:p>
        </w:tc>
      </w:tr>
      <w:tr w:rsidR="00C36B00" w:rsidRPr="00CC6964" w14:paraId="0FD78024" w14:textId="77777777" w:rsidTr="00F438F8">
        <w:trPr>
          <w:jc w:val="center"/>
        </w:trPr>
        <w:tc>
          <w:tcPr>
            <w:tcW w:w="2923" w:type="dxa"/>
            <w:vAlign w:val="center"/>
          </w:tcPr>
          <w:p w14:paraId="75D9C141" w14:textId="77777777" w:rsidR="00C36B00" w:rsidRPr="006817BA" w:rsidRDefault="00C36B00" w:rsidP="00F438F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3DD7DEA3" w14:textId="4EAE00A0" w:rsidR="00C36B00" w:rsidRPr="00D0367C" w:rsidRDefault="00C36B00" w:rsidP="00F438F8">
            <w:pPr>
              <w:jc w:val="right"/>
              <w:rPr>
                <w:rFonts w:cs="Times New Roman"/>
                <w:szCs w:val="24"/>
                <w:lang w:val="sr-Latn-BA"/>
              </w:rPr>
            </w:pPr>
            <w:r>
              <w:rPr>
                <w:rFonts w:cs="Times New Roman"/>
                <w:szCs w:val="24"/>
                <w:lang w:val="sr-Latn-BA"/>
              </w:rPr>
              <w:t>1.723.066.670</w:t>
            </w:r>
          </w:p>
        </w:tc>
        <w:tc>
          <w:tcPr>
            <w:tcW w:w="2454" w:type="dxa"/>
            <w:vAlign w:val="center"/>
          </w:tcPr>
          <w:p w14:paraId="1D84EF27" w14:textId="6BCF03A5" w:rsidR="00C36B00" w:rsidRPr="00D0367C" w:rsidRDefault="00C36B00" w:rsidP="00F438F8">
            <w:pPr>
              <w:jc w:val="right"/>
              <w:rPr>
                <w:rFonts w:cs="Times New Roman"/>
                <w:szCs w:val="24"/>
                <w:lang w:val="sr-Latn-BA"/>
              </w:rPr>
            </w:pPr>
            <w:r>
              <w:rPr>
                <w:rFonts w:cs="Times New Roman"/>
                <w:szCs w:val="24"/>
                <w:lang w:val="sr-Latn-BA"/>
              </w:rPr>
              <w:t>2.252.686.557</w:t>
            </w:r>
          </w:p>
        </w:tc>
      </w:tr>
    </w:tbl>
    <w:p w14:paraId="1AF2C68D" w14:textId="71E16C06" w:rsidR="00C36B00" w:rsidRDefault="00C36B00" w:rsidP="00D0367C">
      <w:pPr>
        <w:rPr>
          <w:rFonts w:cs="Times New Roman"/>
          <w:szCs w:val="24"/>
          <w:lang w:val="sr-Cyrl-CS"/>
        </w:rPr>
      </w:pPr>
    </w:p>
    <w:p w14:paraId="6FFA03F5" w14:textId="4F08A402" w:rsidR="00C36B00" w:rsidRDefault="00C36B00" w:rsidP="00D0367C">
      <w:pPr>
        <w:rPr>
          <w:rFonts w:cs="Times New Roman"/>
          <w:szCs w:val="24"/>
          <w:lang w:val="sr-Cyrl-CS"/>
        </w:rPr>
      </w:pPr>
      <w:r>
        <w:rPr>
          <w:rFonts w:cs="Times New Roman"/>
          <w:szCs w:val="24"/>
          <w:lang w:val="sr-Cyrl-CS"/>
        </w:rPr>
        <w:tab/>
      </w:r>
      <w:r w:rsidRPr="00C36B00">
        <w:rPr>
          <w:rFonts w:cs="Times New Roman"/>
          <w:szCs w:val="24"/>
          <w:lang w:val="sr-Cyrl-CS"/>
        </w:rPr>
        <w:t>На основу података које су нам доставиле 30 ЈЛС укупан приход од реализације комуналне услуге на територији Републике Србије износи 16.557.</w:t>
      </w:r>
      <w:r w:rsidRPr="00D05DA5">
        <w:rPr>
          <w:rFonts w:cs="Times New Roman"/>
          <w:szCs w:val="24"/>
          <w:lang w:val="sr-Cyrl-CS"/>
        </w:rPr>
        <w:t>829.242</w:t>
      </w:r>
      <w:r w:rsidRPr="00C36B00">
        <w:rPr>
          <w:rFonts w:cs="Times New Roman"/>
          <w:szCs w:val="24"/>
          <w:lang w:val="sr-Cyrl-CS"/>
        </w:rPr>
        <w:t xml:space="preserve"> динара. Најмањи приход остварила је општина Мали Зворник у износу од 3.000.000 динара док је највећи приход остварио град Београд у износу од 7.454.551.791 динара.</w:t>
      </w:r>
    </w:p>
    <w:p w14:paraId="34175695" w14:textId="3ECC4EA6" w:rsidR="00C36B00" w:rsidRDefault="00C36B00" w:rsidP="00D0367C">
      <w:pPr>
        <w:rPr>
          <w:rFonts w:cs="Times New Roman"/>
          <w:szCs w:val="24"/>
          <w:lang w:val="sr-Cyrl-CS"/>
        </w:rPr>
      </w:pPr>
      <w:r>
        <w:rPr>
          <w:rFonts w:cs="Times New Roman"/>
          <w:szCs w:val="24"/>
          <w:lang w:val="sr-Cyrl-CS"/>
        </w:rPr>
        <w:tab/>
        <w:t xml:space="preserve">На основу података које су нам доставиле 33 ЈЛС укупни трошкови реализације комуналне услуге на територији Републике Србије износи 35.768.444.562 динара. </w:t>
      </w:r>
      <w:r w:rsidR="00294CFC">
        <w:rPr>
          <w:rFonts w:cs="Times New Roman"/>
          <w:szCs w:val="24"/>
          <w:lang w:val="sr-Cyrl-CS"/>
        </w:rPr>
        <w:t xml:space="preserve">Град Београд је навео знатно више трошкове реализације комуналне услуге (више од </w:t>
      </w:r>
      <w:r w:rsidR="00294CFC">
        <w:rPr>
          <w:rFonts w:cs="Times New Roman"/>
          <w:szCs w:val="24"/>
          <w:lang w:val="sr-Cyrl-CS"/>
        </w:rPr>
        <w:lastRenderedPageBreak/>
        <w:t>20.000.000.000 динара) у односу на приход који је остварио кроз реализацију ове комуналне услуге.</w:t>
      </w:r>
    </w:p>
    <w:p w14:paraId="50B28DDE" w14:textId="3693DF7B" w:rsidR="00294CFC" w:rsidRDefault="00294CFC" w:rsidP="00D0367C">
      <w:pPr>
        <w:rPr>
          <w:rFonts w:cs="Times New Roman"/>
          <w:b/>
          <w:i/>
          <w:szCs w:val="24"/>
          <w:lang w:val="sr-Cyrl-CS"/>
        </w:rPr>
      </w:pPr>
      <w:r w:rsidRPr="00D0367C">
        <w:rPr>
          <w:rFonts w:cs="Times New Roman"/>
          <w:b/>
          <w:i/>
          <w:szCs w:val="24"/>
          <w:lang w:val="sr-Cyrl-CS"/>
        </w:rPr>
        <w:t>Графикон 1</w:t>
      </w:r>
      <w:r w:rsidR="00DA4E57">
        <w:rPr>
          <w:rFonts w:cs="Times New Roman"/>
          <w:b/>
          <w:i/>
          <w:szCs w:val="24"/>
          <w:lang w:val="sr-Cyrl-CS"/>
        </w:rPr>
        <w:t>9</w:t>
      </w:r>
      <w:r w:rsidRPr="00D0367C">
        <w:rPr>
          <w:rFonts w:cs="Times New Roman"/>
          <w:b/>
          <w:i/>
          <w:szCs w:val="24"/>
          <w:lang w:val="sr-Cyrl-CS"/>
        </w:rPr>
        <w:t>: Приходи и трошкови реализације комуналне делатности</w:t>
      </w:r>
    </w:p>
    <w:p w14:paraId="4BF595CE" w14:textId="656B9E41" w:rsidR="00294CFC" w:rsidRDefault="00294CFC" w:rsidP="00D0367C">
      <w:pPr>
        <w:rPr>
          <w:rFonts w:cs="Times New Roman"/>
          <w:szCs w:val="24"/>
          <w:lang w:val="sr-Cyrl-CS"/>
        </w:rPr>
      </w:pPr>
      <w:r>
        <w:rPr>
          <w:rFonts w:cs="Times New Roman"/>
          <w:noProof/>
          <w:szCs w:val="24"/>
          <w:lang w:val="sr-Latn-BA" w:eastAsia="sr-Latn-BA"/>
        </w:rPr>
        <w:drawing>
          <wp:inline distT="0" distB="0" distL="0" distR="0" wp14:anchorId="2ABC4FDC" wp14:editId="0B211899">
            <wp:extent cx="5486400" cy="32004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44BFF9" w14:textId="36EC8582" w:rsidR="00294CFC" w:rsidRDefault="00294CFC" w:rsidP="00D0367C">
      <w:pPr>
        <w:rPr>
          <w:rFonts w:cs="Times New Roman"/>
          <w:szCs w:val="24"/>
          <w:lang w:val="sr-Cyrl-CS"/>
        </w:rPr>
      </w:pPr>
    </w:p>
    <w:p w14:paraId="2ACA9309" w14:textId="7F62D48F" w:rsidR="00294CFC" w:rsidRPr="00D0367C" w:rsidRDefault="00DA4E57" w:rsidP="00D0367C">
      <w:pPr>
        <w:spacing w:after="0"/>
        <w:rPr>
          <w:rFonts w:cs="Times New Roman"/>
          <w:b/>
          <w:i/>
          <w:szCs w:val="24"/>
          <w:lang w:val="sr-Cyrl-CS"/>
        </w:rPr>
      </w:pPr>
      <w:r>
        <w:rPr>
          <w:rFonts w:cs="Times New Roman"/>
          <w:szCs w:val="24"/>
          <w:lang w:val="sr-Cyrl-CS"/>
        </w:rPr>
        <w:t xml:space="preserve">        </w:t>
      </w:r>
      <w:r w:rsidR="00294CFC" w:rsidRPr="00D0367C">
        <w:rPr>
          <w:rFonts w:cs="Times New Roman"/>
          <w:b/>
          <w:i/>
          <w:szCs w:val="24"/>
          <w:lang w:val="sr-Cyrl-CS"/>
        </w:rPr>
        <w:t>Табела 3</w:t>
      </w:r>
      <w:r w:rsidR="00554754">
        <w:rPr>
          <w:rFonts w:cs="Times New Roman"/>
          <w:b/>
          <w:i/>
          <w:szCs w:val="24"/>
          <w:lang w:val="sr-Cyrl-CS"/>
        </w:rPr>
        <w:t>1</w:t>
      </w:r>
      <w:r w:rsidR="00294CFC" w:rsidRPr="00D0367C">
        <w:rPr>
          <w:rFonts w:cs="Times New Roman"/>
          <w:b/>
          <w:i/>
          <w:szCs w:val="24"/>
          <w:lang w:val="sr-Cyrl-CS"/>
        </w:rPr>
        <w:t>: Реализоване инвестиције у објекте и возила</w:t>
      </w:r>
    </w:p>
    <w:tbl>
      <w:tblPr>
        <w:tblStyle w:val="TableGrid"/>
        <w:tblW w:w="8075" w:type="dxa"/>
        <w:jc w:val="center"/>
        <w:tblLook w:val="04A0" w:firstRow="1" w:lastRow="0" w:firstColumn="1" w:lastColumn="0" w:noHBand="0" w:noVBand="1"/>
      </w:tblPr>
      <w:tblGrid>
        <w:gridCol w:w="2923"/>
        <w:gridCol w:w="2698"/>
        <w:gridCol w:w="2454"/>
      </w:tblGrid>
      <w:tr w:rsidR="00294CFC" w:rsidRPr="00C36B00" w:rsidDel="00A7764E" w14:paraId="515DFE72" w14:textId="77777777" w:rsidTr="00F438F8">
        <w:trPr>
          <w:jc w:val="center"/>
        </w:trPr>
        <w:tc>
          <w:tcPr>
            <w:tcW w:w="2923" w:type="dxa"/>
            <w:shd w:val="clear" w:color="auto" w:fill="DEEAF6" w:themeFill="accent1" w:themeFillTint="33"/>
          </w:tcPr>
          <w:p w14:paraId="334695A2" w14:textId="77777777" w:rsidR="00294CFC" w:rsidRPr="001D6203" w:rsidRDefault="00294CFC" w:rsidP="00F438F8">
            <w:pPr>
              <w:jc w:val="center"/>
              <w:rPr>
                <w:rFonts w:cs="Times New Roman"/>
                <w:b/>
                <w:sz w:val="18"/>
                <w:szCs w:val="18"/>
                <w:lang w:val="sr-Cyrl-CS"/>
              </w:rPr>
            </w:pPr>
          </w:p>
          <w:p w14:paraId="35E72F39" w14:textId="77777777" w:rsidR="00294CFC" w:rsidRPr="001D6203" w:rsidRDefault="00294CFC" w:rsidP="00F438F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010B7BDC" w14:textId="44354213" w:rsidR="00294CFC" w:rsidRPr="001D6203" w:rsidDel="007D1C1C" w:rsidRDefault="00294CFC" w:rsidP="00F438F8">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2454" w:type="dxa"/>
            <w:shd w:val="clear" w:color="auto" w:fill="DEEAF6" w:themeFill="accent1" w:themeFillTint="33"/>
          </w:tcPr>
          <w:p w14:paraId="309B5022" w14:textId="0695B463" w:rsidR="00294CFC" w:rsidRPr="00C36B00" w:rsidDel="00A7764E" w:rsidRDefault="00294CFC" w:rsidP="00F438F8">
            <w:pPr>
              <w:jc w:val="center"/>
              <w:rPr>
                <w:rFonts w:cs="Times New Roman"/>
                <w:b/>
                <w:sz w:val="18"/>
                <w:szCs w:val="18"/>
                <w:lang w:val="sr-Cyrl-CS"/>
              </w:rPr>
            </w:pPr>
            <w:r>
              <w:rPr>
                <w:rFonts w:cs="Times New Roman"/>
                <w:b/>
                <w:sz w:val="18"/>
                <w:szCs w:val="18"/>
                <w:lang w:val="sr-Cyrl-CS"/>
              </w:rPr>
              <w:t>РЕАЛИЗОВАНЕ ИНВЕСТИЦИЈЕ У ВОЗИЛА</w:t>
            </w:r>
          </w:p>
        </w:tc>
      </w:tr>
      <w:tr w:rsidR="00294CFC" w:rsidRPr="00D05DA5" w14:paraId="0F4AA16F" w14:textId="77777777" w:rsidTr="00F438F8">
        <w:trPr>
          <w:jc w:val="center"/>
        </w:trPr>
        <w:tc>
          <w:tcPr>
            <w:tcW w:w="2923" w:type="dxa"/>
            <w:vAlign w:val="center"/>
          </w:tcPr>
          <w:p w14:paraId="1DF73571" w14:textId="77777777" w:rsidR="00294CFC" w:rsidRPr="006817BA" w:rsidRDefault="00294CFC" w:rsidP="00F438F8">
            <w:pPr>
              <w:jc w:val="left"/>
              <w:rPr>
                <w:rFonts w:cs="Times New Roman"/>
                <w:szCs w:val="24"/>
                <w:lang w:val="sr-Cyrl-CS"/>
              </w:rPr>
            </w:pPr>
            <w:r w:rsidRPr="006817BA">
              <w:rPr>
                <w:rFonts w:cs="Times New Roman"/>
                <w:szCs w:val="24"/>
                <w:lang w:val="sr-Cyrl-CS"/>
              </w:rPr>
              <w:t>Србија</w:t>
            </w:r>
          </w:p>
        </w:tc>
        <w:tc>
          <w:tcPr>
            <w:tcW w:w="2698" w:type="dxa"/>
            <w:vAlign w:val="center"/>
          </w:tcPr>
          <w:p w14:paraId="2FC9FFED" w14:textId="49543C8E" w:rsidR="00294CFC" w:rsidRPr="00D05DA5" w:rsidRDefault="00294CFC" w:rsidP="00F438F8">
            <w:pPr>
              <w:jc w:val="right"/>
              <w:rPr>
                <w:rFonts w:cs="Times New Roman"/>
                <w:szCs w:val="24"/>
                <w:lang w:val="sr-Cyrl-CS"/>
              </w:rPr>
            </w:pPr>
            <w:r>
              <w:rPr>
                <w:rFonts w:cs="Times New Roman"/>
                <w:szCs w:val="24"/>
                <w:lang w:val="sr-Cyrl-CS"/>
              </w:rPr>
              <w:t>121.004.202</w:t>
            </w:r>
          </w:p>
        </w:tc>
        <w:tc>
          <w:tcPr>
            <w:tcW w:w="2454" w:type="dxa"/>
            <w:vAlign w:val="center"/>
          </w:tcPr>
          <w:p w14:paraId="736BF2B3" w14:textId="190F5F29" w:rsidR="00294CFC" w:rsidRPr="00D05DA5" w:rsidRDefault="00294CFC" w:rsidP="00F438F8">
            <w:pPr>
              <w:jc w:val="right"/>
              <w:rPr>
                <w:rFonts w:cs="Times New Roman"/>
                <w:szCs w:val="24"/>
                <w:lang w:val="sr-Cyrl-CS"/>
              </w:rPr>
            </w:pPr>
            <w:r>
              <w:rPr>
                <w:rFonts w:cs="Times New Roman"/>
                <w:szCs w:val="24"/>
                <w:lang w:val="sr-Cyrl-CS"/>
              </w:rPr>
              <w:t>5.834.157.462</w:t>
            </w:r>
          </w:p>
        </w:tc>
      </w:tr>
      <w:tr w:rsidR="00294CFC" w:rsidRPr="00CC6964" w14:paraId="60436AF7" w14:textId="77777777" w:rsidTr="00F438F8">
        <w:trPr>
          <w:jc w:val="center"/>
        </w:trPr>
        <w:tc>
          <w:tcPr>
            <w:tcW w:w="2923" w:type="dxa"/>
            <w:vAlign w:val="center"/>
          </w:tcPr>
          <w:p w14:paraId="3D1FE216" w14:textId="77777777" w:rsidR="00294CFC" w:rsidRPr="006817BA" w:rsidRDefault="00294CFC" w:rsidP="00F438F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0B3139C4" w14:textId="4B87BB45" w:rsidR="00294CFC" w:rsidRPr="00D0367C" w:rsidRDefault="00294CFC" w:rsidP="00F438F8">
            <w:pPr>
              <w:jc w:val="right"/>
              <w:rPr>
                <w:rFonts w:cs="Times New Roman"/>
                <w:szCs w:val="24"/>
                <w:lang w:val="sr-Cyrl-CS"/>
              </w:rPr>
            </w:pPr>
            <w:r>
              <w:rPr>
                <w:rFonts w:cs="Times New Roman"/>
                <w:szCs w:val="24"/>
                <w:lang w:val="sr-Cyrl-CS"/>
              </w:rPr>
              <w:t>68.725.642</w:t>
            </w:r>
          </w:p>
        </w:tc>
        <w:tc>
          <w:tcPr>
            <w:tcW w:w="2454" w:type="dxa"/>
            <w:vAlign w:val="center"/>
          </w:tcPr>
          <w:p w14:paraId="7A81CA86" w14:textId="1EB46E45" w:rsidR="00294CFC" w:rsidRPr="00D0367C" w:rsidRDefault="00294CFC" w:rsidP="00F438F8">
            <w:pPr>
              <w:jc w:val="right"/>
              <w:rPr>
                <w:rFonts w:cs="Times New Roman"/>
                <w:szCs w:val="24"/>
                <w:lang w:val="sr-Cyrl-CS"/>
              </w:rPr>
            </w:pPr>
            <w:r>
              <w:rPr>
                <w:rFonts w:cs="Times New Roman"/>
                <w:szCs w:val="24"/>
                <w:lang w:val="sr-Cyrl-CS"/>
              </w:rPr>
              <w:t>4.193.000.000</w:t>
            </w:r>
          </w:p>
        </w:tc>
      </w:tr>
      <w:tr w:rsidR="00294CFC" w:rsidRPr="00C36B00" w14:paraId="3B978789" w14:textId="77777777" w:rsidTr="00F438F8">
        <w:trPr>
          <w:jc w:val="center"/>
        </w:trPr>
        <w:tc>
          <w:tcPr>
            <w:tcW w:w="2923" w:type="dxa"/>
            <w:vAlign w:val="center"/>
          </w:tcPr>
          <w:p w14:paraId="156B8257" w14:textId="77777777" w:rsidR="00294CFC" w:rsidRPr="006817BA" w:rsidRDefault="00294CFC" w:rsidP="00F438F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5873F9B4" w14:textId="48889E3D" w:rsidR="00294CFC" w:rsidRPr="00C36B00" w:rsidRDefault="00294CFC" w:rsidP="00F438F8">
            <w:pPr>
              <w:jc w:val="right"/>
              <w:rPr>
                <w:rFonts w:cs="Times New Roman"/>
                <w:szCs w:val="24"/>
                <w:lang w:val="sr-Cyrl-CS"/>
              </w:rPr>
            </w:pPr>
            <w:r>
              <w:rPr>
                <w:rFonts w:cs="Times New Roman"/>
                <w:szCs w:val="24"/>
                <w:lang w:val="sr-Cyrl-CS"/>
              </w:rPr>
              <w:t>36.361.455</w:t>
            </w:r>
          </w:p>
        </w:tc>
        <w:tc>
          <w:tcPr>
            <w:tcW w:w="2454" w:type="dxa"/>
            <w:vAlign w:val="center"/>
          </w:tcPr>
          <w:p w14:paraId="743F4DC5" w14:textId="218160AB" w:rsidR="00294CFC" w:rsidRPr="00C36B00" w:rsidRDefault="00294CFC" w:rsidP="00F438F8">
            <w:pPr>
              <w:jc w:val="right"/>
              <w:rPr>
                <w:rFonts w:cs="Times New Roman"/>
                <w:szCs w:val="24"/>
                <w:lang w:val="sr-Cyrl-CS"/>
              </w:rPr>
            </w:pPr>
            <w:r>
              <w:rPr>
                <w:rFonts w:cs="Times New Roman"/>
                <w:szCs w:val="24"/>
                <w:lang w:val="sr-Cyrl-CS"/>
              </w:rPr>
              <w:t>1.468.239.139</w:t>
            </w:r>
          </w:p>
        </w:tc>
      </w:tr>
      <w:tr w:rsidR="00294CFC" w:rsidRPr="00CC6964" w14:paraId="75A67EB3" w14:textId="77777777" w:rsidTr="00F438F8">
        <w:trPr>
          <w:trHeight w:val="259"/>
          <w:jc w:val="center"/>
        </w:trPr>
        <w:tc>
          <w:tcPr>
            <w:tcW w:w="2923" w:type="dxa"/>
            <w:vAlign w:val="center"/>
          </w:tcPr>
          <w:p w14:paraId="3F376E1C" w14:textId="77777777" w:rsidR="00294CFC" w:rsidRPr="00851004" w:rsidRDefault="00294CFC" w:rsidP="00F438F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4C87EBC2" w14:textId="6DDF21C6" w:rsidR="00294CFC" w:rsidRPr="00D0367C" w:rsidRDefault="00294CFC" w:rsidP="00F438F8">
            <w:pPr>
              <w:jc w:val="right"/>
              <w:rPr>
                <w:rFonts w:cs="Times New Roman"/>
                <w:szCs w:val="24"/>
                <w:lang w:val="sr-Cyrl-CS"/>
              </w:rPr>
            </w:pPr>
            <w:r>
              <w:rPr>
                <w:rFonts w:cs="Times New Roman"/>
                <w:szCs w:val="24"/>
                <w:lang w:val="sr-Cyrl-CS"/>
              </w:rPr>
              <w:t>12.143.798</w:t>
            </w:r>
          </w:p>
        </w:tc>
        <w:tc>
          <w:tcPr>
            <w:tcW w:w="2454" w:type="dxa"/>
            <w:vAlign w:val="center"/>
          </w:tcPr>
          <w:p w14:paraId="156C452D" w14:textId="7FBE03FC" w:rsidR="00294CFC" w:rsidRPr="00D0367C" w:rsidRDefault="00294CFC" w:rsidP="00F438F8">
            <w:pPr>
              <w:jc w:val="right"/>
              <w:rPr>
                <w:rFonts w:cs="Times New Roman"/>
                <w:szCs w:val="24"/>
                <w:lang w:val="sr-Cyrl-CS"/>
              </w:rPr>
            </w:pPr>
            <w:r>
              <w:rPr>
                <w:rFonts w:cs="Times New Roman"/>
                <w:szCs w:val="24"/>
                <w:lang w:val="sr-Cyrl-CS"/>
              </w:rPr>
              <w:t>83.711.463</w:t>
            </w:r>
          </w:p>
        </w:tc>
      </w:tr>
      <w:tr w:rsidR="00294CFC" w:rsidRPr="00CC6964" w14:paraId="3980268E" w14:textId="77777777" w:rsidTr="00F438F8">
        <w:trPr>
          <w:jc w:val="center"/>
        </w:trPr>
        <w:tc>
          <w:tcPr>
            <w:tcW w:w="2923" w:type="dxa"/>
            <w:vAlign w:val="center"/>
          </w:tcPr>
          <w:p w14:paraId="0F579171" w14:textId="77777777" w:rsidR="00294CFC" w:rsidRPr="006817BA" w:rsidRDefault="00294CFC" w:rsidP="00F438F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2D734BA2" w14:textId="714CB970" w:rsidR="00294CFC" w:rsidRPr="00D0367C" w:rsidRDefault="00294CFC" w:rsidP="00F438F8">
            <w:pPr>
              <w:jc w:val="right"/>
              <w:rPr>
                <w:rFonts w:cs="Times New Roman"/>
                <w:szCs w:val="24"/>
                <w:lang w:val="sr-Cyrl-CS"/>
              </w:rPr>
            </w:pPr>
            <w:r>
              <w:rPr>
                <w:rFonts w:cs="Times New Roman"/>
                <w:szCs w:val="24"/>
                <w:lang w:val="sr-Cyrl-CS"/>
              </w:rPr>
              <w:t>3.773.308</w:t>
            </w:r>
          </w:p>
        </w:tc>
        <w:tc>
          <w:tcPr>
            <w:tcW w:w="2454" w:type="dxa"/>
            <w:vAlign w:val="center"/>
          </w:tcPr>
          <w:p w14:paraId="3B294671" w14:textId="3EB71D87" w:rsidR="00294CFC" w:rsidRPr="00D0367C" w:rsidRDefault="00294CFC" w:rsidP="00F438F8">
            <w:pPr>
              <w:jc w:val="right"/>
              <w:rPr>
                <w:rFonts w:cs="Times New Roman"/>
                <w:szCs w:val="24"/>
                <w:lang w:val="sr-Cyrl-CS"/>
              </w:rPr>
            </w:pPr>
            <w:r>
              <w:rPr>
                <w:rFonts w:cs="Times New Roman"/>
                <w:szCs w:val="24"/>
                <w:lang w:val="sr-Cyrl-CS"/>
              </w:rPr>
              <w:t>89.206.860</w:t>
            </w:r>
          </w:p>
        </w:tc>
      </w:tr>
    </w:tbl>
    <w:p w14:paraId="68A973A9" w14:textId="7E3FAF8D" w:rsidR="00294CFC" w:rsidRDefault="00294CFC" w:rsidP="00D0367C">
      <w:pPr>
        <w:rPr>
          <w:rFonts w:cs="Times New Roman"/>
          <w:szCs w:val="24"/>
          <w:lang w:val="sr-Cyrl-CS"/>
        </w:rPr>
      </w:pPr>
      <w:r>
        <w:rPr>
          <w:rFonts w:cs="Times New Roman"/>
          <w:szCs w:val="24"/>
          <w:lang w:val="sr-Cyrl-CS"/>
        </w:rPr>
        <w:tab/>
      </w:r>
    </w:p>
    <w:p w14:paraId="6C3EB1CD" w14:textId="1343EA95" w:rsidR="00294CFC" w:rsidRDefault="00294CFC" w:rsidP="00D0367C">
      <w:pPr>
        <w:rPr>
          <w:rFonts w:cs="Times New Roman"/>
          <w:szCs w:val="24"/>
          <w:lang w:val="sr-Cyrl-CS"/>
        </w:rPr>
      </w:pPr>
      <w:r>
        <w:rPr>
          <w:rFonts w:cs="Times New Roman"/>
          <w:szCs w:val="24"/>
          <w:lang w:val="sr-Cyrl-CS"/>
        </w:rPr>
        <w:tab/>
        <w:t xml:space="preserve">На основу података које су нам доставиле ЈЛС 11 њих је имало реалнизоване инвестиције у објекте док је њих 20 имало реализоване инвестиције у возила. На основу достављених података на нивоу Републике Србије 121.004.202 динара инвестирано је у објекте док је 4.193.000.000 динара инвестирано у возила. </w:t>
      </w:r>
    </w:p>
    <w:p w14:paraId="2F8B2302" w14:textId="0AC6B56B" w:rsidR="00294CFC" w:rsidRPr="00D0367C" w:rsidRDefault="00294CFC" w:rsidP="00D0367C">
      <w:pPr>
        <w:rPr>
          <w:rFonts w:cs="Times New Roman"/>
          <w:szCs w:val="24"/>
          <w:lang w:val="sr-Latn-BA"/>
        </w:rPr>
      </w:pPr>
      <w:r>
        <w:rPr>
          <w:rFonts w:cs="Times New Roman"/>
          <w:szCs w:val="24"/>
          <w:lang w:val="sr-Cyrl-CS"/>
        </w:rPr>
        <w:tab/>
        <w:t>Најмање инвестиције у објекте имала је општина Нови Пазар 73.308 динара док је највеће инвестиције имао град Београд 68.725.642 динара. Најмање инвестиције у возила имала је општина Мајдампек у износу од 1.320.000 динара.</w:t>
      </w:r>
    </w:p>
    <w:p w14:paraId="011F02D4" w14:textId="783B6DDE" w:rsidR="00F60884" w:rsidRPr="006817BA" w:rsidRDefault="00F60884" w:rsidP="00F60884">
      <w:pPr>
        <w:ind w:firstLine="720"/>
        <w:rPr>
          <w:rFonts w:cs="Times New Roman"/>
          <w:szCs w:val="24"/>
          <w:lang w:val="sr-Cyrl-CS"/>
        </w:rPr>
      </w:pPr>
      <w:r w:rsidRPr="006817BA">
        <w:rPr>
          <w:rFonts w:cs="Times New Roman"/>
          <w:szCs w:val="24"/>
          <w:lang w:val="sr-Cyrl-CS"/>
        </w:rPr>
        <w:t>Јавни превоз путника у градским подручјима је значајно већи у односу на ванградска подручја. Више од трећине становништва Републике Србије живи у шест највећих градских насеља и у њима се реализује око 95% путовања. С обзиром на то да 75% становништва живи у градовима, транспортним услугама и инфраструктури у градовима потребна је посебна пажња.</w:t>
      </w:r>
    </w:p>
    <w:p w14:paraId="1DBC33FE" w14:textId="77777777" w:rsidR="00F60884" w:rsidRDefault="00F60884" w:rsidP="00F60884">
      <w:pPr>
        <w:ind w:firstLine="720"/>
        <w:rPr>
          <w:rFonts w:cs="Times New Roman"/>
          <w:szCs w:val="24"/>
          <w:lang w:val="sr-Cyrl-CS"/>
        </w:rPr>
      </w:pPr>
      <w:r w:rsidRPr="006817BA">
        <w:rPr>
          <w:rFonts w:cs="Times New Roman"/>
          <w:szCs w:val="24"/>
          <w:lang w:val="sr-Cyrl-CS"/>
        </w:rPr>
        <w:lastRenderedPageBreak/>
        <w:t>Стратешки циљеви јавног градског и приградског превоза путника морају бити одређени на државном нивоу, а локална самоуправа треба да буде стимулисана да би те циљеве реализовала у оквиру свог специфичног окружења, услова, интереса и расположивих средстава. Специфични циљеви су: 1) припремање дугорочних планова (и буџета) за јавни градски и приградски превоз путника; 2) повећање капацитета и нивоа квалитета услуга у јавном градском и приградском превозу путника; 3) стимулисање коришћења јавног градског и приградског превоза путника уместо приватних возила у градским подручјима; 4) припремање програма за ограничење коришћења моторних возила у градским подручјима; 5) интегрисање градске и транспортне мреже државних путева; 6) модернизовање возних паркова; 7) побољшање пројеката уличних мрежа и управљања паркирањем; 8) развијање резервисане транспортне инфраструктуре за јавни, пешачки и бициклистички саобраћај и транспорт где год је то могуће; 9) усмеравање транзитних токова ван градских подручја побољшањем инфраструктуре; 10) прилагођавање транспортне инфраструктуре и возила специфичним групама корисника (деца, особе са посебним потребама, старије особе итд.).</w:t>
      </w:r>
    </w:p>
    <w:p w14:paraId="58235ADC" w14:textId="77777777" w:rsidR="00F60884" w:rsidRDefault="00F60884">
      <w:pPr>
        <w:jc w:val="left"/>
        <w:rPr>
          <w:rFonts w:cs="Times New Roman"/>
          <w:szCs w:val="24"/>
          <w:lang w:val="sr-Cyrl-CS"/>
        </w:rPr>
      </w:pPr>
      <w:r>
        <w:rPr>
          <w:rFonts w:cs="Times New Roman"/>
          <w:szCs w:val="24"/>
          <w:lang w:val="sr-Cyrl-CS"/>
        </w:rPr>
        <w:br w:type="page"/>
      </w:r>
    </w:p>
    <w:p w14:paraId="5F61891E" w14:textId="7758EBF4" w:rsidR="00F60884" w:rsidRDefault="00F60884" w:rsidP="00F60884">
      <w:pPr>
        <w:pStyle w:val="Heading1"/>
        <w:rPr>
          <w:lang w:val="sr-Cyrl-CS"/>
        </w:rPr>
      </w:pPr>
      <w:bookmarkStart w:id="74" w:name="_Toc56498457"/>
      <w:r>
        <w:rPr>
          <w:lang w:val="sr-Cyrl-CS"/>
        </w:rPr>
        <w:lastRenderedPageBreak/>
        <w:t>УПРАВЉАЊЕ ГРОБЉИМА И САХРАЊИВАЊЕ И ПОГРЕБНА ДЕЛАТНОСТ</w:t>
      </w:r>
      <w:bookmarkEnd w:id="74"/>
    </w:p>
    <w:p w14:paraId="3BD6284E" w14:textId="77777777" w:rsidR="00F60884" w:rsidRDefault="00F60884" w:rsidP="00F60884">
      <w:pPr>
        <w:rPr>
          <w:lang w:val="sr-Cyrl-CS"/>
        </w:rPr>
      </w:pPr>
    </w:p>
    <w:p w14:paraId="21D4FB19" w14:textId="77777777" w:rsidR="00F60884" w:rsidRPr="006817BA" w:rsidRDefault="00F60884" w:rsidP="00F60884">
      <w:pPr>
        <w:ind w:firstLine="720"/>
        <w:rPr>
          <w:rFonts w:cs="Times New Roman"/>
          <w:szCs w:val="24"/>
          <w:lang w:val="sr-Cyrl-CS"/>
        </w:rPr>
      </w:pPr>
      <w:r w:rsidRPr="006817BA">
        <w:rPr>
          <w:rFonts w:cs="Times New Roman"/>
          <w:szCs w:val="24"/>
          <w:lang w:val="sr-Cyrl-CS"/>
        </w:rPr>
        <w:t>Управљање гробљима и сахрањивање је: управљање и одржавање гробља; одржавање гробног места и наплата накнаде за одржавање гробног места; обезбеђивање, давање у закуп и продаја уређених гробних места; покопавање и ексхумација посмртних остатака, кремирање и остављање пепела покојника; одржавање објеката који се налазе у склопу гробља (мртвачница, капела, розаријум, колумбаријум, крематоријум); одржавање пасивних гробаља и спомен-обележја;</w:t>
      </w:r>
    </w:p>
    <w:p w14:paraId="02B1C1DB" w14:textId="77777777" w:rsidR="00F60884" w:rsidRPr="006817BA" w:rsidRDefault="00F60884" w:rsidP="00F60884">
      <w:pPr>
        <w:ind w:firstLine="720"/>
        <w:rPr>
          <w:rFonts w:cs="Times New Roman"/>
          <w:szCs w:val="24"/>
          <w:lang w:val="sr-Cyrl-CS"/>
        </w:rPr>
      </w:pPr>
      <w:r w:rsidRPr="006817BA">
        <w:rPr>
          <w:rFonts w:cs="Times New Roman"/>
          <w:szCs w:val="24"/>
          <w:lang w:val="sr-Cyrl-CS"/>
        </w:rPr>
        <w:t>Погребна делатност је преузимање и превоз посмртних остатака од места смрти, односно места на коме се налази умрла особа (стан, здравствена установа, институти за судску  медицину и патологију, установе социјалне заштите и друга места) и превоз од места одређеног посебним прописом (патологије, судске медицине, гробља, крематоријума, аеродрома, пословног простора погребног предузећа у ком постоје прописани услови за смештај и чување покојника), организација сахране и испраћаја са прибављањем потребне документације за организацију превоза и сахрањивања, чување посмртних остатака у расхладном уређају и припремање покојника за сахрањивање).</w:t>
      </w:r>
    </w:p>
    <w:p w14:paraId="7866A4E1"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гробљима и сахрањивање“ као и „Погребна делатност“:</w:t>
      </w:r>
    </w:p>
    <w:p w14:paraId="14D04008" w14:textId="77777777" w:rsidR="00F60884" w:rsidRPr="006817BA" w:rsidRDefault="00F60884" w:rsidP="00F60884">
      <w:pPr>
        <w:ind w:firstLine="360"/>
        <w:rPr>
          <w:rFonts w:cs="Times New Roman"/>
          <w:b/>
          <w:szCs w:val="24"/>
          <w:lang w:val="sr-Cyrl-CS"/>
        </w:rPr>
      </w:pPr>
      <w:r>
        <w:rPr>
          <w:rFonts w:cs="Times New Roman"/>
          <w:b/>
          <w:szCs w:val="24"/>
          <w:lang w:val="sr-Cyrl-CS"/>
        </w:rPr>
        <w:t>Обухват и капацитети</w:t>
      </w:r>
    </w:p>
    <w:p w14:paraId="143539DE"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активних гробаља</w:t>
      </w:r>
    </w:p>
    <w:p w14:paraId="58F9ADA6"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пасивних или спомен гробаља</w:t>
      </w:r>
    </w:p>
    <w:p w14:paraId="7D879563" w14:textId="77777777"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гробаља којим не управља ЈКП </w:t>
      </w:r>
    </w:p>
    <w:p w14:paraId="557B003C"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број насељених места која немају гробље</w:t>
      </w:r>
    </w:p>
    <w:p w14:paraId="6AC4CEA4" w14:textId="2F318927"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FC05F6" w:rsidRPr="006817BA">
        <w:rPr>
          <w:rFonts w:ascii="Times New Roman" w:hAnsi="Times New Roman"/>
          <w:lang w:val="sr-Cyrl-CS"/>
        </w:rPr>
        <w:t>201</w:t>
      </w:r>
      <w:r w:rsidR="00FC05F6">
        <w:rPr>
          <w:rFonts w:ascii="Times New Roman" w:hAnsi="Times New Roman"/>
          <w:lang w:val="sr-Cyrl-CS"/>
        </w:rPr>
        <w:t>9</w:t>
      </w:r>
      <w:r w:rsidRPr="006817BA">
        <w:rPr>
          <w:rFonts w:ascii="Times New Roman" w:hAnsi="Times New Roman"/>
          <w:lang w:val="sr-Cyrl-CS"/>
        </w:rPr>
        <w:t>. године</w:t>
      </w:r>
      <w:r>
        <w:rPr>
          <w:rFonts w:ascii="Times New Roman" w:hAnsi="Times New Roman"/>
          <w:lang w:val="sr-Cyrl-CS"/>
        </w:rPr>
        <w:t xml:space="preserve"> на гробљима којима управљају ЈКП</w:t>
      </w:r>
    </w:p>
    <w:p w14:paraId="1B386969" w14:textId="24EEBDD8" w:rsidR="00F60884" w:rsidRPr="00A05F05"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FC05F6" w:rsidRPr="006817BA">
        <w:rPr>
          <w:rFonts w:ascii="Times New Roman" w:hAnsi="Times New Roman"/>
          <w:lang w:val="sr-Cyrl-CS"/>
        </w:rPr>
        <w:t>201</w:t>
      </w:r>
      <w:r w:rsidR="00FC05F6">
        <w:rPr>
          <w:rFonts w:ascii="Times New Roman" w:hAnsi="Times New Roman"/>
          <w:lang w:val="sr-Cyrl-CS"/>
        </w:rPr>
        <w:t>9</w:t>
      </w:r>
      <w:r w:rsidRPr="006817BA">
        <w:rPr>
          <w:rFonts w:ascii="Times New Roman" w:hAnsi="Times New Roman"/>
          <w:lang w:val="sr-Cyrl-CS"/>
        </w:rPr>
        <w:t>. године</w:t>
      </w:r>
      <w:r>
        <w:rPr>
          <w:rFonts w:ascii="Times New Roman" w:hAnsi="Times New Roman"/>
          <w:lang w:val="sr-Cyrl-CS"/>
        </w:rPr>
        <w:t xml:space="preserve"> на гробљима којима не управљају ЈКП</w:t>
      </w:r>
    </w:p>
    <w:p w14:paraId="5E309020" w14:textId="0F7757BB" w:rsidR="00F60884" w:rsidRPr="006817BA"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извршених кремација у току </w:t>
      </w:r>
      <w:r w:rsidR="00FC05F6" w:rsidRPr="006817BA">
        <w:rPr>
          <w:rFonts w:ascii="Times New Roman" w:hAnsi="Times New Roman"/>
          <w:lang w:val="sr-Cyrl-CS"/>
        </w:rPr>
        <w:t>201</w:t>
      </w:r>
      <w:r w:rsidR="00FC05F6">
        <w:rPr>
          <w:rFonts w:ascii="Times New Roman" w:hAnsi="Times New Roman"/>
          <w:lang w:val="sr-Cyrl-CS"/>
        </w:rPr>
        <w:t>9</w:t>
      </w:r>
      <w:r w:rsidRPr="006817BA">
        <w:rPr>
          <w:rFonts w:ascii="Times New Roman" w:hAnsi="Times New Roman"/>
          <w:lang w:val="sr-Cyrl-CS"/>
        </w:rPr>
        <w:t>. године</w:t>
      </w:r>
    </w:p>
    <w:p w14:paraId="0815F132" w14:textId="77777777" w:rsidR="00F60884" w:rsidRDefault="00F60884" w:rsidP="00F60884">
      <w:pPr>
        <w:jc w:val="left"/>
        <w:rPr>
          <w:b/>
          <w:lang w:val="sr-Cyrl-CS"/>
        </w:rPr>
      </w:pPr>
    </w:p>
    <w:p w14:paraId="4CD2CF46" w14:textId="41413D01" w:rsidR="00F60884" w:rsidRDefault="00F60884" w:rsidP="00F60884">
      <w:pPr>
        <w:pStyle w:val="ListParagraph"/>
        <w:ind w:left="0" w:firstLine="360"/>
        <w:rPr>
          <w:rFonts w:ascii="Times New Roman" w:hAnsi="Times New Roman"/>
          <w:b/>
          <w:lang w:val="sr-Cyrl-CS"/>
        </w:rPr>
      </w:pPr>
      <w:r w:rsidRPr="001A321E">
        <w:rPr>
          <w:rFonts w:ascii="Times New Roman" w:hAnsi="Times New Roman"/>
          <w:b/>
          <w:lang w:val="sr-Cyrl-CS"/>
        </w:rPr>
        <w:t xml:space="preserve">Просечна цена комуналних услуга у </w:t>
      </w:r>
      <w:r w:rsidR="00FC05F6" w:rsidRPr="001A321E">
        <w:rPr>
          <w:rFonts w:ascii="Times New Roman" w:hAnsi="Times New Roman"/>
          <w:b/>
          <w:lang w:val="sr-Cyrl-CS"/>
        </w:rPr>
        <w:t>201</w:t>
      </w:r>
      <w:r w:rsidR="00FC05F6">
        <w:rPr>
          <w:rFonts w:ascii="Times New Roman" w:hAnsi="Times New Roman"/>
          <w:b/>
          <w:lang w:val="sr-Cyrl-CS"/>
        </w:rPr>
        <w:t>9</w:t>
      </w:r>
      <w:r w:rsidRPr="001A321E">
        <w:rPr>
          <w:rFonts w:ascii="Times New Roman" w:hAnsi="Times New Roman"/>
          <w:b/>
          <w:lang w:val="sr-Cyrl-CS"/>
        </w:rPr>
        <w:t>. години без ПДВ</w:t>
      </w:r>
    </w:p>
    <w:p w14:paraId="4E668E8A" w14:textId="77777777" w:rsidR="00F60884" w:rsidRPr="001A321E" w:rsidRDefault="00F60884" w:rsidP="00F60884">
      <w:pPr>
        <w:pStyle w:val="ListParagraph"/>
        <w:ind w:left="0"/>
        <w:rPr>
          <w:rFonts w:ascii="Times New Roman" w:hAnsi="Times New Roman"/>
          <w:b/>
          <w:lang w:val="sr-Cyrl-CS"/>
        </w:rPr>
      </w:pPr>
    </w:p>
    <w:p w14:paraId="4F77235E" w14:textId="77777777" w:rsidR="00F60884" w:rsidRPr="001A321E" w:rsidRDefault="00F60884" w:rsidP="0023180E">
      <w:pPr>
        <w:pStyle w:val="ListParagraph"/>
        <w:numPr>
          <w:ilvl w:val="0"/>
          <w:numId w:val="15"/>
        </w:numPr>
        <w:rPr>
          <w:rFonts w:ascii="Times New Roman" w:hAnsi="Times New Roman"/>
          <w:lang w:val="sr-Cyrl-CS"/>
        </w:rPr>
      </w:pPr>
      <w:r>
        <w:rPr>
          <w:rFonts w:ascii="Times New Roman" w:hAnsi="Times New Roman"/>
          <w:lang w:val="sr-Latn-BA"/>
        </w:rPr>
        <w:t>T</w:t>
      </w:r>
      <w:r>
        <w:rPr>
          <w:rFonts w:ascii="Times New Roman" w:hAnsi="Times New Roman"/>
          <w:lang w:val="sr-Cyrl-CS"/>
        </w:rPr>
        <w:t>рошкови сахране у гробно место</w:t>
      </w:r>
    </w:p>
    <w:p w14:paraId="2894A1D2"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Кремирање посмртних остатака</w:t>
      </w:r>
    </w:p>
    <w:p w14:paraId="6910B281"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Годишњи закуп гробног места</w:t>
      </w:r>
    </w:p>
    <w:p w14:paraId="409CE810" w14:textId="77777777" w:rsidR="00F60884"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Накнада за годишње одржавање гробаља по гробном месту</w:t>
      </w:r>
    </w:p>
    <w:p w14:paraId="5E7F888D" w14:textId="4673FEBB" w:rsidR="00F60884" w:rsidRPr="006817BA" w:rsidRDefault="00F60884" w:rsidP="0023180E">
      <w:pPr>
        <w:pStyle w:val="ListParagraph"/>
        <w:numPr>
          <w:ilvl w:val="0"/>
          <w:numId w:val="15"/>
        </w:numPr>
        <w:rPr>
          <w:rFonts w:ascii="Times New Roman" w:hAnsi="Times New Roman"/>
          <w:lang w:val="sr-Cyrl-CS"/>
        </w:rPr>
      </w:pPr>
      <w:r>
        <w:rPr>
          <w:rFonts w:ascii="Times New Roman" w:hAnsi="Times New Roman"/>
          <w:lang w:val="sr-Cyrl-CS"/>
        </w:rPr>
        <w:t xml:space="preserve">Проценат наплате услуга током </w:t>
      </w:r>
      <w:r w:rsidR="00FC05F6">
        <w:rPr>
          <w:rFonts w:ascii="Times New Roman" w:hAnsi="Times New Roman"/>
          <w:lang w:val="sr-Cyrl-CS"/>
        </w:rPr>
        <w:t>2019</w:t>
      </w:r>
      <w:r>
        <w:rPr>
          <w:rFonts w:ascii="Times New Roman" w:hAnsi="Times New Roman"/>
          <w:lang w:val="sr-Cyrl-CS"/>
        </w:rPr>
        <w:t>. године</w:t>
      </w:r>
    </w:p>
    <w:p w14:paraId="5DA661C9" w14:textId="77777777" w:rsidR="00F60884" w:rsidRPr="006817BA" w:rsidRDefault="00F60884" w:rsidP="00F60884">
      <w:pPr>
        <w:rPr>
          <w:lang w:val="sr-Cyrl-CS"/>
        </w:rPr>
      </w:pPr>
    </w:p>
    <w:p w14:paraId="530250AF" w14:textId="71DCDDAE"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FC05F6">
        <w:rPr>
          <w:b/>
          <w:lang w:val="sr-Cyrl-CS"/>
        </w:rPr>
        <w:t>2019</w:t>
      </w:r>
      <w:r>
        <w:rPr>
          <w:b/>
          <w:lang w:val="sr-Cyrl-CS"/>
        </w:rPr>
        <w:t>. години</w:t>
      </w:r>
    </w:p>
    <w:p w14:paraId="1ADE1C4C" w14:textId="7B6F9A85"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FC05F6">
        <w:rPr>
          <w:rFonts w:ascii="Times New Roman" w:hAnsi="Times New Roman"/>
          <w:lang w:val="sr-Cyrl-CS"/>
        </w:rPr>
        <w:t>2019</w:t>
      </w:r>
      <w:r>
        <w:rPr>
          <w:rFonts w:ascii="Times New Roman" w:hAnsi="Times New Roman"/>
          <w:lang w:val="sr-Cyrl-CS"/>
        </w:rPr>
        <w:t>. години</w:t>
      </w:r>
    </w:p>
    <w:p w14:paraId="55F05777" w14:textId="4CF00DFA"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Укупни трошкови реализације комуналне услуге у </w:t>
      </w:r>
      <w:r w:rsidR="00FC05F6">
        <w:rPr>
          <w:rFonts w:ascii="Times New Roman" w:hAnsi="Times New Roman"/>
          <w:lang w:val="sr-Cyrl-CS"/>
        </w:rPr>
        <w:t>2019</w:t>
      </w:r>
      <w:r>
        <w:rPr>
          <w:rFonts w:ascii="Times New Roman" w:hAnsi="Times New Roman"/>
          <w:lang w:val="sr-Cyrl-CS"/>
        </w:rPr>
        <w:t>. години</w:t>
      </w:r>
    </w:p>
    <w:p w14:paraId="0058517E" w14:textId="77777777" w:rsidR="00F60884" w:rsidRPr="006817BA"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73AF968" w14:textId="77777777" w:rsidR="00F60884" w:rsidRPr="00F60884"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0C7EF230" w14:textId="7129C5E0" w:rsidR="00F60884" w:rsidRDefault="00F60884" w:rsidP="00F60884">
      <w:pPr>
        <w:ind w:firstLine="720"/>
        <w:rPr>
          <w:rFonts w:cs="Times New Roman"/>
          <w:szCs w:val="24"/>
          <w:lang w:val="sr-Cyrl-CS"/>
        </w:rPr>
      </w:pPr>
      <w:r w:rsidRPr="006817BA">
        <w:rPr>
          <w:rFonts w:cs="Times New Roman"/>
          <w:szCs w:val="24"/>
          <w:lang w:val="sr-Cyrl-CS"/>
        </w:rPr>
        <w:lastRenderedPageBreak/>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и сахрањивање и погребна делатност“ доставило је </w:t>
      </w:r>
      <w:r w:rsidR="009E2AC0">
        <w:rPr>
          <w:rFonts w:cs="Times New Roman"/>
          <w:szCs w:val="24"/>
          <w:lang w:val="sr-Cyrl-CS"/>
        </w:rPr>
        <w:t>105</w:t>
      </w:r>
      <w:r w:rsidR="009E2AC0"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sidR="00813F4D" w:rsidDel="00454C06">
        <w:rPr>
          <w:rFonts w:cs="Times New Roman"/>
          <w:szCs w:val="24"/>
          <w:lang w:val="sr-Cyrl-CS"/>
        </w:rPr>
        <w:t xml:space="preserve"> </w:t>
      </w:r>
      <w:r w:rsidR="009E2AC0">
        <w:rPr>
          <w:rFonts w:cs="Times New Roman"/>
          <w:szCs w:val="24"/>
          <w:lang w:val="sr-Cyrl-CS"/>
        </w:rPr>
        <w:t xml:space="preserve">69,08 </w:t>
      </w:r>
      <w:r w:rsidRPr="006817BA">
        <w:rPr>
          <w:rFonts w:cs="Times New Roman"/>
          <w:szCs w:val="24"/>
          <w:lang w:val="sr-Cyrl-CS"/>
        </w:rPr>
        <w:t>% ЈЛС.</w:t>
      </w:r>
    </w:p>
    <w:p w14:paraId="7D1DD069" w14:textId="77777777" w:rsidR="00F60884" w:rsidRPr="006817BA" w:rsidRDefault="00F60884" w:rsidP="00F60884">
      <w:pPr>
        <w:ind w:firstLine="720"/>
        <w:rPr>
          <w:rFonts w:cs="Times New Roman"/>
          <w:szCs w:val="24"/>
          <w:lang w:val="sr-Cyrl-CS"/>
        </w:rPr>
      </w:pPr>
    </w:p>
    <w:p w14:paraId="7BD13617" w14:textId="62CE6EAC" w:rsidR="00F60884" w:rsidRDefault="00F60884" w:rsidP="00F60884">
      <w:pPr>
        <w:pStyle w:val="Heading2"/>
      </w:pPr>
      <w:bookmarkStart w:id="75" w:name="_Toc56498458"/>
      <w:r>
        <w:t>Обухват и капацитети</w:t>
      </w:r>
      <w:bookmarkEnd w:id="75"/>
    </w:p>
    <w:p w14:paraId="24150A91" w14:textId="77777777" w:rsidR="00F60884" w:rsidRDefault="00F60884" w:rsidP="00F60884">
      <w:pPr>
        <w:spacing w:after="0"/>
        <w:rPr>
          <w:lang w:val="sr-Cyrl-CS"/>
        </w:rPr>
      </w:pPr>
    </w:p>
    <w:p w14:paraId="56431A0B" w14:textId="5EDFC53C" w:rsidR="00F60884" w:rsidRPr="004A28FF" w:rsidRDefault="00F60884" w:rsidP="00F60884">
      <w:pPr>
        <w:spacing w:after="0"/>
        <w:ind w:left="-284"/>
        <w:rPr>
          <w:rFonts w:cs="Times New Roman"/>
          <w:b/>
          <w:i/>
          <w:szCs w:val="24"/>
          <w:lang w:val="sr-Cyrl-CS"/>
        </w:rPr>
      </w:pPr>
      <w:r>
        <w:rPr>
          <w:lang w:val="sr-Cyrl-CS"/>
        </w:rPr>
        <w:t xml:space="preserve"> </w:t>
      </w:r>
      <w:r>
        <w:rPr>
          <w:rFonts w:cs="Times New Roman"/>
          <w:b/>
          <w:i/>
          <w:szCs w:val="24"/>
          <w:lang w:val="sr-Cyrl-CS"/>
        </w:rPr>
        <w:t xml:space="preserve">Табела </w:t>
      </w:r>
      <w:r w:rsidR="00DD1A35">
        <w:rPr>
          <w:rFonts w:cs="Times New Roman"/>
          <w:b/>
          <w:i/>
          <w:szCs w:val="24"/>
          <w:lang w:val="sr-Latn-BA"/>
        </w:rPr>
        <w:t>3</w:t>
      </w:r>
      <w:r w:rsidR="00554754">
        <w:rPr>
          <w:rFonts w:cs="Times New Roman"/>
          <w:b/>
          <w:i/>
          <w:szCs w:val="24"/>
          <w:lang w:val="sr-Cyrl-CS"/>
        </w:rPr>
        <w:t>2</w:t>
      </w:r>
      <w:r>
        <w:rPr>
          <w:rFonts w:cs="Times New Roman"/>
          <w:b/>
          <w:i/>
          <w:szCs w:val="24"/>
          <w:lang w:val="sr-Cyrl-CS"/>
        </w:rPr>
        <w:t xml:space="preserve">: </w:t>
      </w:r>
      <w:r w:rsidRPr="004A28FF">
        <w:rPr>
          <w:rFonts w:cs="Times New Roman"/>
          <w:b/>
          <w:i/>
          <w:szCs w:val="24"/>
          <w:lang w:val="sr-Cyrl-CS"/>
        </w:rPr>
        <w:t>Активна гробља и гробља којима не управља ЈКП на територији ЈЛС</w:t>
      </w:r>
    </w:p>
    <w:tbl>
      <w:tblPr>
        <w:tblStyle w:val="TableGrid"/>
        <w:tblW w:w="9493" w:type="dxa"/>
        <w:jc w:val="center"/>
        <w:tblLook w:val="04A0" w:firstRow="1" w:lastRow="0" w:firstColumn="1" w:lastColumn="0" w:noHBand="0" w:noVBand="1"/>
      </w:tblPr>
      <w:tblGrid>
        <w:gridCol w:w="2360"/>
        <w:gridCol w:w="1666"/>
        <w:gridCol w:w="1980"/>
        <w:gridCol w:w="1684"/>
        <w:gridCol w:w="1803"/>
      </w:tblGrid>
      <w:tr w:rsidR="00F60884" w:rsidRPr="00F438F8" w14:paraId="19B6CE7A" w14:textId="77777777" w:rsidTr="001D6203">
        <w:trPr>
          <w:trHeight w:val="562"/>
          <w:jc w:val="center"/>
        </w:trPr>
        <w:tc>
          <w:tcPr>
            <w:tcW w:w="2405" w:type="dxa"/>
            <w:shd w:val="clear" w:color="auto" w:fill="DEEAF6" w:themeFill="accent1" w:themeFillTint="33"/>
            <w:vAlign w:val="center"/>
          </w:tcPr>
          <w:p w14:paraId="674AE8C4" w14:textId="77777777" w:rsidR="00F60884" w:rsidRPr="00D87A0A" w:rsidRDefault="00F60884" w:rsidP="001D6203">
            <w:pPr>
              <w:jc w:val="center"/>
              <w:rPr>
                <w:rFonts w:cs="Times New Roman"/>
                <w:b/>
                <w:sz w:val="18"/>
                <w:szCs w:val="18"/>
                <w:lang w:val="sr-Cyrl-CS"/>
              </w:rPr>
            </w:pPr>
          </w:p>
          <w:p w14:paraId="3FD0A010" w14:textId="77777777" w:rsidR="00F60884" w:rsidRPr="00D87A0A" w:rsidRDefault="00F60884" w:rsidP="001D6203">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701" w:type="dxa"/>
            <w:shd w:val="clear" w:color="auto" w:fill="DEEAF6" w:themeFill="accent1" w:themeFillTint="33"/>
            <w:vAlign w:val="center"/>
          </w:tcPr>
          <w:p w14:paraId="41995F21" w14:textId="77777777" w:rsidR="00F60884" w:rsidRPr="00D87A0A" w:rsidRDefault="00F60884" w:rsidP="001D6203">
            <w:pPr>
              <w:jc w:val="center"/>
              <w:rPr>
                <w:rFonts w:cs="Times New Roman"/>
                <w:b/>
                <w:sz w:val="18"/>
                <w:szCs w:val="18"/>
                <w:lang w:val="sr-Cyrl-CS"/>
              </w:rPr>
            </w:pPr>
          </w:p>
          <w:p w14:paraId="33E33C3F" w14:textId="77777777"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БРОЈ АКТИВНИХ ГРОБАЉА</w:t>
            </w:r>
          </w:p>
        </w:tc>
        <w:tc>
          <w:tcPr>
            <w:tcW w:w="1843" w:type="dxa"/>
            <w:shd w:val="clear" w:color="auto" w:fill="DEEAF6" w:themeFill="accent1" w:themeFillTint="33"/>
            <w:vAlign w:val="center"/>
          </w:tcPr>
          <w:p w14:paraId="2F8B0CC3" w14:textId="634A3E73"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 xml:space="preserve">БРОЈ </w:t>
            </w:r>
            <w:r>
              <w:rPr>
                <w:rFonts w:cs="Times New Roman"/>
                <w:b/>
                <w:sz w:val="18"/>
                <w:szCs w:val="18"/>
                <w:lang w:val="sr-Cyrl-CS"/>
              </w:rPr>
              <w:t>ПАСИВНИХ И СПОМЕНГРОБАЉА</w:t>
            </w:r>
          </w:p>
        </w:tc>
        <w:tc>
          <w:tcPr>
            <w:tcW w:w="1710" w:type="dxa"/>
            <w:shd w:val="clear" w:color="auto" w:fill="DEEAF6" w:themeFill="accent1" w:themeFillTint="33"/>
            <w:vAlign w:val="center"/>
          </w:tcPr>
          <w:p w14:paraId="04756072"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БРОЈ ГРОБАЉА КОЈИМА НЕ УПРАВЉАЈУ ЈКП</w:t>
            </w:r>
          </w:p>
        </w:tc>
        <w:tc>
          <w:tcPr>
            <w:tcW w:w="1834" w:type="dxa"/>
            <w:shd w:val="clear" w:color="auto" w:fill="DEEAF6" w:themeFill="accent1" w:themeFillTint="33"/>
            <w:vAlign w:val="center"/>
          </w:tcPr>
          <w:p w14:paraId="2601B375" w14:textId="77777777" w:rsidR="00F60884" w:rsidRPr="00D87A0A" w:rsidRDefault="00F60884" w:rsidP="001D6203">
            <w:pPr>
              <w:jc w:val="center"/>
              <w:rPr>
                <w:rFonts w:cs="Times New Roman"/>
                <w:b/>
                <w:sz w:val="18"/>
                <w:szCs w:val="18"/>
                <w:lang w:val="sr-Cyrl-CS"/>
              </w:rPr>
            </w:pPr>
          </w:p>
          <w:p w14:paraId="2A4E5244"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УКУПАН БРОЈ НАСЕЉЕНИХ МЕСТА КОЈА НЕМАЈУ ГРОБЉЕ</w:t>
            </w:r>
          </w:p>
        </w:tc>
      </w:tr>
      <w:tr w:rsidR="00F60884" w:rsidRPr="006817BA" w14:paraId="7A04ED61" w14:textId="77777777" w:rsidTr="00E47198">
        <w:trPr>
          <w:jc w:val="center"/>
        </w:trPr>
        <w:tc>
          <w:tcPr>
            <w:tcW w:w="2405" w:type="dxa"/>
          </w:tcPr>
          <w:p w14:paraId="151BD4A5"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701" w:type="dxa"/>
          </w:tcPr>
          <w:p w14:paraId="67B98BDD" w14:textId="3F8C2490" w:rsidR="00F60884" w:rsidRPr="006817BA" w:rsidRDefault="000D67ED" w:rsidP="00DC62A4">
            <w:pPr>
              <w:jc w:val="right"/>
              <w:rPr>
                <w:rFonts w:cs="Times New Roman"/>
                <w:szCs w:val="24"/>
                <w:lang w:val="sr-Cyrl-CS"/>
              </w:rPr>
            </w:pPr>
            <w:r>
              <w:rPr>
                <w:rFonts w:cs="Times New Roman"/>
                <w:szCs w:val="24"/>
                <w:lang w:val="sr-Cyrl-CS"/>
              </w:rPr>
              <w:t>1.343</w:t>
            </w:r>
          </w:p>
        </w:tc>
        <w:tc>
          <w:tcPr>
            <w:tcW w:w="1843" w:type="dxa"/>
          </w:tcPr>
          <w:p w14:paraId="543799E4" w14:textId="19562045" w:rsidR="00F60884" w:rsidRPr="006817BA" w:rsidRDefault="000D67ED" w:rsidP="00E47198">
            <w:pPr>
              <w:jc w:val="right"/>
              <w:rPr>
                <w:rFonts w:cs="Times New Roman"/>
                <w:szCs w:val="24"/>
                <w:lang w:val="sr-Cyrl-CS"/>
              </w:rPr>
            </w:pPr>
            <w:r>
              <w:rPr>
                <w:rFonts w:cs="Times New Roman"/>
                <w:szCs w:val="24"/>
                <w:lang w:val="sr-Cyrl-CS"/>
              </w:rPr>
              <w:t>197</w:t>
            </w:r>
          </w:p>
        </w:tc>
        <w:tc>
          <w:tcPr>
            <w:tcW w:w="1710" w:type="dxa"/>
          </w:tcPr>
          <w:p w14:paraId="74179C49" w14:textId="65AB131F" w:rsidR="00F60884" w:rsidRPr="002E0C0B" w:rsidRDefault="000D67ED" w:rsidP="00E47198">
            <w:pPr>
              <w:jc w:val="right"/>
              <w:rPr>
                <w:rFonts w:cs="Times New Roman"/>
                <w:szCs w:val="24"/>
                <w:lang w:val="sr-Cyrl-CS"/>
              </w:rPr>
            </w:pPr>
            <w:r>
              <w:rPr>
                <w:rFonts w:cs="Times New Roman"/>
                <w:szCs w:val="24"/>
                <w:lang w:val="sr-Cyrl-CS"/>
              </w:rPr>
              <w:t>2.067</w:t>
            </w:r>
          </w:p>
        </w:tc>
        <w:tc>
          <w:tcPr>
            <w:tcW w:w="1834" w:type="dxa"/>
          </w:tcPr>
          <w:p w14:paraId="48D3A244" w14:textId="341F5001" w:rsidR="00F60884" w:rsidRPr="001A321E" w:rsidRDefault="000D67ED" w:rsidP="00E47198">
            <w:pPr>
              <w:jc w:val="right"/>
              <w:rPr>
                <w:rFonts w:cs="Times New Roman"/>
                <w:szCs w:val="24"/>
                <w:lang w:val="sr-Latn-BA"/>
              </w:rPr>
            </w:pPr>
            <w:r>
              <w:rPr>
                <w:rFonts w:cs="Times New Roman"/>
                <w:szCs w:val="24"/>
                <w:lang w:val="sr-Cyrl-CS"/>
              </w:rPr>
              <w:t>57</w:t>
            </w:r>
          </w:p>
        </w:tc>
      </w:tr>
      <w:tr w:rsidR="00F60884" w:rsidRPr="006817BA" w14:paraId="4BC8BBEA" w14:textId="77777777" w:rsidTr="00E47198">
        <w:trPr>
          <w:jc w:val="center"/>
        </w:trPr>
        <w:tc>
          <w:tcPr>
            <w:tcW w:w="2405" w:type="dxa"/>
          </w:tcPr>
          <w:p w14:paraId="2A13AAE9"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1701" w:type="dxa"/>
          </w:tcPr>
          <w:p w14:paraId="4F906C1C" w14:textId="140EADBC" w:rsidR="00F60884" w:rsidRPr="004A3D33" w:rsidRDefault="000D67ED" w:rsidP="00E47198">
            <w:pPr>
              <w:jc w:val="right"/>
              <w:rPr>
                <w:rFonts w:cs="Times New Roman"/>
                <w:szCs w:val="24"/>
                <w:lang w:val="sr-Cyrl-CS"/>
              </w:rPr>
            </w:pPr>
            <w:r>
              <w:rPr>
                <w:rFonts w:cs="Times New Roman"/>
                <w:szCs w:val="24"/>
                <w:lang w:val="sr-Cyrl-CS"/>
              </w:rPr>
              <w:t>79</w:t>
            </w:r>
          </w:p>
        </w:tc>
        <w:tc>
          <w:tcPr>
            <w:tcW w:w="1843" w:type="dxa"/>
          </w:tcPr>
          <w:p w14:paraId="7290423D" w14:textId="4CF7F158" w:rsidR="00F60884" w:rsidRPr="00D0367C" w:rsidRDefault="000D67ED" w:rsidP="00E47198">
            <w:pPr>
              <w:jc w:val="right"/>
              <w:rPr>
                <w:rFonts w:cs="Times New Roman"/>
                <w:szCs w:val="24"/>
                <w:lang w:val="sr-Cyrl-CS"/>
              </w:rPr>
            </w:pPr>
            <w:r>
              <w:rPr>
                <w:rFonts w:cs="Times New Roman"/>
                <w:szCs w:val="24"/>
                <w:lang w:val="sr-Cyrl-CS"/>
              </w:rPr>
              <w:t>17</w:t>
            </w:r>
          </w:p>
        </w:tc>
        <w:tc>
          <w:tcPr>
            <w:tcW w:w="1710" w:type="dxa"/>
          </w:tcPr>
          <w:p w14:paraId="234A16B9" w14:textId="1A9A6D9A" w:rsidR="00F60884" w:rsidRPr="004A3D33" w:rsidRDefault="000D67ED" w:rsidP="00E47198">
            <w:pPr>
              <w:jc w:val="right"/>
              <w:rPr>
                <w:rFonts w:cs="Times New Roman"/>
                <w:szCs w:val="24"/>
                <w:lang w:val="sr-Cyrl-CS"/>
              </w:rPr>
            </w:pPr>
            <w:r>
              <w:rPr>
                <w:rFonts w:cs="Times New Roman"/>
                <w:szCs w:val="24"/>
                <w:lang w:val="sr-Cyrl-CS"/>
              </w:rPr>
              <w:t>24</w:t>
            </w:r>
          </w:p>
        </w:tc>
        <w:tc>
          <w:tcPr>
            <w:tcW w:w="1834" w:type="dxa"/>
          </w:tcPr>
          <w:p w14:paraId="6C5674B9" w14:textId="0FBCDF46" w:rsidR="00F60884" w:rsidRPr="00D0367C" w:rsidRDefault="000D67ED" w:rsidP="00E47198">
            <w:pPr>
              <w:jc w:val="right"/>
              <w:rPr>
                <w:rFonts w:cs="Times New Roman"/>
                <w:szCs w:val="24"/>
                <w:lang w:val="sr-Cyrl-CS"/>
              </w:rPr>
            </w:pPr>
            <w:r>
              <w:rPr>
                <w:rFonts w:cs="Times New Roman"/>
                <w:szCs w:val="24"/>
                <w:lang w:val="sr-Cyrl-CS"/>
              </w:rPr>
              <w:t>1</w:t>
            </w:r>
          </w:p>
        </w:tc>
      </w:tr>
      <w:tr w:rsidR="00F60884" w:rsidRPr="006817BA" w14:paraId="174012F1" w14:textId="77777777" w:rsidTr="00E47198">
        <w:trPr>
          <w:jc w:val="center"/>
        </w:trPr>
        <w:tc>
          <w:tcPr>
            <w:tcW w:w="2405" w:type="dxa"/>
          </w:tcPr>
          <w:p w14:paraId="6EDDF09F"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1701" w:type="dxa"/>
          </w:tcPr>
          <w:p w14:paraId="53650430" w14:textId="31C1A783" w:rsidR="00F60884" w:rsidRPr="004A3D33" w:rsidRDefault="000D67ED" w:rsidP="00E47198">
            <w:pPr>
              <w:jc w:val="right"/>
              <w:rPr>
                <w:rFonts w:cs="Times New Roman"/>
                <w:szCs w:val="24"/>
                <w:lang w:val="sr-Cyrl-CS"/>
              </w:rPr>
            </w:pPr>
            <w:r>
              <w:rPr>
                <w:rFonts w:cs="Times New Roman"/>
                <w:szCs w:val="24"/>
                <w:lang w:val="sr-Cyrl-CS"/>
              </w:rPr>
              <w:t>350</w:t>
            </w:r>
          </w:p>
        </w:tc>
        <w:tc>
          <w:tcPr>
            <w:tcW w:w="1843" w:type="dxa"/>
          </w:tcPr>
          <w:p w14:paraId="655E8C2A" w14:textId="46BEDC13" w:rsidR="00F60884" w:rsidRPr="001A321E" w:rsidRDefault="004850F0" w:rsidP="00E47198">
            <w:pPr>
              <w:jc w:val="right"/>
              <w:rPr>
                <w:rFonts w:cs="Times New Roman"/>
                <w:szCs w:val="24"/>
                <w:lang w:val="sr-Latn-BA"/>
              </w:rPr>
            </w:pPr>
            <w:r>
              <w:rPr>
                <w:rFonts w:cs="Times New Roman"/>
                <w:szCs w:val="24"/>
                <w:lang w:val="sr-Cyrl-CS"/>
              </w:rPr>
              <w:t>54</w:t>
            </w:r>
          </w:p>
        </w:tc>
        <w:tc>
          <w:tcPr>
            <w:tcW w:w="1710" w:type="dxa"/>
          </w:tcPr>
          <w:p w14:paraId="77340238" w14:textId="4466EF5F" w:rsidR="00F60884" w:rsidRPr="004A3D33" w:rsidRDefault="004850F0" w:rsidP="00E47198">
            <w:pPr>
              <w:jc w:val="right"/>
              <w:rPr>
                <w:rFonts w:cs="Times New Roman"/>
                <w:szCs w:val="24"/>
                <w:lang w:val="sr-Cyrl-CS"/>
              </w:rPr>
            </w:pPr>
            <w:r>
              <w:rPr>
                <w:rFonts w:cs="Times New Roman"/>
                <w:szCs w:val="24"/>
                <w:lang w:val="sr-Cyrl-CS"/>
              </w:rPr>
              <w:t>176</w:t>
            </w:r>
          </w:p>
        </w:tc>
        <w:tc>
          <w:tcPr>
            <w:tcW w:w="1834" w:type="dxa"/>
          </w:tcPr>
          <w:p w14:paraId="21460BD1" w14:textId="1A8D6AA3" w:rsidR="00F60884" w:rsidRPr="004A3D33" w:rsidRDefault="004850F0" w:rsidP="00E47198">
            <w:pPr>
              <w:jc w:val="right"/>
              <w:rPr>
                <w:rFonts w:cs="Times New Roman"/>
                <w:szCs w:val="24"/>
                <w:lang w:val="sr-Cyrl-CS"/>
              </w:rPr>
            </w:pPr>
            <w:r>
              <w:rPr>
                <w:rFonts w:cs="Times New Roman"/>
                <w:szCs w:val="24"/>
                <w:lang w:val="sr-Cyrl-CS"/>
              </w:rPr>
              <w:t>18</w:t>
            </w:r>
          </w:p>
        </w:tc>
      </w:tr>
      <w:tr w:rsidR="00F60884" w:rsidRPr="006817BA" w14:paraId="17E3C446" w14:textId="77777777" w:rsidTr="00E47198">
        <w:trPr>
          <w:jc w:val="center"/>
        </w:trPr>
        <w:tc>
          <w:tcPr>
            <w:tcW w:w="2405" w:type="dxa"/>
          </w:tcPr>
          <w:p w14:paraId="10235C01"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1701" w:type="dxa"/>
          </w:tcPr>
          <w:p w14:paraId="378D4B89" w14:textId="4E271AED" w:rsidR="00F60884" w:rsidRPr="004A3D33" w:rsidRDefault="004850F0" w:rsidP="00E47198">
            <w:pPr>
              <w:jc w:val="right"/>
              <w:rPr>
                <w:rFonts w:cs="Times New Roman"/>
                <w:szCs w:val="24"/>
                <w:lang w:val="sr-Cyrl-CS"/>
              </w:rPr>
            </w:pPr>
            <w:r>
              <w:rPr>
                <w:rFonts w:cs="Times New Roman"/>
                <w:szCs w:val="24"/>
                <w:lang w:val="sr-Cyrl-CS"/>
              </w:rPr>
              <w:t>479</w:t>
            </w:r>
          </w:p>
        </w:tc>
        <w:tc>
          <w:tcPr>
            <w:tcW w:w="1843" w:type="dxa"/>
          </w:tcPr>
          <w:p w14:paraId="429790F3" w14:textId="39D8FDE4" w:rsidR="00F60884" w:rsidRPr="004A3D33" w:rsidRDefault="004850F0" w:rsidP="00E47198">
            <w:pPr>
              <w:jc w:val="right"/>
              <w:rPr>
                <w:rFonts w:cs="Times New Roman"/>
                <w:szCs w:val="24"/>
                <w:lang w:val="sr-Cyrl-CS"/>
              </w:rPr>
            </w:pPr>
            <w:r>
              <w:rPr>
                <w:rFonts w:cs="Times New Roman"/>
                <w:szCs w:val="24"/>
                <w:lang w:val="sr-Cyrl-CS"/>
              </w:rPr>
              <w:t>105</w:t>
            </w:r>
          </w:p>
        </w:tc>
        <w:tc>
          <w:tcPr>
            <w:tcW w:w="1710" w:type="dxa"/>
          </w:tcPr>
          <w:p w14:paraId="4BA08D5F" w14:textId="116D84D4" w:rsidR="00F60884" w:rsidRPr="004A3D33" w:rsidRDefault="004850F0" w:rsidP="00E47198">
            <w:pPr>
              <w:jc w:val="right"/>
              <w:rPr>
                <w:rFonts w:cs="Times New Roman"/>
                <w:szCs w:val="24"/>
                <w:lang w:val="sr-Cyrl-CS"/>
              </w:rPr>
            </w:pPr>
            <w:r>
              <w:rPr>
                <w:rFonts w:cs="Times New Roman"/>
                <w:szCs w:val="24"/>
                <w:lang w:val="sr-Cyrl-CS"/>
              </w:rPr>
              <w:t>0</w:t>
            </w:r>
          </w:p>
        </w:tc>
        <w:tc>
          <w:tcPr>
            <w:tcW w:w="1834" w:type="dxa"/>
          </w:tcPr>
          <w:p w14:paraId="695C6035" w14:textId="3D7CE616" w:rsidR="00F60884" w:rsidRPr="004A3D33" w:rsidRDefault="004850F0" w:rsidP="00E47198">
            <w:pPr>
              <w:jc w:val="right"/>
              <w:rPr>
                <w:rFonts w:cs="Times New Roman"/>
                <w:szCs w:val="24"/>
                <w:lang w:val="sr-Cyrl-CS"/>
              </w:rPr>
            </w:pPr>
            <w:r>
              <w:rPr>
                <w:rFonts w:cs="Times New Roman"/>
                <w:szCs w:val="24"/>
                <w:lang w:val="sr-Cyrl-CS"/>
              </w:rPr>
              <w:t>7</w:t>
            </w:r>
          </w:p>
        </w:tc>
      </w:tr>
      <w:tr w:rsidR="00F60884" w:rsidRPr="006817BA" w14:paraId="0AC6717E" w14:textId="77777777" w:rsidTr="00E47198">
        <w:trPr>
          <w:jc w:val="center"/>
        </w:trPr>
        <w:tc>
          <w:tcPr>
            <w:tcW w:w="2405" w:type="dxa"/>
          </w:tcPr>
          <w:p w14:paraId="17ED5DF1"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1701" w:type="dxa"/>
          </w:tcPr>
          <w:p w14:paraId="083995FC" w14:textId="6D3DA245" w:rsidR="00F60884" w:rsidRPr="004A3D33" w:rsidRDefault="004850F0" w:rsidP="00E47198">
            <w:pPr>
              <w:jc w:val="right"/>
              <w:rPr>
                <w:rFonts w:cs="Times New Roman"/>
                <w:szCs w:val="24"/>
                <w:lang w:val="sr-Cyrl-CS"/>
              </w:rPr>
            </w:pPr>
            <w:r>
              <w:rPr>
                <w:rFonts w:cs="Times New Roman"/>
                <w:szCs w:val="24"/>
                <w:lang w:val="sr-Cyrl-CS"/>
              </w:rPr>
              <w:t>435</w:t>
            </w:r>
          </w:p>
        </w:tc>
        <w:tc>
          <w:tcPr>
            <w:tcW w:w="1843" w:type="dxa"/>
          </w:tcPr>
          <w:p w14:paraId="243B9733" w14:textId="1A1C5D64" w:rsidR="00F60884" w:rsidRPr="004A3D33" w:rsidRDefault="001B761B" w:rsidP="00E47198">
            <w:pPr>
              <w:jc w:val="right"/>
              <w:rPr>
                <w:rFonts w:cs="Times New Roman"/>
                <w:szCs w:val="24"/>
                <w:lang w:val="sr-Cyrl-CS"/>
              </w:rPr>
            </w:pPr>
            <w:r>
              <w:rPr>
                <w:rFonts w:cs="Times New Roman"/>
                <w:szCs w:val="24"/>
                <w:lang w:val="sr-Cyrl-CS"/>
              </w:rPr>
              <w:t>88</w:t>
            </w:r>
          </w:p>
        </w:tc>
        <w:tc>
          <w:tcPr>
            <w:tcW w:w="1710" w:type="dxa"/>
          </w:tcPr>
          <w:p w14:paraId="1D245147" w14:textId="4D379128" w:rsidR="00F60884" w:rsidRPr="004A3D33" w:rsidRDefault="004D6652" w:rsidP="00E47198">
            <w:pPr>
              <w:jc w:val="right"/>
              <w:rPr>
                <w:rFonts w:cs="Times New Roman"/>
                <w:szCs w:val="24"/>
                <w:lang w:val="sr-Cyrl-CS"/>
              </w:rPr>
            </w:pPr>
            <w:r>
              <w:rPr>
                <w:rFonts w:cs="Times New Roman"/>
                <w:szCs w:val="24"/>
                <w:lang w:val="sr-Cyrl-CS"/>
              </w:rPr>
              <w:t>1.042</w:t>
            </w:r>
          </w:p>
        </w:tc>
        <w:tc>
          <w:tcPr>
            <w:tcW w:w="1834" w:type="dxa"/>
          </w:tcPr>
          <w:p w14:paraId="154ECACA" w14:textId="1FB595D9" w:rsidR="00F60884" w:rsidRPr="00B0081C" w:rsidRDefault="00816475" w:rsidP="00E47198">
            <w:pPr>
              <w:jc w:val="right"/>
              <w:rPr>
                <w:rFonts w:cs="Times New Roman"/>
                <w:szCs w:val="24"/>
                <w:lang w:val="sr-Cyrl-CS"/>
              </w:rPr>
            </w:pPr>
            <w:r>
              <w:rPr>
                <w:rFonts w:cs="Times New Roman"/>
                <w:szCs w:val="24"/>
                <w:lang w:val="sr-Cyrl-CS"/>
              </w:rPr>
              <w:t>25</w:t>
            </w:r>
          </w:p>
        </w:tc>
      </w:tr>
    </w:tbl>
    <w:p w14:paraId="79FC9489" w14:textId="77777777" w:rsidR="00F60884" w:rsidRPr="006817BA" w:rsidRDefault="00F60884" w:rsidP="00F60884">
      <w:pPr>
        <w:rPr>
          <w:rFonts w:cs="Times New Roman"/>
          <w:b/>
          <w:szCs w:val="24"/>
          <w:lang w:val="sr-Cyrl-CS"/>
        </w:rPr>
      </w:pPr>
    </w:p>
    <w:p w14:paraId="69DB3A96" w14:textId="75C1E65E" w:rsidR="00F60884" w:rsidRPr="006817BA" w:rsidRDefault="00F60884" w:rsidP="00F60884">
      <w:pPr>
        <w:ind w:firstLine="720"/>
        <w:rPr>
          <w:rFonts w:cs="Times New Roman"/>
          <w:szCs w:val="24"/>
          <w:lang w:val="sr-Cyrl-CS"/>
        </w:rPr>
      </w:pPr>
      <w:r w:rsidRPr="006817BA">
        <w:rPr>
          <w:rFonts w:cs="Times New Roman"/>
          <w:szCs w:val="24"/>
          <w:lang w:val="sr-Cyrl-CS"/>
        </w:rPr>
        <w:t>Према подацима пристигли</w:t>
      </w:r>
      <w:r>
        <w:rPr>
          <w:rFonts w:cs="Times New Roman"/>
          <w:szCs w:val="24"/>
          <w:lang w:val="sr-Cyrl-CS"/>
        </w:rPr>
        <w:t>м</w:t>
      </w:r>
      <w:r w:rsidRPr="006817BA">
        <w:rPr>
          <w:rFonts w:cs="Times New Roman"/>
          <w:szCs w:val="24"/>
          <w:lang w:val="sr-Cyrl-CS"/>
        </w:rPr>
        <w:t xml:space="preserve"> од </w:t>
      </w:r>
      <w:r w:rsidR="00816475">
        <w:rPr>
          <w:rFonts w:cs="Times New Roman"/>
          <w:szCs w:val="24"/>
          <w:lang w:val="sr-Latn-BA"/>
        </w:rPr>
        <w:t>1</w:t>
      </w:r>
      <w:r w:rsidR="00816475">
        <w:rPr>
          <w:rFonts w:cs="Times New Roman"/>
          <w:szCs w:val="24"/>
          <w:lang w:val="sr-Cyrl-CS"/>
        </w:rPr>
        <w:t>05</w:t>
      </w:r>
      <w:r w:rsidR="00816475" w:rsidRPr="006817BA">
        <w:rPr>
          <w:rFonts w:cs="Times New Roman"/>
          <w:szCs w:val="24"/>
          <w:lang w:val="sr-Cyrl-CS"/>
        </w:rPr>
        <w:t xml:space="preserve"> </w:t>
      </w:r>
      <w:r w:rsidRPr="006817BA">
        <w:rPr>
          <w:rFonts w:cs="Times New Roman"/>
          <w:szCs w:val="24"/>
          <w:lang w:val="sr-Cyrl-CS"/>
        </w:rPr>
        <w:t xml:space="preserve">ЈЛС у Републици Србији има  </w:t>
      </w:r>
      <w:r w:rsidR="00816475">
        <w:rPr>
          <w:rFonts w:cs="Times New Roman"/>
          <w:szCs w:val="24"/>
          <w:lang w:val="sr-Cyrl-CS"/>
        </w:rPr>
        <w:t xml:space="preserve">1.343 </w:t>
      </w:r>
      <w:r w:rsidRPr="006817BA">
        <w:rPr>
          <w:rFonts w:cs="Times New Roman"/>
          <w:szCs w:val="24"/>
          <w:lang w:val="sr-Cyrl-CS"/>
        </w:rPr>
        <w:t xml:space="preserve">активних гробаља. По једно активно гробље има </w:t>
      </w:r>
      <w:r w:rsidR="00AD30CD" w:rsidRPr="006817BA">
        <w:rPr>
          <w:rFonts w:cs="Times New Roman"/>
          <w:szCs w:val="24"/>
          <w:lang w:val="sr-Cyrl-CS"/>
        </w:rPr>
        <w:t>2</w:t>
      </w:r>
      <w:r w:rsidR="00AD30CD">
        <w:rPr>
          <w:rFonts w:cs="Times New Roman"/>
          <w:szCs w:val="24"/>
          <w:lang w:val="sr-Cyrl-CS"/>
        </w:rPr>
        <w:t xml:space="preserve">4 </w:t>
      </w:r>
      <w:r w:rsidRPr="006817BA">
        <w:rPr>
          <w:rFonts w:cs="Times New Roman"/>
          <w:szCs w:val="24"/>
          <w:lang w:val="sr-Cyrl-CS"/>
        </w:rPr>
        <w:t xml:space="preserve">ЈЛС док највише активних гробаља има општина </w:t>
      </w:r>
      <w:r w:rsidR="00AD30CD">
        <w:rPr>
          <w:rFonts w:cs="Times New Roman"/>
          <w:szCs w:val="24"/>
          <w:lang w:val="sr-Cyrl-CS"/>
        </w:rPr>
        <w:t>Лозница 88</w:t>
      </w:r>
      <w:r w:rsidR="00AD30CD" w:rsidRPr="006817BA">
        <w:rPr>
          <w:rFonts w:cs="Times New Roman"/>
          <w:szCs w:val="24"/>
          <w:lang w:val="sr-Cyrl-CS"/>
        </w:rPr>
        <w:t xml:space="preserve"> </w:t>
      </w:r>
      <w:r w:rsidRPr="006817BA">
        <w:rPr>
          <w:rFonts w:cs="Times New Roman"/>
          <w:szCs w:val="24"/>
          <w:lang w:val="sr-Cyrl-CS"/>
        </w:rPr>
        <w:t>.</w:t>
      </w:r>
    </w:p>
    <w:p w14:paraId="1A637F36" w14:textId="4F752308" w:rsidR="00F60884" w:rsidRPr="006817BA" w:rsidRDefault="00F60884" w:rsidP="00F60884">
      <w:pPr>
        <w:ind w:firstLine="720"/>
        <w:rPr>
          <w:rFonts w:cs="Times New Roman"/>
          <w:szCs w:val="24"/>
          <w:lang w:val="sr-Cyrl-CS"/>
        </w:rPr>
      </w:pPr>
      <w:r>
        <w:rPr>
          <w:rFonts w:cs="Times New Roman"/>
          <w:szCs w:val="24"/>
          <w:lang w:val="sr-Cyrl-CS"/>
        </w:rPr>
        <w:t xml:space="preserve">Укупно има </w:t>
      </w:r>
      <w:r w:rsidR="00AD30CD">
        <w:rPr>
          <w:rFonts w:cs="Times New Roman"/>
          <w:szCs w:val="24"/>
          <w:lang w:val="sr-Cyrl-CS"/>
        </w:rPr>
        <w:t xml:space="preserve">197 пасивних </w:t>
      </w:r>
      <w:r>
        <w:rPr>
          <w:rFonts w:cs="Times New Roman"/>
          <w:szCs w:val="24"/>
          <w:lang w:val="sr-Cyrl-CS"/>
        </w:rPr>
        <w:t xml:space="preserve">и </w:t>
      </w:r>
      <w:r w:rsidR="00AD30CD">
        <w:rPr>
          <w:rFonts w:cs="Times New Roman"/>
          <w:szCs w:val="24"/>
          <w:lang w:val="sr-Cyrl-CS"/>
        </w:rPr>
        <w:t>споменгробаља</w:t>
      </w:r>
      <w:r>
        <w:rPr>
          <w:rFonts w:cs="Times New Roman"/>
          <w:szCs w:val="24"/>
          <w:lang w:val="sr-Cyrl-CS"/>
        </w:rPr>
        <w:t>.</w:t>
      </w:r>
      <w:r>
        <w:rPr>
          <w:rFonts w:cs="Times New Roman"/>
          <w:szCs w:val="24"/>
          <w:lang w:val="sr-Latn-BA"/>
        </w:rPr>
        <w:t xml:space="preserve"> </w:t>
      </w:r>
      <w:r w:rsidR="005E19B1">
        <w:rPr>
          <w:rFonts w:cs="Times New Roman"/>
          <w:szCs w:val="24"/>
          <w:lang w:val="sr-Cyrl-CS"/>
        </w:rPr>
        <w:t>Ни</w:t>
      </w:r>
      <w:r w:rsidRPr="006817BA">
        <w:rPr>
          <w:rFonts w:cs="Times New Roman"/>
          <w:szCs w:val="24"/>
          <w:lang w:val="sr-Cyrl-CS"/>
        </w:rPr>
        <w:t xml:space="preserve"> једно пасивно или спомен гробље</w:t>
      </w:r>
      <w:r w:rsidR="005E19B1">
        <w:rPr>
          <w:rFonts w:cs="Times New Roman"/>
          <w:szCs w:val="24"/>
          <w:lang w:val="sr-Cyrl-CS"/>
        </w:rPr>
        <w:t xml:space="preserve"> нема 35 ЈЛС</w:t>
      </w:r>
      <w:r>
        <w:rPr>
          <w:rFonts w:cs="Times New Roman"/>
          <w:szCs w:val="24"/>
          <w:lang w:val="sr-Cyrl-CS"/>
        </w:rPr>
        <w:t xml:space="preserve">, </w:t>
      </w:r>
      <w:r w:rsidR="005E19B1">
        <w:rPr>
          <w:rFonts w:cs="Times New Roman"/>
          <w:szCs w:val="24"/>
          <w:lang w:val="sr-Cyrl-CS"/>
        </w:rPr>
        <w:t xml:space="preserve">23 </w:t>
      </w:r>
      <w:r>
        <w:rPr>
          <w:rFonts w:cs="Times New Roman"/>
          <w:szCs w:val="24"/>
          <w:lang w:val="sr-Cyrl-CS"/>
        </w:rPr>
        <w:t>ЈЛС имају по једно пасивно или спомен гробље</w:t>
      </w:r>
      <w:r w:rsidR="00373C80">
        <w:rPr>
          <w:rFonts w:cs="Times New Roman"/>
          <w:szCs w:val="24"/>
          <w:lang w:val="sr-Cyrl-CS"/>
        </w:rPr>
        <w:t>.</w:t>
      </w:r>
    </w:p>
    <w:p w14:paraId="7613F19D" w14:textId="739204A3" w:rsidR="00F60884" w:rsidRDefault="00F60884" w:rsidP="00F60884">
      <w:pPr>
        <w:ind w:firstLine="720"/>
        <w:rPr>
          <w:rFonts w:cs="Times New Roman"/>
          <w:szCs w:val="24"/>
          <w:lang w:val="sr-Cyrl-CS"/>
        </w:rPr>
      </w:pPr>
      <w:r w:rsidRPr="006817BA">
        <w:rPr>
          <w:rFonts w:cs="Times New Roman"/>
          <w:szCs w:val="24"/>
          <w:lang w:val="sr-Cyrl-CS"/>
        </w:rPr>
        <w:t xml:space="preserve">Према достављеним подацима о броју гробаља којима не управља ЈКП на територији ЈЛС, </w:t>
      </w:r>
      <w:r w:rsidR="00373C80">
        <w:rPr>
          <w:rFonts w:cs="Times New Roman"/>
          <w:szCs w:val="24"/>
          <w:lang w:val="sr-Cyrl-CS"/>
        </w:rPr>
        <w:t>92</w:t>
      </w:r>
      <w:r w:rsidR="00373C80" w:rsidRPr="006817BA">
        <w:rPr>
          <w:rFonts w:cs="Times New Roman"/>
          <w:szCs w:val="24"/>
          <w:lang w:val="sr-Cyrl-CS"/>
        </w:rPr>
        <w:t xml:space="preserve"> </w:t>
      </w:r>
      <w:r w:rsidRPr="006817BA">
        <w:rPr>
          <w:rFonts w:cs="Times New Roman"/>
          <w:szCs w:val="24"/>
          <w:lang w:val="sr-Cyrl-CS"/>
        </w:rPr>
        <w:t xml:space="preserve">ЈЛС је доставила податке и на основу њих тај број је </w:t>
      </w:r>
      <w:r w:rsidR="00373C80">
        <w:rPr>
          <w:rFonts w:cs="Times New Roman"/>
          <w:szCs w:val="24"/>
          <w:lang w:val="sr-Cyrl-CS"/>
        </w:rPr>
        <w:t>2.067</w:t>
      </w:r>
      <w:r w:rsidR="00E4079C">
        <w:rPr>
          <w:rFonts w:cs="Times New Roman"/>
          <w:szCs w:val="24"/>
          <w:lang w:val="sr-Cyrl-CS"/>
        </w:rPr>
        <w:t xml:space="preserve"> гробаља</w:t>
      </w:r>
      <w:r w:rsidRPr="006817BA">
        <w:rPr>
          <w:rFonts w:cs="Times New Roman"/>
          <w:szCs w:val="24"/>
          <w:lang w:val="sr-Cyrl-CS"/>
        </w:rPr>
        <w:t xml:space="preserve">. </w:t>
      </w:r>
      <w:r>
        <w:rPr>
          <w:rFonts w:cs="Times New Roman"/>
          <w:szCs w:val="24"/>
          <w:lang w:val="sr-Cyrl-CS"/>
        </w:rPr>
        <w:t>Г</w:t>
      </w:r>
      <w:r w:rsidRPr="006817BA">
        <w:rPr>
          <w:rFonts w:cs="Times New Roman"/>
          <w:szCs w:val="24"/>
          <w:lang w:val="sr-Cyrl-CS"/>
        </w:rPr>
        <w:t xml:space="preserve">робља којима не управља ЈКП </w:t>
      </w:r>
      <w:r>
        <w:rPr>
          <w:rFonts w:cs="Times New Roman"/>
          <w:szCs w:val="24"/>
          <w:lang w:val="sr-Cyrl-CS"/>
        </w:rPr>
        <w:t xml:space="preserve">на својој терирорији нема </w:t>
      </w:r>
      <w:r w:rsidR="00E4079C">
        <w:rPr>
          <w:rFonts w:cs="Times New Roman"/>
          <w:szCs w:val="24"/>
          <w:lang w:val="sr-Cyrl-CS"/>
        </w:rPr>
        <w:t xml:space="preserve">17 </w:t>
      </w:r>
      <w:r>
        <w:rPr>
          <w:rFonts w:cs="Times New Roman"/>
          <w:szCs w:val="24"/>
          <w:lang w:val="sr-Cyrl-CS"/>
        </w:rPr>
        <w:t>ЈЛС</w:t>
      </w:r>
      <w:r w:rsidRPr="006817BA">
        <w:rPr>
          <w:rFonts w:cs="Times New Roman"/>
          <w:szCs w:val="24"/>
          <w:lang w:val="sr-Cyrl-CS"/>
        </w:rPr>
        <w:t xml:space="preserve">, </w:t>
      </w:r>
      <w:r w:rsidR="003428DE">
        <w:rPr>
          <w:rFonts w:cs="Times New Roman"/>
          <w:szCs w:val="24"/>
          <w:lang w:val="sr-Cyrl-CS"/>
        </w:rPr>
        <w:t>8</w:t>
      </w:r>
      <w:r w:rsidR="003428DE" w:rsidRPr="006817BA">
        <w:rPr>
          <w:rFonts w:cs="Times New Roman"/>
          <w:szCs w:val="24"/>
          <w:lang w:val="sr-Cyrl-CS"/>
        </w:rPr>
        <w:t xml:space="preserve"> </w:t>
      </w:r>
      <w:r w:rsidRPr="006817BA">
        <w:rPr>
          <w:rFonts w:cs="Times New Roman"/>
          <w:szCs w:val="24"/>
          <w:lang w:val="sr-Cyrl-CS"/>
        </w:rPr>
        <w:t>ЈЛС су доставиле податке о поседовању по једног гробља којима не управља ЈКП</w:t>
      </w:r>
      <w:r w:rsidR="003428DE">
        <w:rPr>
          <w:rFonts w:cs="Times New Roman"/>
          <w:szCs w:val="24"/>
          <w:lang w:val="sr-Cyrl-CS"/>
        </w:rPr>
        <w:t>.</w:t>
      </w:r>
    </w:p>
    <w:p w14:paraId="7628FA4F" w14:textId="4EFA8B40" w:rsidR="00F60884" w:rsidRPr="004A3D33" w:rsidRDefault="0011791A" w:rsidP="004A3D33">
      <w:pPr>
        <w:ind w:firstLine="708"/>
        <w:rPr>
          <w:rFonts w:cs="Times New Roman"/>
          <w:szCs w:val="24"/>
          <w:lang w:val="sr-Cyrl-CS"/>
        </w:rPr>
      </w:pPr>
      <w:r>
        <w:rPr>
          <w:rFonts w:cs="Times New Roman"/>
          <w:szCs w:val="24"/>
          <w:lang w:val="sr-Cyrl-CS"/>
        </w:rPr>
        <w:t xml:space="preserve">У Републици Србији има укупно </w:t>
      </w:r>
      <w:r w:rsidR="003428DE">
        <w:rPr>
          <w:rFonts w:cs="Times New Roman"/>
          <w:szCs w:val="24"/>
          <w:lang w:val="sr-Cyrl-CS"/>
        </w:rPr>
        <w:t xml:space="preserve">57 </w:t>
      </w:r>
      <w:r>
        <w:rPr>
          <w:rFonts w:cs="Times New Roman"/>
          <w:szCs w:val="24"/>
          <w:lang w:val="sr-Cyrl-CS"/>
        </w:rPr>
        <w:t xml:space="preserve">насељених места која немају гробље. Београдски регион </w:t>
      </w:r>
      <w:r w:rsidR="00EE72F5">
        <w:rPr>
          <w:rFonts w:cs="Times New Roman"/>
          <w:szCs w:val="24"/>
          <w:lang w:val="sr-Cyrl-CS"/>
        </w:rPr>
        <w:t xml:space="preserve">има </w:t>
      </w:r>
      <w:r w:rsidR="003274CF">
        <w:rPr>
          <w:rFonts w:cs="Times New Roman"/>
          <w:szCs w:val="24"/>
          <w:lang w:val="sr-Cyrl-CS"/>
        </w:rPr>
        <w:t xml:space="preserve">1 насељено место које нема </w:t>
      </w:r>
      <w:r w:rsidR="00EE72F5">
        <w:rPr>
          <w:rFonts w:cs="Times New Roman"/>
          <w:szCs w:val="24"/>
          <w:lang w:val="sr-Cyrl-CS"/>
        </w:rPr>
        <w:t xml:space="preserve">гробље, у региону Војводине </w:t>
      </w:r>
      <w:r w:rsidR="003274CF">
        <w:rPr>
          <w:rFonts w:cs="Times New Roman"/>
          <w:szCs w:val="24"/>
          <w:lang w:val="sr-Cyrl-CS"/>
        </w:rPr>
        <w:t xml:space="preserve">18 </w:t>
      </w:r>
      <w:r w:rsidR="006A7629">
        <w:rPr>
          <w:rFonts w:cs="Times New Roman"/>
          <w:szCs w:val="24"/>
          <w:lang w:val="sr-Cyrl-CS"/>
        </w:rPr>
        <w:t xml:space="preserve">насељених места немају гробље, у региону јужне и источне Србије </w:t>
      </w:r>
      <w:r w:rsidR="003274CF">
        <w:rPr>
          <w:rFonts w:cs="Times New Roman"/>
          <w:szCs w:val="24"/>
          <w:lang w:val="sr-Cyrl-CS"/>
        </w:rPr>
        <w:t xml:space="preserve">17 насељених места </w:t>
      </w:r>
      <w:r w:rsidR="006A7629">
        <w:rPr>
          <w:rFonts w:cs="Times New Roman"/>
          <w:szCs w:val="24"/>
          <w:lang w:val="sr-Cyrl-CS"/>
        </w:rPr>
        <w:t xml:space="preserve">нема гробље док у Шумадији и западној Србији </w:t>
      </w:r>
      <w:r w:rsidR="003274CF">
        <w:rPr>
          <w:rFonts w:cs="Times New Roman"/>
          <w:szCs w:val="24"/>
          <w:lang w:val="sr-Cyrl-CS"/>
        </w:rPr>
        <w:t xml:space="preserve">25 </w:t>
      </w:r>
      <w:r w:rsidR="006A7629">
        <w:rPr>
          <w:rFonts w:cs="Times New Roman"/>
          <w:szCs w:val="24"/>
          <w:lang w:val="sr-Cyrl-CS"/>
        </w:rPr>
        <w:t xml:space="preserve">насељених места немају гробља. </w:t>
      </w:r>
    </w:p>
    <w:p w14:paraId="1D17A6A8" w14:textId="77777777" w:rsidR="00F60884" w:rsidRDefault="00F60884" w:rsidP="00F60884">
      <w:pPr>
        <w:ind w:left="720"/>
        <w:rPr>
          <w:rFonts w:cs="Times New Roman"/>
          <w:b/>
          <w:i/>
          <w:szCs w:val="24"/>
          <w:lang w:val="sr-Cyrl-CS"/>
        </w:rPr>
      </w:pPr>
    </w:p>
    <w:p w14:paraId="610009A6" w14:textId="45A02EA9" w:rsidR="000A145E" w:rsidRDefault="000A145E" w:rsidP="00D23DF3">
      <w:pPr>
        <w:spacing w:after="0"/>
        <w:rPr>
          <w:rFonts w:cs="Times New Roman"/>
          <w:b/>
          <w:i/>
          <w:szCs w:val="24"/>
          <w:lang w:val="sr-Cyrl-CS"/>
        </w:rPr>
      </w:pPr>
    </w:p>
    <w:p w14:paraId="2D2AD66C" w14:textId="1F928FBB" w:rsidR="00DA4E57" w:rsidRDefault="00DA4E57" w:rsidP="00D23DF3">
      <w:pPr>
        <w:spacing w:after="0"/>
        <w:rPr>
          <w:rFonts w:cs="Times New Roman"/>
          <w:b/>
          <w:i/>
          <w:szCs w:val="24"/>
          <w:lang w:val="sr-Cyrl-CS"/>
        </w:rPr>
      </w:pPr>
    </w:p>
    <w:p w14:paraId="54A0AFA1" w14:textId="0174C4B7" w:rsidR="00DA4E57" w:rsidRDefault="00DA4E57" w:rsidP="00D23DF3">
      <w:pPr>
        <w:spacing w:after="0"/>
        <w:rPr>
          <w:rFonts w:cs="Times New Roman"/>
          <w:b/>
          <w:i/>
          <w:szCs w:val="24"/>
          <w:lang w:val="sr-Cyrl-CS"/>
        </w:rPr>
      </w:pPr>
    </w:p>
    <w:p w14:paraId="77AB63C3" w14:textId="6385FE89" w:rsidR="00DA4E57" w:rsidRDefault="00DA4E57" w:rsidP="00D23DF3">
      <w:pPr>
        <w:spacing w:after="0"/>
        <w:rPr>
          <w:rFonts w:cs="Times New Roman"/>
          <w:b/>
          <w:i/>
          <w:szCs w:val="24"/>
          <w:lang w:val="sr-Cyrl-CS"/>
        </w:rPr>
      </w:pPr>
    </w:p>
    <w:p w14:paraId="2682C2E2" w14:textId="54933083" w:rsidR="00DA4E57" w:rsidRDefault="00DA4E57" w:rsidP="00D23DF3">
      <w:pPr>
        <w:spacing w:after="0"/>
        <w:rPr>
          <w:rFonts w:cs="Times New Roman"/>
          <w:b/>
          <w:i/>
          <w:szCs w:val="24"/>
          <w:lang w:val="sr-Cyrl-CS"/>
        </w:rPr>
      </w:pPr>
    </w:p>
    <w:p w14:paraId="2DB8FAA4" w14:textId="1D84D46E" w:rsidR="00DA4E57" w:rsidRDefault="00DA4E57" w:rsidP="00D23DF3">
      <w:pPr>
        <w:spacing w:after="0"/>
        <w:rPr>
          <w:rFonts w:cs="Times New Roman"/>
          <w:b/>
          <w:i/>
          <w:szCs w:val="24"/>
          <w:lang w:val="sr-Cyrl-CS"/>
        </w:rPr>
      </w:pPr>
    </w:p>
    <w:p w14:paraId="0BD64E6A" w14:textId="77777777" w:rsidR="00DA4E57" w:rsidRDefault="00DA4E57" w:rsidP="00D23DF3">
      <w:pPr>
        <w:spacing w:after="0"/>
        <w:rPr>
          <w:rFonts w:cs="Times New Roman"/>
          <w:b/>
          <w:i/>
          <w:szCs w:val="24"/>
          <w:lang w:val="sr-Cyrl-CS"/>
        </w:rPr>
      </w:pPr>
    </w:p>
    <w:p w14:paraId="084BA19A" w14:textId="5B6C5E9D" w:rsidR="00F60884" w:rsidRPr="007E3FB0" w:rsidRDefault="00F60884" w:rsidP="00F60884">
      <w:pPr>
        <w:spacing w:after="0"/>
        <w:ind w:left="720"/>
        <w:rPr>
          <w:rFonts w:cs="Times New Roman"/>
          <w:b/>
          <w:i/>
          <w:szCs w:val="24"/>
          <w:lang w:val="sr-Cyrl-CS"/>
        </w:rPr>
      </w:pPr>
      <w:r w:rsidRPr="007E3FB0">
        <w:rPr>
          <w:rFonts w:cs="Times New Roman"/>
          <w:b/>
          <w:i/>
          <w:szCs w:val="24"/>
          <w:lang w:val="sr-Cyrl-CS"/>
        </w:rPr>
        <w:lastRenderedPageBreak/>
        <w:t xml:space="preserve">Графикон </w:t>
      </w:r>
      <w:r w:rsidR="00DA4E57">
        <w:rPr>
          <w:rFonts w:cs="Times New Roman"/>
          <w:b/>
          <w:i/>
          <w:szCs w:val="24"/>
          <w:lang w:val="sr-Cyrl-CS"/>
        </w:rPr>
        <w:t>20</w:t>
      </w:r>
      <w:r w:rsidRPr="007E3FB0">
        <w:rPr>
          <w:rFonts w:cs="Times New Roman"/>
          <w:b/>
          <w:i/>
          <w:szCs w:val="24"/>
          <w:lang w:val="sr-Cyrl-CS"/>
        </w:rPr>
        <w:t>: Број активних, пасивних или спомен гробаља као и број гробаља којима не управља ЈКП на територији ЈЛС</w:t>
      </w:r>
    </w:p>
    <w:p w14:paraId="5883452B" w14:textId="7FCE2CA5"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63C2046F" wp14:editId="1401919A">
            <wp:extent cx="548640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F01739D" w14:textId="77777777" w:rsidR="00F60884" w:rsidRPr="006817BA" w:rsidRDefault="00F60884" w:rsidP="00F60884">
      <w:pPr>
        <w:rPr>
          <w:rFonts w:cs="Times New Roman"/>
          <w:b/>
          <w:szCs w:val="24"/>
          <w:lang w:val="sr-Cyrl-CS"/>
        </w:rPr>
      </w:pPr>
    </w:p>
    <w:p w14:paraId="35BD2494" w14:textId="3426485A" w:rsidR="00F60884" w:rsidRPr="004A28FF"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w:t>
      </w:r>
      <w:r w:rsidR="00554754">
        <w:rPr>
          <w:rFonts w:cs="Times New Roman"/>
          <w:b/>
          <w:i/>
          <w:szCs w:val="24"/>
          <w:lang w:val="sr-Cyrl-CS"/>
        </w:rPr>
        <w:t>3</w:t>
      </w:r>
      <w:r w:rsidR="00DD1A35">
        <w:rPr>
          <w:rFonts w:cs="Times New Roman"/>
          <w:b/>
          <w:i/>
          <w:szCs w:val="24"/>
          <w:lang w:val="sr-Cyrl-CS"/>
        </w:rPr>
        <w:t xml:space="preserve"> </w:t>
      </w:r>
      <w:r>
        <w:rPr>
          <w:rFonts w:cs="Times New Roman"/>
          <w:b/>
          <w:i/>
          <w:szCs w:val="24"/>
          <w:lang w:val="sr-Cyrl-CS"/>
        </w:rPr>
        <w:t xml:space="preserve">: </w:t>
      </w:r>
      <w:r w:rsidRPr="004A28FF">
        <w:rPr>
          <w:rFonts w:cs="Times New Roman"/>
          <w:b/>
          <w:i/>
          <w:szCs w:val="24"/>
          <w:lang w:val="sr-Cyrl-CS"/>
        </w:rPr>
        <w:t>Сахране и извршене кремације</w:t>
      </w:r>
    </w:p>
    <w:tbl>
      <w:tblPr>
        <w:tblStyle w:val="TableGrid"/>
        <w:tblW w:w="9349" w:type="dxa"/>
        <w:jc w:val="center"/>
        <w:tblLook w:val="04A0" w:firstRow="1" w:lastRow="0" w:firstColumn="1" w:lastColumn="0" w:noHBand="0" w:noVBand="1"/>
      </w:tblPr>
      <w:tblGrid>
        <w:gridCol w:w="3116"/>
        <w:gridCol w:w="2124"/>
        <w:gridCol w:w="2115"/>
        <w:gridCol w:w="1994"/>
      </w:tblGrid>
      <w:tr w:rsidR="00F60884" w:rsidRPr="006817BA" w14:paraId="469BAA7D" w14:textId="77777777" w:rsidTr="00D05A3C">
        <w:trPr>
          <w:jc w:val="center"/>
        </w:trPr>
        <w:tc>
          <w:tcPr>
            <w:tcW w:w="3116" w:type="dxa"/>
            <w:shd w:val="clear" w:color="auto" w:fill="DEEAF6" w:themeFill="accent1" w:themeFillTint="33"/>
            <w:vAlign w:val="center"/>
          </w:tcPr>
          <w:p w14:paraId="76883A0D" w14:textId="076E0D42" w:rsidR="00F60884" w:rsidRDefault="00F60884" w:rsidP="00D05A3C">
            <w:pPr>
              <w:rPr>
                <w:rFonts w:cs="Times New Roman"/>
                <w:b/>
                <w:sz w:val="18"/>
                <w:szCs w:val="18"/>
                <w:lang w:val="sr-Cyrl-CS"/>
              </w:rPr>
            </w:pPr>
          </w:p>
          <w:p w14:paraId="6327F856" w14:textId="77777777" w:rsidR="00F60884" w:rsidRPr="00D87A0A" w:rsidRDefault="00F60884" w:rsidP="00D05A3C">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124" w:type="dxa"/>
            <w:shd w:val="clear" w:color="auto" w:fill="DEEAF6" w:themeFill="accent1" w:themeFillTint="33"/>
          </w:tcPr>
          <w:p w14:paraId="2B83C632" w14:textId="0A7672CC" w:rsidR="00F60884" w:rsidRDefault="00F60884" w:rsidP="00D05A3C">
            <w:pPr>
              <w:jc w:val="center"/>
              <w:rPr>
                <w:rFonts w:cs="Times New Roman"/>
                <w:b/>
                <w:sz w:val="18"/>
                <w:szCs w:val="18"/>
                <w:lang w:val="sr-Cyrl-CS"/>
              </w:rPr>
            </w:pPr>
          </w:p>
          <w:p w14:paraId="7957440D" w14:textId="77777777" w:rsidR="00F60884" w:rsidRDefault="00F60884" w:rsidP="00D05A3C">
            <w:pPr>
              <w:jc w:val="center"/>
              <w:rPr>
                <w:rFonts w:cs="Times New Roman"/>
                <w:b/>
                <w:sz w:val="18"/>
                <w:szCs w:val="18"/>
                <w:lang w:val="sr-Cyrl-CS"/>
              </w:rPr>
            </w:pPr>
          </w:p>
          <w:p w14:paraId="23DAA966"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САХРАНА</w:t>
            </w:r>
          </w:p>
        </w:tc>
        <w:tc>
          <w:tcPr>
            <w:tcW w:w="2115" w:type="dxa"/>
            <w:shd w:val="clear" w:color="auto" w:fill="DEEAF6" w:themeFill="accent1" w:themeFillTint="33"/>
            <w:vAlign w:val="center"/>
          </w:tcPr>
          <w:p w14:paraId="16A17F81" w14:textId="475006AE" w:rsidR="00F60884" w:rsidRPr="00F343FF" w:rsidRDefault="00F60884" w:rsidP="00D05A3C">
            <w:pPr>
              <w:jc w:val="center"/>
              <w:rPr>
                <w:rFonts w:cs="Times New Roman"/>
                <w:b/>
                <w:sz w:val="18"/>
                <w:szCs w:val="18"/>
                <w:lang w:val="sr-Cyrl-CS"/>
              </w:rPr>
            </w:pPr>
            <w:r>
              <w:rPr>
                <w:rFonts w:cs="Times New Roman"/>
                <w:b/>
                <w:sz w:val="18"/>
                <w:szCs w:val="18"/>
                <w:lang w:val="sr-Cyrl-CS"/>
              </w:rPr>
              <w:t>БРОЈ САХРАНА НА ГРОБЉИМА КОЈИМА НЕ УПРАВЉА ЈКП</w:t>
            </w:r>
          </w:p>
        </w:tc>
        <w:tc>
          <w:tcPr>
            <w:tcW w:w="1994" w:type="dxa"/>
            <w:shd w:val="clear" w:color="auto" w:fill="DEEAF6" w:themeFill="accent1" w:themeFillTint="33"/>
          </w:tcPr>
          <w:p w14:paraId="7A08FCEB" w14:textId="12FD958C" w:rsidR="00F60884" w:rsidRDefault="00F60884" w:rsidP="00D05A3C">
            <w:pPr>
              <w:rPr>
                <w:rFonts w:cs="Times New Roman"/>
                <w:b/>
                <w:sz w:val="18"/>
                <w:szCs w:val="18"/>
                <w:lang w:val="sr-Latn-BA"/>
              </w:rPr>
            </w:pPr>
          </w:p>
          <w:p w14:paraId="45DBB45D" w14:textId="77777777" w:rsidR="00F60884" w:rsidRDefault="00F60884" w:rsidP="00D05A3C">
            <w:pPr>
              <w:jc w:val="center"/>
              <w:rPr>
                <w:rFonts w:cs="Times New Roman"/>
                <w:b/>
                <w:sz w:val="18"/>
                <w:szCs w:val="18"/>
                <w:lang w:val="sr-Latn-BA"/>
              </w:rPr>
            </w:pPr>
          </w:p>
          <w:p w14:paraId="18A32A54"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КРЕМАЦИЈА</w:t>
            </w:r>
          </w:p>
        </w:tc>
      </w:tr>
      <w:tr w:rsidR="00F60884" w:rsidRPr="006817BA" w14:paraId="35637613" w14:textId="77777777" w:rsidTr="00E47198">
        <w:trPr>
          <w:jc w:val="center"/>
        </w:trPr>
        <w:tc>
          <w:tcPr>
            <w:tcW w:w="3116" w:type="dxa"/>
          </w:tcPr>
          <w:p w14:paraId="5CE84C4F" w14:textId="77777777" w:rsidR="00F60884" w:rsidRPr="006817BA" w:rsidRDefault="00F60884" w:rsidP="00E47198">
            <w:pPr>
              <w:rPr>
                <w:rFonts w:cs="Times New Roman"/>
                <w:szCs w:val="24"/>
                <w:lang w:val="sr-Cyrl-CS"/>
              </w:rPr>
            </w:pPr>
            <w:r w:rsidRPr="006817BA">
              <w:rPr>
                <w:rFonts w:cs="Times New Roman"/>
                <w:szCs w:val="24"/>
                <w:lang w:val="sr-Cyrl-CS"/>
              </w:rPr>
              <w:t>Србија</w:t>
            </w:r>
          </w:p>
        </w:tc>
        <w:tc>
          <w:tcPr>
            <w:tcW w:w="2124" w:type="dxa"/>
          </w:tcPr>
          <w:p w14:paraId="56C456CD" w14:textId="5623900B" w:rsidR="00F60884" w:rsidRPr="004A3D33" w:rsidRDefault="00F60884" w:rsidP="00A32DE2">
            <w:pPr>
              <w:jc w:val="right"/>
              <w:rPr>
                <w:rFonts w:cs="Times New Roman"/>
                <w:szCs w:val="24"/>
                <w:lang w:val="sr-Cyrl-CS"/>
              </w:rPr>
            </w:pPr>
            <w:r>
              <w:rPr>
                <w:rFonts w:cs="Times New Roman"/>
                <w:szCs w:val="24"/>
                <w:lang w:val="sr-Latn-BA"/>
              </w:rPr>
              <w:t xml:space="preserve"> </w:t>
            </w:r>
            <w:r w:rsidR="00A32DE2">
              <w:rPr>
                <w:rFonts w:cs="Times New Roman"/>
                <w:szCs w:val="24"/>
                <w:lang w:val="sr-Cyrl-CS"/>
              </w:rPr>
              <w:t>42.052</w:t>
            </w:r>
          </w:p>
        </w:tc>
        <w:tc>
          <w:tcPr>
            <w:tcW w:w="2115" w:type="dxa"/>
          </w:tcPr>
          <w:p w14:paraId="4542EA16" w14:textId="4733147A" w:rsidR="00F60884" w:rsidRPr="00D80A9E" w:rsidRDefault="00A32DE2" w:rsidP="00E47198">
            <w:pPr>
              <w:jc w:val="right"/>
              <w:rPr>
                <w:rFonts w:cs="Times New Roman"/>
                <w:szCs w:val="24"/>
                <w:lang w:val="sr-Cyrl-CS"/>
              </w:rPr>
            </w:pPr>
            <w:r>
              <w:rPr>
                <w:rFonts w:cs="Times New Roman"/>
                <w:szCs w:val="24"/>
                <w:lang w:val="sr-Cyrl-CS"/>
              </w:rPr>
              <w:t>2.792</w:t>
            </w:r>
          </w:p>
        </w:tc>
        <w:tc>
          <w:tcPr>
            <w:tcW w:w="1994" w:type="dxa"/>
          </w:tcPr>
          <w:p w14:paraId="331B323F" w14:textId="17DFD408" w:rsidR="00F60884" w:rsidRPr="004A3D33" w:rsidRDefault="00A32DE2" w:rsidP="00E47198">
            <w:pPr>
              <w:jc w:val="right"/>
              <w:rPr>
                <w:rFonts w:cs="Times New Roman"/>
                <w:szCs w:val="24"/>
                <w:lang w:val="sr-Cyrl-CS"/>
              </w:rPr>
            </w:pPr>
            <w:r>
              <w:rPr>
                <w:rFonts w:cs="Times New Roman"/>
                <w:szCs w:val="24"/>
                <w:lang w:val="sr-Cyrl-CS"/>
              </w:rPr>
              <w:t>3.463</w:t>
            </w:r>
          </w:p>
        </w:tc>
      </w:tr>
      <w:tr w:rsidR="00F60884" w:rsidRPr="006817BA" w14:paraId="7BC45183" w14:textId="77777777" w:rsidTr="00E47198">
        <w:trPr>
          <w:jc w:val="center"/>
        </w:trPr>
        <w:tc>
          <w:tcPr>
            <w:tcW w:w="3116" w:type="dxa"/>
          </w:tcPr>
          <w:p w14:paraId="43B592EA" w14:textId="77777777" w:rsidR="00F60884" w:rsidRPr="006817BA" w:rsidRDefault="00F60884" w:rsidP="00E47198">
            <w:pPr>
              <w:rPr>
                <w:rFonts w:cs="Times New Roman"/>
                <w:szCs w:val="24"/>
                <w:lang w:val="sr-Cyrl-CS"/>
              </w:rPr>
            </w:pPr>
            <w:r w:rsidRPr="006817BA">
              <w:rPr>
                <w:rFonts w:cs="Times New Roman"/>
                <w:szCs w:val="24"/>
                <w:lang w:val="sr-Cyrl-CS"/>
              </w:rPr>
              <w:t>Београд</w:t>
            </w:r>
          </w:p>
        </w:tc>
        <w:tc>
          <w:tcPr>
            <w:tcW w:w="2124" w:type="dxa"/>
          </w:tcPr>
          <w:p w14:paraId="27D1F6F2" w14:textId="03D5906E" w:rsidR="00F60884" w:rsidRPr="006817BA" w:rsidRDefault="00A32DE2" w:rsidP="008F0F5C">
            <w:pPr>
              <w:jc w:val="right"/>
              <w:rPr>
                <w:rFonts w:cs="Times New Roman"/>
                <w:szCs w:val="24"/>
                <w:lang w:val="sr-Cyrl-CS"/>
              </w:rPr>
            </w:pPr>
            <w:r>
              <w:rPr>
                <w:rFonts w:cs="Times New Roman"/>
                <w:szCs w:val="24"/>
                <w:lang w:val="sr-Cyrl-CS"/>
              </w:rPr>
              <w:t>12.282</w:t>
            </w:r>
          </w:p>
        </w:tc>
        <w:tc>
          <w:tcPr>
            <w:tcW w:w="2115" w:type="dxa"/>
          </w:tcPr>
          <w:p w14:paraId="3CFB76E2" w14:textId="04DFC611" w:rsidR="00F60884" w:rsidRPr="006817BA" w:rsidRDefault="00A32DE2" w:rsidP="00E47198">
            <w:pPr>
              <w:jc w:val="right"/>
              <w:rPr>
                <w:rFonts w:cs="Times New Roman"/>
                <w:szCs w:val="24"/>
                <w:lang w:val="sr-Cyrl-CS"/>
              </w:rPr>
            </w:pPr>
            <w:r>
              <w:rPr>
                <w:rFonts w:cs="Times New Roman"/>
                <w:szCs w:val="24"/>
                <w:lang w:val="sr-Cyrl-CS"/>
              </w:rPr>
              <w:t>17</w:t>
            </w:r>
          </w:p>
        </w:tc>
        <w:tc>
          <w:tcPr>
            <w:tcW w:w="1994" w:type="dxa"/>
          </w:tcPr>
          <w:p w14:paraId="160C9532" w14:textId="0182DAD9" w:rsidR="00F60884" w:rsidRPr="006817BA" w:rsidRDefault="00A32DE2" w:rsidP="00E47198">
            <w:pPr>
              <w:jc w:val="right"/>
              <w:rPr>
                <w:rFonts w:cs="Times New Roman"/>
                <w:szCs w:val="24"/>
                <w:lang w:val="sr-Cyrl-CS"/>
              </w:rPr>
            </w:pPr>
            <w:r>
              <w:rPr>
                <w:rFonts w:cs="Times New Roman"/>
                <w:szCs w:val="24"/>
                <w:lang w:val="sr-Cyrl-CS"/>
              </w:rPr>
              <w:t>2.857</w:t>
            </w:r>
          </w:p>
        </w:tc>
      </w:tr>
      <w:tr w:rsidR="00F60884" w:rsidRPr="006817BA" w14:paraId="33934B71" w14:textId="77777777" w:rsidTr="00E47198">
        <w:trPr>
          <w:jc w:val="center"/>
        </w:trPr>
        <w:tc>
          <w:tcPr>
            <w:tcW w:w="3116" w:type="dxa"/>
          </w:tcPr>
          <w:p w14:paraId="35781131" w14:textId="77777777" w:rsidR="00F60884" w:rsidRPr="006817BA" w:rsidRDefault="00F60884" w:rsidP="00E47198">
            <w:pPr>
              <w:rPr>
                <w:rFonts w:cs="Times New Roman"/>
                <w:szCs w:val="24"/>
                <w:lang w:val="sr-Cyrl-CS"/>
              </w:rPr>
            </w:pPr>
            <w:r w:rsidRPr="006817BA">
              <w:rPr>
                <w:rFonts w:cs="Times New Roman"/>
                <w:szCs w:val="24"/>
                <w:lang w:val="sr-Cyrl-CS"/>
              </w:rPr>
              <w:t>Војводина</w:t>
            </w:r>
          </w:p>
        </w:tc>
        <w:tc>
          <w:tcPr>
            <w:tcW w:w="2124" w:type="dxa"/>
          </w:tcPr>
          <w:p w14:paraId="5A384F5A" w14:textId="7F41D7A0" w:rsidR="00F60884" w:rsidRPr="006817BA" w:rsidRDefault="000E2D90" w:rsidP="00E47198">
            <w:pPr>
              <w:jc w:val="right"/>
              <w:rPr>
                <w:rFonts w:cs="Times New Roman"/>
                <w:szCs w:val="24"/>
                <w:lang w:val="sr-Cyrl-CS"/>
              </w:rPr>
            </w:pPr>
            <w:r>
              <w:rPr>
                <w:rFonts w:cs="Times New Roman"/>
                <w:szCs w:val="24"/>
                <w:lang w:val="sr-Cyrl-CS"/>
              </w:rPr>
              <w:t>14.519</w:t>
            </w:r>
          </w:p>
        </w:tc>
        <w:tc>
          <w:tcPr>
            <w:tcW w:w="2115" w:type="dxa"/>
          </w:tcPr>
          <w:p w14:paraId="3D4925A2" w14:textId="63A9C5A3" w:rsidR="00F60884" w:rsidRPr="006817BA" w:rsidRDefault="000E2D90" w:rsidP="00E47198">
            <w:pPr>
              <w:jc w:val="right"/>
              <w:rPr>
                <w:rFonts w:cs="Times New Roman"/>
                <w:szCs w:val="24"/>
                <w:lang w:val="sr-Cyrl-CS"/>
              </w:rPr>
            </w:pPr>
            <w:r>
              <w:rPr>
                <w:rFonts w:cs="Times New Roman"/>
                <w:szCs w:val="24"/>
                <w:lang w:val="sr-Cyrl-CS"/>
              </w:rPr>
              <w:t>1.096</w:t>
            </w:r>
          </w:p>
        </w:tc>
        <w:tc>
          <w:tcPr>
            <w:tcW w:w="1994" w:type="dxa"/>
          </w:tcPr>
          <w:p w14:paraId="3A358DF2" w14:textId="1D8F9D79" w:rsidR="00F60884" w:rsidRPr="006817BA" w:rsidRDefault="000E2D90" w:rsidP="00E47198">
            <w:pPr>
              <w:jc w:val="right"/>
              <w:rPr>
                <w:rFonts w:cs="Times New Roman"/>
                <w:szCs w:val="24"/>
                <w:lang w:val="sr-Cyrl-CS"/>
              </w:rPr>
            </w:pPr>
            <w:r>
              <w:rPr>
                <w:rFonts w:cs="Times New Roman"/>
                <w:szCs w:val="24"/>
                <w:lang w:val="sr-Cyrl-CS"/>
              </w:rPr>
              <w:t>604</w:t>
            </w:r>
          </w:p>
        </w:tc>
      </w:tr>
      <w:tr w:rsidR="00F60884" w:rsidRPr="006817BA" w14:paraId="14558AD0" w14:textId="77777777" w:rsidTr="00E47198">
        <w:trPr>
          <w:jc w:val="center"/>
        </w:trPr>
        <w:tc>
          <w:tcPr>
            <w:tcW w:w="3116" w:type="dxa"/>
          </w:tcPr>
          <w:p w14:paraId="34C1EF50" w14:textId="77777777" w:rsidR="00F60884" w:rsidRPr="006817BA" w:rsidRDefault="00F60884" w:rsidP="00E47198">
            <w:pPr>
              <w:rPr>
                <w:rFonts w:cs="Times New Roman"/>
                <w:szCs w:val="24"/>
                <w:lang w:val="sr-Cyrl-CS"/>
              </w:rPr>
            </w:pPr>
            <w:r w:rsidRPr="006817BA">
              <w:rPr>
                <w:rFonts w:cs="Times New Roman"/>
                <w:szCs w:val="24"/>
                <w:lang w:val="sr-Cyrl-CS"/>
              </w:rPr>
              <w:t>Јужна и источна Србија</w:t>
            </w:r>
          </w:p>
        </w:tc>
        <w:tc>
          <w:tcPr>
            <w:tcW w:w="2124" w:type="dxa"/>
          </w:tcPr>
          <w:p w14:paraId="0F06B1EC" w14:textId="1CEED0CE" w:rsidR="00F60884" w:rsidRPr="006817BA" w:rsidRDefault="000E2D90" w:rsidP="00E47198">
            <w:pPr>
              <w:jc w:val="right"/>
              <w:rPr>
                <w:rFonts w:cs="Times New Roman"/>
                <w:szCs w:val="24"/>
                <w:lang w:val="sr-Cyrl-CS"/>
              </w:rPr>
            </w:pPr>
            <w:r>
              <w:rPr>
                <w:rFonts w:cs="Times New Roman"/>
                <w:szCs w:val="24"/>
                <w:lang w:val="sr-Cyrl-CS"/>
              </w:rPr>
              <w:t>7.702</w:t>
            </w:r>
          </w:p>
        </w:tc>
        <w:tc>
          <w:tcPr>
            <w:tcW w:w="2115" w:type="dxa"/>
          </w:tcPr>
          <w:p w14:paraId="0EE466C1" w14:textId="1FA372E8" w:rsidR="00F60884" w:rsidRPr="006817BA" w:rsidRDefault="000E2D90" w:rsidP="00E47198">
            <w:pPr>
              <w:jc w:val="right"/>
              <w:rPr>
                <w:rFonts w:cs="Times New Roman"/>
                <w:szCs w:val="24"/>
                <w:lang w:val="sr-Cyrl-CS"/>
              </w:rPr>
            </w:pPr>
            <w:r>
              <w:rPr>
                <w:rFonts w:cs="Times New Roman"/>
                <w:szCs w:val="24"/>
                <w:lang w:val="sr-Cyrl-CS"/>
              </w:rPr>
              <w:t>750</w:t>
            </w:r>
          </w:p>
        </w:tc>
        <w:tc>
          <w:tcPr>
            <w:tcW w:w="1994" w:type="dxa"/>
          </w:tcPr>
          <w:p w14:paraId="6B46C08B" w14:textId="3614D79C" w:rsidR="00F60884" w:rsidRPr="006817BA" w:rsidRDefault="000E2D90" w:rsidP="00E47198">
            <w:pPr>
              <w:jc w:val="right"/>
              <w:rPr>
                <w:rFonts w:cs="Times New Roman"/>
                <w:szCs w:val="24"/>
                <w:lang w:val="sr-Cyrl-CS"/>
              </w:rPr>
            </w:pPr>
            <w:r>
              <w:rPr>
                <w:rFonts w:cs="Times New Roman"/>
                <w:szCs w:val="24"/>
                <w:lang w:val="sr-Cyrl-CS"/>
              </w:rPr>
              <w:t>0</w:t>
            </w:r>
          </w:p>
        </w:tc>
      </w:tr>
      <w:tr w:rsidR="00F60884" w:rsidRPr="006817BA" w14:paraId="405A6A70" w14:textId="77777777" w:rsidTr="00E47198">
        <w:trPr>
          <w:jc w:val="center"/>
        </w:trPr>
        <w:tc>
          <w:tcPr>
            <w:tcW w:w="3116" w:type="dxa"/>
          </w:tcPr>
          <w:p w14:paraId="30BAF9D9" w14:textId="77777777" w:rsidR="00F60884" w:rsidRPr="006817BA" w:rsidRDefault="00F60884" w:rsidP="00E47198">
            <w:pPr>
              <w:rPr>
                <w:rFonts w:cs="Times New Roman"/>
                <w:szCs w:val="24"/>
                <w:lang w:val="sr-Cyrl-CS"/>
              </w:rPr>
            </w:pPr>
            <w:r w:rsidRPr="006817BA">
              <w:rPr>
                <w:rFonts w:cs="Times New Roman"/>
                <w:szCs w:val="24"/>
                <w:lang w:val="sr-Cyrl-CS"/>
              </w:rPr>
              <w:t>Шумадија и западна Србија</w:t>
            </w:r>
          </w:p>
        </w:tc>
        <w:tc>
          <w:tcPr>
            <w:tcW w:w="2124" w:type="dxa"/>
          </w:tcPr>
          <w:p w14:paraId="100FBAB9" w14:textId="50468CB1" w:rsidR="00F60884" w:rsidRPr="006817BA" w:rsidRDefault="000E2D90" w:rsidP="00E47198">
            <w:pPr>
              <w:jc w:val="right"/>
              <w:rPr>
                <w:rFonts w:cs="Times New Roman"/>
                <w:szCs w:val="24"/>
                <w:lang w:val="sr-Cyrl-CS"/>
              </w:rPr>
            </w:pPr>
            <w:r>
              <w:rPr>
                <w:rFonts w:cs="Times New Roman"/>
                <w:szCs w:val="24"/>
                <w:lang w:val="sr-Cyrl-CS"/>
              </w:rPr>
              <w:t>7.549</w:t>
            </w:r>
          </w:p>
        </w:tc>
        <w:tc>
          <w:tcPr>
            <w:tcW w:w="2115" w:type="dxa"/>
          </w:tcPr>
          <w:p w14:paraId="467B0A39" w14:textId="69177413" w:rsidR="00F60884" w:rsidRPr="006817BA" w:rsidRDefault="000E2D90" w:rsidP="00E47198">
            <w:pPr>
              <w:jc w:val="right"/>
              <w:rPr>
                <w:rFonts w:cs="Times New Roman"/>
                <w:szCs w:val="24"/>
                <w:lang w:val="sr-Cyrl-CS"/>
              </w:rPr>
            </w:pPr>
            <w:r>
              <w:rPr>
                <w:rFonts w:cs="Times New Roman"/>
                <w:szCs w:val="24"/>
                <w:lang w:val="sr-Cyrl-CS"/>
              </w:rPr>
              <w:t>929</w:t>
            </w:r>
          </w:p>
        </w:tc>
        <w:tc>
          <w:tcPr>
            <w:tcW w:w="1994" w:type="dxa"/>
          </w:tcPr>
          <w:p w14:paraId="7943FD54" w14:textId="1D4F0400" w:rsidR="00F60884" w:rsidRPr="006817BA" w:rsidRDefault="000E2D90" w:rsidP="00E47198">
            <w:pPr>
              <w:jc w:val="right"/>
              <w:rPr>
                <w:rFonts w:cs="Times New Roman"/>
                <w:szCs w:val="24"/>
                <w:lang w:val="sr-Cyrl-CS"/>
              </w:rPr>
            </w:pPr>
            <w:r>
              <w:rPr>
                <w:rFonts w:cs="Times New Roman"/>
                <w:szCs w:val="24"/>
                <w:lang w:val="sr-Cyrl-CS"/>
              </w:rPr>
              <w:t>2</w:t>
            </w:r>
          </w:p>
        </w:tc>
      </w:tr>
    </w:tbl>
    <w:p w14:paraId="67B22C51" w14:textId="77777777" w:rsidR="00F60884" w:rsidRPr="006817BA" w:rsidRDefault="00F60884" w:rsidP="00F60884">
      <w:pPr>
        <w:rPr>
          <w:rFonts w:cs="Times New Roman"/>
          <w:szCs w:val="24"/>
          <w:lang w:val="sr-Cyrl-CS"/>
        </w:rPr>
      </w:pPr>
    </w:p>
    <w:p w14:paraId="395B1344" w14:textId="0F0CF2F2" w:rsidR="00F60884" w:rsidRPr="006817BA" w:rsidRDefault="00F60884" w:rsidP="00F60884">
      <w:pPr>
        <w:spacing w:after="120"/>
        <w:ind w:firstLine="720"/>
        <w:rPr>
          <w:rFonts w:cs="Times New Roman"/>
          <w:szCs w:val="24"/>
          <w:lang w:val="sr-Cyrl-CS"/>
        </w:rPr>
      </w:pPr>
      <w:r w:rsidRPr="006817BA">
        <w:rPr>
          <w:rFonts w:cs="Times New Roman"/>
          <w:szCs w:val="24"/>
          <w:lang w:val="sr-Cyrl-CS"/>
        </w:rPr>
        <w:t xml:space="preserve">На основу података прикупљених од </w:t>
      </w:r>
      <w:r w:rsidR="002B4D1C">
        <w:rPr>
          <w:rFonts w:cs="Times New Roman"/>
          <w:szCs w:val="24"/>
          <w:lang w:val="sr-Cyrl-CS"/>
        </w:rPr>
        <w:t>105</w:t>
      </w:r>
      <w:r w:rsidR="002B4D1C"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w:t>
      </w:r>
      <w:r w:rsidRPr="006817BA">
        <w:rPr>
          <w:rFonts w:cs="Times New Roman"/>
          <w:szCs w:val="24"/>
          <w:lang w:val="sr-Cyrl-CS"/>
        </w:rPr>
        <w:t xml:space="preserve">у току </w:t>
      </w:r>
      <w:r w:rsidR="002B4D1C" w:rsidRPr="006817BA">
        <w:rPr>
          <w:rFonts w:cs="Times New Roman"/>
          <w:szCs w:val="24"/>
          <w:lang w:val="sr-Cyrl-CS"/>
        </w:rPr>
        <w:t>201</w:t>
      </w:r>
      <w:r w:rsidR="002B4D1C">
        <w:rPr>
          <w:rFonts w:cs="Times New Roman"/>
          <w:szCs w:val="24"/>
          <w:lang w:val="sr-Cyrl-CS"/>
        </w:rPr>
        <w:t>9</w:t>
      </w:r>
      <w:r w:rsidRPr="006817BA">
        <w:rPr>
          <w:rFonts w:cs="Times New Roman"/>
          <w:szCs w:val="24"/>
          <w:lang w:val="sr-Cyrl-CS"/>
        </w:rPr>
        <w:t>. године</w:t>
      </w:r>
      <w:r>
        <w:rPr>
          <w:rFonts w:cs="Times New Roman"/>
          <w:szCs w:val="24"/>
          <w:lang w:val="sr-Cyrl-CS"/>
        </w:rPr>
        <w:t xml:space="preserve"> укупно је </w:t>
      </w:r>
      <w:r w:rsidR="00A841C3">
        <w:rPr>
          <w:rFonts w:cs="Times New Roman"/>
          <w:szCs w:val="24"/>
          <w:lang w:val="sr-Cyrl-CS"/>
        </w:rPr>
        <w:t xml:space="preserve">била </w:t>
      </w:r>
      <w:r w:rsidR="002B4D1C">
        <w:rPr>
          <w:rFonts w:cs="Times New Roman"/>
          <w:szCs w:val="24"/>
          <w:lang w:val="sr-Cyrl-CS"/>
        </w:rPr>
        <w:t>42.052</w:t>
      </w:r>
      <w:r w:rsidRPr="006817BA">
        <w:rPr>
          <w:rFonts w:cs="Times New Roman"/>
          <w:szCs w:val="24"/>
          <w:lang w:val="sr-Cyrl-CS"/>
        </w:rPr>
        <w:t xml:space="preserve"> сахрана</w:t>
      </w:r>
      <w:r w:rsidR="003E582C">
        <w:rPr>
          <w:rFonts w:cs="Times New Roman"/>
          <w:szCs w:val="24"/>
          <w:lang w:val="sr-Cyrl-CS"/>
        </w:rPr>
        <w:t xml:space="preserve"> на гробљима на којима управља ЈКП, </w:t>
      </w:r>
      <w:r w:rsidR="002B4D1C">
        <w:rPr>
          <w:rFonts w:cs="Times New Roman"/>
          <w:szCs w:val="24"/>
          <w:lang w:val="sr-Cyrl-CS"/>
        </w:rPr>
        <w:t>2.792</w:t>
      </w:r>
      <w:r w:rsidR="003E582C">
        <w:rPr>
          <w:rFonts w:cs="Times New Roman"/>
          <w:szCs w:val="24"/>
          <w:lang w:val="sr-Cyrl-CS"/>
        </w:rPr>
        <w:t xml:space="preserve"> </w:t>
      </w:r>
      <w:r w:rsidR="009F7DE1">
        <w:rPr>
          <w:rFonts w:cs="Times New Roman"/>
          <w:szCs w:val="24"/>
          <w:lang w:val="sr-Cyrl-CS"/>
        </w:rPr>
        <w:t xml:space="preserve">сахране </w:t>
      </w:r>
      <w:r w:rsidR="003E582C">
        <w:rPr>
          <w:rFonts w:cs="Times New Roman"/>
          <w:szCs w:val="24"/>
          <w:lang w:val="sr-Cyrl-CS"/>
        </w:rPr>
        <w:t>на гробљима на којима не управља ЈКП</w:t>
      </w:r>
      <w:r w:rsidRPr="006817BA">
        <w:rPr>
          <w:rFonts w:cs="Times New Roman"/>
          <w:szCs w:val="24"/>
          <w:lang w:val="sr-Cyrl-CS"/>
        </w:rPr>
        <w:t xml:space="preserve"> </w:t>
      </w:r>
      <w:r>
        <w:rPr>
          <w:rFonts w:cs="Times New Roman"/>
          <w:szCs w:val="24"/>
          <w:lang w:val="sr-Cyrl-CS"/>
        </w:rPr>
        <w:t xml:space="preserve"> као и </w:t>
      </w:r>
      <w:r w:rsidR="002B4D1C">
        <w:rPr>
          <w:rFonts w:cs="Times New Roman"/>
          <w:szCs w:val="24"/>
          <w:lang w:val="sr-Cyrl-CS"/>
        </w:rPr>
        <w:t>3.463</w:t>
      </w:r>
      <w:r>
        <w:rPr>
          <w:rFonts w:cs="Times New Roman"/>
          <w:szCs w:val="24"/>
          <w:lang w:val="sr-Cyrl-CS"/>
        </w:rPr>
        <w:t xml:space="preserve"> кремација</w:t>
      </w:r>
      <w:r w:rsidRPr="006817BA">
        <w:rPr>
          <w:rFonts w:cs="Times New Roman"/>
          <w:szCs w:val="24"/>
          <w:lang w:val="sr-Cyrl-CS"/>
        </w:rPr>
        <w:t xml:space="preserve">. Најмањи број сахрана организован је у општини </w:t>
      </w:r>
      <w:r w:rsidR="00623818">
        <w:rPr>
          <w:rFonts w:cs="Times New Roman"/>
          <w:szCs w:val="24"/>
          <w:lang w:val="sr-Cyrl-CS"/>
        </w:rPr>
        <w:t>Ражањ</w:t>
      </w:r>
      <w:r w:rsidRPr="006817BA">
        <w:rPr>
          <w:rFonts w:cs="Times New Roman"/>
          <w:szCs w:val="24"/>
          <w:lang w:val="sr-Cyrl-CS"/>
        </w:rPr>
        <w:t xml:space="preserve"> – </w:t>
      </w:r>
      <w:r w:rsidR="00623818">
        <w:rPr>
          <w:rFonts w:cs="Times New Roman"/>
          <w:szCs w:val="24"/>
          <w:lang w:val="sr-Cyrl-CS"/>
        </w:rPr>
        <w:t>13</w:t>
      </w:r>
      <w:r w:rsidRPr="006817BA">
        <w:rPr>
          <w:rFonts w:cs="Times New Roman"/>
          <w:szCs w:val="24"/>
          <w:lang w:val="sr-Cyrl-CS"/>
        </w:rPr>
        <w:t xml:space="preserve">, док је највећи број сахрана организован у граду Београду – </w:t>
      </w:r>
      <w:r>
        <w:rPr>
          <w:rFonts w:cs="Times New Roman"/>
          <w:szCs w:val="24"/>
          <w:lang w:val="sr-Cyrl-CS"/>
        </w:rPr>
        <w:t xml:space="preserve"> 10.</w:t>
      </w:r>
      <w:r w:rsidR="00DF6607">
        <w:rPr>
          <w:rFonts w:cs="Times New Roman"/>
          <w:szCs w:val="24"/>
          <w:lang w:val="sr-Cyrl-CS"/>
        </w:rPr>
        <w:t>342</w:t>
      </w:r>
      <w:r w:rsidRPr="006817BA">
        <w:rPr>
          <w:rFonts w:cs="Times New Roman"/>
          <w:szCs w:val="24"/>
          <w:lang w:val="sr-Cyrl-CS"/>
        </w:rPr>
        <w:t xml:space="preserve">. </w:t>
      </w:r>
    </w:p>
    <w:p w14:paraId="4F76FF53" w14:textId="025EF39F" w:rsidR="00F60884" w:rsidRDefault="00F60884" w:rsidP="00F60884">
      <w:pPr>
        <w:jc w:val="left"/>
        <w:rPr>
          <w:rFonts w:cs="Times New Roman"/>
          <w:szCs w:val="24"/>
          <w:lang w:val="sr-Cyrl-CS"/>
        </w:rPr>
      </w:pPr>
      <w:r>
        <w:rPr>
          <w:rFonts w:cs="Times New Roman"/>
          <w:szCs w:val="24"/>
          <w:lang w:val="sr-Cyrl-CS"/>
        </w:rPr>
        <w:t xml:space="preserve">  </w:t>
      </w:r>
      <w:r w:rsidR="00E5346B">
        <w:rPr>
          <w:rFonts w:cs="Times New Roman"/>
          <w:szCs w:val="24"/>
          <w:lang w:val="sr-Cyrl-CS"/>
        </w:rPr>
        <w:t xml:space="preserve">У току </w:t>
      </w:r>
      <w:r w:rsidR="00DF6607">
        <w:rPr>
          <w:rFonts w:cs="Times New Roman"/>
          <w:szCs w:val="24"/>
          <w:lang w:val="sr-Cyrl-CS"/>
        </w:rPr>
        <w:t>2019</w:t>
      </w:r>
      <w:r w:rsidR="00E5346B">
        <w:rPr>
          <w:rFonts w:cs="Times New Roman"/>
          <w:szCs w:val="24"/>
          <w:lang w:val="sr-Cyrl-CS"/>
        </w:rPr>
        <w:t xml:space="preserve">. године у Републици Србији извршено је </w:t>
      </w:r>
      <w:r w:rsidR="004F6942">
        <w:rPr>
          <w:rFonts w:cs="Times New Roman"/>
          <w:szCs w:val="24"/>
          <w:lang w:val="sr-Cyrl-CS"/>
        </w:rPr>
        <w:t>3.463</w:t>
      </w:r>
      <w:r w:rsidR="00E5346B">
        <w:rPr>
          <w:rFonts w:cs="Times New Roman"/>
          <w:szCs w:val="24"/>
          <w:lang w:val="sr-Cyrl-CS"/>
        </w:rPr>
        <w:t xml:space="preserve"> кремација, од чега </w:t>
      </w:r>
      <w:r w:rsidR="00706AD7">
        <w:rPr>
          <w:rFonts w:cs="Times New Roman"/>
          <w:szCs w:val="24"/>
          <w:lang w:val="sr-Cyrl-CS"/>
        </w:rPr>
        <w:t>2.857</w:t>
      </w:r>
      <w:r w:rsidR="00E5346B">
        <w:rPr>
          <w:rFonts w:cs="Times New Roman"/>
          <w:szCs w:val="24"/>
          <w:lang w:val="sr-Cyrl-CS"/>
        </w:rPr>
        <w:t xml:space="preserve"> у Београду и </w:t>
      </w:r>
      <w:r w:rsidR="004F6942">
        <w:rPr>
          <w:rFonts w:cs="Times New Roman"/>
          <w:szCs w:val="24"/>
          <w:lang w:val="sr-Cyrl-CS"/>
        </w:rPr>
        <w:t xml:space="preserve">590 </w:t>
      </w:r>
      <w:r w:rsidR="00E5346B">
        <w:rPr>
          <w:rFonts w:cs="Times New Roman"/>
          <w:szCs w:val="24"/>
          <w:lang w:val="sr-Cyrl-CS"/>
        </w:rPr>
        <w:t>кремација у Новом Саду.</w:t>
      </w:r>
    </w:p>
    <w:p w14:paraId="35B1157C" w14:textId="68EC3729" w:rsidR="00F60884" w:rsidRDefault="00F60884" w:rsidP="00D9691B">
      <w:pPr>
        <w:spacing w:after="0"/>
        <w:jc w:val="left"/>
        <w:rPr>
          <w:rFonts w:cs="Times New Roman"/>
          <w:szCs w:val="24"/>
          <w:lang w:val="sr-Cyrl-CS"/>
        </w:rPr>
      </w:pPr>
    </w:p>
    <w:p w14:paraId="490D1CCD" w14:textId="77777777" w:rsidR="00D23DF3" w:rsidRDefault="00D23DF3" w:rsidP="00D9691B">
      <w:pPr>
        <w:spacing w:after="0"/>
        <w:jc w:val="left"/>
        <w:rPr>
          <w:rFonts w:cs="Times New Roman"/>
          <w:b/>
          <w:i/>
          <w:szCs w:val="24"/>
          <w:lang w:val="sr-Cyrl-CS"/>
        </w:rPr>
      </w:pPr>
    </w:p>
    <w:p w14:paraId="6592004D" w14:textId="77777777" w:rsidR="00D9691B" w:rsidRDefault="00D9691B" w:rsidP="00D9691B">
      <w:pPr>
        <w:spacing w:after="0"/>
        <w:jc w:val="left"/>
        <w:rPr>
          <w:rFonts w:cs="Times New Roman"/>
          <w:b/>
          <w:i/>
          <w:szCs w:val="24"/>
          <w:lang w:val="sr-Cyrl-CS"/>
        </w:rPr>
      </w:pPr>
    </w:p>
    <w:p w14:paraId="22CC1568" w14:textId="77777777" w:rsidR="000A145E" w:rsidRDefault="000A145E" w:rsidP="00F60884">
      <w:pPr>
        <w:spacing w:after="0"/>
        <w:ind w:firstLine="720"/>
        <w:jc w:val="left"/>
        <w:rPr>
          <w:rFonts w:cs="Times New Roman"/>
          <w:b/>
          <w:i/>
          <w:szCs w:val="24"/>
          <w:lang w:val="sr-Cyrl-CS"/>
        </w:rPr>
      </w:pPr>
    </w:p>
    <w:p w14:paraId="3E312599" w14:textId="77777777" w:rsidR="000A145E" w:rsidRDefault="000A145E" w:rsidP="00F60884">
      <w:pPr>
        <w:spacing w:after="0"/>
        <w:ind w:firstLine="720"/>
        <w:jc w:val="left"/>
        <w:rPr>
          <w:rFonts w:cs="Times New Roman"/>
          <w:b/>
          <w:i/>
          <w:szCs w:val="24"/>
          <w:lang w:val="sr-Cyrl-CS"/>
        </w:rPr>
      </w:pPr>
    </w:p>
    <w:p w14:paraId="2B0F00B8" w14:textId="77777777" w:rsidR="000A145E" w:rsidRDefault="000A145E" w:rsidP="00F60884">
      <w:pPr>
        <w:spacing w:after="0"/>
        <w:ind w:firstLine="720"/>
        <w:jc w:val="left"/>
        <w:rPr>
          <w:rFonts w:cs="Times New Roman"/>
          <w:b/>
          <w:i/>
          <w:szCs w:val="24"/>
          <w:lang w:val="sr-Cyrl-CS"/>
        </w:rPr>
      </w:pPr>
    </w:p>
    <w:p w14:paraId="53664D9D" w14:textId="77777777" w:rsidR="000A145E" w:rsidRDefault="000A145E" w:rsidP="00F60884">
      <w:pPr>
        <w:spacing w:after="0"/>
        <w:ind w:firstLine="720"/>
        <w:jc w:val="left"/>
        <w:rPr>
          <w:rFonts w:cs="Times New Roman"/>
          <w:b/>
          <w:i/>
          <w:szCs w:val="24"/>
          <w:lang w:val="sr-Cyrl-CS"/>
        </w:rPr>
      </w:pPr>
    </w:p>
    <w:p w14:paraId="1103D2A7" w14:textId="77777777" w:rsidR="000A145E" w:rsidRDefault="000A145E" w:rsidP="00F60884">
      <w:pPr>
        <w:spacing w:after="0"/>
        <w:ind w:firstLine="720"/>
        <w:jc w:val="left"/>
        <w:rPr>
          <w:rFonts w:cs="Times New Roman"/>
          <w:b/>
          <w:i/>
          <w:szCs w:val="24"/>
          <w:lang w:val="sr-Cyrl-CS"/>
        </w:rPr>
      </w:pPr>
    </w:p>
    <w:p w14:paraId="2D22640A" w14:textId="17E11EDE" w:rsidR="00F60884" w:rsidRPr="007E3FB0" w:rsidRDefault="00F60884" w:rsidP="00F60884">
      <w:pPr>
        <w:spacing w:after="0"/>
        <w:ind w:firstLine="720"/>
        <w:jc w:val="left"/>
        <w:rPr>
          <w:rFonts w:cs="Times New Roman"/>
          <w:b/>
          <w:i/>
          <w:szCs w:val="24"/>
          <w:lang w:val="sr-Cyrl-CS"/>
        </w:rPr>
      </w:pPr>
      <w:r w:rsidRPr="007E3FB0">
        <w:rPr>
          <w:rFonts w:cs="Times New Roman"/>
          <w:b/>
          <w:i/>
          <w:szCs w:val="24"/>
          <w:lang w:val="sr-Cyrl-CS"/>
        </w:rPr>
        <w:lastRenderedPageBreak/>
        <w:t>Графикон</w:t>
      </w:r>
      <w:r w:rsidR="007C4063">
        <w:rPr>
          <w:rFonts w:cs="Times New Roman"/>
          <w:b/>
          <w:i/>
          <w:szCs w:val="24"/>
          <w:lang w:val="sr-Cyrl-CS"/>
        </w:rPr>
        <w:t xml:space="preserve"> </w:t>
      </w:r>
      <w:r w:rsidR="00DA4E57">
        <w:rPr>
          <w:rFonts w:cs="Times New Roman"/>
          <w:b/>
          <w:i/>
          <w:szCs w:val="24"/>
          <w:lang w:val="sr-Cyrl-CS"/>
        </w:rPr>
        <w:t>21</w:t>
      </w:r>
      <w:r w:rsidRPr="007E3FB0">
        <w:rPr>
          <w:rFonts w:cs="Times New Roman"/>
          <w:b/>
          <w:i/>
          <w:szCs w:val="24"/>
          <w:lang w:val="sr-Cyrl-CS"/>
        </w:rPr>
        <w:t xml:space="preserve">: Број извршених сахрана и кремација у току </w:t>
      </w:r>
      <w:r w:rsidR="00706AD7" w:rsidRPr="007E3FB0">
        <w:rPr>
          <w:rFonts w:cs="Times New Roman"/>
          <w:b/>
          <w:i/>
          <w:szCs w:val="24"/>
          <w:lang w:val="sr-Cyrl-CS"/>
        </w:rPr>
        <w:t>201</w:t>
      </w:r>
      <w:r w:rsidR="00706AD7">
        <w:rPr>
          <w:rFonts w:cs="Times New Roman"/>
          <w:b/>
          <w:i/>
          <w:szCs w:val="24"/>
          <w:lang w:val="sr-Cyrl-CS"/>
        </w:rPr>
        <w:t>9</w:t>
      </w:r>
      <w:r w:rsidRPr="007E3FB0">
        <w:rPr>
          <w:rFonts w:cs="Times New Roman"/>
          <w:b/>
          <w:i/>
          <w:szCs w:val="24"/>
          <w:lang w:val="sr-Cyrl-CS"/>
        </w:rPr>
        <w:t>. године</w:t>
      </w:r>
    </w:p>
    <w:p w14:paraId="1B6493D9" w14:textId="1455EC13" w:rsidR="00F60884" w:rsidRPr="006817BA" w:rsidRDefault="00F60884" w:rsidP="00F60884">
      <w:pPr>
        <w:spacing w:after="120"/>
        <w:ind w:firstLine="720"/>
        <w:jc w:val="center"/>
        <w:rPr>
          <w:rFonts w:cs="Times New Roman"/>
          <w:szCs w:val="24"/>
          <w:lang w:val="sr-Cyrl-CS"/>
        </w:rPr>
      </w:pPr>
      <w:r>
        <w:rPr>
          <w:rFonts w:cs="Times New Roman"/>
          <w:noProof/>
          <w:szCs w:val="24"/>
          <w:lang w:val="sr-Latn-BA" w:eastAsia="sr-Latn-BA"/>
        </w:rPr>
        <w:drawing>
          <wp:inline distT="0" distB="0" distL="0" distR="0" wp14:anchorId="62EA3C60" wp14:editId="1B585935">
            <wp:extent cx="5486400" cy="32004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4289F46" w14:textId="57F21E79" w:rsidR="008874F6" w:rsidRDefault="008874F6" w:rsidP="00F60884">
      <w:pPr>
        <w:rPr>
          <w:b/>
          <w:lang w:val="sr-Cyrl-CS"/>
        </w:rPr>
      </w:pPr>
    </w:p>
    <w:p w14:paraId="457301B1" w14:textId="1DC2614A" w:rsidR="00F60884" w:rsidRDefault="00F60884" w:rsidP="00F60884">
      <w:pPr>
        <w:pStyle w:val="Heading2"/>
      </w:pPr>
      <w:bookmarkStart w:id="76" w:name="_Toc56498459"/>
      <w:r>
        <w:t>Цена погребних услуга</w:t>
      </w:r>
      <w:r w:rsidR="008874F6">
        <w:t xml:space="preserve"> из децембра </w:t>
      </w:r>
      <w:r w:rsidR="00706AD7">
        <w:t>2019</w:t>
      </w:r>
      <w:r w:rsidR="008874F6">
        <w:t>. године без ПДВ-а</w:t>
      </w:r>
      <w:bookmarkEnd w:id="76"/>
    </w:p>
    <w:p w14:paraId="6814C528" w14:textId="77777777" w:rsidR="008874F6" w:rsidRDefault="008874F6" w:rsidP="008874F6">
      <w:pPr>
        <w:rPr>
          <w:lang w:val="sr-Cyrl-CS"/>
        </w:rPr>
      </w:pPr>
    </w:p>
    <w:p w14:paraId="7FDC71E9" w14:textId="419C3068" w:rsidR="008874F6" w:rsidRPr="004A28FF" w:rsidRDefault="008874F6"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w:t>
      </w:r>
      <w:r w:rsidR="00554754">
        <w:rPr>
          <w:rFonts w:cs="Times New Roman"/>
          <w:b/>
          <w:i/>
          <w:szCs w:val="24"/>
          <w:lang w:val="sr-Cyrl-CS"/>
        </w:rPr>
        <w:t>4</w:t>
      </w:r>
      <w:r>
        <w:rPr>
          <w:rFonts w:cs="Times New Roman"/>
          <w:b/>
          <w:i/>
          <w:szCs w:val="24"/>
          <w:lang w:val="sr-Cyrl-CS"/>
        </w:rPr>
        <w:t xml:space="preserve">: </w:t>
      </w:r>
      <w:r w:rsidRPr="004A28FF">
        <w:rPr>
          <w:rFonts w:cs="Times New Roman"/>
          <w:b/>
          <w:i/>
          <w:szCs w:val="24"/>
          <w:lang w:val="sr-Cyrl-CS"/>
        </w:rPr>
        <w:t>Трошкови сахране у гробно место и трошкови кремирања посмртних остатака</w:t>
      </w:r>
    </w:p>
    <w:tbl>
      <w:tblPr>
        <w:tblStyle w:val="TableGrid"/>
        <w:tblW w:w="9349" w:type="dxa"/>
        <w:jc w:val="center"/>
        <w:tblLook w:val="04A0" w:firstRow="1" w:lastRow="0" w:firstColumn="1" w:lastColumn="0" w:noHBand="0" w:noVBand="1"/>
      </w:tblPr>
      <w:tblGrid>
        <w:gridCol w:w="3116"/>
        <w:gridCol w:w="3116"/>
        <w:gridCol w:w="3117"/>
      </w:tblGrid>
      <w:tr w:rsidR="008874F6" w:rsidRPr="00F438F8" w14:paraId="14E7114B" w14:textId="77777777" w:rsidTr="00E47198">
        <w:trPr>
          <w:jc w:val="center"/>
        </w:trPr>
        <w:tc>
          <w:tcPr>
            <w:tcW w:w="3116" w:type="dxa"/>
            <w:shd w:val="clear" w:color="auto" w:fill="DEEAF6" w:themeFill="accent1" w:themeFillTint="33"/>
          </w:tcPr>
          <w:p w14:paraId="470AE471" w14:textId="77777777" w:rsidR="008874F6" w:rsidRPr="00D87A0A" w:rsidRDefault="008874F6" w:rsidP="00E47198">
            <w:pPr>
              <w:jc w:val="center"/>
              <w:rPr>
                <w:rFonts w:cs="Times New Roman"/>
                <w:b/>
                <w:sz w:val="18"/>
                <w:szCs w:val="18"/>
                <w:lang w:val="sr-Cyrl-CS"/>
              </w:rPr>
            </w:pPr>
          </w:p>
          <w:p w14:paraId="07EA9301"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4D16399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САХРАНЕ У ГРОБНО МЕСТО - ПРОСЕЧНО</w:t>
            </w:r>
          </w:p>
        </w:tc>
        <w:tc>
          <w:tcPr>
            <w:tcW w:w="3117" w:type="dxa"/>
            <w:shd w:val="clear" w:color="auto" w:fill="DEEAF6" w:themeFill="accent1" w:themeFillTint="33"/>
          </w:tcPr>
          <w:p w14:paraId="68AB765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КРЕМИРАЊА ПОСМРТНИХ ОСТАТАКА - ПРОСЕЧНО</w:t>
            </w:r>
          </w:p>
        </w:tc>
      </w:tr>
      <w:tr w:rsidR="008874F6" w:rsidRPr="006817BA" w14:paraId="2889FE01" w14:textId="77777777" w:rsidTr="00E47198">
        <w:trPr>
          <w:jc w:val="center"/>
        </w:trPr>
        <w:tc>
          <w:tcPr>
            <w:tcW w:w="3116" w:type="dxa"/>
          </w:tcPr>
          <w:p w14:paraId="7F8F1421" w14:textId="77777777" w:rsidR="008874F6" w:rsidRPr="006817BA" w:rsidRDefault="008874F6" w:rsidP="00E47198">
            <w:pPr>
              <w:rPr>
                <w:rFonts w:cs="Times New Roman"/>
                <w:szCs w:val="24"/>
                <w:lang w:val="sr-Cyrl-CS"/>
              </w:rPr>
            </w:pPr>
            <w:r w:rsidRPr="006817BA">
              <w:rPr>
                <w:rFonts w:cs="Times New Roman"/>
                <w:szCs w:val="24"/>
                <w:lang w:val="sr-Cyrl-CS"/>
              </w:rPr>
              <w:t>Србија</w:t>
            </w:r>
          </w:p>
        </w:tc>
        <w:tc>
          <w:tcPr>
            <w:tcW w:w="3116" w:type="dxa"/>
          </w:tcPr>
          <w:p w14:paraId="2F04246F" w14:textId="6C318FCE" w:rsidR="008874F6" w:rsidRPr="006817BA" w:rsidRDefault="001A1765" w:rsidP="00E47198">
            <w:pPr>
              <w:jc w:val="right"/>
              <w:rPr>
                <w:rFonts w:cs="Times New Roman"/>
                <w:szCs w:val="24"/>
                <w:lang w:val="sr-Cyrl-CS"/>
              </w:rPr>
            </w:pPr>
            <w:r>
              <w:rPr>
                <w:rFonts w:cs="Times New Roman"/>
                <w:szCs w:val="24"/>
                <w:lang w:val="sr-Cyrl-CS"/>
              </w:rPr>
              <w:t>10.620,00</w:t>
            </w:r>
          </w:p>
        </w:tc>
        <w:tc>
          <w:tcPr>
            <w:tcW w:w="3117" w:type="dxa"/>
          </w:tcPr>
          <w:p w14:paraId="4CF68646" w14:textId="0FC978CD" w:rsidR="008874F6" w:rsidRPr="006817BA" w:rsidRDefault="009549F4" w:rsidP="009549F4">
            <w:pPr>
              <w:jc w:val="right"/>
              <w:rPr>
                <w:rFonts w:cs="Times New Roman"/>
                <w:szCs w:val="24"/>
                <w:lang w:val="sr-Cyrl-CS"/>
              </w:rPr>
            </w:pPr>
            <w:r>
              <w:rPr>
                <w:rFonts w:cs="Times New Roman"/>
                <w:szCs w:val="24"/>
                <w:lang w:val="sr-Cyrl-CS"/>
              </w:rPr>
              <w:t>16.077</w:t>
            </w:r>
          </w:p>
        </w:tc>
      </w:tr>
      <w:tr w:rsidR="008874F6" w:rsidRPr="006817BA" w14:paraId="014FC43E" w14:textId="77777777" w:rsidTr="00E47198">
        <w:trPr>
          <w:jc w:val="center"/>
        </w:trPr>
        <w:tc>
          <w:tcPr>
            <w:tcW w:w="3116" w:type="dxa"/>
          </w:tcPr>
          <w:p w14:paraId="50E22648" w14:textId="77777777" w:rsidR="008874F6" w:rsidRPr="006817BA" w:rsidRDefault="008874F6" w:rsidP="00E47198">
            <w:pPr>
              <w:rPr>
                <w:rFonts w:cs="Times New Roman"/>
                <w:szCs w:val="24"/>
                <w:lang w:val="sr-Cyrl-CS"/>
              </w:rPr>
            </w:pPr>
            <w:r w:rsidRPr="006817BA">
              <w:rPr>
                <w:rFonts w:cs="Times New Roman"/>
                <w:szCs w:val="24"/>
                <w:lang w:val="sr-Cyrl-CS"/>
              </w:rPr>
              <w:t>Београд</w:t>
            </w:r>
          </w:p>
        </w:tc>
        <w:tc>
          <w:tcPr>
            <w:tcW w:w="3116" w:type="dxa"/>
          </w:tcPr>
          <w:p w14:paraId="0EE381A9" w14:textId="46834EB6" w:rsidR="008874F6" w:rsidRPr="006817BA" w:rsidRDefault="001A1765" w:rsidP="00E47198">
            <w:pPr>
              <w:jc w:val="right"/>
              <w:rPr>
                <w:rFonts w:cs="Times New Roman"/>
                <w:szCs w:val="24"/>
                <w:lang w:val="sr-Cyrl-CS"/>
              </w:rPr>
            </w:pPr>
            <w:r>
              <w:rPr>
                <w:rFonts w:cs="Times New Roman"/>
                <w:szCs w:val="24"/>
                <w:lang w:val="sr-Cyrl-CS"/>
              </w:rPr>
              <w:t>13.716,00</w:t>
            </w:r>
          </w:p>
        </w:tc>
        <w:tc>
          <w:tcPr>
            <w:tcW w:w="3117" w:type="dxa"/>
          </w:tcPr>
          <w:p w14:paraId="48F1DA47" w14:textId="0E4A0E0F" w:rsidR="008874F6" w:rsidRPr="00D0367C" w:rsidRDefault="009549F4" w:rsidP="009549F4">
            <w:pPr>
              <w:jc w:val="right"/>
              <w:rPr>
                <w:rFonts w:cs="Times New Roman"/>
                <w:szCs w:val="24"/>
                <w:lang w:val="sr-Latn-BA"/>
              </w:rPr>
            </w:pPr>
            <w:r>
              <w:rPr>
                <w:rFonts w:cs="Times New Roman"/>
                <w:szCs w:val="24"/>
                <w:lang w:val="sr-Cyrl-CS"/>
              </w:rPr>
              <w:t>35.171</w:t>
            </w:r>
          </w:p>
        </w:tc>
      </w:tr>
      <w:tr w:rsidR="008874F6" w:rsidRPr="006817BA" w14:paraId="57CEE683" w14:textId="77777777" w:rsidTr="00E47198">
        <w:trPr>
          <w:jc w:val="center"/>
        </w:trPr>
        <w:tc>
          <w:tcPr>
            <w:tcW w:w="3116" w:type="dxa"/>
          </w:tcPr>
          <w:p w14:paraId="6C2827F5" w14:textId="77777777" w:rsidR="008874F6" w:rsidRPr="006817BA" w:rsidRDefault="008874F6" w:rsidP="00E47198">
            <w:pPr>
              <w:rPr>
                <w:rFonts w:cs="Times New Roman"/>
                <w:szCs w:val="24"/>
                <w:lang w:val="sr-Cyrl-CS"/>
              </w:rPr>
            </w:pPr>
            <w:r w:rsidRPr="006817BA">
              <w:rPr>
                <w:rFonts w:cs="Times New Roman"/>
                <w:szCs w:val="24"/>
                <w:lang w:val="sr-Cyrl-CS"/>
              </w:rPr>
              <w:t>Војводина</w:t>
            </w:r>
          </w:p>
        </w:tc>
        <w:tc>
          <w:tcPr>
            <w:tcW w:w="3116" w:type="dxa"/>
          </w:tcPr>
          <w:p w14:paraId="5B91CD00" w14:textId="151E86D4" w:rsidR="008874F6" w:rsidRPr="00D0367C" w:rsidRDefault="00231E46" w:rsidP="00E47198">
            <w:pPr>
              <w:jc w:val="right"/>
              <w:rPr>
                <w:rFonts w:cs="Times New Roman"/>
                <w:szCs w:val="24"/>
                <w:lang w:val="sr-Latn-BA"/>
              </w:rPr>
            </w:pPr>
            <w:r>
              <w:rPr>
                <w:rFonts w:cs="Times New Roman"/>
                <w:szCs w:val="24"/>
                <w:lang w:val="sr-Latn-BA"/>
              </w:rPr>
              <w:t>13.959</w:t>
            </w:r>
          </w:p>
        </w:tc>
        <w:tc>
          <w:tcPr>
            <w:tcW w:w="3117" w:type="dxa"/>
          </w:tcPr>
          <w:p w14:paraId="03726D11" w14:textId="3A143F91" w:rsidR="008874F6" w:rsidRPr="00D0367C" w:rsidRDefault="00231E46" w:rsidP="00E47198">
            <w:pPr>
              <w:jc w:val="right"/>
              <w:rPr>
                <w:rFonts w:cs="Times New Roman"/>
                <w:szCs w:val="24"/>
                <w:lang w:val="sr-Latn-BA"/>
              </w:rPr>
            </w:pPr>
            <w:r>
              <w:rPr>
                <w:rFonts w:cs="Times New Roman"/>
                <w:szCs w:val="24"/>
                <w:lang w:val="sr-Latn-BA"/>
              </w:rPr>
              <w:t>7.755</w:t>
            </w:r>
          </w:p>
        </w:tc>
      </w:tr>
      <w:tr w:rsidR="008874F6" w:rsidRPr="006817BA" w14:paraId="63FA034D" w14:textId="77777777" w:rsidTr="00E47198">
        <w:trPr>
          <w:jc w:val="center"/>
        </w:trPr>
        <w:tc>
          <w:tcPr>
            <w:tcW w:w="3116" w:type="dxa"/>
          </w:tcPr>
          <w:p w14:paraId="376E186A" w14:textId="77777777" w:rsidR="008874F6" w:rsidRPr="006817BA" w:rsidRDefault="008874F6"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15AB78C5" w14:textId="1CA8079B" w:rsidR="008874F6" w:rsidRPr="00D0367C" w:rsidRDefault="006723BF" w:rsidP="00486E59">
            <w:pPr>
              <w:jc w:val="right"/>
              <w:rPr>
                <w:rFonts w:cs="Times New Roman"/>
                <w:szCs w:val="24"/>
                <w:lang w:val="sr-Latn-BA"/>
              </w:rPr>
            </w:pPr>
            <w:r>
              <w:rPr>
                <w:rFonts w:cs="Times New Roman"/>
                <w:szCs w:val="24"/>
                <w:lang w:val="sr-Latn-BA"/>
              </w:rPr>
              <w:t>9.531,44</w:t>
            </w:r>
          </w:p>
        </w:tc>
        <w:tc>
          <w:tcPr>
            <w:tcW w:w="3117" w:type="dxa"/>
          </w:tcPr>
          <w:p w14:paraId="6E44E45F" w14:textId="492030AC" w:rsidR="008874F6" w:rsidRPr="006817BA" w:rsidRDefault="00C4025D" w:rsidP="00E47198">
            <w:pPr>
              <w:jc w:val="right"/>
              <w:rPr>
                <w:rFonts w:cs="Times New Roman"/>
                <w:szCs w:val="24"/>
                <w:highlight w:val="yellow"/>
                <w:lang w:val="sr-Cyrl-CS"/>
              </w:rPr>
            </w:pPr>
            <w:r>
              <w:rPr>
                <w:rFonts w:cs="Times New Roman"/>
                <w:szCs w:val="24"/>
                <w:lang w:val="sr-Cyrl-CS"/>
              </w:rPr>
              <w:t>0</w:t>
            </w:r>
          </w:p>
        </w:tc>
      </w:tr>
      <w:tr w:rsidR="008874F6" w:rsidRPr="00157BF7" w14:paraId="541EFE0D" w14:textId="77777777" w:rsidTr="00E47198">
        <w:trPr>
          <w:jc w:val="center"/>
        </w:trPr>
        <w:tc>
          <w:tcPr>
            <w:tcW w:w="3116" w:type="dxa"/>
          </w:tcPr>
          <w:p w14:paraId="095D854E" w14:textId="77777777" w:rsidR="008874F6" w:rsidRPr="006817BA" w:rsidRDefault="008874F6"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63CFBD20" w14:textId="03229811" w:rsidR="008874F6" w:rsidRPr="00D0367C" w:rsidRDefault="006723BF" w:rsidP="00E47198">
            <w:pPr>
              <w:jc w:val="right"/>
              <w:rPr>
                <w:rFonts w:cs="Times New Roman"/>
                <w:szCs w:val="24"/>
                <w:lang w:val="sr-Latn-BA"/>
              </w:rPr>
            </w:pPr>
            <w:r>
              <w:rPr>
                <w:rFonts w:cs="Times New Roman"/>
                <w:szCs w:val="24"/>
                <w:lang w:val="sr-Latn-BA"/>
              </w:rPr>
              <w:t>8.453</w:t>
            </w:r>
          </w:p>
        </w:tc>
        <w:tc>
          <w:tcPr>
            <w:tcW w:w="3117" w:type="dxa"/>
          </w:tcPr>
          <w:p w14:paraId="339772E1" w14:textId="081CAB34" w:rsidR="008874F6" w:rsidRPr="00D0367C" w:rsidRDefault="00884E78" w:rsidP="00E47198">
            <w:pPr>
              <w:jc w:val="right"/>
              <w:rPr>
                <w:rFonts w:cs="Times New Roman"/>
                <w:szCs w:val="24"/>
                <w:highlight w:val="yellow"/>
                <w:lang w:val="sr-Latn-BA"/>
              </w:rPr>
            </w:pPr>
            <w:r>
              <w:rPr>
                <w:rFonts w:cs="Times New Roman"/>
                <w:szCs w:val="24"/>
                <w:lang w:val="sr-Latn-BA"/>
              </w:rPr>
              <w:t>5.306</w:t>
            </w:r>
          </w:p>
        </w:tc>
      </w:tr>
    </w:tbl>
    <w:p w14:paraId="44050A2B" w14:textId="77777777" w:rsidR="008874F6" w:rsidRPr="006817BA" w:rsidRDefault="008874F6" w:rsidP="008874F6">
      <w:pPr>
        <w:rPr>
          <w:rFonts w:cs="Times New Roman"/>
          <w:b/>
          <w:szCs w:val="24"/>
          <w:lang w:val="sr-Cyrl-CS"/>
        </w:rPr>
      </w:pPr>
    </w:p>
    <w:p w14:paraId="1063FE79" w14:textId="7CF3B33E" w:rsidR="008874F6" w:rsidRPr="006817BA" w:rsidRDefault="008874F6" w:rsidP="008874F6">
      <w:pPr>
        <w:ind w:firstLine="720"/>
        <w:rPr>
          <w:rFonts w:eastAsia="Times New Roman" w:cs="Times New Roman"/>
          <w:color w:val="000000"/>
          <w:szCs w:val="24"/>
          <w:lang w:val="sr-Cyrl-CS"/>
        </w:rPr>
      </w:pPr>
      <w:r>
        <w:rPr>
          <w:rFonts w:cs="Times New Roman"/>
          <w:szCs w:val="24"/>
          <w:lang w:val="sr-Cyrl-CS"/>
        </w:rPr>
        <w:t xml:space="preserve">Просечна висина трошкова сахране у гробно место износи </w:t>
      </w:r>
      <w:r w:rsidR="007A7824">
        <w:rPr>
          <w:rFonts w:cs="Times New Roman"/>
          <w:szCs w:val="24"/>
          <w:lang w:val="sr-Latn-BA"/>
        </w:rPr>
        <w:t>10.620</w:t>
      </w:r>
      <w:r>
        <w:rPr>
          <w:rFonts w:cs="Times New Roman"/>
          <w:szCs w:val="24"/>
          <w:lang w:val="sr-Cyrl-CS"/>
        </w:rPr>
        <w:t xml:space="preserve"> динара. </w:t>
      </w:r>
      <w:r w:rsidRPr="006817BA">
        <w:rPr>
          <w:rFonts w:cs="Times New Roman"/>
          <w:szCs w:val="24"/>
          <w:lang w:val="sr-Cyrl-CS"/>
        </w:rPr>
        <w:t xml:space="preserve">На основу података које су доставиле </w:t>
      </w:r>
      <w:r w:rsidR="007A7824">
        <w:rPr>
          <w:rFonts w:cs="Times New Roman"/>
          <w:szCs w:val="24"/>
          <w:lang w:val="sr-Latn-BA"/>
        </w:rPr>
        <w:t>88</w:t>
      </w:r>
      <w:r w:rsidR="007A7824" w:rsidRPr="006817BA">
        <w:rPr>
          <w:rFonts w:cs="Times New Roman"/>
          <w:szCs w:val="24"/>
          <w:lang w:val="sr-Cyrl-CS"/>
        </w:rPr>
        <w:t xml:space="preserve"> </w:t>
      </w:r>
      <w:r w:rsidRPr="006817BA">
        <w:rPr>
          <w:rFonts w:cs="Times New Roman"/>
          <w:szCs w:val="24"/>
          <w:lang w:val="sr-Cyrl-CS"/>
        </w:rPr>
        <w:t xml:space="preserve">ЈЛС а односе се на трошкове сахране у гробно место, дошло се до податка да су најнижи тошкови у </w:t>
      </w:r>
      <w:r>
        <w:rPr>
          <w:rFonts w:cs="Times New Roman"/>
          <w:szCs w:val="24"/>
          <w:lang w:val="sr-Cyrl-CS"/>
        </w:rPr>
        <w:t xml:space="preserve">општини </w:t>
      </w:r>
      <w:r w:rsidR="00194589">
        <w:rPr>
          <w:rFonts w:cs="Times New Roman"/>
          <w:szCs w:val="24"/>
          <w:lang w:val="sr-Cyrl-CS"/>
        </w:rPr>
        <w:t>Житорађа и износе 3.000 динара.</w:t>
      </w:r>
    </w:p>
    <w:p w14:paraId="66922CEE" w14:textId="58067146" w:rsidR="008874F6" w:rsidRPr="00921E55" w:rsidRDefault="008874F6" w:rsidP="00921E55">
      <w:pPr>
        <w:ind w:firstLine="720"/>
        <w:rPr>
          <w:rFonts w:eastAsia="Times New Roman" w:cs="Times New Roman"/>
          <w:color w:val="000000"/>
          <w:szCs w:val="24"/>
          <w:lang w:val="sr-Cyrl-CS"/>
        </w:rPr>
      </w:pPr>
      <w:r w:rsidRPr="006817BA">
        <w:rPr>
          <w:rFonts w:eastAsia="Times New Roman" w:cs="Times New Roman"/>
          <w:color w:val="000000"/>
          <w:szCs w:val="24"/>
          <w:lang w:val="sr-Cyrl-CS"/>
        </w:rPr>
        <w:t xml:space="preserve">Према достављеним подацима од стране </w:t>
      </w:r>
      <w:r>
        <w:rPr>
          <w:rFonts w:eastAsia="Times New Roman" w:cs="Times New Roman"/>
          <w:color w:val="000000"/>
          <w:szCs w:val="24"/>
          <w:lang w:val="sr-Cyrl-CS"/>
        </w:rPr>
        <w:t xml:space="preserve">4 </w:t>
      </w:r>
      <w:r w:rsidRPr="006817BA">
        <w:rPr>
          <w:rFonts w:eastAsia="Times New Roman" w:cs="Times New Roman"/>
          <w:color w:val="000000"/>
          <w:szCs w:val="24"/>
          <w:lang w:val="sr-Cyrl-CS"/>
        </w:rPr>
        <w:t xml:space="preserve">ЈЛС, трошкови кремације су најнижи у </w:t>
      </w:r>
      <w:r w:rsidR="004E6391">
        <w:rPr>
          <w:rFonts w:eastAsia="Times New Roman" w:cs="Times New Roman"/>
          <w:color w:val="000000"/>
          <w:szCs w:val="24"/>
          <w:lang w:val="sr-Cyrl-CS"/>
        </w:rPr>
        <w:t>општини Врњачка бања</w:t>
      </w:r>
      <w:r w:rsidRPr="006817BA">
        <w:rPr>
          <w:rFonts w:eastAsia="Times New Roman" w:cs="Times New Roman"/>
          <w:color w:val="000000"/>
          <w:szCs w:val="24"/>
          <w:lang w:val="sr-Cyrl-CS"/>
        </w:rPr>
        <w:t xml:space="preserve"> и износе </w:t>
      </w:r>
      <w:r w:rsidR="004E6391">
        <w:rPr>
          <w:rFonts w:eastAsia="Times New Roman" w:cs="Times New Roman"/>
          <w:color w:val="000000"/>
          <w:szCs w:val="24"/>
          <w:lang w:val="sr-Cyrl-CS"/>
        </w:rPr>
        <w:t>5.306</w:t>
      </w:r>
      <w:r w:rsidRPr="006817BA">
        <w:rPr>
          <w:rFonts w:eastAsia="Times New Roman" w:cs="Times New Roman"/>
          <w:color w:val="000000"/>
          <w:szCs w:val="24"/>
          <w:lang w:val="sr-Cyrl-CS"/>
        </w:rPr>
        <w:t xml:space="preserve"> динара док су највиши у </w:t>
      </w:r>
      <w:r w:rsidR="00363C87">
        <w:rPr>
          <w:rFonts w:eastAsia="Times New Roman" w:cs="Times New Roman"/>
          <w:color w:val="000000"/>
          <w:szCs w:val="24"/>
          <w:lang w:val="sr-Cyrl-CS"/>
        </w:rPr>
        <w:t xml:space="preserve">граду Београду и износе </w:t>
      </w:r>
      <w:r w:rsidR="004E6391">
        <w:rPr>
          <w:rFonts w:eastAsia="Times New Roman" w:cs="Times New Roman"/>
          <w:color w:val="000000"/>
          <w:szCs w:val="24"/>
          <w:lang w:val="sr-Cyrl-CS"/>
        </w:rPr>
        <w:t>35.171</w:t>
      </w:r>
      <w:r w:rsidR="00363C87">
        <w:rPr>
          <w:rFonts w:eastAsia="Times New Roman" w:cs="Times New Roman"/>
          <w:color w:val="000000"/>
          <w:szCs w:val="24"/>
          <w:lang w:val="sr-Cyrl-CS"/>
        </w:rPr>
        <w:t xml:space="preserve"> динара</w:t>
      </w:r>
      <w:r w:rsidRPr="006817BA">
        <w:rPr>
          <w:rFonts w:eastAsia="Times New Roman" w:cs="Times New Roman"/>
          <w:color w:val="000000"/>
          <w:szCs w:val="24"/>
          <w:lang w:val="sr-Cyrl-CS"/>
        </w:rPr>
        <w:t>.</w:t>
      </w:r>
      <w:r>
        <w:rPr>
          <w:rFonts w:eastAsia="Times New Roman" w:cs="Times New Roman"/>
          <w:color w:val="000000"/>
          <w:szCs w:val="24"/>
          <w:lang w:val="sr-Cyrl-CS"/>
        </w:rPr>
        <w:t xml:space="preserve"> </w:t>
      </w:r>
      <w:r w:rsidRPr="006817BA">
        <w:rPr>
          <w:rFonts w:eastAsia="Times New Roman" w:cs="Times New Roman"/>
          <w:color w:val="000000"/>
          <w:szCs w:val="24"/>
          <w:lang w:val="sr-Cyrl-CS"/>
        </w:rPr>
        <w:t xml:space="preserve">Просечни трошкови кремирања посмртних остатака у Републици Србији износе </w:t>
      </w:r>
      <w:r w:rsidR="007135B3">
        <w:rPr>
          <w:rFonts w:eastAsia="Times New Roman" w:cs="Times New Roman"/>
          <w:color w:val="000000"/>
          <w:szCs w:val="24"/>
          <w:lang w:val="sr-Cyrl-CS"/>
        </w:rPr>
        <w:t>16.077</w:t>
      </w:r>
      <w:r w:rsidRPr="006817BA">
        <w:rPr>
          <w:rFonts w:eastAsia="Times New Roman" w:cs="Times New Roman"/>
          <w:color w:val="000000"/>
          <w:szCs w:val="24"/>
          <w:lang w:val="sr-Cyrl-CS"/>
        </w:rPr>
        <w:t xml:space="preserve"> динара.</w:t>
      </w:r>
    </w:p>
    <w:p w14:paraId="36604E3F" w14:textId="77777777" w:rsidR="00D23DF3" w:rsidRDefault="00D23DF3" w:rsidP="008874F6">
      <w:pPr>
        <w:spacing w:after="0"/>
        <w:ind w:left="720"/>
        <w:rPr>
          <w:rFonts w:eastAsia="Times New Roman" w:cs="Times New Roman"/>
          <w:b/>
          <w:i/>
          <w:color w:val="000000"/>
          <w:szCs w:val="24"/>
          <w:lang w:val="sr-Cyrl-CS"/>
        </w:rPr>
      </w:pPr>
    </w:p>
    <w:p w14:paraId="68FBC8B0" w14:textId="20C0902B" w:rsidR="000A145E" w:rsidRDefault="000A145E" w:rsidP="008874F6">
      <w:pPr>
        <w:spacing w:after="0"/>
        <w:ind w:left="720"/>
        <w:rPr>
          <w:rFonts w:eastAsia="Times New Roman" w:cs="Times New Roman"/>
          <w:b/>
          <w:i/>
          <w:color w:val="000000"/>
          <w:szCs w:val="24"/>
          <w:lang w:val="sr-Cyrl-CS"/>
        </w:rPr>
      </w:pPr>
    </w:p>
    <w:p w14:paraId="16678728" w14:textId="77777777" w:rsidR="00DA4E57" w:rsidRDefault="00DA4E57" w:rsidP="008874F6">
      <w:pPr>
        <w:spacing w:after="0"/>
        <w:ind w:left="720"/>
        <w:rPr>
          <w:rFonts w:eastAsia="Times New Roman" w:cs="Times New Roman"/>
          <w:b/>
          <w:i/>
          <w:color w:val="000000"/>
          <w:szCs w:val="24"/>
          <w:lang w:val="sr-Cyrl-CS"/>
        </w:rPr>
      </w:pPr>
    </w:p>
    <w:p w14:paraId="10D29ECD" w14:textId="600E13B4" w:rsidR="008874F6" w:rsidRPr="007E3FB0" w:rsidRDefault="008874F6" w:rsidP="008874F6">
      <w:pPr>
        <w:spacing w:after="0"/>
        <w:ind w:left="720"/>
        <w:rPr>
          <w:rFonts w:eastAsia="Times New Roman" w:cs="Times New Roman"/>
          <w:b/>
          <w:i/>
          <w:color w:val="000000"/>
          <w:szCs w:val="24"/>
          <w:lang w:val="sr-Cyrl-CS"/>
        </w:rPr>
      </w:pPr>
      <w:r w:rsidRPr="007E3FB0">
        <w:rPr>
          <w:rFonts w:eastAsia="Times New Roman" w:cs="Times New Roman"/>
          <w:b/>
          <w:i/>
          <w:color w:val="000000"/>
          <w:szCs w:val="24"/>
          <w:lang w:val="sr-Cyrl-CS"/>
        </w:rPr>
        <w:lastRenderedPageBreak/>
        <w:t>Графикон</w:t>
      </w:r>
      <w:r w:rsidR="007C4063">
        <w:rPr>
          <w:rFonts w:eastAsia="Times New Roman" w:cs="Times New Roman"/>
          <w:b/>
          <w:i/>
          <w:color w:val="000000"/>
          <w:szCs w:val="24"/>
          <w:lang w:val="sr-Cyrl-CS"/>
        </w:rPr>
        <w:t xml:space="preserve"> </w:t>
      </w:r>
      <w:r w:rsidR="00DA4E57">
        <w:rPr>
          <w:rFonts w:eastAsia="Times New Roman" w:cs="Times New Roman"/>
          <w:b/>
          <w:i/>
          <w:color w:val="000000"/>
          <w:szCs w:val="24"/>
          <w:lang w:val="sr-Cyrl-CS"/>
        </w:rPr>
        <w:t>22</w:t>
      </w:r>
      <w:r w:rsidRPr="007E3FB0">
        <w:rPr>
          <w:rFonts w:eastAsia="Times New Roman" w:cs="Times New Roman"/>
          <w:b/>
          <w:i/>
          <w:color w:val="000000"/>
          <w:szCs w:val="24"/>
          <w:lang w:val="sr-Cyrl-CS"/>
        </w:rPr>
        <w:t>: Просечни трошкови сахране у гробно место и просечни трошкови кремирања посмртних остатака</w:t>
      </w:r>
    </w:p>
    <w:p w14:paraId="00397BD6" w14:textId="64B87DA5" w:rsidR="008874F6" w:rsidRPr="00921E55" w:rsidRDefault="008874F6" w:rsidP="00921E55">
      <w:pPr>
        <w:ind w:firstLine="720"/>
        <w:jc w:val="center"/>
        <w:rPr>
          <w:rFonts w:eastAsia="Times New Roman" w:cs="Times New Roman"/>
          <w:color w:val="000000"/>
          <w:szCs w:val="24"/>
          <w:lang w:val="sr-Cyrl-CS"/>
        </w:rPr>
      </w:pPr>
      <w:r>
        <w:rPr>
          <w:rFonts w:eastAsia="Times New Roman" w:cs="Times New Roman"/>
          <w:noProof/>
          <w:color w:val="000000"/>
          <w:szCs w:val="24"/>
          <w:lang w:val="sr-Latn-BA" w:eastAsia="sr-Latn-BA"/>
        </w:rPr>
        <w:drawing>
          <wp:inline distT="0" distB="0" distL="0" distR="0" wp14:anchorId="5C88D660" wp14:editId="2B0D1B10">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5067A1" w14:textId="77777777" w:rsidR="008874F6" w:rsidRDefault="008874F6" w:rsidP="008874F6">
      <w:pPr>
        <w:rPr>
          <w:rFonts w:eastAsia="Times New Roman" w:cs="Times New Roman"/>
          <w:b/>
          <w:color w:val="000000"/>
          <w:szCs w:val="24"/>
          <w:lang w:val="sr-Cyrl-CS"/>
        </w:rPr>
      </w:pPr>
    </w:p>
    <w:p w14:paraId="7FA46FBE" w14:textId="4159D417" w:rsidR="008874F6" w:rsidRPr="004A28FF" w:rsidRDefault="008874F6" w:rsidP="007C4063">
      <w:pPr>
        <w:spacing w:after="0"/>
        <w:ind w:left="-142"/>
        <w:rPr>
          <w:rFonts w:eastAsia="Times New Roman" w:cs="Times New Roman"/>
          <w:b/>
          <w:i/>
          <w:color w:val="000000"/>
          <w:szCs w:val="24"/>
          <w:lang w:val="sr-Cyrl-CS"/>
        </w:rPr>
      </w:pPr>
      <w:r>
        <w:rPr>
          <w:rFonts w:eastAsia="Times New Roman" w:cs="Times New Roman"/>
          <w:b/>
          <w:i/>
          <w:color w:val="000000"/>
          <w:szCs w:val="24"/>
          <w:lang w:val="sr-Cyrl-CS"/>
        </w:rPr>
        <w:t>Табела</w:t>
      </w:r>
      <w:r w:rsidR="007C4063">
        <w:rPr>
          <w:rFonts w:eastAsia="Times New Roman" w:cs="Times New Roman"/>
          <w:b/>
          <w:i/>
          <w:color w:val="000000"/>
          <w:szCs w:val="24"/>
          <w:lang w:val="sr-Cyrl-CS"/>
        </w:rPr>
        <w:t xml:space="preserve"> </w:t>
      </w:r>
      <w:r w:rsidR="00466AC3">
        <w:rPr>
          <w:rFonts w:eastAsia="Times New Roman" w:cs="Times New Roman"/>
          <w:b/>
          <w:i/>
          <w:color w:val="000000"/>
          <w:szCs w:val="24"/>
          <w:lang w:val="sr-Latn-BA"/>
        </w:rPr>
        <w:t>3</w:t>
      </w:r>
      <w:r w:rsidR="00554754">
        <w:rPr>
          <w:rFonts w:eastAsia="Times New Roman" w:cs="Times New Roman"/>
          <w:b/>
          <w:i/>
          <w:color w:val="000000"/>
          <w:szCs w:val="24"/>
          <w:lang w:val="sr-Cyrl-CS"/>
        </w:rPr>
        <w:t>5</w:t>
      </w:r>
      <w:r>
        <w:rPr>
          <w:rFonts w:eastAsia="Times New Roman" w:cs="Times New Roman"/>
          <w:b/>
          <w:i/>
          <w:color w:val="000000"/>
          <w:szCs w:val="24"/>
          <w:lang w:val="sr-Cyrl-CS"/>
        </w:rPr>
        <w:t xml:space="preserve">: </w:t>
      </w:r>
      <w:r w:rsidRPr="004A28FF">
        <w:rPr>
          <w:rFonts w:eastAsia="Times New Roman" w:cs="Times New Roman"/>
          <w:b/>
          <w:i/>
          <w:color w:val="000000"/>
          <w:szCs w:val="24"/>
          <w:lang w:val="sr-Cyrl-CS"/>
        </w:rPr>
        <w:t>Годишњи закуп гробног места и накнада за годишње одржавање гробаља по гробном месту</w:t>
      </w:r>
    </w:p>
    <w:tbl>
      <w:tblPr>
        <w:tblStyle w:val="TableGrid"/>
        <w:tblW w:w="9349" w:type="dxa"/>
        <w:jc w:val="center"/>
        <w:tblLook w:val="04A0" w:firstRow="1" w:lastRow="0" w:firstColumn="1" w:lastColumn="0" w:noHBand="0" w:noVBand="1"/>
      </w:tblPr>
      <w:tblGrid>
        <w:gridCol w:w="3116"/>
        <w:gridCol w:w="3116"/>
        <w:gridCol w:w="3117"/>
      </w:tblGrid>
      <w:tr w:rsidR="008874F6" w:rsidRPr="00F438F8" w14:paraId="41839ED1" w14:textId="77777777" w:rsidTr="00E47198">
        <w:trPr>
          <w:jc w:val="center"/>
        </w:trPr>
        <w:tc>
          <w:tcPr>
            <w:tcW w:w="3116" w:type="dxa"/>
            <w:shd w:val="clear" w:color="auto" w:fill="DEEAF6" w:themeFill="accent1" w:themeFillTint="33"/>
          </w:tcPr>
          <w:p w14:paraId="625FB598" w14:textId="77777777" w:rsidR="008874F6" w:rsidRPr="00D87A0A" w:rsidRDefault="008874F6" w:rsidP="00E47198">
            <w:pPr>
              <w:jc w:val="center"/>
              <w:rPr>
                <w:rFonts w:cs="Times New Roman"/>
                <w:b/>
                <w:sz w:val="18"/>
                <w:szCs w:val="18"/>
                <w:lang w:val="sr-Cyrl-CS"/>
              </w:rPr>
            </w:pPr>
          </w:p>
          <w:p w14:paraId="0CC685E0"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370AAD4E"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ГОДИШЊИ ЗАКУП ГРОБНОГ МЕСТА - ПРОСЕЧНО</w:t>
            </w:r>
          </w:p>
        </w:tc>
        <w:tc>
          <w:tcPr>
            <w:tcW w:w="3117" w:type="dxa"/>
            <w:shd w:val="clear" w:color="auto" w:fill="DEEAF6" w:themeFill="accent1" w:themeFillTint="33"/>
          </w:tcPr>
          <w:p w14:paraId="2FA7556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НАКНАДА ЗА ГОДИШЊЕ ОДРЖАВАЊЕ ГРОБАЉА ПО ГРОБНОМ МЕСТУ - ПРОСЕЧНО</w:t>
            </w:r>
          </w:p>
        </w:tc>
      </w:tr>
      <w:tr w:rsidR="008874F6" w:rsidRPr="006817BA" w14:paraId="343DBAE1" w14:textId="77777777" w:rsidTr="00E47198">
        <w:trPr>
          <w:jc w:val="center"/>
        </w:trPr>
        <w:tc>
          <w:tcPr>
            <w:tcW w:w="3116" w:type="dxa"/>
          </w:tcPr>
          <w:p w14:paraId="71708852" w14:textId="77777777" w:rsidR="008874F6" w:rsidRPr="006817BA" w:rsidRDefault="008874F6" w:rsidP="00E47198">
            <w:pPr>
              <w:rPr>
                <w:rFonts w:cs="Times New Roman"/>
                <w:szCs w:val="24"/>
                <w:lang w:val="sr-Cyrl-CS"/>
              </w:rPr>
            </w:pPr>
            <w:r w:rsidRPr="006817BA">
              <w:rPr>
                <w:rFonts w:cs="Times New Roman"/>
                <w:szCs w:val="24"/>
                <w:lang w:val="sr-Cyrl-CS"/>
              </w:rPr>
              <w:t>Србија</w:t>
            </w:r>
          </w:p>
        </w:tc>
        <w:tc>
          <w:tcPr>
            <w:tcW w:w="3116" w:type="dxa"/>
          </w:tcPr>
          <w:p w14:paraId="052AAE2D" w14:textId="54BD426F" w:rsidR="008874F6" w:rsidRPr="00D0367C" w:rsidRDefault="000C6A8F" w:rsidP="000C6A8F">
            <w:pPr>
              <w:jc w:val="right"/>
              <w:rPr>
                <w:rFonts w:cs="Times New Roman"/>
                <w:szCs w:val="24"/>
                <w:lang w:val="sr-Latn-BA"/>
              </w:rPr>
            </w:pPr>
            <w:r>
              <w:rPr>
                <w:rFonts w:cs="Times New Roman"/>
                <w:szCs w:val="24"/>
                <w:lang w:val="sr-Latn-BA"/>
              </w:rPr>
              <w:t>2.398,33</w:t>
            </w:r>
          </w:p>
        </w:tc>
        <w:tc>
          <w:tcPr>
            <w:tcW w:w="3117" w:type="dxa"/>
          </w:tcPr>
          <w:p w14:paraId="5168958A" w14:textId="67127E7F" w:rsidR="008874F6" w:rsidRPr="00D0367C" w:rsidRDefault="004D000E" w:rsidP="004D000E">
            <w:pPr>
              <w:jc w:val="right"/>
              <w:rPr>
                <w:rFonts w:cs="Times New Roman"/>
                <w:szCs w:val="24"/>
                <w:lang w:val="sr-Latn-BA"/>
              </w:rPr>
            </w:pPr>
            <w:r>
              <w:rPr>
                <w:rFonts w:cs="Times New Roman"/>
                <w:szCs w:val="24"/>
                <w:lang w:val="sr-Latn-BA"/>
              </w:rPr>
              <w:t>795,10</w:t>
            </w:r>
          </w:p>
        </w:tc>
      </w:tr>
      <w:tr w:rsidR="008874F6" w:rsidRPr="006817BA" w14:paraId="3970822C" w14:textId="77777777" w:rsidTr="00E47198">
        <w:trPr>
          <w:jc w:val="center"/>
        </w:trPr>
        <w:tc>
          <w:tcPr>
            <w:tcW w:w="3116" w:type="dxa"/>
          </w:tcPr>
          <w:p w14:paraId="3F372B38" w14:textId="77777777" w:rsidR="008874F6" w:rsidRPr="006817BA" w:rsidRDefault="008874F6" w:rsidP="00E47198">
            <w:pPr>
              <w:rPr>
                <w:rFonts w:cs="Times New Roman"/>
                <w:szCs w:val="24"/>
                <w:lang w:val="sr-Cyrl-CS"/>
              </w:rPr>
            </w:pPr>
            <w:r w:rsidRPr="006817BA">
              <w:rPr>
                <w:rFonts w:cs="Times New Roman"/>
                <w:szCs w:val="24"/>
                <w:lang w:val="sr-Cyrl-CS"/>
              </w:rPr>
              <w:t>Београд</w:t>
            </w:r>
          </w:p>
        </w:tc>
        <w:tc>
          <w:tcPr>
            <w:tcW w:w="3116" w:type="dxa"/>
          </w:tcPr>
          <w:p w14:paraId="4281E93F" w14:textId="4ECB8EBD" w:rsidR="008874F6" w:rsidRPr="00D0367C" w:rsidRDefault="00EB55EB" w:rsidP="000C6A8F">
            <w:pPr>
              <w:jc w:val="right"/>
              <w:rPr>
                <w:rFonts w:cs="Times New Roman"/>
                <w:szCs w:val="24"/>
                <w:lang w:val="sr-Latn-BA"/>
              </w:rPr>
            </w:pPr>
            <w:r>
              <w:rPr>
                <w:rFonts w:cs="Times New Roman"/>
                <w:szCs w:val="24"/>
                <w:lang w:val="sr-Latn-BA"/>
              </w:rPr>
              <w:t>2.</w:t>
            </w:r>
            <w:r w:rsidR="000C6A8F">
              <w:rPr>
                <w:rFonts w:cs="Times New Roman"/>
                <w:szCs w:val="24"/>
                <w:lang w:val="sr-Latn-BA"/>
              </w:rPr>
              <w:t>870,00</w:t>
            </w:r>
          </w:p>
        </w:tc>
        <w:tc>
          <w:tcPr>
            <w:tcW w:w="3117" w:type="dxa"/>
          </w:tcPr>
          <w:p w14:paraId="0CDDF0EE" w14:textId="70AFFE91" w:rsidR="008874F6" w:rsidRPr="00D0367C" w:rsidRDefault="00EB55EB" w:rsidP="00852911">
            <w:pPr>
              <w:jc w:val="right"/>
              <w:rPr>
                <w:rFonts w:cs="Times New Roman"/>
                <w:szCs w:val="24"/>
                <w:lang w:val="sr-Latn-BA"/>
              </w:rPr>
            </w:pPr>
            <w:r>
              <w:rPr>
                <w:rFonts w:cs="Times New Roman"/>
                <w:szCs w:val="24"/>
                <w:lang w:val="sr-Latn-BA"/>
              </w:rPr>
              <w:t>1.143,56</w:t>
            </w:r>
          </w:p>
        </w:tc>
      </w:tr>
      <w:tr w:rsidR="008874F6" w:rsidRPr="006817BA" w14:paraId="73AFAAC6" w14:textId="77777777" w:rsidTr="00E47198">
        <w:trPr>
          <w:jc w:val="center"/>
        </w:trPr>
        <w:tc>
          <w:tcPr>
            <w:tcW w:w="3116" w:type="dxa"/>
          </w:tcPr>
          <w:p w14:paraId="2C3EB62A" w14:textId="77777777" w:rsidR="008874F6" w:rsidRPr="006817BA" w:rsidRDefault="008874F6" w:rsidP="00E47198">
            <w:pPr>
              <w:rPr>
                <w:rFonts w:cs="Times New Roman"/>
                <w:szCs w:val="24"/>
                <w:lang w:val="sr-Cyrl-CS"/>
              </w:rPr>
            </w:pPr>
            <w:r w:rsidRPr="006817BA">
              <w:rPr>
                <w:rFonts w:cs="Times New Roman"/>
                <w:szCs w:val="24"/>
                <w:lang w:val="sr-Cyrl-CS"/>
              </w:rPr>
              <w:t>Војводина</w:t>
            </w:r>
          </w:p>
        </w:tc>
        <w:tc>
          <w:tcPr>
            <w:tcW w:w="3116" w:type="dxa"/>
          </w:tcPr>
          <w:p w14:paraId="7CDF3D79" w14:textId="09021DD9" w:rsidR="008874F6" w:rsidRPr="00D0367C" w:rsidRDefault="00CD1D67" w:rsidP="00CD1D67">
            <w:pPr>
              <w:jc w:val="right"/>
              <w:rPr>
                <w:rFonts w:cs="Times New Roman"/>
                <w:szCs w:val="24"/>
                <w:lang w:val="sr-Latn-BA"/>
              </w:rPr>
            </w:pPr>
            <w:r>
              <w:rPr>
                <w:rFonts w:cs="Times New Roman"/>
                <w:szCs w:val="24"/>
                <w:lang w:val="sr-Latn-BA"/>
              </w:rPr>
              <w:t>2.763,62</w:t>
            </w:r>
          </w:p>
        </w:tc>
        <w:tc>
          <w:tcPr>
            <w:tcW w:w="3117" w:type="dxa"/>
          </w:tcPr>
          <w:p w14:paraId="1B465175" w14:textId="261D0278" w:rsidR="008874F6" w:rsidRPr="00D0367C" w:rsidRDefault="00417EB4" w:rsidP="00417EB4">
            <w:pPr>
              <w:jc w:val="right"/>
              <w:rPr>
                <w:rFonts w:cs="Times New Roman"/>
                <w:szCs w:val="24"/>
                <w:lang w:val="sr-Latn-BA"/>
              </w:rPr>
            </w:pPr>
            <w:r>
              <w:rPr>
                <w:rFonts w:cs="Times New Roman"/>
                <w:szCs w:val="24"/>
                <w:lang w:val="sr-Latn-BA"/>
              </w:rPr>
              <w:t>752,26</w:t>
            </w:r>
          </w:p>
        </w:tc>
      </w:tr>
      <w:tr w:rsidR="008874F6" w:rsidRPr="006817BA" w14:paraId="603B4540" w14:textId="77777777" w:rsidTr="00E47198">
        <w:trPr>
          <w:jc w:val="center"/>
        </w:trPr>
        <w:tc>
          <w:tcPr>
            <w:tcW w:w="3116" w:type="dxa"/>
          </w:tcPr>
          <w:p w14:paraId="353773C1" w14:textId="77777777" w:rsidR="008874F6" w:rsidRPr="006817BA" w:rsidRDefault="008874F6"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2B60767A" w14:textId="31BF3029" w:rsidR="008874F6" w:rsidRPr="00D0367C" w:rsidRDefault="00AE404A" w:rsidP="00E47198">
            <w:pPr>
              <w:jc w:val="right"/>
              <w:rPr>
                <w:rFonts w:cs="Times New Roman"/>
                <w:szCs w:val="24"/>
                <w:lang w:val="sr-Latn-BA"/>
              </w:rPr>
            </w:pPr>
            <w:r>
              <w:rPr>
                <w:rFonts w:cs="Times New Roman"/>
                <w:szCs w:val="24"/>
                <w:lang w:val="sr-Latn-BA"/>
              </w:rPr>
              <w:t>1.489,82</w:t>
            </w:r>
          </w:p>
        </w:tc>
        <w:tc>
          <w:tcPr>
            <w:tcW w:w="3117" w:type="dxa"/>
          </w:tcPr>
          <w:p w14:paraId="2EADE51D" w14:textId="4C107554" w:rsidR="008874F6" w:rsidRPr="00D0367C" w:rsidRDefault="00AE404A" w:rsidP="004C2C6C">
            <w:pPr>
              <w:jc w:val="right"/>
              <w:rPr>
                <w:rFonts w:cs="Times New Roman"/>
                <w:szCs w:val="24"/>
                <w:lang w:val="sr-Latn-BA"/>
              </w:rPr>
            </w:pPr>
            <w:r>
              <w:rPr>
                <w:rFonts w:cs="Times New Roman"/>
                <w:szCs w:val="24"/>
                <w:lang w:val="sr-Latn-BA"/>
              </w:rPr>
              <w:t>540,28</w:t>
            </w:r>
          </w:p>
        </w:tc>
      </w:tr>
      <w:tr w:rsidR="008874F6" w:rsidRPr="006817BA" w14:paraId="4939DDBC" w14:textId="77777777" w:rsidTr="00E47198">
        <w:trPr>
          <w:jc w:val="center"/>
        </w:trPr>
        <w:tc>
          <w:tcPr>
            <w:tcW w:w="3116" w:type="dxa"/>
          </w:tcPr>
          <w:p w14:paraId="5CDC9F89" w14:textId="77777777" w:rsidR="008874F6" w:rsidRPr="006817BA" w:rsidRDefault="008874F6"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16E12B34" w14:textId="451BF758" w:rsidR="008874F6" w:rsidRPr="00D0367C" w:rsidRDefault="004D000E" w:rsidP="00A70ACC">
            <w:pPr>
              <w:jc w:val="right"/>
              <w:rPr>
                <w:rFonts w:cs="Times New Roman"/>
                <w:szCs w:val="24"/>
                <w:lang w:val="sr-Latn-BA"/>
              </w:rPr>
            </w:pPr>
            <w:r>
              <w:rPr>
                <w:rFonts w:cs="Times New Roman"/>
                <w:szCs w:val="24"/>
                <w:lang w:val="sr-Latn-BA"/>
              </w:rPr>
              <w:t>2.576,24</w:t>
            </w:r>
          </w:p>
        </w:tc>
        <w:tc>
          <w:tcPr>
            <w:tcW w:w="3117" w:type="dxa"/>
          </w:tcPr>
          <w:p w14:paraId="57433AF6" w14:textId="26DCDC98" w:rsidR="008874F6" w:rsidRPr="00D0367C" w:rsidRDefault="004D000E" w:rsidP="00E47198">
            <w:pPr>
              <w:jc w:val="right"/>
              <w:rPr>
                <w:rFonts w:cs="Times New Roman"/>
                <w:szCs w:val="24"/>
                <w:lang w:val="sr-Latn-BA"/>
              </w:rPr>
            </w:pPr>
            <w:r>
              <w:rPr>
                <w:rFonts w:cs="Times New Roman"/>
                <w:szCs w:val="24"/>
                <w:lang w:val="sr-Latn-BA"/>
              </w:rPr>
              <w:t>744,31</w:t>
            </w:r>
          </w:p>
        </w:tc>
      </w:tr>
    </w:tbl>
    <w:p w14:paraId="4BFC647D" w14:textId="77777777" w:rsidR="008874F6" w:rsidRPr="006817BA" w:rsidRDefault="008874F6" w:rsidP="008874F6">
      <w:pPr>
        <w:rPr>
          <w:rFonts w:cs="Times New Roman"/>
          <w:szCs w:val="24"/>
          <w:lang w:val="sr-Cyrl-CS"/>
        </w:rPr>
      </w:pPr>
    </w:p>
    <w:p w14:paraId="2CA7FE88" w14:textId="3CB88863" w:rsidR="008874F6" w:rsidRPr="00F17609" w:rsidRDefault="008874F6" w:rsidP="008874F6">
      <w:pPr>
        <w:ind w:firstLine="720"/>
        <w:rPr>
          <w:rFonts w:cs="Times New Roman"/>
          <w:szCs w:val="24"/>
          <w:lang w:val="sr-Latn-BA"/>
        </w:rPr>
      </w:pPr>
      <w:r w:rsidRPr="006817BA">
        <w:rPr>
          <w:rFonts w:cs="Times New Roman"/>
          <w:szCs w:val="24"/>
          <w:lang w:val="sr-Cyrl-CS"/>
        </w:rPr>
        <w:t xml:space="preserve">На основу података које су доставиле </w:t>
      </w:r>
      <w:r w:rsidR="00AE0FC9">
        <w:rPr>
          <w:rFonts w:cs="Times New Roman"/>
          <w:szCs w:val="24"/>
          <w:lang w:val="sr-Latn-BA"/>
        </w:rPr>
        <w:t>91</w:t>
      </w:r>
      <w:r w:rsidR="00AE0FC9"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просечни </w:t>
      </w:r>
      <w:r w:rsidRPr="006817BA">
        <w:rPr>
          <w:rFonts w:cs="Times New Roman"/>
          <w:szCs w:val="24"/>
          <w:lang w:val="sr-Cyrl-CS"/>
        </w:rPr>
        <w:t>годишњи закуп гробног места</w:t>
      </w:r>
      <w:r>
        <w:rPr>
          <w:rFonts w:cs="Times New Roman"/>
          <w:szCs w:val="24"/>
          <w:lang w:val="sr-Cyrl-CS"/>
        </w:rPr>
        <w:t xml:space="preserve"> износи </w:t>
      </w:r>
      <w:r w:rsidR="00AE0FC9">
        <w:rPr>
          <w:rFonts w:cs="Times New Roman"/>
          <w:szCs w:val="24"/>
          <w:lang w:val="sr-Latn-BA"/>
        </w:rPr>
        <w:t>2.870,00</w:t>
      </w:r>
      <w:r>
        <w:rPr>
          <w:rFonts w:cs="Times New Roman"/>
          <w:szCs w:val="24"/>
          <w:lang w:val="sr-Cyrl-CS"/>
        </w:rPr>
        <w:t xml:space="preserve"> динара, при чему </w:t>
      </w:r>
      <w:r w:rsidRPr="006817BA">
        <w:rPr>
          <w:rFonts w:cs="Times New Roman"/>
          <w:szCs w:val="24"/>
          <w:lang w:val="sr-Cyrl-CS"/>
        </w:rPr>
        <w:t xml:space="preserve">је најнижи у </w:t>
      </w:r>
      <w:r>
        <w:rPr>
          <w:rFonts w:cs="Times New Roman"/>
          <w:szCs w:val="24"/>
          <w:lang w:val="sr-Cyrl-CS"/>
        </w:rPr>
        <w:t xml:space="preserve">општини </w:t>
      </w:r>
      <w:r w:rsidR="00AE0FC9">
        <w:rPr>
          <w:rFonts w:cs="Times New Roman"/>
          <w:szCs w:val="24"/>
          <w:lang w:val="sr-Cyrl-CS"/>
        </w:rPr>
        <w:t>Бела Црква</w:t>
      </w:r>
      <w:r w:rsidR="00AE0FC9" w:rsidRPr="006817BA">
        <w:rPr>
          <w:rFonts w:cs="Times New Roman"/>
          <w:szCs w:val="24"/>
          <w:lang w:val="sr-Cyrl-CS"/>
        </w:rPr>
        <w:t xml:space="preserve"> </w:t>
      </w:r>
      <w:r w:rsidRPr="006817BA">
        <w:rPr>
          <w:rFonts w:cs="Times New Roman"/>
          <w:szCs w:val="24"/>
          <w:lang w:val="sr-Cyrl-CS"/>
        </w:rPr>
        <w:t xml:space="preserve">и износи </w:t>
      </w:r>
      <w:r>
        <w:rPr>
          <w:rFonts w:cs="Times New Roman"/>
          <w:szCs w:val="24"/>
          <w:lang w:val="sr-Cyrl-CS"/>
        </w:rPr>
        <w:t xml:space="preserve"> </w:t>
      </w:r>
      <w:r w:rsidR="005C0EF3">
        <w:rPr>
          <w:rFonts w:cs="Times New Roman"/>
          <w:szCs w:val="24"/>
          <w:lang w:val="sr-Cyrl-CS"/>
        </w:rPr>
        <w:t>132</w:t>
      </w:r>
      <w:r>
        <w:rPr>
          <w:rFonts w:cs="Times New Roman"/>
          <w:szCs w:val="24"/>
          <w:lang w:val="sr-Cyrl-CS"/>
        </w:rPr>
        <w:t>,00</w:t>
      </w:r>
      <w:r w:rsidRPr="006817BA">
        <w:rPr>
          <w:rFonts w:cs="Times New Roman"/>
          <w:szCs w:val="24"/>
          <w:lang w:val="sr-Cyrl-CS"/>
        </w:rPr>
        <w:t xml:space="preserve"> динара док је највиши у</w:t>
      </w:r>
      <w:r w:rsidR="0026777B">
        <w:rPr>
          <w:rFonts w:cs="Times New Roman"/>
          <w:szCs w:val="24"/>
          <w:lang w:val="sr-Cyrl-CS"/>
        </w:rPr>
        <w:t xml:space="preserve"> </w:t>
      </w:r>
      <w:r w:rsidR="00F674CD">
        <w:rPr>
          <w:rFonts w:cs="Times New Roman"/>
          <w:szCs w:val="24"/>
          <w:lang w:val="sr-Cyrl-CS"/>
        </w:rPr>
        <w:t xml:space="preserve">општини Нови Пазар у износу од </w:t>
      </w:r>
      <w:r w:rsidR="00963496">
        <w:rPr>
          <w:rFonts w:cs="Times New Roman"/>
          <w:szCs w:val="24"/>
          <w:lang w:val="sr-Cyrl-CS"/>
        </w:rPr>
        <w:t>35.648,00 динара.</w:t>
      </w:r>
    </w:p>
    <w:p w14:paraId="43DC6932" w14:textId="3B85A02F" w:rsidR="008874F6" w:rsidRDefault="008874F6" w:rsidP="008874F6">
      <w:pPr>
        <w:ind w:firstLine="720"/>
        <w:rPr>
          <w:rFonts w:cs="Times New Roman"/>
          <w:b/>
          <w:i/>
          <w:szCs w:val="24"/>
          <w:lang w:val="sr-Cyrl-CS"/>
        </w:rPr>
      </w:pPr>
      <w:r>
        <w:rPr>
          <w:rFonts w:cs="Times New Roman"/>
          <w:szCs w:val="24"/>
          <w:lang w:val="sr-Cyrl-CS"/>
        </w:rPr>
        <w:t xml:space="preserve"> Просечна н</w:t>
      </w:r>
      <w:r w:rsidRPr="006817BA">
        <w:rPr>
          <w:rFonts w:cs="Times New Roman"/>
          <w:szCs w:val="24"/>
          <w:lang w:val="sr-Cyrl-CS"/>
        </w:rPr>
        <w:t>акнада за годишње одржавање гробаља по гробном месту</w:t>
      </w:r>
      <w:r>
        <w:rPr>
          <w:rFonts w:cs="Times New Roman"/>
          <w:szCs w:val="24"/>
          <w:lang w:val="sr-Cyrl-CS"/>
        </w:rPr>
        <w:t xml:space="preserve"> износи </w:t>
      </w:r>
      <w:r w:rsidR="00963496">
        <w:rPr>
          <w:rFonts w:cs="Times New Roman"/>
          <w:szCs w:val="24"/>
          <w:lang w:val="sr-Cyrl-CS"/>
        </w:rPr>
        <w:t>795,10</w:t>
      </w:r>
      <w:r>
        <w:rPr>
          <w:rFonts w:cs="Times New Roman"/>
          <w:szCs w:val="24"/>
          <w:lang w:val="sr-Cyrl-CS"/>
        </w:rPr>
        <w:t xml:space="preserve"> динар</w:t>
      </w:r>
      <w:r w:rsidR="00DD3341">
        <w:rPr>
          <w:rFonts w:cs="Times New Roman"/>
          <w:szCs w:val="24"/>
          <w:lang w:val="sr-Cyrl-CS"/>
        </w:rPr>
        <w:t>а</w:t>
      </w:r>
      <w:r>
        <w:rPr>
          <w:rFonts w:cs="Times New Roman"/>
          <w:szCs w:val="24"/>
          <w:lang w:val="sr-Cyrl-CS"/>
        </w:rPr>
        <w:t xml:space="preserve"> при чему</w:t>
      </w:r>
      <w:r w:rsidRPr="006817BA">
        <w:rPr>
          <w:rFonts w:cs="Times New Roman"/>
          <w:szCs w:val="24"/>
          <w:lang w:val="sr-Cyrl-CS"/>
        </w:rPr>
        <w:t xml:space="preserve"> најнижа </w:t>
      </w:r>
      <w:r>
        <w:rPr>
          <w:rFonts w:cs="Times New Roman"/>
          <w:szCs w:val="24"/>
          <w:lang w:val="sr-Cyrl-CS"/>
        </w:rPr>
        <w:t xml:space="preserve">надокнада је </w:t>
      </w:r>
      <w:r w:rsidR="00921E55">
        <w:rPr>
          <w:rFonts w:cs="Times New Roman"/>
          <w:szCs w:val="24"/>
          <w:lang w:val="sr-Cyrl-CS"/>
        </w:rPr>
        <w:t xml:space="preserve">у </w:t>
      </w:r>
      <w:r>
        <w:rPr>
          <w:rFonts w:cs="Times New Roman"/>
          <w:szCs w:val="24"/>
          <w:lang w:val="sr-Cyrl-CS"/>
        </w:rPr>
        <w:t xml:space="preserve">општини </w:t>
      </w:r>
      <w:r w:rsidR="000F47A2">
        <w:rPr>
          <w:rFonts w:cs="Times New Roman"/>
          <w:szCs w:val="24"/>
          <w:lang w:val="sr-Cyrl-CS"/>
        </w:rPr>
        <w:t>Бела Паланка</w:t>
      </w:r>
      <w:r w:rsidR="000F47A2" w:rsidRPr="006817BA">
        <w:rPr>
          <w:rFonts w:cs="Times New Roman"/>
          <w:szCs w:val="24"/>
          <w:lang w:val="sr-Cyrl-CS"/>
        </w:rPr>
        <w:t xml:space="preserve"> </w:t>
      </w:r>
      <w:r w:rsidRPr="006817BA">
        <w:rPr>
          <w:rFonts w:cs="Times New Roman"/>
          <w:szCs w:val="24"/>
          <w:lang w:val="sr-Cyrl-CS"/>
        </w:rPr>
        <w:t xml:space="preserve">и износи </w:t>
      </w:r>
      <w:r w:rsidR="000F47A2">
        <w:rPr>
          <w:rFonts w:cs="Times New Roman"/>
          <w:szCs w:val="24"/>
          <w:lang w:val="sr-Cyrl-CS"/>
        </w:rPr>
        <w:t>58,00</w:t>
      </w:r>
      <w:r>
        <w:rPr>
          <w:rFonts w:cs="Times New Roman"/>
          <w:szCs w:val="24"/>
          <w:lang w:val="sr-Cyrl-CS"/>
        </w:rPr>
        <w:t xml:space="preserve"> </w:t>
      </w:r>
      <w:r w:rsidRPr="006817BA">
        <w:rPr>
          <w:rFonts w:cs="Times New Roman"/>
          <w:szCs w:val="24"/>
          <w:lang w:val="sr-Cyrl-CS"/>
        </w:rPr>
        <w:t xml:space="preserve"> динара док је највиша </w:t>
      </w:r>
      <w:r>
        <w:rPr>
          <w:rFonts w:cs="Times New Roman"/>
          <w:szCs w:val="24"/>
          <w:lang w:val="sr-Cyrl-CS"/>
        </w:rPr>
        <w:t xml:space="preserve">у општини </w:t>
      </w:r>
      <w:r w:rsidR="000F47A2">
        <w:rPr>
          <w:rFonts w:cs="Times New Roman"/>
          <w:szCs w:val="24"/>
          <w:lang w:val="sr-Cyrl-CS"/>
        </w:rPr>
        <w:t>Нови Пазар</w:t>
      </w:r>
      <w:r w:rsidRPr="006817BA">
        <w:rPr>
          <w:rFonts w:cs="Times New Roman"/>
          <w:szCs w:val="24"/>
          <w:lang w:val="sr-Cyrl-CS"/>
        </w:rPr>
        <w:t xml:space="preserve"> и износи </w:t>
      </w:r>
      <w:r w:rsidR="000F47A2">
        <w:rPr>
          <w:rFonts w:cs="Times New Roman"/>
          <w:szCs w:val="24"/>
          <w:lang w:val="sr-Cyrl-CS"/>
        </w:rPr>
        <w:t>5.082</w:t>
      </w:r>
      <w:r w:rsidR="00DD3341">
        <w:rPr>
          <w:rFonts w:cs="Times New Roman"/>
          <w:szCs w:val="24"/>
          <w:lang w:val="sr-Cyrl-CS"/>
        </w:rPr>
        <w:t>,00</w:t>
      </w:r>
      <w:r w:rsidRPr="006817BA">
        <w:rPr>
          <w:rFonts w:cs="Times New Roman"/>
          <w:szCs w:val="24"/>
          <w:lang w:val="sr-Cyrl-CS"/>
        </w:rPr>
        <w:t xml:space="preserve"> динара. </w:t>
      </w:r>
    </w:p>
    <w:p w14:paraId="46B168BE" w14:textId="707AF751" w:rsidR="008874F6" w:rsidRDefault="008874F6" w:rsidP="004A3D33">
      <w:pPr>
        <w:spacing w:after="0"/>
        <w:rPr>
          <w:rFonts w:cs="Times New Roman"/>
          <w:b/>
          <w:i/>
          <w:szCs w:val="24"/>
          <w:lang w:val="sr-Cyrl-CS"/>
        </w:rPr>
      </w:pPr>
    </w:p>
    <w:p w14:paraId="386ED33D" w14:textId="77777777" w:rsidR="00921E55" w:rsidRDefault="00921E55" w:rsidP="008874F6">
      <w:pPr>
        <w:spacing w:after="0"/>
        <w:ind w:left="720"/>
        <w:rPr>
          <w:rFonts w:cs="Times New Roman"/>
          <w:b/>
          <w:i/>
          <w:szCs w:val="24"/>
          <w:lang w:val="sr-Cyrl-CS"/>
        </w:rPr>
      </w:pPr>
    </w:p>
    <w:p w14:paraId="1F0C1EB0" w14:textId="77777777" w:rsidR="008874F6" w:rsidRDefault="008874F6" w:rsidP="008874F6">
      <w:pPr>
        <w:spacing w:after="0"/>
        <w:ind w:left="720"/>
        <w:rPr>
          <w:rFonts w:cs="Times New Roman"/>
          <w:b/>
          <w:i/>
          <w:szCs w:val="24"/>
          <w:lang w:val="sr-Cyrl-CS"/>
        </w:rPr>
      </w:pPr>
    </w:p>
    <w:p w14:paraId="2F01FB5D" w14:textId="77777777" w:rsidR="008874F6" w:rsidRDefault="008874F6" w:rsidP="008874F6">
      <w:pPr>
        <w:spacing w:after="0"/>
        <w:ind w:left="720"/>
        <w:rPr>
          <w:rFonts w:cs="Times New Roman"/>
          <w:b/>
          <w:i/>
          <w:szCs w:val="24"/>
          <w:lang w:val="sr-Cyrl-CS"/>
        </w:rPr>
      </w:pPr>
    </w:p>
    <w:p w14:paraId="7E49B166" w14:textId="77777777" w:rsidR="000A145E" w:rsidRDefault="000A145E" w:rsidP="008874F6">
      <w:pPr>
        <w:spacing w:after="0"/>
        <w:ind w:left="720"/>
        <w:rPr>
          <w:rFonts w:cs="Times New Roman"/>
          <w:b/>
          <w:i/>
          <w:szCs w:val="24"/>
          <w:lang w:val="sr-Cyrl-CS"/>
        </w:rPr>
      </w:pPr>
    </w:p>
    <w:p w14:paraId="43F153F6" w14:textId="77777777" w:rsidR="000A145E" w:rsidRDefault="000A145E" w:rsidP="008874F6">
      <w:pPr>
        <w:spacing w:after="0"/>
        <w:ind w:left="720"/>
        <w:rPr>
          <w:rFonts w:cs="Times New Roman"/>
          <w:b/>
          <w:i/>
          <w:szCs w:val="24"/>
          <w:lang w:val="sr-Cyrl-CS"/>
        </w:rPr>
      </w:pPr>
    </w:p>
    <w:p w14:paraId="3593EFAE" w14:textId="3741E847" w:rsidR="000A145E" w:rsidRDefault="000A145E" w:rsidP="008874F6">
      <w:pPr>
        <w:spacing w:after="0"/>
        <w:ind w:left="720"/>
        <w:rPr>
          <w:rFonts w:cs="Times New Roman"/>
          <w:b/>
          <w:i/>
          <w:szCs w:val="24"/>
          <w:lang w:val="sr-Cyrl-CS"/>
        </w:rPr>
      </w:pPr>
    </w:p>
    <w:p w14:paraId="7678C421" w14:textId="3DB69BF0" w:rsidR="005F58C9" w:rsidRDefault="005F58C9" w:rsidP="008874F6">
      <w:pPr>
        <w:spacing w:after="0"/>
        <w:ind w:left="720"/>
        <w:rPr>
          <w:rFonts w:cs="Times New Roman"/>
          <w:b/>
          <w:i/>
          <w:szCs w:val="24"/>
          <w:lang w:val="sr-Cyrl-CS"/>
        </w:rPr>
      </w:pPr>
    </w:p>
    <w:p w14:paraId="21891EC1" w14:textId="77777777" w:rsidR="005F58C9" w:rsidRDefault="005F58C9" w:rsidP="008874F6">
      <w:pPr>
        <w:spacing w:after="0"/>
        <w:ind w:left="720"/>
        <w:rPr>
          <w:rFonts w:cs="Times New Roman"/>
          <w:b/>
          <w:i/>
          <w:szCs w:val="24"/>
          <w:lang w:val="sr-Cyrl-CS"/>
        </w:rPr>
      </w:pPr>
    </w:p>
    <w:p w14:paraId="7A14E5D0" w14:textId="28AA0D24" w:rsidR="008874F6" w:rsidRPr="006A241E" w:rsidRDefault="008874F6" w:rsidP="008874F6">
      <w:pPr>
        <w:spacing w:after="0"/>
        <w:ind w:left="720"/>
        <w:rPr>
          <w:rFonts w:cs="Times New Roman"/>
          <w:b/>
          <w:i/>
          <w:szCs w:val="24"/>
          <w:lang w:val="sr-Cyrl-CS"/>
        </w:rPr>
      </w:pPr>
      <w:r w:rsidRPr="006A241E">
        <w:rPr>
          <w:rFonts w:cs="Times New Roman"/>
          <w:b/>
          <w:i/>
          <w:szCs w:val="24"/>
          <w:lang w:val="sr-Cyrl-CS"/>
        </w:rPr>
        <w:t>Графикон</w:t>
      </w:r>
      <w:r w:rsidR="007C4063">
        <w:rPr>
          <w:rFonts w:cs="Times New Roman"/>
          <w:b/>
          <w:i/>
          <w:szCs w:val="24"/>
          <w:lang w:val="sr-Cyrl-CS"/>
        </w:rPr>
        <w:t xml:space="preserve"> 2</w:t>
      </w:r>
      <w:r w:rsidR="00DA4E57">
        <w:rPr>
          <w:rFonts w:cs="Times New Roman"/>
          <w:b/>
          <w:i/>
          <w:szCs w:val="24"/>
          <w:lang w:val="sr-Cyrl-CS"/>
        </w:rPr>
        <w:t>3</w:t>
      </w:r>
      <w:r w:rsidRPr="006A241E">
        <w:rPr>
          <w:rFonts w:cs="Times New Roman"/>
          <w:b/>
          <w:i/>
          <w:szCs w:val="24"/>
          <w:lang w:val="sr-Cyrl-CS"/>
        </w:rPr>
        <w:t>: Цена годишњег закупа гробног места и накнада за годишње одржавање гробаља по гробном месту</w:t>
      </w:r>
    </w:p>
    <w:p w14:paraId="0EC16443" w14:textId="4012638B" w:rsidR="008874F6" w:rsidRPr="006817BA" w:rsidRDefault="008874F6" w:rsidP="008874F6">
      <w:pPr>
        <w:ind w:firstLine="720"/>
        <w:jc w:val="center"/>
        <w:rPr>
          <w:rFonts w:cs="Times New Roman"/>
          <w:szCs w:val="24"/>
          <w:lang w:val="sr-Cyrl-CS"/>
        </w:rPr>
      </w:pPr>
      <w:r>
        <w:rPr>
          <w:rFonts w:cs="Times New Roman"/>
          <w:noProof/>
          <w:szCs w:val="24"/>
          <w:lang w:val="sr-Latn-BA" w:eastAsia="sr-Latn-BA"/>
        </w:rPr>
        <w:drawing>
          <wp:inline distT="0" distB="0" distL="0" distR="0" wp14:anchorId="55B697E9" wp14:editId="46359098">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301005" w14:textId="77777777" w:rsidR="008874F6" w:rsidRDefault="008874F6" w:rsidP="008874F6">
      <w:pPr>
        <w:rPr>
          <w:b/>
          <w:lang w:val="sr-Cyrl-CS"/>
        </w:rPr>
      </w:pPr>
    </w:p>
    <w:p w14:paraId="4AE353B3" w14:textId="77777777" w:rsidR="008874F6" w:rsidRDefault="008874F6" w:rsidP="008874F6">
      <w:pPr>
        <w:rPr>
          <w:b/>
          <w:lang w:val="sr-Cyrl-CS"/>
        </w:rPr>
      </w:pPr>
    </w:p>
    <w:p w14:paraId="0E0EE999" w14:textId="6C2DCA5D" w:rsidR="008874F6" w:rsidRDefault="008874F6" w:rsidP="008874F6">
      <w:pPr>
        <w:pStyle w:val="Heading2"/>
      </w:pPr>
      <w:bookmarkStart w:id="77" w:name="_Toc56498460"/>
      <w:r>
        <w:t xml:space="preserve">Укупан приход, расход и инвестициона улагања у </w:t>
      </w:r>
      <w:r w:rsidR="00092666">
        <w:t>2019</w:t>
      </w:r>
      <w:r>
        <w:t>. години</w:t>
      </w:r>
      <w:bookmarkEnd w:id="77"/>
    </w:p>
    <w:p w14:paraId="6D2457D0" w14:textId="77777777" w:rsidR="008874F6" w:rsidRPr="004736F9" w:rsidRDefault="008874F6" w:rsidP="008874F6">
      <w:pPr>
        <w:rPr>
          <w:lang w:val="sr-Cyrl-CS"/>
        </w:rPr>
      </w:pPr>
    </w:p>
    <w:p w14:paraId="2649C079" w14:textId="00733CC6" w:rsidR="008874F6" w:rsidRPr="004736F9" w:rsidRDefault="008874F6" w:rsidP="008874F6">
      <w:pPr>
        <w:spacing w:after="0"/>
        <w:rPr>
          <w:b/>
          <w:i/>
          <w:lang w:val="sr-Cyrl-CS"/>
        </w:rPr>
      </w:pPr>
      <w:r w:rsidRPr="00293D54">
        <w:rPr>
          <w:b/>
          <w:i/>
          <w:lang w:val="sr-Cyrl-CS"/>
        </w:rPr>
        <w:t>Табела</w:t>
      </w:r>
      <w:r w:rsidR="007C4063">
        <w:rPr>
          <w:b/>
          <w:i/>
          <w:lang w:val="sr-Cyrl-CS"/>
        </w:rPr>
        <w:t xml:space="preserve"> </w:t>
      </w:r>
      <w:r w:rsidR="00466AC3">
        <w:rPr>
          <w:b/>
          <w:i/>
          <w:lang w:val="sr-Latn-BA"/>
        </w:rPr>
        <w:t>3</w:t>
      </w:r>
      <w:r w:rsidR="00554754">
        <w:rPr>
          <w:b/>
          <w:i/>
          <w:lang w:val="sr-Cyrl-CS"/>
        </w:rPr>
        <w:t>6</w:t>
      </w:r>
      <w:r w:rsidRPr="00293D54">
        <w:rPr>
          <w:b/>
          <w:i/>
          <w:lang w:val="sr-Cyrl-CS"/>
        </w:rPr>
        <w:t>: Укупан приход и трошкови реализације комуналне услуге</w:t>
      </w:r>
    </w:p>
    <w:tbl>
      <w:tblPr>
        <w:tblStyle w:val="TableGrid"/>
        <w:tblW w:w="0" w:type="auto"/>
        <w:tblLook w:val="04A0" w:firstRow="1" w:lastRow="0" w:firstColumn="1" w:lastColumn="0" w:noHBand="0" w:noVBand="1"/>
      </w:tblPr>
      <w:tblGrid>
        <w:gridCol w:w="3032"/>
        <w:gridCol w:w="3015"/>
        <w:gridCol w:w="3015"/>
      </w:tblGrid>
      <w:tr w:rsidR="008874F6" w:rsidRPr="00F438F8" w14:paraId="7C789F77" w14:textId="77777777" w:rsidTr="00E47198">
        <w:tc>
          <w:tcPr>
            <w:tcW w:w="3116" w:type="dxa"/>
            <w:shd w:val="clear" w:color="auto" w:fill="DEEAF6" w:themeFill="accent1" w:themeFillTint="33"/>
          </w:tcPr>
          <w:p w14:paraId="7669A9CF" w14:textId="77777777" w:rsidR="008874F6" w:rsidRDefault="008874F6" w:rsidP="00E47198">
            <w:pPr>
              <w:jc w:val="center"/>
              <w:rPr>
                <w:b/>
                <w:sz w:val="18"/>
                <w:szCs w:val="18"/>
                <w:lang w:val="sr-Cyrl-CS"/>
              </w:rPr>
            </w:pPr>
          </w:p>
          <w:p w14:paraId="4EA471D2"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3117" w:type="dxa"/>
            <w:shd w:val="clear" w:color="auto" w:fill="DEEAF6" w:themeFill="accent1" w:themeFillTint="33"/>
          </w:tcPr>
          <w:p w14:paraId="15AF5670" w14:textId="77777777" w:rsidR="008874F6" w:rsidRPr="00F17609" w:rsidRDefault="008874F6" w:rsidP="00E47198">
            <w:pPr>
              <w:jc w:val="center"/>
              <w:rPr>
                <w:b/>
                <w:sz w:val="18"/>
                <w:szCs w:val="18"/>
                <w:lang w:val="sr-Cyrl-CS"/>
              </w:rPr>
            </w:pPr>
            <w:r w:rsidRPr="00F17609">
              <w:rPr>
                <w:b/>
                <w:sz w:val="18"/>
                <w:szCs w:val="18"/>
                <w:lang w:val="sr-Cyrl-CS"/>
              </w:rPr>
              <w:t>УКУПАН ПРИХОД ОД КОМУНАЛНЕ УСЛУГЕ</w:t>
            </w:r>
          </w:p>
        </w:tc>
        <w:tc>
          <w:tcPr>
            <w:tcW w:w="3117" w:type="dxa"/>
            <w:shd w:val="clear" w:color="auto" w:fill="DEEAF6" w:themeFill="accent1" w:themeFillTint="33"/>
          </w:tcPr>
          <w:p w14:paraId="0293D5AA" w14:textId="77777777" w:rsidR="008874F6" w:rsidRPr="00F17609" w:rsidRDefault="008874F6" w:rsidP="00E47198">
            <w:pPr>
              <w:jc w:val="center"/>
              <w:rPr>
                <w:b/>
                <w:sz w:val="18"/>
                <w:szCs w:val="18"/>
                <w:lang w:val="sr-Cyrl-CS"/>
              </w:rPr>
            </w:pPr>
            <w:r w:rsidRPr="00F17609">
              <w:rPr>
                <w:b/>
                <w:sz w:val="18"/>
                <w:szCs w:val="18"/>
                <w:lang w:val="sr-Cyrl-CS"/>
              </w:rPr>
              <w:t>УКУПНИ ТРОШКОВИ РЕАЛИЗАЦИЈЕ КОМУНАЛНЕ УСЛУГЕ</w:t>
            </w:r>
          </w:p>
        </w:tc>
      </w:tr>
      <w:tr w:rsidR="008874F6" w14:paraId="66B37706" w14:textId="77777777" w:rsidTr="00E47198">
        <w:tc>
          <w:tcPr>
            <w:tcW w:w="3116" w:type="dxa"/>
          </w:tcPr>
          <w:p w14:paraId="3A8A87BA" w14:textId="77777777" w:rsidR="008874F6" w:rsidRDefault="008874F6" w:rsidP="00AC0E7F">
            <w:pPr>
              <w:jc w:val="left"/>
              <w:rPr>
                <w:lang w:val="sr-Cyrl-CS"/>
              </w:rPr>
            </w:pPr>
            <w:r>
              <w:rPr>
                <w:lang w:val="sr-Cyrl-CS"/>
              </w:rPr>
              <w:t>Србија</w:t>
            </w:r>
          </w:p>
        </w:tc>
        <w:tc>
          <w:tcPr>
            <w:tcW w:w="3117" w:type="dxa"/>
          </w:tcPr>
          <w:p w14:paraId="6F85BFE9" w14:textId="6F0A6C6E" w:rsidR="008874F6" w:rsidRPr="00D0367C" w:rsidRDefault="008C1A08" w:rsidP="00E47198">
            <w:pPr>
              <w:jc w:val="right"/>
              <w:rPr>
                <w:lang w:val="sr-Latn-BA"/>
              </w:rPr>
            </w:pPr>
            <w:r>
              <w:rPr>
                <w:lang w:val="sr-Latn-BA"/>
              </w:rPr>
              <w:t>5.638.734.562</w:t>
            </w:r>
          </w:p>
        </w:tc>
        <w:tc>
          <w:tcPr>
            <w:tcW w:w="3117" w:type="dxa"/>
          </w:tcPr>
          <w:p w14:paraId="79204993" w14:textId="34E7AFB3" w:rsidR="008874F6" w:rsidRPr="00D0367C" w:rsidRDefault="008C1A08" w:rsidP="00E47198">
            <w:pPr>
              <w:jc w:val="right"/>
              <w:rPr>
                <w:lang w:val="sr-Latn-BA"/>
              </w:rPr>
            </w:pPr>
            <w:r>
              <w:rPr>
                <w:lang w:val="sr-Latn-BA"/>
              </w:rPr>
              <w:t>1.656.982.843</w:t>
            </w:r>
          </w:p>
        </w:tc>
      </w:tr>
      <w:tr w:rsidR="008874F6" w14:paraId="2DB67C2D" w14:textId="77777777" w:rsidTr="00E47198">
        <w:tc>
          <w:tcPr>
            <w:tcW w:w="3116" w:type="dxa"/>
          </w:tcPr>
          <w:p w14:paraId="0DEA0D4E" w14:textId="77777777" w:rsidR="008874F6" w:rsidRDefault="008874F6" w:rsidP="00AC0E7F">
            <w:pPr>
              <w:jc w:val="left"/>
              <w:rPr>
                <w:lang w:val="sr-Cyrl-CS"/>
              </w:rPr>
            </w:pPr>
            <w:r>
              <w:rPr>
                <w:lang w:val="sr-Cyrl-CS"/>
              </w:rPr>
              <w:t>Београд</w:t>
            </w:r>
          </w:p>
        </w:tc>
        <w:tc>
          <w:tcPr>
            <w:tcW w:w="3117" w:type="dxa"/>
          </w:tcPr>
          <w:p w14:paraId="670D20EE" w14:textId="6B690754" w:rsidR="008874F6" w:rsidRPr="00D0367C" w:rsidRDefault="001B0D8C" w:rsidP="00E47198">
            <w:pPr>
              <w:jc w:val="right"/>
              <w:rPr>
                <w:lang w:val="sr-Latn-BA"/>
              </w:rPr>
            </w:pPr>
            <w:r>
              <w:rPr>
                <w:lang w:val="sr-Latn-BA"/>
              </w:rPr>
              <w:t>3.914.809.020</w:t>
            </w:r>
          </w:p>
        </w:tc>
        <w:tc>
          <w:tcPr>
            <w:tcW w:w="3117" w:type="dxa"/>
          </w:tcPr>
          <w:p w14:paraId="7DB5421E" w14:textId="2F34FFE7" w:rsidR="008874F6" w:rsidRPr="00D0367C" w:rsidRDefault="001B0D8C" w:rsidP="00E47198">
            <w:pPr>
              <w:jc w:val="right"/>
              <w:rPr>
                <w:lang w:val="sr-Latn-BA"/>
              </w:rPr>
            </w:pPr>
            <w:r>
              <w:rPr>
                <w:lang w:val="sr-Latn-BA"/>
              </w:rPr>
              <w:t>54.481.144</w:t>
            </w:r>
          </w:p>
        </w:tc>
      </w:tr>
      <w:tr w:rsidR="008874F6" w14:paraId="0D092122" w14:textId="77777777" w:rsidTr="00E47198">
        <w:tc>
          <w:tcPr>
            <w:tcW w:w="3116" w:type="dxa"/>
          </w:tcPr>
          <w:p w14:paraId="4CC686D0" w14:textId="77777777" w:rsidR="008874F6" w:rsidRDefault="008874F6" w:rsidP="00AC0E7F">
            <w:pPr>
              <w:jc w:val="left"/>
              <w:rPr>
                <w:lang w:val="sr-Cyrl-CS"/>
              </w:rPr>
            </w:pPr>
            <w:r>
              <w:rPr>
                <w:lang w:val="sr-Cyrl-CS"/>
              </w:rPr>
              <w:t xml:space="preserve">Војводина </w:t>
            </w:r>
          </w:p>
        </w:tc>
        <w:tc>
          <w:tcPr>
            <w:tcW w:w="3117" w:type="dxa"/>
          </w:tcPr>
          <w:p w14:paraId="772EC9CD" w14:textId="57E83795" w:rsidR="008874F6" w:rsidRPr="00D0367C" w:rsidRDefault="001B0D8C" w:rsidP="00E47198">
            <w:pPr>
              <w:jc w:val="right"/>
              <w:rPr>
                <w:lang w:val="sr-Latn-BA"/>
              </w:rPr>
            </w:pPr>
            <w:r>
              <w:rPr>
                <w:lang w:val="sr-Latn-BA"/>
              </w:rPr>
              <w:t>989.366.257</w:t>
            </w:r>
          </w:p>
        </w:tc>
        <w:tc>
          <w:tcPr>
            <w:tcW w:w="3117" w:type="dxa"/>
          </w:tcPr>
          <w:p w14:paraId="5900C16C" w14:textId="6D4B4C94" w:rsidR="008874F6" w:rsidRPr="00D0367C" w:rsidRDefault="001B0D8C" w:rsidP="00E47198">
            <w:pPr>
              <w:jc w:val="right"/>
              <w:rPr>
                <w:lang w:val="sr-Latn-BA"/>
              </w:rPr>
            </w:pPr>
            <w:r>
              <w:rPr>
                <w:lang w:val="sr-Latn-BA"/>
              </w:rPr>
              <w:t>908.450.118</w:t>
            </w:r>
          </w:p>
        </w:tc>
      </w:tr>
      <w:tr w:rsidR="008874F6" w14:paraId="518682DB" w14:textId="77777777" w:rsidTr="00E47198">
        <w:tc>
          <w:tcPr>
            <w:tcW w:w="3116" w:type="dxa"/>
          </w:tcPr>
          <w:p w14:paraId="3248C11C" w14:textId="77777777" w:rsidR="008874F6" w:rsidRDefault="008874F6" w:rsidP="00AC0E7F">
            <w:pPr>
              <w:jc w:val="left"/>
              <w:rPr>
                <w:lang w:val="sr-Cyrl-CS"/>
              </w:rPr>
            </w:pPr>
            <w:r>
              <w:rPr>
                <w:lang w:val="sr-Cyrl-CS"/>
              </w:rPr>
              <w:t xml:space="preserve">Јужна и источна Србија </w:t>
            </w:r>
          </w:p>
        </w:tc>
        <w:tc>
          <w:tcPr>
            <w:tcW w:w="3117" w:type="dxa"/>
          </w:tcPr>
          <w:p w14:paraId="2C252C02" w14:textId="7480F97C" w:rsidR="008874F6" w:rsidRPr="00D0367C" w:rsidRDefault="001B0D8C" w:rsidP="00E47198">
            <w:pPr>
              <w:jc w:val="right"/>
              <w:rPr>
                <w:lang w:val="sr-Latn-BA"/>
              </w:rPr>
            </w:pPr>
            <w:r>
              <w:rPr>
                <w:lang w:val="sr-Latn-BA"/>
              </w:rPr>
              <w:t>302.152.696</w:t>
            </w:r>
          </w:p>
        </w:tc>
        <w:tc>
          <w:tcPr>
            <w:tcW w:w="3117" w:type="dxa"/>
          </w:tcPr>
          <w:p w14:paraId="29162497" w14:textId="35DAE6D3" w:rsidR="008874F6" w:rsidRPr="00D0367C" w:rsidRDefault="001B0D8C" w:rsidP="00E47198">
            <w:pPr>
              <w:jc w:val="right"/>
              <w:rPr>
                <w:lang w:val="sr-Latn-BA"/>
              </w:rPr>
            </w:pPr>
            <w:r>
              <w:rPr>
                <w:lang w:val="sr-Latn-BA"/>
              </w:rPr>
              <w:t>297.044.368</w:t>
            </w:r>
          </w:p>
        </w:tc>
      </w:tr>
      <w:tr w:rsidR="008874F6" w14:paraId="1A937FB8" w14:textId="77777777" w:rsidTr="00E47198">
        <w:tc>
          <w:tcPr>
            <w:tcW w:w="3116" w:type="dxa"/>
          </w:tcPr>
          <w:p w14:paraId="3056E8C5" w14:textId="77777777" w:rsidR="008874F6" w:rsidRDefault="008874F6" w:rsidP="00AC0E7F">
            <w:pPr>
              <w:jc w:val="left"/>
              <w:rPr>
                <w:lang w:val="sr-Cyrl-CS"/>
              </w:rPr>
            </w:pPr>
            <w:r>
              <w:rPr>
                <w:lang w:val="sr-Cyrl-CS"/>
              </w:rPr>
              <w:t>Шумадија и западна Србија</w:t>
            </w:r>
          </w:p>
        </w:tc>
        <w:tc>
          <w:tcPr>
            <w:tcW w:w="3117" w:type="dxa"/>
          </w:tcPr>
          <w:p w14:paraId="112CA5E9" w14:textId="5AE4486D" w:rsidR="008874F6" w:rsidRPr="00D0367C" w:rsidRDefault="001B0D8C" w:rsidP="00E47198">
            <w:pPr>
              <w:jc w:val="right"/>
              <w:rPr>
                <w:lang w:val="sr-Latn-BA"/>
              </w:rPr>
            </w:pPr>
            <w:r>
              <w:rPr>
                <w:lang w:val="sr-Latn-BA"/>
              </w:rPr>
              <w:t>432.406.589</w:t>
            </w:r>
          </w:p>
        </w:tc>
        <w:tc>
          <w:tcPr>
            <w:tcW w:w="3117" w:type="dxa"/>
          </w:tcPr>
          <w:p w14:paraId="78E59509" w14:textId="6A510CEC" w:rsidR="008874F6" w:rsidRPr="00F17609" w:rsidRDefault="001B0D8C" w:rsidP="00E47198">
            <w:pPr>
              <w:jc w:val="right"/>
              <w:rPr>
                <w:lang w:val="sr-Latn-BA"/>
              </w:rPr>
            </w:pPr>
            <w:r>
              <w:rPr>
                <w:lang w:val="sr-Latn-BA"/>
              </w:rPr>
              <w:t>397.007.213</w:t>
            </w:r>
          </w:p>
        </w:tc>
      </w:tr>
    </w:tbl>
    <w:p w14:paraId="27977CA7" w14:textId="77777777" w:rsidR="008874F6" w:rsidRDefault="008874F6" w:rsidP="008874F6"/>
    <w:p w14:paraId="4A493CAA" w14:textId="1998769F" w:rsidR="008874F6" w:rsidRDefault="008874F6" w:rsidP="008874F6">
      <w:pPr>
        <w:spacing w:after="0"/>
        <w:rPr>
          <w:rFonts w:eastAsia="Times New Roman" w:cs="Times New Roman"/>
          <w:b/>
          <w:i/>
          <w:color w:val="000000"/>
          <w:szCs w:val="24"/>
          <w:lang w:val="sr-Cyrl-CS" w:eastAsia="sr-Latn-BA"/>
        </w:rPr>
      </w:pPr>
      <w:r w:rsidRPr="00D1525E">
        <w:rPr>
          <w:rFonts w:cs="Times New Roman"/>
          <w:szCs w:val="24"/>
          <w:lang w:val="sr-Cyrl-CS"/>
        </w:rPr>
        <w:t xml:space="preserve">Укупан приход од комуналне услуге у </w:t>
      </w:r>
      <w:r w:rsidR="001B0D8C" w:rsidRPr="00D1525E">
        <w:rPr>
          <w:rFonts w:cs="Times New Roman"/>
          <w:szCs w:val="24"/>
          <w:lang w:val="sr-Cyrl-CS"/>
        </w:rPr>
        <w:t>201</w:t>
      </w:r>
      <w:r w:rsidR="001B0D8C">
        <w:rPr>
          <w:rFonts w:cs="Times New Roman"/>
          <w:szCs w:val="24"/>
          <w:lang w:val="sr-Latn-BA"/>
        </w:rPr>
        <w:t>9</w:t>
      </w:r>
      <w:r w:rsidRPr="00D1525E">
        <w:rPr>
          <w:rFonts w:cs="Times New Roman"/>
          <w:szCs w:val="24"/>
          <w:lang w:val="sr-Cyrl-CS"/>
        </w:rPr>
        <w:t xml:space="preserve">. години износи </w:t>
      </w:r>
      <w:r w:rsidR="001B0D8C">
        <w:rPr>
          <w:rFonts w:eastAsia="Times New Roman" w:cs="Times New Roman"/>
          <w:color w:val="000000"/>
          <w:szCs w:val="24"/>
          <w:lang w:val="sr-Latn-BA" w:eastAsia="sr-Latn-BA"/>
        </w:rPr>
        <w:t>5.638.734.562</w:t>
      </w:r>
      <w:r w:rsidRPr="00F17609">
        <w:rPr>
          <w:rFonts w:eastAsia="Times New Roman" w:cs="Times New Roman"/>
          <w:color w:val="000000"/>
          <w:szCs w:val="24"/>
          <w:lang w:val="sr-Latn-BA" w:eastAsia="sr-Latn-BA"/>
        </w:rPr>
        <w:t xml:space="preserve"> </w:t>
      </w:r>
      <w:r w:rsidRPr="00F17609">
        <w:rPr>
          <w:rFonts w:eastAsia="Times New Roman" w:cs="Times New Roman"/>
          <w:color w:val="000000"/>
          <w:szCs w:val="24"/>
          <w:lang w:val="sr-Cyrl-CS" w:eastAsia="sr-Latn-BA"/>
        </w:rPr>
        <w:t>динара</w:t>
      </w:r>
      <w:r w:rsidRPr="00D1525E">
        <w:rPr>
          <w:rFonts w:eastAsia="Times New Roman" w:cs="Times New Roman"/>
          <w:color w:val="000000"/>
          <w:szCs w:val="24"/>
          <w:lang w:val="sr-Cyrl-CS" w:eastAsia="sr-Latn-BA"/>
        </w:rPr>
        <w:t xml:space="preserve">, </w:t>
      </w:r>
      <w:r w:rsidRPr="00F17609">
        <w:rPr>
          <w:rFonts w:eastAsia="Times New Roman" w:cs="Times New Roman"/>
          <w:color w:val="000000"/>
          <w:szCs w:val="24"/>
          <w:lang w:val="sr-Cyrl-CS" w:eastAsia="sr-Latn-BA"/>
        </w:rPr>
        <w:t xml:space="preserve">док укупни трошкови реализације комуналне услуге износе </w:t>
      </w:r>
      <w:r w:rsidR="001B0D8C">
        <w:rPr>
          <w:rFonts w:eastAsia="Times New Roman" w:cs="Times New Roman"/>
          <w:color w:val="000000"/>
          <w:szCs w:val="24"/>
          <w:lang w:val="sr-Latn-BA" w:eastAsia="sr-Latn-BA"/>
        </w:rPr>
        <w:t>1.656.982.843</w:t>
      </w:r>
      <w:r w:rsidRPr="00F17609">
        <w:rPr>
          <w:rFonts w:eastAsia="Times New Roman" w:cs="Times New Roman"/>
          <w:color w:val="000000"/>
          <w:szCs w:val="24"/>
          <w:lang w:val="sr-Cyrl-CS" w:eastAsia="sr-Latn-BA"/>
        </w:rPr>
        <w:t xml:space="preserve"> динара.</w:t>
      </w:r>
    </w:p>
    <w:p w14:paraId="1399722F" w14:textId="77777777" w:rsidR="000A145E" w:rsidRDefault="000A145E" w:rsidP="008874F6">
      <w:pPr>
        <w:spacing w:after="0"/>
        <w:rPr>
          <w:rFonts w:eastAsia="Times New Roman" w:cs="Times New Roman"/>
          <w:b/>
          <w:i/>
          <w:color w:val="000000"/>
          <w:szCs w:val="24"/>
          <w:lang w:val="sr-Cyrl-CS" w:eastAsia="sr-Latn-BA"/>
        </w:rPr>
      </w:pPr>
    </w:p>
    <w:p w14:paraId="769FBB1F" w14:textId="77777777" w:rsidR="000A145E" w:rsidRDefault="000A145E" w:rsidP="008874F6">
      <w:pPr>
        <w:spacing w:after="0"/>
        <w:rPr>
          <w:rFonts w:eastAsia="Times New Roman" w:cs="Times New Roman"/>
          <w:b/>
          <w:i/>
          <w:color w:val="000000"/>
          <w:szCs w:val="24"/>
          <w:lang w:val="sr-Cyrl-CS" w:eastAsia="sr-Latn-BA"/>
        </w:rPr>
      </w:pPr>
    </w:p>
    <w:p w14:paraId="008ECB78" w14:textId="77777777" w:rsidR="000A145E" w:rsidRDefault="000A145E" w:rsidP="008874F6">
      <w:pPr>
        <w:spacing w:after="0"/>
        <w:rPr>
          <w:rFonts w:eastAsia="Times New Roman" w:cs="Times New Roman"/>
          <w:b/>
          <w:i/>
          <w:color w:val="000000"/>
          <w:szCs w:val="24"/>
          <w:lang w:val="sr-Cyrl-CS" w:eastAsia="sr-Latn-BA"/>
        </w:rPr>
      </w:pPr>
    </w:p>
    <w:p w14:paraId="712BFA08" w14:textId="3DB60D0E" w:rsidR="000A145E" w:rsidRDefault="000A145E" w:rsidP="008874F6">
      <w:pPr>
        <w:spacing w:after="0"/>
        <w:rPr>
          <w:rFonts w:eastAsia="Times New Roman" w:cs="Times New Roman"/>
          <w:b/>
          <w:i/>
          <w:color w:val="000000"/>
          <w:szCs w:val="24"/>
          <w:lang w:val="sr-Cyrl-CS" w:eastAsia="sr-Latn-BA"/>
        </w:rPr>
      </w:pPr>
    </w:p>
    <w:p w14:paraId="0C1FB73E" w14:textId="1745C759" w:rsidR="005F58C9" w:rsidRDefault="005F58C9" w:rsidP="008874F6">
      <w:pPr>
        <w:spacing w:after="0"/>
        <w:rPr>
          <w:rFonts w:eastAsia="Times New Roman" w:cs="Times New Roman"/>
          <w:b/>
          <w:i/>
          <w:color w:val="000000"/>
          <w:szCs w:val="24"/>
          <w:lang w:val="sr-Cyrl-CS" w:eastAsia="sr-Latn-BA"/>
        </w:rPr>
      </w:pPr>
    </w:p>
    <w:p w14:paraId="6AFD5973" w14:textId="7D35C772" w:rsidR="005F58C9" w:rsidRDefault="005F58C9" w:rsidP="008874F6">
      <w:pPr>
        <w:spacing w:after="0"/>
        <w:rPr>
          <w:rFonts w:eastAsia="Times New Roman" w:cs="Times New Roman"/>
          <w:b/>
          <w:i/>
          <w:color w:val="000000"/>
          <w:szCs w:val="24"/>
          <w:lang w:val="sr-Cyrl-CS" w:eastAsia="sr-Latn-BA"/>
        </w:rPr>
      </w:pPr>
    </w:p>
    <w:p w14:paraId="133160B2" w14:textId="2BF6BE81" w:rsidR="005F58C9" w:rsidRDefault="005F58C9" w:rsidP="008874F6">
      <w:pPr>
        <w:spacing w:after="0"/>
        <w:rPr>
          <w:rFonts w:eastAsia="Times New Roman" w:cs="Times New Roman"/>
          <w:b/>
          <w:i/>
          <w:color w:val="000000"/>
          <w:szCs w:val="24"/>
          <w:lang w:val="sr-Cyrl-CS" w:eastAsia="sr-Latn-BA"/>
        </w:rPr>
      </w:pPr>
    </w:p>
    <w:p w14:paraId="73B3CFC6" w14:textId="4F671D5C" w:rsidR="000A145E" w:rsidRDefault="000A145E" w:rsidP="008874F6">
      <w:pPr>
        <w:spacing w:after="0"/>
        <w:rPr>
          <w:rFonts w:eastAsia="Times New Roman" w:cs="Times New Roman"/>
          <w:b/>
          <w:i/>
          <w:color w:val="000000"/>
          <w:szCs w:val="24"/>
          <w:lang w:val="sr-Cyrl-CS" w:eastAsia="sr-Latn-BA"/>
        </w:rPr>
      </w:pPr>
    </w:p>
    <w:p w14:paraId="76A922BE" w14:textId="4E304FCA" w:rsidR="008874F6" w:rsidRPr="009A40CC" w:rsidRDefault="005F58C9" w:rsidP="008874F6">
      <w:pPr>
        <w:spacing w:after="0"/>
        <w:rPr>
          <w:rFonts w:eastAsia="Times New Roman" w:cs="Times New Roman"/>
          <w:b/>
          <w:i/>
          <w:color w:val="000000"/>
          <w:szCs w:val="24"/>
          <w:lang w:val="sr-Cyrl-CS" w:eastAsia="sr-Latn-BA"/>
        </w:rPr>
      </w:pPr>
      <w:r>
        <w:rPr>
          <w:rFonts w:eastAsia="Times New Roman" w:cs="Times New Roman"/>
          <w:b/>
          <w:i/>
          <w:color w:val="000000"/>
          <w:szCs w:val="24"/>
          <w:lang w:val="sr-Latn-BA" w:eastAsia="sr-Latn-BA"/>
        </w:rPr>
        <w:lastRenderedPageBreak/>
        <w:t xml:space="preserve"> </w:t>
      </w:r>
      <w:r w:rsidR="008874F6" w:rsidRPr="009A40CC">
        <w:rPr>
          <w:rFonts w:eastAsia="Times New Roman" w:cs="Times New Roman"/>
          <w:b/>
          <w:i/>
          <w:color w:val="000000"/>
          <w:szCs w:val="24"/>
          <w:lang w:val="sr-Cyrl-CS" w:eastAsia="sr-Latn-BA"/>
        </w:rPr>
        <w:t>Графикон</w:t>
      </w:r>
      <w:r w:rsidR="007C4063">
        <w:rPr>
          <w:rFonts w:eastAsia="Times New Roman" w:cs="Times New Roman"/>
          <w:b/>
          <w:i/>
          <w:color w:val="000000"/>
          <w:szCs w:val="24"/>
          <w:lang w:val="sr-Cyrl-CS" w:eastAsia="sr-Latn-BA"/>
        </w:rPr>
        <w:t xml:space="preserve"> 2</w:t>
      </w:r>
      <w:r w:rsidR="00DA4E57">
        <w:rPr>
          <w:rFonts w:eastAsia="Times New Roman" w:cs="Times New Roman"/>
          <w:b/>
          <w:i/>
          <w:color w:val="000000"/>
          <w:szCs w:val="24"/>
          <w:lang w:val="sr-Cyrl-CS" w:eastAsia="sr-Latn-BA"/>
        </w:rPr>
        <w:t>4</w:t>
      </w:r>
      <w:r w:rsidR="008874F6" w:rsidRPr="009A40CC">
        <w:rPr>
          <w:rFonts w:eastAsia="Times New Roman" w:cs="Times New Roman"/>
          <w:b/>
          <w:i/>
          <w:color w:val="000000"/>
          <w:szCs w:val="24"/>
          <w:lang w:val="sr-Cyrl-CS" w:eastAsia="sr-Latn-BA"/>
        </w:rPr>
        <w:t>: Укупан приход и трошкови реализације комуналне услуге</w:t>
      </w:r>
    </w:p>
    <w:p w14:paraId="51A6BCD2" w14:textId="2B70AAC4" w:rsidR="008874F6" w:rsidRPr="009A40CC" w:rsidRDefault="008874F6" w:rsidP="008874F6">
      <w:pPr>
        <w:rPr>
          <w:rFonts w:eastAsia="Times New Roman" w:cs="Times New Roman"/>
          <w:color w:val="000000"/>
          <w:szCs w:val="24"/>
          <w:lang w:val="sr-Cyrl-CS" w:eastAsia="sr-Latn-BA"/>
        </w:rPr>
      </w:pPr>
      <w:r>
        <w:rPr>
          <w:rFonts w:eastAsia="Times New Roman" w:cs="Times New Roman"/>
          <w:noProof/>
          <w:color w:val="000000"/>
          <w:szCs w:val="24"/>
          <w:lang w:val="sr-Latn-BA" w:eastAsia="sr-Latn-BA"/>
        </w:rPr>
        <w:drawing>
          <wp:inline distT="0" distB="0" distL="0" distR="0" wp14:anchorId="57E74D02" wp14:editId="71D57B18">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20A4A4A" w14:textId="2282F4DA" w:rsidR="00E618EB" w:rsidRDefault="00E618EB" w:rsidP="008874F6">
      <w:pPr>
        <w:ind w:firstLine="720"/>
        <w:rPr>
          <w:rFonts w:cs="Times New Roman"/>
          <w:szCs w:val="24"/>
          <w:lang w:val="sr-Cyrl-CS"/>
        </w:rPr>
      </w:pPr>
    </w:p>
    <w:p w14:paraId="14F80213" w14:textId="3B370506" w:rsidR="00E618EB" w:rsidRPr="004A3D33" w:rsidRDefault="00E618EB" w:rsidP="00CB73B5">
      <w:pPr>
        <w:rPr>
          <w:rFonts w:cs="Times New Roman"/>
          <w:b/>
          <w:i/>
          <w:szCs w:val="24"/>
          <w:lang w:val="sr-Cyrl-CS"/>
        </w:rPr>
      </w:pPr>
      <w:r w:rsidRPr="004A3D33">
        <w:rPr>
          <w:rFonts w:cs="Times New Roman"/>
          <w:b/>
          <w:i/>
          <w:szCs w:val="24"/>
          <w:lang w:val="sr-Cyrl-CS"/>
        </w:rPr>
        <w:t xml:space="preserve">Табела </w:t>
      </w:r>
      <w:r w:rsidR="00466AC3">
        <w:rPr>
          <w:rFonts w:cs="Times New Roman"/>
          <w:b/>
          <w:i/>
          <w:szCs w:val="24"/>
          <w:lang w:val="sr-Latn-BA"/>
        </w:rPr>
        <w:t>3</w:t>
      </w:r>
      <w:r w:rsidR="00554754">
        <w:rPr>
          <w:rFonts w:cs="Times New Roman"/>
          <w:b/>
          <w:i/>
          <w:szCs w:val="24"/>
          <w:lang w:val="sr-Cyrl-CS"/>
        </w:rPr>
        <w:t>7</w:t>
      </w:r>
      <w:r w:rsidRPr="004A3D33">
        <w:rPr>
          <w:rFonts w:cs="Times New Roman"/>
          <w:b/>
          <w:i/>
          <w:szCs w:val="24"/>
          <w:lang w:val="sr-Cyrl-CS"/>
        </w:rPr>
        <w:t>: Реализоване инвестиције у објекте, опрему и возила</w:t>
      </w:r>
    </w:p>
    <w:tbl>
      <w:tblPr>
        <w:tblStyle w:val="TableGrid"/>
        <w:tblW w:w="0" w:type="auto"/>
        <w:tblLook w:val="04A0" w:firstRow="1" w:lastRow="0" w:firstColumn="1" w:lastColumn="0" w:noHBand="0" w:noVBand="1"/>
      </w:tblPr>
      <w:tblGrid>
        <w:gridCol w:w="3030"/>
        <w:gridCol w:w="3016"/>
        <w:gridCol w:w="3016"/>
      </w:tblGrid>
      <w:tr w:rsidR="002E48BC" w:rsidRPr="00F438F8" w14:paraId="7BC48109" w14:textId="77777777" w:rsidTr="00421D03">
        <w:tc>
          <w:tcPr>
            <w:tcW w:w="3116" w:type="dxa"/>
            <w:shd w:val="clear" w:color="auto" w:fill="DEEAF6" w:themeFill="accent1" w:themeFillTint="33"/>
          </w:tcPr>
          <w:p w14:paraId="31671911" w14:textId="77777777" w:rsidR="00E618EB" w:rsidRDefault="00E618EB" w:rsidP="00933018">
            <w:pPr>
              <w:jc w:val="center"/>
              <w:rPr>
                <w:b/>
                <w:sz w:val="18"/>
                <w:szCs w:val="18"/>
                <w:lang w:val="sr-Cyrl-CS"/>
              </w:rPr>
            </w:pPr>
          </w:p>
          <w:p w14:paraId="2798DD7E" w14:textId="77777777" w:rsidR="00E618EB" w:rsidRDefault="00E618EB" w:rsidP="00933018">
            <w:pPr>
              <w:jc w:val="center"/>
              <w:rPr>
                <w:b/>
                <w:sz w:val="18"/>
                <w:szCs w:val="18"/>
                <w:lang w:val="sr-Cyrl-CS"/>
              </w:rPr>
            </w:pPr>
            <w:r w:rsidRPr="00F17609">
              <w:rPr>
                <w:b/>
                <w:sz w:val="18"/>
                <w:szCs w:val="18"/>
                <w:lang w:val="sr-Cyrl-CS"/>
              </w:rPr>
              <w:t>ТЕРИТОРИЈАЛНИ ОБУХВАТ</w:t>
            </w:r>
          </w:p>
          <w:p w14:paraId="5B39747F" w14:textId="569830E6" w:rsidR="004C31C1" w:rsidRPr="00F17609" w:rsidRDefault="004C31C1" w:rsidP="00933018">
            <w:pPr>
              <w:jc w:val="center"/>
              <w:rPr>
                <w:b/>
                <w:sz w:val="18"/>
                <w:szCs w:val="18"/>
                <w:lang w:val="sr-Cyrl-CS"/>
              </w:rPr>
            </w:pPr>
          </w:p>
        </w:tc>
        <w:tc>
          <w:tcPr>
            <w:tcW w:w="3117" w:type="dxa"/>
            <w:shd w:val="clear" w:color="auto" w:fill="DEEAF6" w:themeFill="accent1" w:themeFillTint="33"/>
          </w:tcPr>
          <w:p w14:paraId="46370560" w14:textId="7E9F2F2D" w:rsidR="00E618EB" w:rsidRPr="00F17609" w:rsidRDefault="002E48BC" w:rsidP="00933018">
            <w:pPr>
              <w:jc w:val="center"/>
              <w:rPr>
                <w:b/>
                <w:sz w:val="18"/>
                <w:szCs w:val="18"/>
                <w:lang w:val="sr-Cyrl-CS"/>
              </w:rPr>
            </w:pPr>
            <w:r>
              <w:rPr>
                <w:b/>
                <w:sz w:val="18"/>
                <w:szCs w:val="18"/>
                <w:lang w:val="sr-Cyrl-CS"/>
              </w:rPr>
              <w:t>РЕАЛИЗОВАНЕ ИНВЕСТИЦИЈЕ У ОБЈЕКТЕ</w:t>
            </w:r>
          </w:p>
        </w:tc>
        <w:tc>
          <w:tcPr>
            <w:tcW w:w="3117" w:type="dxa"/>
            <w:shd w:val="clear" w:color="auto" w:fill="DEEAF6" w:themeFill="accent1" w:themeFillTint="33"/>
          </w:tcPr>
          <w:p w14:paraId="47D61A87" w14:textId="6E490C8B" w:rsidR="00E618EB" w:rsidRPr="00F17609" w:rsidRDefault="002E48BC" w:rsidP="00933018">
            <w:pPr>
              <w:jc w:val="center"/>
              <w:rPr>
                <w:b/>
                <w:sz w:val="18"/>
                <w:szCs w:val="18"/>
                <w:lang w:val="sr-Cyrl-CS"/>
              </w:rPr>
            </w:pPr>
            <w:r>
              <w:rPr>
                <w:b/>
                <w:sz w:val="18"/>
                <w:szCs w:val="18"/>
                <w:lang w:val="sr-Cyrl-CS"/>
              </w:rPr>
              <w:t>РЕАЛИЗОВАНЕ ИНВЕСТИЦИЈЕ У ОПРЕМУ И ВОЗИЛА</w:t>
            </w:r>
          </w:p>
        </w:tc>
      </w:tr>
      <w:tr w:rsidR="002E48BC" w14:paraId="3649BC6D" w14:textId="77777777" w:rsidTr="003A3529">
        <w:tc>
          <w:tcPr>
            <w:tcW w:w="3116" w:type="dxa"/>
            <w:shd w:val="clear" w:color="auto" w:fill="auto"/>
          </w:tcPr>
          <w:p w14:paraId="3C9727DD" w14:textId="77777777" w:rsidR="00E618EB" w:rsidRDefault="00E618EB" w:rsidP="00933018">
            <w:pPr>
              <w:jc w:val="left"/>
              <w:rPr>
                <w:lang w:val="sr-Cyrl-CS"/>
              </w:rPr>
            </w:pPr>
            <w:r>
              <w:rPr>
                <w:lang w:val="sr-Cyrl-CS"/>
              </w:rPr>
              <w:t>Србија</w:t>
            </w:r>
          </w:p>
        </w:tc>
        <w:tc>
          <w:tcPr>
            <w:tcW w:w="3117" w:type="dxa"/>
            <w:shd w:val="clear" w:color="auto" w:fill="auto"/>
          </w:tcPr>
          <w:p w14:paraId="0DE10ADA" w14:textId="3B067661" w:rsidR="00E618EB" w:rsidRPr="00D0367C" w:rsidRDefault="004B3AAF" w:rsidP="004B3AAF">
            <w:pPr>
              <w:jc w:val="right"/>
              <w:rPr>
                <w:lang w:val="sr-Latn-BA"/>
              </w:rPr>
            </w:pPr>
            <w:r>
              <w:rPr>
                <w:lang w:val="sr-Cyrl-CS"/>
              </w:rPr>
              <w:t>126.959.300</w:t>
            </w:r>
          </w:p>
        </w:tc>
        <w:tc>
          <w:tcPr>
            <w:tcW w:w="3117" w:type="dxa"/>
            <w:shd w:val="clear" w:color="auto" w:fill="auto"/>
          </w:tcPr>
          <w:p w14:paraId="0D69FE34" w14:textId="64096C53" w:rsidR="00E618EB" w:rsidRPr="00D0367C" w:rsidRDefault="004B3AAF" w:rsidP="004B3AAF">
            <w:pPr>
              <w:jc w:val="right"/>
              <w:rPr>
                <w:szCs w:val="24"/>
                <w:lang w:val="sr-Latn-BA"/>
              </w:rPr>
            </w:pPr>
            <w:r>
              <w:rPr>
                <w:szCs w:val="24"/>
                <w:lang w:val="sr-Cyrl-CS"/>
              </w:rPr>
              <w:t>116.476.262</w:t>
            </w:r>
          </w:p>
        </w:tc>
      </w:tr>
      <w:tr w:rsidR="002E48BC" w14:paraId="6CB64453" w14:textId="77777777" w:rsidTr="003A3529">
        <w:tc>
          <w:tcPr>
            <w:tcW w:w="3116" w:type="dxa"/>
            <w:shd w:val="clear" w:color="auto" w:fill="auto"/>
          </w:tcPr>
          <w:p w14:paraId="45CE6987" w14:textId="77777777" w:rsidR="00E618EB" w:rsidRPr="00D0367C" w:rsidRDefault="00E618EB" w:rsidP="00933018">
            <w:pPr>
              <w:jc w:val="left"/>
              <w:rPr>
                <w:lang w:val="sr-Latn-BA"/>
              </w:rPr>
            </w:pPr>
            <w:r>
              <w:rPr>
                <w:lang w:val="sr-Cyrl-CS"/>
              </w:rPr>
              <w:t>Београд</w:t>
            </w:r>
          </w:p>
        </w:tc>
        <w:tc>
          <w:tcPr>
            <w:tcW w:w="3117" w:type="dxa"/>
            <w:shd w:val="clear" w:color="auto" w:fill="auto"/>
          </w:tcPr>
          <w:p w14:paraId="1AB34845" w14:textId="6DEF0955" w:rsidR="00E618EB" w:rsidRPr="00D0367C" w:rsidRDefault="004B3AAF" w:rsidP="004B3AAF">
            <w:pPr>
              <w:jc w:val="right"/>
              <w:rPr>
                <w:lang w:val="sr-Latn-BA"/>
              </w:rPr>
            </w:pPr>
            <w:r>
              <w:rPr>
                <w:lang w:val="sr-Cyrl-CS"/>
              </w:rPr>
              <w:t>48.469.491</w:t>
            </w:r>
          </w:p>
        </w:tc>
        <w:tc>
          <w:tcPr>
            <w:tcW w:w="3117" w:type="dxa"/>
            <w:shd w:val="clear" w:color="auto" w:fill="auto"/>
          </w:tcPr>
          <w:p w14:paraId="6AE84BF1" w14:textId="2B792DD5" w:rsidR="00E618EB" w:rsidRPr="00D0367C" w:rsidRDefault="004B3AAF" w:rsidP="00933018">
            <w:pPr>
              <w:jc w:val="right"/>
              <w:rPr>
                <w:lang w:val="sr-Latn-BA"/>
              </w:rPr>
            </w:pPr>
            <w:r>
              <w:rPr>
                <w:lang w:val="sr-Cyrl-CS"/>
              </w:rPr>
              <w:t>82.336.340</w:t>
            </w:r>
          </w:p>
        </w:tc>
      </w:tr>
      <w:tr w:rsidR="002E48BC" w:rsidRPr="00616B19" w14:paraId="51E82710" w14:textId="77777777" w:rsidTr="003A3529">
        <w:tc>
          <w:tcPr>
            <w:tcW w:w="3116" w:type="dxa"/>
            <w:shd w:val="clear" w:color="auto" w:fill="auto"/>
          </w:tcPr>
          <w:p w14:paraId="27681406" w14:textId="77777777" w:rsidR="00E618EB" w:rsidRDefault="00E618EB" w:rsidP="00933018">
            <w:pPr>
              <w:jc w:val="left"/>
              <w:rPr>
                <w:lang w:val="sr-Cyrl-CS"/>
              </w:rPr>
            </w:pPr>
            <w:r>
              <w:rPr>
                <w:lang w:val="sr-Cyrl-CS"/>
              </w:rPr>
              <w:t xml:space="preserve">Војводина </w:t>
            </w:r>
          </w:p>
        </w:tc>
        <w:tc>
          <w:tcPr>
            <w:tcW w:w="3117" w:type="dxa"/>
            <w:shd w:val="clear" w:color="auto" w:fill="auto"/>
          </w:tcPr>
          <w:p w14:paraId="5ED4E4FF" w14:textId="39B90254" w:rsidR="00E618EB" w:rsidRPr="00D0367C" w:rsidRDefault="00E86F4A" w:rsidP="00933018">
            <w:pPr>
              <w:jc w:val="right"/>
              <w:rPr>
                <w:lang w:val="sr-Latn-BA"/>
              </w:rPr>
            </w:pPr>
            <w:r>
              <w:rPr>
                <w:lang w:val="sr-Latn-BA"/>
              </w:rPr>
              <w:t>52.513.143</w:t>
            </w:r>
          </w:p>
        </w:tc>
        <w:tc>
          <w:tcPr>
            <w:tcW w:w="3117" w:type="dxa"/>
            <w:shd w:val="clear" w:color="auto" w:fill="auto"/>
          </w:tcPr>
          <w:p w14:paraId="2861FB08" w14:textId="3C3245F7" w:rsidR="00E618EB" w:rsidRPr="00D0367C" w:rsidRDefault="00E86F4A" w:rsidP="009562DB">
            <w:pPr>
              <w:jc w:val="right"/>
              <w:rPr>
                <w:lang w:val="sr-Latn-BA"/>
              </w:rPr>
            </w:pPr>
            <w:r>
              <w:rPr>
                <w:lang w:val="sr-Latn-BA"/>
              </w:rPr>
              <w:t>22.779.952</w:t>
            </w:r>
          </w:p>
        </w:tc>
      </w:tr>
      <w:tr w:rsidR="002E48BC" w:rsidRPr="00616B19" w14:paraId="08EEBCCB" w14:textId="77777777" w:rsidTr="003A3529">
        <w:tc>
          <w:tcPr>
            <w:tcW w:w="3116" w:type="dxa"/>
            <w:shd w:val="clear" w:color="auto" w:fill="auto"/>
          </w:tcPr>
          <w:p w14:paraId="522F83C0" w14:textId="77777777" w:rsidR="00E618EB" w:rsidRDefault="00E618EB" w:rsidP="00933018">
            <w:pPr>
              <w:jc w:val="left"/>
              <w:rPr>
                <w:lang w:val="sr-Cyrl-CS"/>
              </w:rPr>
            </w:pPr>
            <w:r>
              <w:rPr>
                <w:lang w:val="sr-Cyrl-CS"/>
              </w:rPr>
              <w:t xml:space="preserve">Јужна и источна Србија </w:t>
            </w:r>
          </w:p>
        </w:tc>
        <w:tc>
          <w:tcPr>
            <w:tcW w:w="3117" w:type="dxa"/>
            <w:shd w:val="clear" w:color="auto" w:fill="auto"/>
          </w:tcPr>
          <w:p w14:paraId="03DE4F05" w14:textId="3BBC3A12" w:rsidR="00E618EB" w:rsidRPr="00D0367C" w:rsidRDefault="00E86F4A" w:rsidP="00933018">
            <w:pPr>
              <w:jc w:val="right"/>
              <w:rPr>
                <w:lang w:val="sr-Latn-BA"/>
              </w:rPr>
            </w:pPr>
            <w:r>
              <w:rPr>
                <w:lang w:val="sr-Latn-BA"/>
              </w:rPr>
              <w:t>14.210.843</w:t>
            </w:r>
          </w:p>
        </w:tc>
        <w:tc>
          <w:tcPr>
            <w:tcW w:w="3117" w:type="dxa"/>
            <w:shd w:val="clear" w:color="auto" w:fill="auto"/>
          </w:tcPr>
          <w:p w14:paraId="028A265F" w14:textId="328A76C1" w:rsidR="00E618EB" w:rsidRPr="00D0367C" w:rsidRDefault="00E86F4A" w:rsidP="00933018">
            <w:pPr>
              <w:jc w:val="right"/>
              <w:rPr>
                <w:lang w:val="sr-Latn-BA"/>
              </w:rPr>
            </w:pPr>
            <w:r>
              <w:rPr>
                <w:lang w:val="sr-Latn-BA"/>
              </w:rPr>
              <w:t>5.924.686</w:t>
            </w:r>
          </w:p>
        </w:tc>
      </w:tr>
      <w:tr w:rsidR="002E48BC" w:rsidRPr="00F17609" w14:paraId="3667DA97" w14:textId="77777777" w:rsidTr="003A3529">
        <w:tc>
          <w:tcPr>
            <w:tcW w:w="3116" w:type="dxa"/>
            <w:shd w:val="clear" w:color="auto" w:fill="auto"/>
          </w:tcPr>
          <w:p w14:paraId="49CD66A7" w14:textId="77777777" w:rsidR="00E618EB" w:rsidRDefault="00E618EB" w:rsidP="00933018">
            <w:pPr>
              <w:jc w:val="left"/>
              <w:rPr>
                <w:lang w:val="sr-Cyrl-CS"/>
              </w:rPr>
            </w:pPr>
            <w:r>
              <w:rPr>
                <w:lang w:val="sr-Cyrl-CS"/>
              </w:rPr>
              <w:t>Шумадија и западна Србија</w:t>
            </w:r>
          </w:p>
        </w:tc>
        <w:tc>
          <w:tcPr>
            <w:tcW w:w="3117" w:type="dxa"/>
            <w:shd w:val="clear" w:color="auto" w:fill="auto"/>
          </w:tcPr>
          <w:p w14:paraId="67E7FA42" w14:textId="500807CE" w:rsidR="00E618EB" w:rsidRPr="00D0367C" w:rsidRDefault="00E86F4A" w:rsidP="00933018">
            <w:pPr>
              <w:jc w:val="right"/>
              <w:rPr>
                <w:lang w:val="sr-Latn-BA"/>
              </w:rPr>
            </w:pPr>
            <w:r>
              <w:rPr>
                <w:lang w:val="sr-Latn-BA"/>
              </w:rPr>
              <w:t>11.365.823</w:t>
            </w:r>
          </w:p>
        </w:tc>
        <w:tc>
          <w:tcPr>
            <w:tcW w:w="3117" w:type="dxa"/>
            <w:shd w:val="clear" w:color="auto" w:fill="auto"/>
          </w:tcPr>
          <w:p w14:paraId="4978B295" w14:textId="23B9C76C" w:rsidR="00E618EB" w:rsidRPr="004B3AAF" w:rsidRDefault="00E86F4A" w:rsidP="00933018">
            <w:pPr>
              <w:jc w:val="right"/>
              <w:rPr>
                <w:lang w:val="sr-Cyrl-CS"/>
              </w:rPr>
            </w:pPr>
            <w:r>
              <w:rPr>
                <w:lang w:val="sr-Latn-BA"/>
              </w:rPr>
              <w:t>5.435.284</w:t>
            </w:r>
          </w:p>
        </w:tc>
      </w:tr>
    </w:tbl>
    <w:p w14:paraId="7A883FB2" w14:textId="77777777" w:rsidR="00E618EB" w:rsidRDefault="00E618EB" w:rsidP="008874F6">
      <w:pPr>
        <w:ind w:firstLine="720"/>
        <w:rPr>
          <w:rFonts w:cs="Times New Roman"/>
          <w:szCs w:val="24"/>
          <w:lang w:val="sr-Cyrl-CS"/>
        </w:rPr>
      </w:pPr>
    </w:p>
    <w:p w14:paraId="5E9D13E3" w14:textId="0CB294E5" w:rsidR="006A7CBE" w:rsidRDefault="008874F6" w:rsidP="00C5322F">
      <w:pPr>
        <w:rPr>
          <w:rFonts w:cs="Times New Roman"/>
          <w:szCs w:val="24"/>
          <w:lang w:val="sr-Cyrl-CS"/>
        </w:rPr>
      </w:pPr>
      <w:r w:rsidRPr="006817BA">
        <w:rPr>
          <w:rFonts w:cs="Times New Roman"/>
          <w:szCs w:val="24"/>
          <w:lang w:val="sr-Cyrl-CS"/>
        </w:rPr>
        <w:t xml:space="preserve">Од </w:t>
      </w:r>
      <w:r w:rsidR="009B4724">
        <w:rPr>
          <w:rFonts w:cs="Times New Roman"/>
          <w:szCs w:val="24"/>
          <w:lang w:val="sr-Cyrl-CS"/>
        </w:rPr>
        <w:t xml:space="preserve">106 </w:t>
      </w:r>
      <w:r w:rsidRPr="006817BA">
        <w:rPr>
          <w:rFonts w:cs="Times New Roman"/>
          <w:szCs w:val="24"/>
          <w:lang w:val="sr-Cyrl-CS"/>
        </w:rPr>
        <w:t xml:space="preserve">ЈЛС које су доставиле податке о овој комуналној делатности, улагања у комуналне објекте у току </w:t>
      </w:r>
      <w:r w:rsidR="004B3AAF" w:rsidRPr="006817BA">
        <w:rPr>
          <w:rFonts w:cs="Times New Roman"/>
          <w:szCs w:val="24"/>
          <w:lang w:val="sr-Cyrl-CS"/>
        </w:rPr>
        <w:t>201</w:t>
      </w:r>
      <w:r w:rsidR="004B3AAF">
        <w:rPr>
          <w:rFonts w:cs="Times New Roman"/>
          <w:szCs w:val="24"/>
          <w:lang w:val="sr-Cyrl-CS"/>
        </w:rPr>
        <w:t>9</w:t>
      </w:r>
      <w:r w:rsidRPr="006817BA">
        <w:rPr>
          <w:rFonts w:cs="Times New Roman"/>
          <w:szCs w:val="24"/>
          <w:lang w:val="sr-Cyrl-CS"/>
        </w:rPr>
        <w:t xml:space="preserve">. године имало је </w:t>
      </w:r>
      <w:r w:rsidR="009B4724">
        <w:rPr>
          <w:rFonts w:cs="Times New Roman"/>
          <w:szCs w:val="24"/>
          <w:lang w:val="sr-Cyrl-CS"/>
        </w:rPr>
        <w:t>66</w:t>
      </w:r>
      <w:r w:rsidR="009B4724"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w:t>
      </w:r>
      <w:r w:rsidR="009B4724">
        <w:rPr>
          <w:rFonts w:cs="Times New Roman"/>
          <w:szCs w:val="24"/>
          <w:lang w:val="sr-Cyrl-CS"/>
        </w:rPr>
        <w:t>126.959.300</w:t>
      </w:r>
      <w:r w:rsidR="001F0848">
        <w:rPr>
          <w:rFonts w:cs="Times New Roman"/>
          <w:szCs w:val="24"/>
          <w:lang w:val="sr-Cyrl-CS"/>
        </w:rPr>
        <w:t xml:space="preserve"> динара</w:t>
      </w:r>
      <w:r w:rsidRPr="006817BA">
        <w:rPr>
          <w:rFonts w:cs="Times New Roman"/>
          <w:szCs w:val="24"/>
          <w:lang w:val="sr-Cyrl-CS"/>
        </w:rPr>
        <w:t xml:space="preserve"> док је улагања у опрему и возила имало </w:t>
      </w:r>
      <w:r w:rsidR="00F8347F">
        <w:rPr>
          <w:rFonts w:cs="Times New Roman"/>
          <w:szCs w:val="24"/>
          <w:lang w:val="sr-Cyrl-CS"/>
        </w:rPr>
        <w:t>34</w:t>
      </w:r>
      <w:r w:rsidR="00F8347F"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w:t>
      </w:r>
      <w:r w:rsidR="00F8347F">
        <w:rPr>
          <w:rFonts w:cs="Times New Roman"/>
          <w:szCs w:val="24"/>
          <w:lang w:val="sr-Cyrl-CS"/>
        </w:rPr>
        <w:t>116.476.262</w:t>
      </w:r>
      <w:r w:rsidR="001F0848">
        <w:rPr>
          <w:rFonts w:cs="Times New Roman"/>
          <w:szCs w:val="24"/>
          <w:lang w:val="sr-Cyrl-CS"/>
        </w:rPr>
        <w:t xml:space="preserve"> динара.</w:t>
      </w:r>
    </w:p>
    <w:p w14:paraId="2307B3BA" w14:textId="6220735E" w:rsidR="000A145E" w:rsidRDefault="000A145E" w:rsidP="006A7CBE">
      <w:pPr>
        <w:ind w:firstLine="720"/>
        <w:rPr>
          <w:rFonts w:cs="Times New Roman"/>
          <w:b/>
          <w:i/>
          <w:szCs w:val="24"/>
          <w:lang w:val="sr-Cyrl-CS"/>
        </w:rPr>
      </w:pPr>
    </w:p>
    <w:p w14:paraId="11F6D8EF" w14:textId="4BE24153" w:rsidR="005F58C9" w:rsidRDefault="005F58C9" w:rsidP="006A7CBE">
      <w:pPr>
        <w:ind w:firstLine="720"/>
        <w:rPr>
          <w:rFonts w:cs="Times New Roman"/>
          <w:b/>
          <w:i/>
          <w:szCs w:val="24"/>
          <w:lang w:val="sr-Cyrl-CS"/>
        </w:rPr>
      </w:pPr>
    </w:p>
    <w:p w14:paraId="41F0F3F4" w14:textId="00935DF1" w:rsidR="005F58C9" w:rsidRDefault="005F58C9" w:rsidP="006A7CBE">
      <w:pPr>
        <w:ind w:firstLine="720"/>
        <w:rPr>
          <w:rFonts w:cs="Times New Roman"/>
          <w:b/>
          <w:i/>
          <w:szCs w:val="24"/>
          <w:lang w:val="sr-Cyrl-CS"/>
        </w:rPr>
      </w:pPr>
    </w:p>
    <w:p w14:paraId="3087A544" w14:textId="262F3F29" w:rsidR="005F58C9" w:rsidRDefault="005F58C9" w:rsidP="006A7CBE">
      <w:pPr>
        <w:ind w:firstLine="720"/>
        <w:rPr>
          <w:rFonts w:cs="Times New Roman"/>
          <w:b/>
          <w:i/>
          <w:szCs w:val="24"/>
          <w:lang w:val="sr-Cyrl-CS"/>
        </w:rPr>
      </w:pPr>
    </w:p>
    <w:p w14:paraId="7D96D9DD" w14:textId="33D7F187" w:rsidR="005F58C9" w:rsidRDefault="005F58C9" w:rsidP="006A7CBE">
      <w:pPr>
        <w:ind w:firstLine="720"/>
        <w:rPr>
          <w:rFonts w:cs="Times New Roman"/>
          <w:b/>
          <w:i/>
          <w:szCs w:val="24"/>
          <w:lang w:val="sr-Cyrl-CS"/>
        </w:rPr>
      </w:pPr>
    </w:p>
    <w:p w14:paraId="7E599EBB" w14:textId="0C73CDD4" w:rsidR="005F58C9" w:rsidRDefault="005F58C9" w:rsidP="006A7CBE">
      <w:pPr>
        <w:ind w:firstLine="720"/>
        <w:rPr>
          <w:rFonts w:cs="Times New Roman"/>
          <w:b/>
          <w:i/>
          <w:szCs w:val="24"/>
          <w:lang w:val="sr-Cyrl-CS"/>
        </w:rPr>
      </w:pPr>
    </w:p>
    <w:p w14:paraId="51ABEFB1" w14:textId="489DD48B" w:rsidR="005F58C9" w:rsidRDefault="005F58C9" w:rsidP="006A7CBE">
      <w:pPr>
        <w:ind w:firstLine="720"/>
        <w:rPr>
          <w:rFonts w:cs="Times New Roman"/>
          <w:b/>
          <w:i/>
          <w:szCs w:val="24"/>
          <w:lang w:val="sr-Cyrl-CS"/>
        </w:rPr>
      </w:pPr>
    </w:p>
    <w:p w14:paraId="69EFA333" w14:textId="77777777" w:rsidR="005F58C9" w:rsidRDefault="005F58C9" w:rsidP="006A7CBE">
      <w:pPr>
        <w:ind w:firstLine="720"/>
        <w:rPr>
          <w:rFonts w:cs="Times New Roman"/>
          <w:b/>
          <w:i/>
          <w:szCs w:val="24"/>
          <w:lang w:val="sr-Cyrl-CS"/>
        </w:rPr>
      </w:pPr>
    </w:p>
    <w:p w14:paraId="080DEF00" w14:textId="37477FDF" w:rsidR="008A11E3" w:rsidRDefault="0068150C" w:rsidP="006A7CBE">
      <w:pPr>
        <w:ind w:firstLine="720"/>
        <w:rPr>
          <w:rFonts w:cs="Times New Roman"/>
          <w:b/>
          <w:i/>
          <w:szCs w:val="24"/>
          <w:lang w:val="sr-Cyrl-CS"/>
        </w:rPr>
      </w:pPr>
      <w:r w:rsidRPr="004A3D33">
        <w:rPr>
          <w:rFonts w:cs="Times New Roman"/>
          <w:b/>
          <w:i/>
          <w:szCs w:val="24"/>
          <w:lang w:val="sr-Cyrl-CS"/>
        </w:rPr>
        <w:lastRenderedPageBreak/>
        <w:t>Графикон 2</w:t>
      </w:r>
      <w:r w:rsidR="00DA4E57">
        <w:rPr>
          <w:rFonts w:cs="Times New Roman"/>
          <w:b/>
          <w:i/>
          <w:szCs w:val="24"/>
          <w:lang w:val="sr-Cyrl-CS"/>
        </w:rPr>
        <w:t>5</w:t>
      </w:r>
      <w:r w:rsidRPr="004A3D33">
        <w:rPr>
          <w:rFonts w:cs="Times New Roman"/>
          <w:b/>
          <w:i/>
          <w:szCs w:val="24"/>
          <w:lang w:val="sr-Cyrl-CS"/>
        </w:rPr>
        <w:t>:</w:t>
      </w:r>
      <w:r>
        <w:rPr>
          <w:rFonts w:cs="Times New Roman"/>
          <w:szCs w:val="24"/>
          <w:lang w:val="sr-Cyrl-CS"/>
        </w:rPr>
        <w:t xml:space="preserve"> </w:t>
      </w:r>
      <w:r w:rsidR="009C4668" w:rsidRPr="00616B19">
        <w:rPr>
          <w:rFonts w:cs="Times New Roman"/>
          <w:b/>
          <w:i/>
          <w:szCs w:val="24"/>
          <w:lang w:val="sr-Cyrl-CS"/>
        </w:rPr>
        <w:t>Реализоване инвестиције у објекте, опрему и возила</w:t>
      </w:r>
    </w:p>
    <w:p w14:paraId="51A7C2F8" w14:textId="729017E3" w:rsidR="008A11E3" w:rsidRPr="004A3D33" w:rsidRDefault="008A11E3" w:rsidP="009C4668">
      <w:pPr>
        <w:ind w:firstLine="720"/>
        <w:rPr>
          <w:rFonts w:cs="Times New Roman"/>
          <w:szCs w:val="24"/>
          <w:lang w:val="sr-Cyrl-CS"/>
        </w:rPr>
      </w:pPr>
      <w:r>
        <w:rPr>
          <w:rFonts w:cs="Times New Roman"/>
          <w:noProof/>
          <w:szCs w:val="24"/>
          <w:lang w:val="sr-Latn-BA" w:eastAsia="sr-Latn-BA"/>
        </w:rPr>
        <w:drawing>
          <wp:inline distT="0" distB="0" distL="0" distR="0" wp14:anchorId="41310A12" wp14:editId="4DD6EAB8">
            <wp:extent cx="5486400" cy="3200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9E858F3" w14:textId="4ABC80F4" w:rsidR="0068150C" w:rsidRDefault="0068150C" w:rsidP="008874F6">
      <w:pPr>
        <w:ind w:firstLine="720"/>
        <w:rPr>
          <w:rFonts w:cs="Times New Roman"/>
          <w:szCs w:val="24"/>
          <w:lang w:val="sr-Cyrl-CS"/>
        </w:rPr>
      </w:pPr>
    </w:p>
    <w:p w14:paraId="7DB4848D" w14:textId="27C26955" w:rsidR="00DE453B" w:rsidRPr="00CA50F4" w:rsidRDefault="00DE453B" w:rsidP="00734B69">
      <w:pPr>
        <w:ind w:firstLine="708"/>
        <w:rPr>
          <w:lang w:val="sr-Cyrl-RS"/>
        </w:rPr>
      </w:pPr>
      <w:r w:rsidRPr="00734B69">
        <w:rPr>
          <w:lang w:val="sr-Cyrl-RS"/>
        </w:rPr>
        <w:t xml:space="preserve">МГСИ је у претходном периоду остварило бројне резултате на пољу унапређења комуналних делатности, између осталих и комуналне делатности </w:t>
      </w:r>
      <w:r w:rsidRPr="00CA50F4">
        <w:rPr>
          <w:lang w:val="sr-Cyrl-RS"/>
        </w:rPr>
        <w:t>управљање гробљима и сахрањивање и погребна делатност.</w:t>
      </w:r>
    </w:p>
    <w:p w14:paraId="13731C5E" w14:textId="7AF41E96" w:rsidR="00DE453B" w:rsidRPr="004736F9" w:rsidRDefault="00DE453B" w:rsidP="00DE453B">
      <w:pPr>
        <w:rPr>
          <w:lang w:val="sr-Cyrl-RS"/>
        </w:rPr>
      </w:pPr>
      <w:r w:rsidRPr="00CA50F4">
        <w:t>             </w:t>
      </w:r>
      <w:r w:rsidRPr="004736F9">
        <w:rPr>
          <w:lang w:val="sr-Cyrl-CS"/>
        </w:rPr>
        <w:t xml:space="preserve"> </w:t>
      </w:r>
      <w:r w:rsidRPr="00CA50F4">
        <w:rPr>
          <w:lang w:val="sr-Cyrl-RS"/>
        </w:rPr>
        <w:t xml:space="preserve">С обзиром да дуги низ година </w:t>
      </w:r>
      <w:r w:rsidR="00734B69" w:rsidRPr="00CA50F4">
        <w:rPr>
          <w:lang w:val="sr-Cyrl-RS"/>
        </w:rPr>
        <w:t xml:space="preserve"> није постојао ваљани правни оквир те је</w:t>
      </w:r>
      <w:r w:rsidRPr="00CA50F4">
        <w:rPr>
          <w:lang w:val="sr-Cyrl-RS"/>
        </w:rPr>
        <w:t xml:space="preserve"> ово била неуређена област, </w:t>
      </w:r>
      <w:r w:rsidRPr="00CA50F4">
        <w:rPr>
          <w:rFonts w:cs="Times New Roman"/>
          <w:bCs/>
          <w:szCs w:val="24"/>
          <w:lang w:val="sr-Cyrl-CS"/>
        </w:rPr>
        <w:t xml:space="preserve">у току 2017. године </w:t>
      </w:r>
      <w:r w:rsidR="0056075B">
        <w:rPr>
          <w:rFonts w:cs="Times New Roman"/>
          <w:bCs/>
          <w:szCs w:val="24"/>
          <w:lang w:val="sr-Cyrl-CS"/>
        </w:rPr>
        <w:t>израђен је</w:t>
      </w:r>
      <w:r w:rsidRPr="00CA50F4">
        <w:rPr>
          <w:rFonts w:cs="Times New Roman"/>
          <w:bCs/>
          <w:szCs w:val="24"/>
          <w:lang w:val="sr-Cyrl-CS"/>
        </w:rPr>
        <w:t xml:space="preserve"> </w:t>
      </w:r>
      <w:r w:rsidR="00BC7094">
        <w:rPr>
          <w:rFonts w:cs="Times New Roman"/>
          <w:bCs/>
          <w:szCs w:val="24"/>
          <w:lang w:val="sr-Cyrl-CS"/>
        </w:rPr>
        <w:t>нов</w:t>
      </w:r>
      <w:r w:rsidR="0056075B">
        <w:rPr>
          <w:rFonts w:cs="Times New Roman"/>
          <w:bCs/>
          <w:szCs w:val="24"/>
          <w:lang w:val="sr-Cyrl-CS"/>
        </w:rPr>
        <w:t>и</w:t>
      </w:r>
      <w:r w:rsidR="00BC7094">
        <w:rPr>
          <w:rFonts w:cs="Times New Roman"/>
          <w:bCs/>
          <w:szCs w:val="24"/>
          <w:lang w:val="sr-Cyrl-CS"/>
        </w:rPr>
        <w:t xml:space="preserve"> пропис</w:t>
      </w:r>
      <w:r w:rsidRPr="00CA50F4">
        <w:rPr>
          <w:rFonts w:cs="Times New Roman"/>
          <w:bCs/>
          <w:szCs w:val="24"/>
          <w:lang w:val="sr-Cyrl-CS"/>
        </w:rPr>
        <w:t xml:space="preserve"> који </w:t>
      </w:r>
      <w:r w:rsidR="0056075B">
        <w:rPr>
          <w:rFonts w:cs="Times New Roman"/>
          <w:bCs/>
          <w:szCs w:val="24"/>
          <w:lang w:val="sr-Cyrl-CS"/>
        </w:rPr>
        <w:t>је</w:t>
      </w:r>
      <w:r w:rsidR="0056075B" w:rsidRPr="00CA50F4">
        <w:rPr>
          <w:rFonts w:cs="Times New Roman"/>
          <w:bCs/>
          <w:szCs w:val="24"/>
          <w:lang w:val="sr-Cyrl-CS"/>
        </w:rPr>
        <w:t xml:space="preserve"> осавремени</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и додатно </w:t>
      </w:r>
      <w:r w:rsidR="0056075B" w:rsidRPr="00CA50F4">
        <w:rPr>
          <w:rFonts w:cs="Times New Roman"/>
          <w:bCs/>
          <w:szCs w:val="24"/>
          <w:lang w:val="sr-Cyrl-CS"/>
        </w:rPr>
        <w:t>уреди</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ову област. </w:t>
      </w:r>
      <w:r w:rsidR="0056075B">
        <w:rPr>
          <w:lang w:val="sr-Cyrl-RS"/>
        </w:rPr>
        <w:t xml:space="preserve">Створен је </w:t>
      </w:r>
      <w:r w:rsidRPr="00734B69">
        <w:rPr>
          <w:lang w:val="sr-Cyrl-RS"/>
        </w:rPr>
        <w:t xml:space="preserve"> правни оквир, којим </w:t>
      </w:r>
      <w:r w:rsidR="0056075B">
        <w:rPr>
          <w:lang w:val="sr-Cyrl-RS"/>
        </w:rPr>
        <w:t>је омогућено</w:t>
      </w:r>
      <w:r w:rsidRPr="00734B69">
        <w:rPr>
          <w:lang w:val="sr-Cyrl-RS"/>
        </w:rPr>
        <w:t xml:space="preserve"> вршење квалитетн</w:t>
      </w:r>
      <w:r w:rsidRPr="00CA50F4">
        <w:rPr>
          <w:lang w:val="sr-Cyrl-RS"/>
        </w:rPr>
        <w:t>ије комуналне услуге свих пружаоца комуналних услуга на тржишту. Новим прописом директно се штите права грађана</w:t>
      </w:r>
      <w:r w:rsidR="00734B69" w:rsidRPr="00CA50F4">
        <w:rPr>
          <w:lang w:val="sr-Cyrl-RS"/>
        </w:rPr>
        <w:t xml:space="preserve"> и грађанки</w:t>
      </w:r>
      <w:r w:rsidRPr="00CA50F4">
        <w:rPr>
          <w:lang w:val="sr-Cyrl-RS"/>
        </w:rPr>
        <w:t xml:space="preserve"> Републике Србије, с обзиром да се комуналне услуге пружају свим грађанима Републике Србије и од значаја су за остваривање животних потреба физичких и правних лица. </w:t>
      </w:r>
    </w:p>
    <w:p w14:paraId="33E7F4AD" w14:textId="19BEEEB7" w:rsidR="008874F6" w:rsidRPr="00CA50F4" w:rsidRDefault="008874F6" w:rsidP="008874F6">
      <w:pPr>
        <w:ind w:firstLine="720"/>
        <w:rPr>
          <w:rFonts w:cs="Times New Roman"/>
          <w:bCs/>
          <w:szCs w:val="24"/>
          <w:lang w:val="sr-Cyrl-CS"/>
        </w:rPr>
      </w:pPr>
      <w:r w:rsidRPr="00CA50F4">
        <w:rPr>
          <w:rFonts w:cs="Times New Roman"/>
          <w:szCs w:val="24"/>
          <w:lang w:val="sr-Cyrl-CS"/>
        </w:rPr>
        <w:t>Како је изменама и допунама Закона</w:t>
      </w:r>
      <w:r w:rsidR="006A0B6A" w:rsidRPr="00CA50F4">
        <w:rPr>
          <w:rFonts w:cs="Times New Roman"/>
          <w:szCs w:val="24"/>
          <w:lang w:val="sr-Cyrl-CS"/>
        </w:rPr>
        <w:t xml:space="preserve"> о комуналним делатностима</w:t>
      </w:r>
      <w:r w:rsidRPr="00CA50F4">
        <w:rPr>
          <w:rFonts w:cs="Times New Roman"/>
          <w:szCs w:val="24"/>
          <w:lang w:val="sr-Cyrl-CS"/>
        </w:rPr>
        <w:t xml:space="preserve"> тржиште потпуно отворено и за приватни сектор, то подразумева да је једини и кључни услов под којима се обављају активности које спадају у погребну делатност, заправо тржишни принцип, односно принцип слободне конкуренције, као и да су погребне делатности изузете из система поверавања јединица локалне самоуправе, те свако правно лице и предузетник који испуни услове прописане законом и подзаконским актом може да обавља ову делатност.</w:t>
      </w:r>
      <w:r w:rsidR="006A0B6A" w:rsidRPr="00CA50F4">
        <w:rPr>
          <w:rFonts w:cs="Times New Roman"/>
          <w:szCs w:val="24"/>
          <w:lang w:val="sr-Cyrl-CS"/>
        </w:rPr>
        <w:t xml:space="preserve"> </w:t>
      </w:r>
      <w:r w:rsidRPr="00CA50F4">
        <w:rPr>
          <w:rFonts w:cs="Times New Roman"/>
          <w:szCs w:val="24"/>
          <w:lang w:val="sr-Cyrl-CS"/>
        </w:rPr>
        <w:t>Д</w:t>
      </w:r>
      <w:r w:rsidRPr="00CA50F4">
        <w:rPr>
          <w:rFonts w:cs="Times New Roman"/>
          <w:bCs/>
          <w:szCs w:val="24"/>
          <w:lang w:val="sr-Cyrl-CS"/>
        </w:rPr>
        <w:t xml:space="preserve">оношењем новог закона у овој области биће решен проблем који се односи и на пословање приватног сектора у области погребних услуга. </w:t>
      </w:r>
    </w:p>
    <w:p w14:paraId="437F6F28" w14:textId="3282FA39" w:rsidR="008874F6" w:rsidRPr="00CA50F4" w:rsidRDefault="008874F6" w:rsidP="00950918">
      <w:pPr>
        <w:ind w:firstLine="720"/>
        <w:rPr>
          <w:rFonts w:cs="Times New Roman"/>
          <w:szCs w:val="24"/>
          <w:lang w:val="sr-Cyrl-CS"/>
        </w:rPr>
      </w:pPr>
      <w:r w:rsidRPr="00734B69">
        <w:rPr>
          <w:rFonts w:cs="Times New Roman"/>
          <w:szCs w:val="24"/>
          <w:lang w:val="sr-Cyrl-CS"/>
        </w:rPr>
        <w:t>Као главни проблеми у погребним услугама истичу се:</w:t>
      </w:r>
      <w:r w:rsidR="00734B69">
        <w:rPr>
          <w:rFonts w:cs="Times New Roman"/>
          <w:szCs w:val="24"/>
          <w:lang w:val="sr-Cyrl-CS"/>
        </w:rPr>
        <w:t xml:space="preserve"> </w:t>
      </w:r>
      <w:r w:rsidRPr="00734B69">
        <w:rPr>
          <w:rFonts w:cs="Times New Roman"/>
          <w:szCs w:val="24"/>
          <w:lang w:val="sr-Cyrl-CS"/>
        </w:rPr>
        <w:t>недостатак обучених кадрова за обављање погребих услуга,комуникација са општинама, локалним самуправама и ЈКП погребне делатности. Поступак преузимања и уређења сеоских гробаља је комплексан поступак који тражи добру припрему и комуникацију локалне самоуправе, месних заједница и ЈКП.</w:t>
      </w:r>
    </w:p>
    <w:p w14:paraId="0AD8265B" w14:textId="7ECDE335" w:rsidR="008874F6" w:rsidRDefault="008874F6" w:rsidP="008874F6">
      <w:pPr>
        <w:pStyle w:val="Heading1"/>
        <w:rPr>
          <w:lang w:val="sr-Cyrl-CS"/>
        </w:rPr>
      </w:pPr>
      <w:bookmarkStart w:id="78" w:name="_Toc56498461"/>
      <w:r>
        <w:rPr>
          <w:lang w:val="sr-Cyrl-CS"/>
        </w:rPr>
        <w:lastRenderedPageBreak/>
        <w:t>УПРАВЉАЊЕ ЈАВНИМ ПАРКИРАЛИШТИМА</w:t>
      </w:r>
      <w:bookmarkEnd w:id="78"/>
    </w:p>
    <w:p w14:paraId="4C0706CA" w14:textId="6EEBEF95" w:rsidR="008874F6" w:rsidRPr="008874F6" w:rsidRDefault="008874F6" w:rsidP="008874F6">
      <w:pPr>
        <w:rPr>
          <w:lang w:val="sr-Cyrl-CS"/>
        </w:rPr>
      </w:pPr>
    </w:p>
    <w:p w14:paraId="449C4EDF" w14:textId="77777777" w:rsidR="008874F6" w:rsidRPr="006817BA" w:rsidRDefault="008874F6" w:rsidP="008874F6">
      <w:pPr>
        <w:ind w:firstLine="720"/>
        <w:rPr>
          <w:rFonts w:cs="Times New Roman"/>
          <w:szCs w:val="24"/>
          <w:lang w:val="sr-Cyrl-CS"/>
        </w:rPr>
      </w:pPr>
      <w:r w:rsidRPr="006817BA">
        <w:rPr>
          <w:rFonts w:cs="Times New Roman"/>
          <w:szCs w:val="24"/>
          <w:lang w:val="sr-Cyrl-CS"/>
        </w:rPr>
        <w:t>Управљање јавним паркиралиштима је услуга одржавања јавних паркиралишта и простора за паркирање на обележеним местима (затворени и отворени простори), организација и вршење контроле и наплате паркирања, услуга уклањања непрописно паркираних, одбачених или остављених возила, премештање паркираних возила под условима прописаним овим и другим посебним законом, постављање уређаја којима се по налогу надлежног органа спречава одвожење возила у случајевима предвиђеним посебном одлуком скупштине јединице локалне самоуправе којом се уређује начин обављања комуналне делатности управљања јавним паркиралиштима, као и вршење наплате ових услуга.</w:t>
      </w:r>
    </w:p>
    <w:p w14:paraId="3B8A9289" w14:textId="77777777" w:rsidR="008874F6" w:rsidRPr="006817BA" w:rsidRDefault="008874F6" w:rsidP="008874F6">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јавним паркиралиштима“:</w:t>
      </w:r>
    </w:p>
    <w:p w14:paraId="4E245D39" w14:textId="77777777" w:rsidR="008874F6" w:rsidRPr="006817BA" w:rsidRDefault="008874F6" w:rsidP="008874F6">
      <w:pPr>
        <w:ind w:firstLine="360"/>
        <w:rPr>
          <w:rFonts w:cs="Times New Roman"/>
          <w:b/>
          <w:szCs w:val="24"/>
          <w:lang w:val="sr-Cyrl-CS"/>
        </w:rPr>
      </w:pPr>
      <w:r>
        <w:rPr>
          <w:rFonts w:cs="Times New Roman"/>
          <w:b/>
          <w:szCs w:val="24"/>
          <w:lang w:val="sr-Cyrl-CS"/>
        </w:rPr>
        <w:t xml:space="preserve">Капацитет и обухват </w:t>
      </w:r>
    </w:p>
    <w:p w14:paraId="64192A2C"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Број насељених места у којима је организована комунална делатност</w:t>
      </w:r>
    </w:p>
    <w:p w14:paraId="3473CB5A"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Укупан број становника у насељеним местима у којима је организована комунална делатност</w:t>
      </w:r>
    </w:p>
    <w:p w14:paraId="594D0EB7"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на отвореним јавним паркиралиштима</w:t>
      </w:r>
    </w:p>
    <w:p w14:paraId="7C3A6635"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у надземним/подземним јавним гаражама</w:t>
      </w:r>
    </w:p>
    <w:p w14:paraId="676FF663" w14:textId="62570EA2"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 xml:space="preserve">Укупан број остварених паркинг сати у току </w:t>
      </w:r>
      <w:r w:rsidR="00BF5367" w:rsidRPr="006817BA">
        <w:rPr>
          <w:rFonts w:ascii="Times New Roman" w:hAnsi="Times New Roman"/>
          <w:lang w:val="sr-Cyrl-CS"/>
        </w:rPr>
        <w:t>201</w:t>
      </w:r>
      <w:r w:rsidR="00BF5367">
        <w:rPr>
          <w:rFonts w:ascii="Times New Roman" w:hAnsi="Times New Roman"/>
          <w:lang w:val="sr-Cyrl-CS"/>
        </w:rPr>
        <w:t>8</w:t>
      </w:r>
      <w:r w:rsidRPr="006817BA">
        <w:rPr>
          <w:rFonts w:ascii="Times New Roman" w:hAnsi="Times New Roman"/>
          <w:lang w:val="sr-Cyrl-CS"/>
        </w:rPr>
        <w:t>. године</w:t>
      </w:r>
    </w:p>
    <w:p w14:paraId="4D4C2CF9"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специјалних возила за одвожење непрописно паркираних возила</w:t>
      </w:r>
    </w:p>
    <w:p w14:paraId="7E6633B4" w14:textId="77777777" w:rsidR="008874F6" w:rsidRPr="006817BA" w:rsidRDefault="008874F6" w:rsidP="008874F6">
      <w:pPr>
        <w:jc w:val="left"/>
        <w:rPr>
          <w:lang w:val="sr-Cyrl-CS"/>
        </w:rPr>
      </w:pPr>
    </w:p>
    <w:p w14:paraId="31DA8C22" w14:textId="40D9392A" w:rsidR="008874F6" w:rsidRPr="006817BA" w:rsidRDefault="008874F6" w:rsidP="008874F6">
      <w:pPr>
        <w:ind w:firstLine="360"/>
        <w:rPr>
          <w:b/>
          <w:lang w:val="sr-Cyrl-CS"/>
        </w:rPr>
      </w:pPr>
      <w:r>
        <w:rPr>
          <w:b/>
          <w:lang w:val="sr-Cyrl-CS"/>
        </w:rPr>
        <w:t xml:space="preserve">Зонско паркирање – капацитети и просечна цена услуге у </w:t>
      </w:r>
      <w:r w:rsidR="00BF5367">
        <w:rPr>
          <w:b/>
          <w:lang w:val="sr-Cyrl-CS"/>
        </w:rPr>
        <w:t>2018</w:t>
      </w:r>
      <w:r>
        <w:rPr>
          <w:b/>
          <w:lang w:val="sr-Cyrl-CS"/>
        </w:rPr>
        <w:t>. години</w:t>
      </w:r>
    </w:p>
    <w:p w14:paraId="283EC50D"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Укупан број паркинг места у режиму зонског паркирања</w:t>
      </w:r>
    </w:p>
    <w:p w14:paraId="0B1A4F4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првој зони</w:t>
      </w:r>
    </w:p>
    <w:p w14:paraId="0B5F27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другој зони</w:t>
      </w:r>
    </w:p>
    <w:p w14:paraId="5C8251D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трећој зони</w:t>
      </w:r>
    </w:p>
    <w:p w14:paraId="0E89B8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четвртој зони</w:t>
      </w:r>
    </w:p>
    <w:p w14:paraId="547EF1C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петој зони</w:t>
      </w:r>
    </w:p>
    <w:p w14:paraId="250E683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првој зони (у динарима по сату)</w:t>
      </w:r>
    </w:p>
    <w:p w14:paraId="34BFCDC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другој зони (у динарима по сату)</w:t>
      </w:r>
    </w:p>
    <w:p w14:paraId="3D4745E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трећој зони (у динарима по сату)</w:t>
      </w:r>
    </w:p>
    <w:p w14:paraId="7251A899"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четвртој зони (у динарима по сату)</w:t>
      </w:r>
    </w:p>
    <w:p w14:paraId="41BDF52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петој зони (у динарима по сату)</w:t>
      </w:r>
    </w:p>
    <w:p w14:paraId="2F73F2CD" w14:textId="77777777" w:rsidR="008874F6" w:rsidRDefault="008874F6" w:rsidP="008874F6">
      <w:pPr>
        <w:pStyle w:val="ListParagraph"/>
        <w:rPr>
          <w:rFonts w:ascii="Times New Roman" w:hAnsi="Times New Roman"/>
          <w:lang w:val="sr-Cyrl-CS"/>
        </w:rPr>
      </w:pPr>
    </w:p>
    <w:p w14:paraId="0E367D70" w14:textId="77777777" w:rsidR="008874F6" w:rsidRDefault="008874F6" w:rsidP="008874F6">
      <w:pPr>
        <w:ind w:left="360"/>
        <w:rPr>
          <w:b/>
          <w:lang w:val="sr-Cyrl-CS"/>
        </w:rPr>
      </w:pPr>
      <w:r>
        <w:rPr>
          <w:b/>
          <w:lang w:val="sr-Cyrl-CS"/>
        </w:rPr>
        <w:t xml:space="preserve">Уклањање непрописно паркираних моторних возила по категоријама – утовар, истовар и чување до 24 сата </w:t>
      </w:r>
    </w:p>
    <w:p w14:paraId="5B76F8CB" w14:textId="77777777" w:rsidR="008874F6" w:rsidRPr="00F17609" w:rsidRDefault="008874F6" w:rsidP="008874F6">
      <w:pPr>
        <w:spacing w:after="0"/>
        <w:ind w:firstLine="425"/>
        <w:rPr>
          <w:lang w:val="sr-Cyrl-CS"/>
        </w:rPr>
      </w:pPr>
      <w:r w:rsidRPr="00F17609">
        <w:rPr>
          <w:lang w:val="sr-Cyrl-CS"/>
        </w:rPr>
        <w:t>1.  до 800 кг</w:t>
      </w:r>
    </w:p>
    <w:p w14:paraId="7E336C0B" w14:textId="77777777" w:rsidR="008874F6" w:rsidRPr="00F17609" w:rsidRDefault="008874F6" w:rsidP="008874F6">
      <w:pPr>
        <w:spacing w:after="0"/>
        <w:ind w:firstLine="425"/>
        <w:rPr>
          <w:lang w:val="sr-Cyrl-CS"/>
        </w:rPr>
      </w:pPr>
      <w:r w:rsidRPr="00F17609">
        <w:rPr>
          <w:lang w:val="sr-Cyrl-CS"/>
        </w:rPr>
        <w:t>2. 801-1330 кг</w:t>
      </w:r>
    </w:p>
    <w:p w14:paraId="15C4DC35" w14:textId="77777777" w:rsidR="008874F6" w:rsidRPr="00F17609" w:rsidRDefault="008874F6" w:rsidP="008874F6">
      <w:pPr>
        <w:spacing w:after="0"/>
        <w:ind w:firstLine="425"/>
        <w:rPr>
          <w:lang w:val="sr-Cyrl-CS"/>
        </w:rPr>
      </w:pPr>
      <w:r w:rsidRPr="00F17609">
        <w:rPr>
          <w:lang w:val="sr-Cyrl-CS"/>
        </w:rPr>
        <w:t>3. 1331-1900 кг</w:t>
      </w:r>
    </w:p>
    <w:p w14:paraId="3C409A9F" w14:textId="77777777" w:rsidR="008874F6" w:rsidRPr="00F17609" w:rsidRDefault="008874F6" w:rsidP="008874F6">
      <w:pPr>
        <w:spacing w:after="0"/>
        <w:ind w:firstLine="425"/>
        <w:rPr>
          <w:lang w:val="sr-Cyrl-CS"/>
        </w:rPr>
      </w:pPr>
      <w:r w:rsidRPr="00F17609">
        <w:rPr>
          <w:lang w:val="sr-Cyrl-CS"/>
        </w:rPr>
        <w:t>4. 1901 кг – 4т</w:t>
      </w:r>
    </w:p>
    <w:p w14:paraId="1578968A" w14:textId="77777777" w:rsidR="008874F6" w:rsidRPr="00F17609" w:rsidRDefault="008874F6" w:rsidP="008874F6">
      <w:pPr>
        <w:spacing w:after="0"/>
        <w:ind w:firstLine="425"/>
        <w:rPr>
          <w:lang w:val="sr-Cyrl-CS"/>
        </w:rPr>
      </w:pPr>
      <w:r w:rsidRPr="00F17609">
        <w:rPr>
          <w:lang w:val="sr-Cyrl-CS"/>
        </w:rPr>
        <w:t>5. 4т – 14т</w:t>
      </w:r>
    </w:p>
    <w:p w14:paraId="4E33D844" w14:textId="77777777" w:rsidR="008874F6" w:rsidRPr="00F17609" w:rsidRDefault="008874F6" w:rsidP="008874F6">
      <w:pPr>
        <w:spacing w:after="0"/>
        <w:ind w:firstLine="425"/>
        <w:rPr>
          <w:lang w:val="sr-Cyrl-CS"/>
        </w:rPr>
      </w:pPr>
      <w:r w:rsidRPr="00F17609">
        <w:rPr>
          <w:lang w:val="sr-Cyrl-CS"/>
        </w:rPr>
        <w:t>6. преко 14 т</w:t>
      </w:r>
    </w:p>
    <w:p w14:paraId="35FC8205" w14:textId="77777777" w:rsidR="008874F6" w:rsidRDefault="008874F6" w:rsidP="008874F6">
      <w:pPr>
        <w:rPr>
          <w:b/>
          <w:lang w:val="sr-Cyrl-CS"/>
        </w:rPr>
      </w:pPr>
    </w:p>
    <w:p w14:paraId="3314C113" w14:textId="1B17A93B" w:rsidR="008874F6" w:rsidRPr="006817BA" w:rsidRDefault="008874F6" w:rsidP="008874F6">
      <w:pPr>
        <w:ind w:firstLine="360"/>
        <w:rPr>
          <w:b/>
          <w:lang w:val="sr-Cyrl-CS"/>
        </w:rPr>
      </w:pPr>
      <w:r>
        <w:rPr>
          <w:b/>
          <w:lang w:val="sr-Cyrl-CS"/>
        </w:rPr>
        <w:lastRenderedPageBreak/>
        <w:t xml:space="preserve">Укупан приход, расход и инвестициона улагања у </w:t>
      </w:r>
      <w:r w:rsidR="00BF5367">
        <w:rPr>
          <w:b/>
          <w:lang w:val="sr-Cyrl-CS"/>
        </w:rPr>
        <w:t>201</w:t>
      </w:r>
      <w:r w:rsidR="00950918">
        <w:rPr>
          <w:b/>
          <w:lang w:val="sr-Latn-BA"/>
        </w:rPr>
        <w:t>9</w:t>
      </w:r>
      <w:r>
        <w:rPr>
          <w:b/>
          <w:lang w:val="sr-Cyrl-CS"/>
        </w:rPr>
        <w:t>. години</w:t>
      </w:r>
    </w:p>
    <w:p w14:paraId="3E3FC5C7" w14:textId="00A4CB0E"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BF5367">
        <w:rPr>
          <w:rFonts w:ascii="Times New Roman" w:hAnsi="Times New Roman"/>
          <w:lang w:val="sr-Cyrl-CS"/>
        </w:rPr>
        <w:t>201</w:t>
      </w:r>
      <w:r w:rsidR="00950918">
        <w:rPr>
          <w:rFonts w:ascii="Times New Roman" w:hAnsi="Times New Roman"/>
          <w:lang w:val="sr-Latn-BA"/>
        </w:rPr>
        <w:t>9</w:t>
      </w:r>
      <w:r>
        <w:rPr>
          <w:rFonts w:ascii="Times New Roman" w:hAnsi="Times New Roman"/>
          <w:lang w:val="sr-Cyrl-CS"/>
        </w:rPr>
        <w:t xml:space="preserve">. године </w:t>
      </w:r>
    </w:p>
    <w:p w14:paraId="2F932EE6" w14:textId="77777777"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3C7AEB99" w14:textId="77777777" w:rsidR="008874F6" w:rsidRPr="006817BA"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2AD0F58" w14:textId="77777777" w:rsidR="008874F6"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543276BD" w14:textId="77777777" w:rsidR="008874F6" w:rsidRPr="006817BA"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Реализоване инвестиције у другу опрему</w:t>
      </w:r>
    </w:p>
    <w:p w14:paraId="2F020D59" w14:textId="77777777" w:rsidR="008874F6" w:rsidRPr="006817BA" w:rsidRDefault="008874F6" w:rsidP="008874F6">
      <w:pPr>
        <w:rPr>
          <w:lang w:val="sr-Cyrl-CS"/>
        </w:rPr>
      </w:pPr>
    </w:p>
    <w:p w14:paraId="7CC6DD41" w14:textId="2C0A02CF" w:rsidR="008874F6" w:rsidRDefault="008874F6" w:rsidP="008874F6">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јавним паркиралиштима“ доставило је </w:t>
      </w:r>
      <w:r w:rsidR="00A84BB9" w:rsidRPr="006817BA">
        <w:rPr>
          <w:rFonts w:cs="Times New Roman"/>
          <w:szCs w:val="24"/>
          <w:lang w:val="sr-Cyrl-CS"/>
        </w:rPr>
        <w:t>5</w:t>
      </w:r>
      <w:r w:rsidR="00A84BB9">
        <w:rPr>
          <w:rFonts w:cs="Times New Roman"/>
          <w:szCs w:val="24"/>
          <w:lang w:val="sr-Cyrl-CS"/>
        </w:rPr>
        <w:t>1</w:t>
      </w:r>
      <w:r w:rsidR="00A84BB9"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A84BB9">
        <w:rPr>
          <w:rFonts w:cs="Times New Roman"/>
          <w:szCs w:val="24"/>
          <w:lang w:val="sr-Cyrl-CS"/>
        </w:rPr>
        <w:t>33</w:t>
      </w:r>
      <w:r>
        <w:rPr>
          <w:rFonts w:cs="Times New Roman"/>
          <w:szCs w:val="24"/>
          <w:lang w:val="sr-Cyrl-CS"/>
        </w:rPr>
        <w:t>,</w:t>
      </w:r>
      <w:r w:rsidR="00A84BB9">
        <w:rPr>
          <w:rFonts w:cs="Times New Roman"/>
          <w:szCs w:val="24"/>
          <w:lang w:val="sr-Cyrl-CS"/>
        </w:rPr>
        <w:t>55</w:t>
      </w:r>
      <w:r w:rsidRPr="006817BA">
        <w:rPr>
          <w:rFonts w:cs="Times New Roman"/>
          <w:szCs w:val="24"/>
          <w:lang w:val="sr-Cyrl-CS"/>
        </w:rPr>
        <w:t>% ЈЛС.</w:t>
      </w:r>
    </w:p>
    <w:p w14:paraId="74230337" w14:textId="77777777" w:rsidR="008874F6" w:rsidRDefault="008874F6" w:rsidP="008874F6">
      <w:pPr>
        <w:jc w:val="left"/>
        <w:rPr>
          <w:rFonts w:cs="Times New Roman"/>
          <w:szCs w:val="24"/>
          <w:lang w:val="sr-Cyrl-CS"/>
        </w:rPr>
      </w:pPr>
    </w:p>
    <w:p w14:paraId="7E3F57E0" w14:textId="6EB6CA5B" w:rsidR="008874F6" w:rsidRDefault="008874F6" w:rsidP="008874F6">
      <w:pPr>
        <w:pStyle w:val="Heading2"/>
      </w:pPr>
      <w:bookmarkStart w:id="79" w:name="_Toc56498462"/>
      <w:r>
        <w:t>Капацитети и обухват</w:t>
      </w:r>
      <w:bookmarkEnd w:id="79"/>
    </w:p>
    <w:p w14:paraId="5F1B392A" w14:textId="77777777" w:rsidR="008874F6" w:rsidRDefault="008874F6" w:rsidP="008874F6">
      <w:pPr>
        <w:rPr>
          <w:lang w:val="sr-Cyrl-CS"/>
        </w:rPr>
      </w:pPr>
    </w:p>
    <w:p w14:paraId="326CE5C9" w14:textId="0E0E9A9C" w:rsidR="008874F6" w:rsidRDefault="008874F6" w:rsidP="008874F6">
      <w:pPr>
        <w:spacing w:after="0"/>
        <w:rPr>
          <w:b/>
          <w:i/>
          <w:lang w:val="sr-Cyrl-CS"/>
        </w:rPr>
      </w:pPr>
      <w:r w:rsidRPr="00F17609">
        <w:rPr>
          <w:b/>
          <w:i/>
          <w:lang w:val="sr-Cyrl-CS"/>
        </w:rPr>
        <w:t>Табела</w:t>
      </w:r>
      <w:r w:rsidR="007C4063">
        <w:rPr>
          <w:b/>
          <w:i/>
          <w:lang w:val="sr-Cyrl-CS"/>
        </w:rPr>
        <w:t xml:space="preserve"> </w:t>
      </w:r>
      <w:r w:rsidR="00466AC3">
        <w:rPr>
          <w:b/>
          <w:i/>
          <w:lang w:val="sr-Latn-BA"/>
        </w:rPr>
        <w:t>3</w:t>
      </w:r>
      <w:r w:rsidR="00554754">
        <w:rPr>
          <w:b/>
          <w:i/>
          <w:lang w:val="sr-Cyrl-CS"/>
        </w:rPr>
        <w:t>8</w:t>
      </w:r>
      <w:r w:rsidRPr="00F17609">
        <w:rPr>
          <w:b/>
          <w:i/>
          <w:lang w:val="sr-Cyrl-CS"/>
        </w:rPr>
        <w:t>: Број насељених места и број становника у насељеним местима у којима је организована комунална делатност</w:t>
      </w:r>
    </w:p>
    <w:tbl>
      <w:tblPr>
        <w:tblStyle w:val="TableGrid"/>
        <w:tblW w:w="0" w:type="auto"/>
        <w:tblLook w:val="04A0" w:firstRow="1" w:lastRow="0" w:firstColumn="1" w:lastColumn="0" w:noHBand="0" w:noVBand="1"/>
      </w:tblPr>
      <w:tblGrid>
        <w:gridCol w:w="3036"/>
        <w:gridCol w:w="3010"/>
        <w:gridCol w:w="3016"/>
      </w:tblGrid>
      <w:tr w:rsidR="008874F6" w14:paraId="4895A9AC" w14:textId="77777777" w:rsidTr="008874F6">
        <w:trPr>
          <w:trHeight w:val="414"/>
        </w:trPr>
        <w:tc>
          <w:tcPr>
            <w:tcW w:w="3116" w:type="dxa"/>
            <w:shd w:val="clear" w:color="auto" w:fill="DEEAF6" w:themeFill="accent1" w:themeFillTint="33"/>
            <w:vAlign w:val="center"/>
          </w:tcPr>
          <w:p w14:paraId="16B82E95" w14:textId="77777777" w:rsidR="008874F6" w:rsidRPr="008874F6" w:rsidRDefault="008874F6" w:rsidP="008874F6">
            <w:pPr>
              <w:jc w:val="center"/>
              <w:rPr>
                <w:b/>
                <w:sz w:val="18"/>
                <w:szCs w:val="18"/>
                <w:lang w:val="sr-Cyrl-CS"/>
              </w:rPr>
            </w:pPr>
            <w:r w:rsidRPr="008874F6">
              <w:rPr>
                <w:b/>
                <w:sz w:val="18"/>
                <w:szCs w:val="18"/>
                <w:lang w:val="sr-Cyrl-CS"/>
              </w:rPr>
              <w:t>ТЕРИТОРИЈАЛНИ ОБУХВАТ</w:t>
            </w:r>
          </w:p>
        </w:tc>
        <w:tc>
          <w:tcPr>
            <w:tcW w:w="3117" w:type="dxa"/>
            <w:shd w:val="clear" w:color="auto" w:fill="DEEAF6" w:themeFill="accent1" w:themeFillTint="33"/>
            <w:vAlign w:val="center"/>
          </w:tcPr>
          <w:p w14:paraId="32DFC673" w14:textId="77777777" w:rsidR="008874F6" w:rsidRPr="008874F6" w:rsidRDefault="008874F6" w:rsidP="008874F6">
            <w:pPr>
              <w:jc w:val="center"/>
              <w:rPr>
                <w:b/>
                <w:sz w:val="18"/>
                <w:szCs w:val="18"/>
                <w:lang w:val="sr-Cyrl-CS"/>
              </w:rPr>
            </w:pPr>
            <w:r w:rsidRPr="008874F6">
              <w:rPr>
                <w:b/>
                <w:sz w:val="18"/>
                <w:szCs w:val="18"/>
                <w:lang w:val="sr-Cyrl-CS"/>
              </w:rPr>
              <w:t>БРОЈ НАСЕЉЕНИХ МЕСТА</w:t>
            </w:r>
          </w:p>
        </w:tc>
        <w:tc>
          <w:tcPr>
            <w:tcW w:w="3117" w:type="dxa"/>
            <w:shd w:val="clear" w:color="auto" w:fill="DEEAF6" w:themeFill="accent1" w:themeFillTint="33"/>
            <w:vAlign w:val="center"/>
          </w:tcPr>
          <w:p w14:paraId="4DCCE5B8" w14:textId="77777777" w:rsidR="008874F6" w:rsidRPr="008874F6" w:rsidRDefault="008874F6" w:rsidP="008874F6">
            <w:pPr>
              <w:jc w:val="center"/>
              <w:rPr>
                <w:b/>
                <w:sz w:val="18"/>
                <w:szCs w:val="18"/>
                <w:lang w:val="sr-Cyrl-CS"/>
              </w:rPr>
            </w:pPr>
            <w:r w:rsidRPr="008874F6">
              <w:rPr>
                <w:b/>
                <w:sz w:val="18"/>
                <w:szCs w:val="18"/>
                <w:lang w:val="sr-Cyrl-CS"/>
              </w:rPr>
              <w:t>БРОЈ СТАНОВНИКА</w:t>
            </w:r>
          </w:p>
        </w:tc>
      </w:tr>
      <w:tr w:rsidR="008874F6" w14:paraId="2ED20E9C" w14:textId="77777777" w:rsidTr="00E47198">
        <w:tc>
          <w:tcPr>
            <w:tcW w:w="3116" w:type="dxa"/>
          </w:tcPr>
          <w:p w14:paraId="309AFF8E" w14:textId="77777777" w:rsidR="008874F6" w:rsidRPr="00E42EFA" w:rsidRDefault="008874F6" w:rsidP="00E47198">
            <w:pPr>
              <w:rPr>
                <w:szCs w:val="24"/>
                <w:lang w:val="sr-Cyrl-CS"/>
              </w:rPr>
            </w:pPr>
            <w:r w:rsidRPr="00E42EFA">
              <w:rPr>
                <w:szCs w:val="24"/>
                <w:lang w:val="sr-Cyrl-CS"/>
              </w:rPr>
              <w:t>Србија</w:t>
            </w:r>
          </w:p>
        </w:tc>
        <w:tc>
          <w:tcPr>
            <w:tcW w:w="3117" w:type="dxa"/>
          </w:tcPr>
          <w:p w14:paraId="454ABCC8" w14:textId="171A8077" w:rsidR="008874F6" w:rsidRPr="00E42EFA" w:rsidRDefault="00884C17" w:rsidP="00E47198">
            <w:pPr>
              <w:jc w:val="right"/>
              <w:rPr>
                <w:szCs w:val="24"/>
                <w:lang w:val="sr-Cyrl-CS"/>
              </w:rPr>
            </w:pPr>
            <w:r>
              <w:rPr>
                <w:szCs w:val="24"/>
                <w:lang w:val="sr-Cyrl-CS"/>
              </w:rPr>
              <w:t>53</w:t>
            </w:r>
          </w:p>
        </w:tc>
        <w:tc>
          <w:tcPr>
            <w:tcW w:w="3117" w:type="dxa"/>
          </w:tcPr>
          <w:p w14:paraId="5F392876" w14:textId="6EBF10B9" w:rsidR="008874F6" w:rsidRPr="00E42EFA" w:rsidRDefault="00020782" w:rsidP="00E47198">
            <w:pPr>
              <w:jc w:val="right"/>
              <w:rPr>
                <w:szCs w:val="24"/>
                <w:lang w:val="sr-Cyrl-CS"/>
              </w:rPr>
            </w:pPr>
            <w:r>
              <w:rPr>
                <w:szCs w:val="24"/>
                <w:lang w:val="sr-Cyrl-CS"/>
              </w:rPr>
              <w:t>3.666.655</w:t>
            </w:r>
          </w:p>
        </w:tc>
      </w:tr>
      <w:tr w:rsidR="008874F6" w14:paraId="0E153724" w14:textId="77777777" w:rsidTr="00E47198">
        <w:tc>
          <w:tcPr>
            <w:tcW w:w="3116" w:type="dxa"/>
          </w:tcPr>
          <w:p w14:paraId="4B87450C" w14:textId="77777777" w:rsidR="008874F6" w:rsidRPr="00E42EFA" w:rsidRDefault="008874F6" w:rsidP="00E47198">
            <w:pPr>
              <w:rPr>
                <w:szCs w:val="24"/>
                <w:lang w:val="sr-Cyrl-CS"/>
              </w:rPr>
            </w:pPr>
            <w:r w:rsidRPr="00E42EFA">
              <w:rPr>
                <w:szCs w:val="24"/>
                <w:lang w:val="sr-Cyrl-CS"/>
              </w:rPr>
              <w:t>Београд</w:t>
            </w:r>
          </w:p>
        </w:tc>
        <w:tc>
          <w:tcPr>
            <w:tcW w:w="3117" w:type="dxa"/>
          </w:tcPr>
          <w:p w14:paraId="1F70B70D" w14:textId="77777777" w:rsidR="008874F6" w:rsidRPr="00E42EFA" w:rsidRDefault="008874F6" w:rsidP="00E47198">
            <w:pPr>
              <w:jc w:val="right"/>
              <w:rPr>
                <w:szCs w:val="24"/>
                <w:lang w:val="sr-Cyrl-CS"/>
              </w:rPr>
            </w:pPr>
            <w:r w:rsidRPr="00E42EFA">
              <w:rPr>
                <w:szCs w:val="24"/>
                <w:lang w:val="sr-Cyrl-CS"/>
              </w:rPr>
              <w:t>4</w:t>
            </w:r>
          </w:p>
        </w:tc>
        <w:tc>
          <w:tcPr>
            <w:tcW w:w="3117" w:type="dxa"/>
          </w:tcPr>
          <w:p w14:paraId="422B3175" w14:textId="77777777" w:rsidR="008874F6" w:rsidRPr="00E42EFA" w:rsidRDefault="008874F6" w:rsidP="00E47198">
            <w:pPr>
              <w:jc w:val="right"/>
              <w:rPr>
                <w:szCs w:val="24"/>
                <w:lang w:val="sr-Cyrl-CS"/>
              </w:rPr>
            </w:pPr>
            <w:r w:rsidRPr="00E42EFA">
              <w:rPr>
                <w:szCs w:val="24"/>
                <w:lang w:val="sr-Cyrl-CS"/>
              </w:rPr>
              <w:t>1.711.440</w:t>
            </w:r>
          </w:p>
        </w:tc>
      </w:tr>
      <w:tr w:rsidR="008874F6" w14:paraId="2E03DBEB" w14:textId="77777777" w:rsidTr="00E47198">
        <w:tc>
          <w:tcPr>
            <w:tcW w:w="3116" w:type="dxa"/>
          </w:tcPr>
          <w:p w14:paraId="5EF10730" w14:textId="77777777" w:rsidR="008874F6" w:rsidRPr="00E42EFA" w:rsidRDefault="008874F6" w:rsidP="00E47198">
            <w:pPr>
              <w:rPr>
                <w:szCs w:val="24"/>
                <w:lang w:val="sr-Cyrl-CS"/>
              </w:rPr>
            </w:pPr>
            <w:r w:rsidRPr="00E42EFA">
              <w:rPr>
                <w:szCs w:val="24"/>
                <w:lang w:val="sr-Cyrl-CS"/>
              </w:rPr>
              <w:t>Војводина</w:t>
            </w:r>
          </w:p>
        </w:tc>
        <w:tc>
          <w:tcPr>
            <w:tcW w:w="3117" w:type="dxa"/>
          </w:tcPr>
          <w:p w14:paraId="5FADB598" w14:textId="32F16B97" w:rsidR="008874F6" w:rsidRPr="00E42EFA" w:rsidRDefault="00884C17" w:rsidP="00E47198">
            <w:pPr>
              <w:jc w:val="right"/>
              <w:rPr>
                <w:szCs w:val="24"/>
                <w:lang w:val="sr-Cyrl-CS"/>
              </w:rPr>
            </w:pPr>
            <w:r>
              <w:rPr>
                <w:szCs w:val="24"/>
                <w:lang w:val="sr-Cyrl-CS"/>
              </w:rPr>
              <w:t>16</w:t>
            </w:r>
          </w:p>
        </w:tc>
        <w:tc>
          <w:tcPr>
            <w:tcW w:w="3117" w:type="dxa"/>
          </w:tcPr>
          <w:p w14:paraId="261C7D69" w14:textId="72B9465C" w:rsidR="008874F6" w:rsidRPr="00E42EFA" w:rsidRDefault="00020782" w:rsidP="00E47198">
            <w:pPr>
              <w:jc w:val="right"/>
              <w:rPr>
                <w:szCs w:val="24"/>
                <w:lang w:val="sr-Cyrl-CS"/>
              </w:rPr>
            </w:pPr>
            <w:r>
              <w:rPr>
                <w:szCs w:val="24"/>
                <w:lang w:val="sr-Cyrl-CS"/>
              </w:rPr>
              <w:t>775.709</w:t>
            </w:r>
          </w:p>
        </w:tc>
      </w:tr>
      <w:tr w:rsidR="008874F6" w14:paraId="2CA525BE" w14:textId="77777777" w:rsidTr="00E47198">
        <w:tc>
          <w:tcPr>
            <w:tcW w:w="3116" w:type="dxa"/>
          </w:tcPr>
          <w:p w14:paraId="651897BE" w14:textId="77777777" w:rsidR="008874F6" w:rsidRPr="00E42EFA" w:rsidRDefault="008874F6" w:rsidP="00E47198">
            <w:pPr>
              <w:rPr>
                <w:szCs w:val="24"/>
                <w:lang w:val="sr-Cyrl-CS"/>
              </w:rPr>
            </w:pPr>
            <w:r w:rsidRPr="00E42EFA">
              <w:rPr>
                <w:szCs w:val="24"/>
                <w:lang w:val="sr-Cyrl-CS"/>
              </w:rPr>
              <w:t>Јужна и источна Србија</w:t>
            </w:r>
          </w:p>
        </w:tc>
        <w:tc>
          <w:tcPr>
            <w:tcW w:w="3117" w:type="dxa"/>
          </w:tcPr>
          <w:p w14:paraId="7B8237E6" w14:textId="48CD34B4" w:rsidR="008874F6" w:rsidRPr="00E42EFA" w:rsidRDefault="00884C17" w:rsidP="00E47198">
            <w:pPr>
              <w:jc w:val="right"/>
              <w:rPr>
                <w:szCs w:val="24"/>
                <w:lang w:val="sr-Cyrl-CS"/>
              </w:rPr>
            </w:pPr>
            <w:r>
              <w:rPr>
                <w:szCs w:val="24"/>
                <w:lang w:val="sr-Cyrl-CS"/>
              </w:rPr>
              <w:t>11</w:t>
            </w:r>
          </w:p>
        </w:tc>
        <w:tc>
          <w:tcPr>
            <w:tcW w:w="3117" w:type="dxa"/>
          </w:tcPr>
          <w:p w14:paraId="4DA777A0" w14:textId="036BABD8" w:rsidR="008874F6" w:rsidRPr="00E42EFA" w:rsidRDefault="00020782" w:rsidP="00E47198">
            <w:pPr>
              <w:jc w:val="right"/>
              <w:rPr>
                <w:szCs w:val="24"/>
                <w:lang w:val="sr-Cyrl-CS"/>
              </w:rPr>
            </w:pPr>
            <w:r>
              <w:rPr>
                <w:szCs w:val="24"/>
                <w:lang w:val="sr-Cyrl-CS"/>
              </w:rPr>
              <w:t>579.404</w:t>
            </w:r>
          </w:p>
        </w:tc>
      </w:tr>
      <w:tr w:rsidR="008874F6" w14:paraId="5D7AA786" w14:textId="77777777" w:rsidTr="00E47198">
        <w:tc>
          <w:tcPr>
            <w:tcW w:w="3116" w:type="dxa"/>
          </w:tcPr>
          <w:p w14:paraId="56A5C416" w14:textId="77777777" w:rsidR="008874F6" w:rsidRPr="00E42EFA" w:rsidRDefault="008874F6" w:rsidP="00E47198">
            <w:pPr>
              <w:rPr>
                <w:szCs w:val="24"/>
                <w:lang w:val="sr-Cyrl-CS"/>
              </w:rPr>
            </w:pPr>
            <w:r w:rsidRPr="00E42EFA">
              <w:rPr>
                <w:szCs w:val="24"/>
                <w:lang w:val="sr-Cyrl-CS"/>
              </w:rPr>
              <w:t>Шумадија и западна Србија</w:t>
            </w:r>
          </w:p>
        </w:tc>
        <w:tc>
          <w:tcPr>
            <w:tcW w:w="3117" w:type="dxa"/>
          </w:tcPr>
          <w:p w14:paraId="30606692" w14:textId="54AC37C3" w:rsidR="008874F6" w:rsidRPr="00E42EFA" w:rsidRDefault="00884C17" w:rsidP="00E47198">
            <w:pPr>
              <w:jc w:val="right"/>
              <w:rPr>
                <w:szCs w:val="24"/>
                <w:lang w:val="sr-Cyrl-CS"/>
              </w:rPr>
            </w:pPr>
            <w:r>
              <w:rPr>
                <w:szCs w:val="24"/>
                <w:lang w:val="sr-Cyrl-CS"/>
              </w:rPr>
              <w:t>22</w:t>
            </w:r>
          </w:p>
        </w:tc>
        <w:tc>
          <w:tcPr>
            <w:tcW w:w="3117" w:type="dxa"/>
          </w:tcPr>
          <w:p w14:paraId="7D4BBC10" w14:textId="6DE419D1" w:rsidR="008874F6" w:rsidRPr="00E42EFA" w:rsidRDefault="007705A9" w:rsidP="00E47198">
            <w:pPr>
              <w:jc w:val="right"/>
              <w:rPr>
                <w:szCs w:val="24"/>
                <w:lang w:val="sr-Cyrl-CS"/>
              </w:rPr>
            </w:pPr>
            <w:r>
              <w:rPr>
                <w:szCs w:val="24"/>
                <w:lang w:val="sr-Cyrl-CS"/>
              </w:rPr>
              <w:t>600.102</w:t>
            </w:r>
          </w:p>
        </w:tc>
      </w:tr>
    </w:tbl>
    <w:p w14:paraId="4579A74E" w14:textId="77777777" w:rsidR="008874F6" w:rsidRDefault="008874F6" w:rsidP="008874F6">
      <w:pPr>
        <w:rPr>
          <w:b/>
          <w:i/>
          <w:lang w:val="sr-Cyrl-CS"/>
        </w:rPr>
      </w:pPr>
    </w:p>
    <w:p w14:paraId="36EAEAC1" w14:textId="59BBC014" w:rsidR="008842DD" w:rsidRPr="005649EC" w:rsidRDefault="008874F6" w:rsidP="005649EC">
      <w:pPr>
        <w:ind w:firstLine="720"/>
        <w:rPr>
          <w:lang w:val="sr-Cyrl-CS"/>
        </w:rPr>
      </w:pPr>
      <w:r>
        <w:rPr>
          <w:lang w:val="sr-Cyrl-CS"/>
        </w:rPr>
        <w:t xml:space="preserve">Према подацима достављеним од стране </w:t>
      </w:r>
      <w:r w:rsidR="007705A9">
        <w:rPr>
          <w:lang w:val="sr-Cyrl-CS"/>
        </w:rPr>
        <w:t xml:space="preserve">51 </w:t>
      </w:r>
      <w:r>
        <w:rPr>
          <w:lang w:val="sr-Cyrl-CS"/>
        </w:rPr>
        <w:t xml:space="preserve">ЈЛС укупно има </w:t>
      </w:r>
      <w:r w:rsidR="007705A9">
        <w:rPr>
          <w:lang w:val="sr-Cyrl-CS"/>
        </w:rPr>
        <w:t xml:space="preserve">53 </w:t>
      </w:r>
      <w:r>
        <w:rPr>
          <w:lang w:val="sr-Cyrl-CS"/>
        </w:rPr>
        <w:t xml:space="preserve">насељена места у којима је организована комунална делатност са укупно </w:t>
      </w:r>
      <w:r w:rsidR="007705A9">
        <w:rPr>
          <w:lang w:val="sr-Cyrl-CS"/>
        </w:rPr>
        <w:t>3.666.655</w:t>
      </w:r>
      <w:r>
        <w:rPr>
          <w:lang w:val="sr-Cyrl-CS"/>
        </w:rPr>
        <w:t xml:space="preserve"> становника. Најмање становника покривених овом комуналном услугом има општина </w:t>
      </w:r>
      <w:r w:rsidR="00F56589">
        <w:rPr>
          <w:lang w:val="sr-Cyrl-CS"/>
        </w:rPr>
        <w:t xml:space="preserve">Димитровград </w:t>
      </w:r>
      <w:r>
        <w:rPr>
          <w:lang w:val="sr-Cyrl-CS"/>
        </w:rPr>
        <w:t xml:space="preserve">– </w:t>
      </w:r>
      <w:r w:rsidR="00F56589">
        <w:rPr>
          <w:lang w:val="sr-Cyrl-CS"/>
        </w:rPr>
        <w:t>800</w:t>
      </w:r>
      <w:r>
        <w:rPr>
          <w:lang w:val="sr-Cyrl-CS"/>
        </w:rPr>
        <w:t xml:space="preserve"> становника док највише има град Београд – 1.659.440 становника.</w:t>
      </w:r>
    </w:p>
    <w:p w14:paraId="124A87E6" w14:textId="77777777" w:rsidR="008842DD" w:rsidRDefault="008842DD" w:rsidP="008874F6">
      <w:pPr>
        <w:spacing w:after="0"/>
        <w:rPr>
          <w:b/>
          <w:i/>
          <w:lang w:val="sr-Cyrl-CS"/>
        </w:rPr>
      </w:pPr>
    </w:p>
    <w:p w14:paraId="73B59A3D" w14:textId="1C80B117" w:rsidR="008874F6" w:rsidRPr="004736F9" w:rsidRDefault="008874F6" w:rsidP="008874F6">
      <w:pPr>
        <w:spacing w:after="0"/>
        <w:rPr>
          <w:b/>
          <w:lang w:val="sr-Cyrl-CS"/>
        </w:rPr>
      </w:pPr>
      <w:r w:rsidRPr="00E42EFA">
        <w:rPr>
          <w:b/>
          <w:i/>
          <w:lang w:val="sr-Cyrl-CS"/>
        </w:rPr>
        <w:t>Графикон</w:t>
      </w:r>
      <w:r w:rsidR="007C4063">
        <w:rPr>
          <w:b/>
          <w:i/>
          <w:lang w:val="sr-Cyrl-CS"/>
        </w:rPr>
        <w:t xml:space="preserve"> 2</w:t>
      </w:r>
      <w:r w:rsidR="00DA4E57">
        <w:rPr>
          <w:b/>
          <w:i/>
          <w:lang w:val="sr-Cyrl-CS"/>
        </w:rPr>
        <w:t>6</w:t>
      </w:r>
      <w:r w:rsidRPr="00E42EFA">
        <w:rPr>
          <w:b/>
          <w:i/>
          <w:lang w:val="sr-Cyrl-CS"/>
        </w:rPr>
        <w:t>: Број становника у насељеним местима у којима је организована комунална делатности</w:t>
      </w:r>
    </w:p>
    <w:p w14:paraId="09FA2B3F" w14:textId="7FE3A5DF" w:rsidR="008874F6" w:rsidRPr="005649EC" w:rsidRDefault="00631562" w:rsidP="008874F6">
      <w:r>
        <w:rPr>
          <w:noProof/>
          <w:lang w:val="sr-Latn-BA" w:eastAsia="sr-Latn-BA"/>
        </w:rPr>
        <w:drawing>
          <wp:inline distT="0" distB="0" distL="0" distR="0" wp14:anchorId="1ED0C60A" wp14:editId="5393C38B">
            <wp:extent cx="5534025" cy="24288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D59D5B8" w14:textId="65B39AC1" w:rsidR="008874F6" w:rsidRPr="000E309E" w:rsidRDefault="008874F6" w:rsidP="008874F6">
      <w:pPr>
        <w:spacing w:after="0"/>
      </w:pPr>
      <w:r>
        <w:rPr>
          <w:rFonts w:cs="Times New Roman"/>
          <w:b/>
          <w:i/>
          <w:szCs w:val="24"/>
          <w:lang w:val="sr-Cyrl-CS"/>
        </w:rPr>
        <w:lastRenderedPageBreak/>
        <w:t>Табела</w:t>
      </w:r>
      <w:r w:rsidR="007C4063">
        <w:rPr>
          <w:rFonts w:cs="Times New Roman"/>
          <w:b/>
          <w:i/>
          <w:szCs w:val="24"/>
          <w:lang w:val="sr-Cyrl-CS"/>
        </w:rPr>
        <w:t xml:space="preserve"> </w:t>
      </w:r>
      <w:r w:rsidR="00466AC3">
        <w:rPr>
          <w:rFonts w:cs="Times New Roman"/>
          <w:b/>
          <w:i/>
          <w:szCs w:val="24"/>
          <w:lang w:val="sr-Latn-BA"/>
        </w:rPr>
        <w:t>3</w:t>
      </w:r>
      <w:r w:rsidR="00554754">
        <w:rPr>
          <w:rFonts w:cs="Times New Roman"/>
          <w:b/>
          <w:i/>
          <w:szCs w:val="24"/>
          <w:lang w:val="sr-Cyrl-CS"/>
        </w:rPr>
        <w:t>9</w:t>
      </w:r>
      <w:r>
        <w:rPr>
          <w:rFonts w:cs="Times New Roman"/>
          <w:b/>
          <w:i/>
          <w:szCs w:val="24"/>
          <w:lang w:val="sr-Cyrl-CS"/>
        </w:rPr>
        <w:t>: Капацитети и обухват</w:t>
      </w:r>
    </w:p>
    <w:tbl>
      <w:tblPr>
        <w:tblStyle w:val="TableGrid"/>
        <w:tblpPr w:leftFromText="180" w:rightFromText="180" w:vertAnchor="text" w:horzAnchor="margin" w:tblpY="70"/>
        <w:tblW w:w="8642" w:type="dxa"/>
        <w:tblLayout w:type="fixed"/>
        <w:tblLook w:val="04A0" w:firstRow="1" w:lastRow="0" w:firstColumn="1" w:lastColumn="0" w:noHBand="0" w:noVBand="1"/>
      </w:tblPr>
      <w:tblGrid>
        <w:gridCol w:w="2830"/>
        <w:gridCol w:w="2977"/>
        <w:gridCol w:w="2835"/>
      </w:tblGrid>
      <w:tr w:rsidR="00AC0E7F" w:rsidRPr="005D4FA8" w14:paraId="541634A1" w14:textId="77777777" w:rsidTr="00AC0E7F">
        <w:trPr>
          <w:trHeight w:val="128"/>
        </w:trPr>
        <w:tc>
          <w:tcPr>
            <w:tcW w:w="2830" w:type="dxa"/>
            <w:vMerge w:val="restart"/>
            <w:shd w:val="clear" w:color="auto" w:fill="DEEAF6" w:themeFill="accent1" w:themeFillTint="33"/>
          </w:tcPr>
          <w:p w14:paraId="5A68D8C5" w14:textId="77777777" w:rsidR="00AC0E7F" w:rsidRPr="00D87A0A" w:rsidRDefault="00AC0E7F" w:rsidP="00E47198">
            <w:pPr>
              <w:jc w:val="center"/>
              <w:rPr>
                <w:rFonts w:cs="Times New Roman"/>
                <w:b/>
                <w:sz w:val="18"/>
                <w:szCs w:val="18"/>
                <w:lang w:val="sr-Cyrl-CS"/>
              </w:rPr>
            </w:pPr>
          </w:p>
          <w:p w14:paraId="0350F11C" w14:textId="77777777" w:rsidR="00AC0E7F" w:rsidRPr="00D87A0A" w:rsidRDefault="00AC0E7F" w:rsidP="00E47198">
            <w:pPr>
              <w:rPr>
                <w:rFonts w:cs="Times New Roman"/>
                <w:b/>
                <w:sz w:val="18"/>
                <w:szCs w:val="18"/>
                <w:lang w:val="sr-Cyrl-CS"/>
              </w:rPr>
            </w:pPr>
          </w:p>
          <w:p w14:paraId="533E7618" w14:textId="77777777" w:rsidR="00AC0E7F" w:rsidRPr="00D87A0A" w:rsidRDefault="00AC0E7F"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5812" w:type="dxa"/>
            <w:gridSpan w:val="2"/>
            <w:tcBorders>
              <w:bottom w:val="single" w:sz="4" w:space="0" w:color="auto"/>
            </w:tcBorders>
            <w:shd w:val="clear" w:color="auto" w:fill="DEEAF6" w:themeFill="accent1" w:themeFillTint="33"/>
            <w:vAlign w:val="center"/>
          </w:tcPr>
          <w:p w14:paraId="21F20A78" w14:textId="2E1D70E2" w:rsidR="00AC0E7F" w:rsidRDefault="00AC0E7F" w:rsidP="00AC0E7F">
            <w:pPr>
              <w:jc w:val="center"/>
              <w:rPr>
                <w:rFonts w:cs="Times New Roman"/>
                <w:b/>
                <w:sz w:val="18"/>
                <w:szCs w:val="18"/>
                <w:lang w:val="sr-Cyrl-CS"/>
              </w:rPr>
            </w:pPr>
          </w:p>
          <w:p w14:paraId="5D8861A1" w14:textId="77777777" w:rsidR="00AC0E7F" w:rsidRPr="00D87A0A" w:rsidRDefault="00AC0E7F" w:rsidP="00AC0E7F">
            <w:pPr>
              <w:jc w:val="center"/>
              <w:rPr>
                <w:rFonts w:cs="Times New Roman"/>
                <w:b/>
                <w:sz w:val="18"/>
                <w:szCs w:val="18"/>
                <w:lang w:val="sr-Cyrl-CS"/>
              </w:rPr>
            </w:pPr>
            <w:r>
              <w:rPr>
                <w:rFonts w:cs="Times New Roman"/>
                <w:b/>
                <w:sz w:val="18"/>
                <w:szCs w:val="18"/>
                <w:lang w:val="sr-Cyrl-CS"/>
              </w:rPr>
              <w:t>БРОЈ ПАРКИНГ МЕСТА</w:t>
            </w:r>
          </w:p>
        </w:tc>
      </w:tr>
      <w:tr w:rsidR="008874F6" w:rsidRPr="006817BA" w14:paraId="51F7FA17" w14:textId="77777777" w:rsidTr="00AC0E7F">
        <w:trPr>
          <w:trHeight w:val="708"/>
        </w:trPr>
        <w:tc>
          <w:tcPr>
            <w:tcW w:w="2830" w:type="dxa"/>
            <w:vMerge/>
          </w:tcPr>
          <w:p w14:paraId="72EDE7D7" w14:textId="77777777" w:rsidR="008874F6" w:rsidRPr="006817BA" w:rsidRDefault="008874F6" w:rsidP="00E47198">
            <w:pPr>
              <w:jc w:val="center"/>
              <w:rPr>
                <w:rFonts w:cs="Times New Roman"/>
                <w:sz w:val="18"/>
                <w:szCs w:val="18"/>
                <w:lang w:val="sr-Cyrl-CS"/>
              </w:rPr>
            </w:pPr>
          </w:p>
        </w:tc>
        <w:tc>
          <w:tcPr>
            <w:tcW w:w="2977" w:type="dxa"/>
            <w:tcBorders>
              <w:top w:val="single" w:sz="4" w:space="0" w:color="auto"/>
            </w:tcBorders>
            <w:shd w:val="clear" w:color="auto" w:fill="DEEAF6" w:themeFill="accent1" w:themeFillTint="33"/>
          </w:tcPr>
          <w:p w14:paraId="2BE41DC4" w14:textId="77777777" w:rsidR="008874F6" w:rsidRPr="00D87A0A" w:rsidRDefault="008874F6" w:rsidP="00E47198">
            <w:pPr>
              <w:rPr>
                <w:rFonts w:cs="Times New Roman"/>
                <w:b/>
                <w:sz w:val="18"/>
                <w:szCs w:val="18"/>
                <w:lang w:val="sr-Cyrl-CS"/>
              </w:rPr>
            </w:pPr>
          </w:p>
          <w:p w14:paraId="6956A90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ОТВОРЕНА ЈАВНА ПАРКИРАЛИШТА</w:t>
            </w:r>
          </w:p>
        </w:tc>
        <w:tc>
          <w:tcPr>
            <w:tcW w:w="2835" w:type="dxa"/>
            <w:tcBorders>
              <w:top w:val="single" w:sz="4" w:space="0" w:color="auto"/>
            </w:tcBorders>
            <w:shd w:val="clear" w:color="auto" w:fill="DEEAF6" w:themeFill="accent1" w:themeFillTint="33"/>
          </w:tcPr>
          <w:p w14:paraId="3C9EDCDD" w14:textId="77777777" w:rsidR="008874F6" w:rsidRPr="00D87A0A" w:rsidRDefault="008874F6" w:rsidP="00E47198">
            <w:pPr>
              <w:jc w:val="center"/>
              <w:rPr>
                <w:rFonts w:cs="Times New Roman"/>
                <w:b/>
                <w:sz w:val="18"/>
                <w:szCs w:val="18"/>
                <w:lang w:val="sr-Cyrl-CS"/>
              </w:rPr>
            </w:pPr>
          </w:p>
          <w:p w14:paraId="358BDF08" w14:textId="77777777" w:rsidR="008874F6" w:rsidRPr="00D87A0A" w:rsidRDefault="008874F6" w:rsidP="00E47198">
            <w:pPr>
              <w:jc w:val="center"/>
              <w:rPr>
                <w:rFonts w:cs="Times New Roman"/>
                <w:b/>
                <w:sz w:val="18"/>
                <w:szCs w:val="18"/>
                <w:lang w:val="sr-Cyrl-CS"/>
              </w:rPr>
            </w:pPr>
            <w:r>
              <w:rPr>
                <w:rFonts w:cs="Times New Roman"/>
                <w:b/>
                <w:sz w:val="18"/>
                <w:szCs w:val="18"/>
                <w:lang w:val="sr-Cyrl-CS"/>
              </w:rPr>
              <w:t>НАДЗЕМНЕ/ПОДЗЕМНЕ ЈАВНЕ ГАРАЖЕ</w:t>
            </w:r>
          </w:p>
        </w:tc>
      </w:tr>
      <w:tr w:rsidR="008874F6" w:rsidRPr="006817BA" w14:paraId="1DFBE0FE" w14:textId="77777777" w:rsidTr="00E47198">
        <w:tc>
          <w:tcPr>
            <w:tcW w:w="2830" w:type="dxa"/>
          </w:tcPr>
          <w:p w14:paraId="3142296F"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2977" w:type="dxa"/>
          </w:tcPr>
          <w:p w14:paraId="523C6270" w14:textId="34499A1A" w:rsidR="008874F6" w:rsidRPr="006817BA" w:rsidRDefault="000A4109" w:rsidP="00E47198">
            <w:pPr>
              <w:jc w:val="right"/>
              <w:rPr>
                <w:rFonts w:cs="Times New Roman"/>
                <w:szCs w:val="24"/>
                <w:lang w:val="sr-Cyrl-CS"/>
              </w:rPr>
            </w:pPr>
            <w:r>
              <w:rPr>
                <w:rFonts w:cs="Times New Roman"/>
                <w:szCs w:val="24"/>
                <w:lang w:val="sr-Cyrl-CS"/>
              </w:rPr>
              <w:t>79.012</w:t>
            </w:r>
          </w:p>
        </w:tc>
        <w:tc>
          <w:tcPr>
            <w:tcW w:w="2835" w:type="dxa"/>
          </w:tcPr>
          <w:p w14:paraId="719937BA" w14:textId="06A9B7BB" w:rsidR="008874F6" w:rsidRPr="00F17609" w:rsidRDefault="005E483C" w:rsidP="00E47198">
            <w:pPr>
              <w:jc w:val="right"/>
              <w:rPr>
                <w:rFonts w:cs="Times New Roman"/>
                <w:szCs w:val="24"/>
                <w:lang w:val="sr-Latn-BA"/>
              </w:rPr>
            </w:pPr>
            <w:r>
              <w:rPr>
                <w:rFonts w:cs="Times New Roman"/>
                <w:szCs w:val="24"/>
                <w:lang w:val="sr-Cyrl-CS"/>
              </w:rPr>
              <w:t>11.677</w:t>
            </w:r>
          </w:p>
        </w:tc>
      </w:tr>
      <w:tr w:rsidR="008874F6" w:rsidRPr="006817BA" w14:paraId="68760860" w14:textId="77777777" w:rsidTr="00E47198">
        <w:tc>
          <w:tcPr>
            <w:tcW w:w="2830" w:type="dxa"/>
          </w:tcPr>
          <w:p w14:paraId="62F34504"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2977" w:type="dxa"/>
          </w:tcPr>
          <w:p w14:paraId="29AB9501" w14:textId="37FA4412" w:rsidR="008874F6" w:rsidRPr="00F17609" w:rsidRDefault="008874F6" w:rsidP="007C4C35">
            <w:pPr>
              <w:jc w:val="right"/>
              <w:rPr>
                <w:rFonts w:cs="Times New Roman"/>
                <w:szCs w:val="24"/>
                <w:lang w:val="sr-Latn-BA"/>
              </w:rPr>
            </w:pPr>
            <w:r>
              <w:rPr>
                <w:rFonts w:cs="Times New Roman"/>
                <w:szCs w:val="24"/>
                <w:lang w:val="sr-Latn-BA"/>
              </w:rPr>
              <w:t>26.</w:t>
            </w:r>
            <w:r w:rsidR="007C4C35">
              <w:rPr>
                <w:rFonts w:cs="Times New Roman"/>
                <w:szCs w:val="24"/>
                <w:lang w:val="sr-Cyrl-CS"/>
              </w:rPr>
              <w:t>624</w:t>
            </w:r>
          </w:p>
        </w:tc>
        <w:tc>
          <w:tcPr>
            <w:tcW w:w="2835" w:type="dxa"/>
          </w:tcPr>
          <w:p w14:paraId="36800614" w14:textId="171236CA" w:rsidR="008874F6" w:rsidRPr="004A3D33" w:rsidRDefault="005E483C" w:rsidP="00E47198">
            <w:pPr>
              <w:jc w:val="right"/>
              <w:rPr>
                <w:rFonts w:cs="Times New Roman"/>
                <w:szCs w:val="24"/>
                <w:lang w:val="sr-Cyrl-CS"/>
              </w:rPr>
            </w:pPr>
            <w:r>
              <w:rPr>
                <w:rFonts w:cs="Times New Roman"/>
                <w:szCs w:val="24"/>
                <w:lang w:val="sr-Cyrl-CS"/>
              </w:rPr>
              <w:t>8.896</w:t>
            </w:r>
          </w:p>
        </w:tc>
      </w:tr>
      <w:tr w:rsidR="008874F6" w:rsidRPr="006817BA" w14:paraId="4F1A4603" w14:textId="77777777" w:rsidTr="00E47198">
        <w:tc>
          <w:tcPr>
            <w:tcW w:w="2830" w:type="dxa"/>
          </w:tcPr>
          <w:p w14:paraId="132C4649"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2977" w:type="dxa"/>
          </w:tcPr>
          <w:p w14:paraId="24911837" w14:textId="30CCAB77" w:rsidR="008874F6" w:rsidRPr="004A3D33" w:rsidRDefault="007C4C35" w:rsidP="00E47198">
            <w:pPr>
              <w:jc w:val="right"/>
              <w:rPr>
                <w:rFonts w:cs="Times New Roman"/>
                <w:szCs w:val="24"/>
                <w:lang w:val="sr-Cyrl-CS"/>
              </w:rPr>
            </w:pPr>
            <w:r>
              <w:rPr>
                <w:rFonts w:cs="Times New Roman"/>
                <w:szCs w:val="24"/>
                <w:lang w:val="sr-Cyrl-CS"/>
              </w:rPr>
              <w:t>24.274</w:t>
            </w:r>
          </w:p>
        </w:tc>
        <w:tc>
          <w:tcPr>
            <w:tcW w:w="2835" w:type="dxa"/>
          </w:tcPr>
          <w:p w14:paraId="6D5ACA92" w14:textId="77777777" w:rsidR="008874F6" w:rsidRPr="00F17609" w:rsidRDefault="008874F6" w:rsidP="00E47198">
            <w:pPr>
              <w:jc w:val="right"/>
              <w:rPr>
                <w:rFonts w:cs="Times New Roman"/>
                <w:szCs w:val="24"/>
                <w:lang w:val="sr-Latn-BA"/>
              </w:rPr>
            </w:pPr>
            <w:r>
              <w:rPr>
                <w:rFonts w:cs="Times New Roman"/>
                <w:szCs w:val="24"/>
                <w:lang w:val="sr-Latn-BA"/>
              </w:rPr>
              <w:t>384</w:t>
            </w:r>
          </w:p>
        </w:tc>
      </w:tr>
      <w:tr w:rsidR="008874F6" w:rsidRPr="006817BA" w14:paraId="11D246F9" w14:textId="77777777" w:rsidTr="00E47198">
        <w:tc>
          <w:tcPr>
            <w:tcW w:w="2830" w:type="dxa"/>
          </w:tcPr>
          <w:p w14:paraId="3DFCCE69"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2977" w:type="dxa"/>
          </w:tcPr>
          <w:p w14:paraId="26876C83" w14:textId="36DAC408" w:rsidR="008874F6" w:rsidRPr="004A3D33" w:rsidRDefault="007C4C35" w:rsidP="00E47198">
            <w:pPr>
              <w:jc w:val="right"/>
              <w:rPr>
                <w:rFonts w:cs="Times New Roman"/>
                <w:szCs w:val="24"/>
                <w:lang w:val="sr-Cyrl-CS"/>
              </w:rPr>
            </w:pPr>
            <w:r>
              <w:rPr>
                <w:rFonts w:cs="Times New Roman"/>
                <w:szCs w:val="24"/>
                <w:lang w:val="sr-Cyrl-CS"/>
              </w:rPr>
              <w:t>11.414</w:t>
            </w:r>
          </w:p>
        </w:tc>
        <w:tc>
          <w:tcPr>
            <w:tcW w:w="2835" w:type="dxa"/>
          </w:tcPr>
          <w:p w14:paraId="345A9351" w14:textId="019F2B8B" w:rsidR="008874F6" w:rsidRPr="004A3D33" w:rsidRDefault="00B44897" w:rsidP="00E47198">
            <w:pPr>
              <w:jc w:val="right"/>
              <w:rPr>
                <w:rFonts w:cs="Times New Roman"/>
                <w:szCs w:val="24"/>
                <w:lang w:val="sr-Cyrl-CS"/>
              </w:rPr>
            </w:pPr>
            <w:r>
              <w:rPr>
                <w:rFonts w:cs="Times New Roman"/>
                <w:szCs w:val="24"/>
                <w:lang w:val="sr-Cyrl-CS"/>
              </w:rPr>
              <w:t>701</w:t>
            </w:r>
          </w:p>
        </w:tc>
      </w:tr>
      <w:tr w:rsidR="008874F6" w:rsidRPr="006817BA" w14:paraId="3E4694F0" w14:textId="77777777" w:rsidTr="00E47198">
        <w:tc>
          <w:tcPr>
            <w:tcW w:w="2830" w:type="dxa"/>
          </w:tcPr>
          <w:p w14:paraId="4AF968F1"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2977" w:type="dxa"/>
          </w:tcPr>
          <w:p w14:paraId="5D3BBF04" w14:textId="525635A8" w:rsidR="008874F6" w:rsidRPr="004A3D33" w:rsidRDefault="007C4C35" w:rsidP="00E47198">
            <w:pPr>
              <w:jc w:val="right"/>
              <w:rPr>
                <w:rFonts w:cs="Times New Roman"/>
                <w:szCs w:val="24"/>
                <w:lang w:val="sr-Cyrl-CS"/>
              </w:rPr>
            </w:pPr>
            <w:r>
              <w:rPr>
                <w:rFonts w:cs="Times New Roman"/>
                <w:szCs w:val="24"/>
                <w:lang w:val="sr-Cyrl-CS"/>
              </w:rPr>
              <w:t>16.700</w:t>
            </w:r>
          </w:p>
        </w:tc>
        <w:tc>
          <w:tcPr>
            <w:tcW w:w="2835" w:type="dxa"/>
          </w:tcPr>
          <w:p w14:paraId="581BD1A5" w14:textId="505556C8" w:rsidR="008874F6" w:rsidRPr="004A3D33" w:rsidRDefault="00B44897" w:rsidP="00E47198">
            <w:pPr>
              <w:jc w:val="right"/>
              <w:rPr>
                <w:rFonts w:cs="Times New Roman"/>
                <w:szCs w:val="24"/>
                <w:lang w:val="sr-Cyrl-CS"/>
              </w:rPr>
            </w:pPr>
            <w:r>
              <w:rPr>
                <w:rFonts w:cs="Times New Roman"/>
                <w:szCs w:val="24"/>
                <w:lang w:val="sr-Cyrl-CS"/>
              </w:rPr>
              <w:t>1.969</w:t>
            </w:r>
          </w:p>
        </w:tc>
      </w:tr>
    </w:tbl>
    <w:p w14:paraId="34CC878A" w14:textId="77777777" w:rsidR="008874F6" w:rsidRDefault="008874F6" w:rsidP="008874F6">
      <w:pPr>
        <w:rPr>
          <w:rFonts w:cs="Times New Roman"/>
          <w:szCs w:val="24"/>
          <w:lang w:val="sr-Cyrl-CS"/>
        </w:rPr>
      </w:pPr>
    </w:p>
    <w:p w14:paraId="2578967F" w14:textId="6919D2EF"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Према достављеним подацима од стране </w:t>
      </w:r>
      <w:r w:rsidR="005E483C">
        <w:rPr>
          <w:rFonts w:cs="Times New Roman"/>
          <w:szCs w:val="24"/>
          <w:lang w:val="sr-Cyrl-CS"/>
        </w:rPr>
        <w:t>51</w:t>
      </w:r>
      <w:r w:rsidR="005E483C" w:rsidRPr="006817BA">
        <w:rPr>
          <w:rFonts w:cs="Times New Roman"/>
          <w:szCs w:val="24"/>
          <w:lang w:val="sr-Cyrl-CS"/>
        </w:rPr>
        <w:t xml:space="preserve"> </w:t>
      </w:r>
      <w:r w:rsidRPr="006817BA">
        <w:rPr>
          <w:rFonts w:cs="Times New Roman"/>
          <w:szCs w:val="24"/>
          <w:lang w:val="sr-Cyrl-CS"/>
        </w:rPr>
        <w:t xml:space="preserve">ЈЛС у Републици Србији постоји </w:t>
      </w:r>
      <w:r w:rsidR="005E483C">
        <w:rPr>
          <w:rFonts w:cs="Times New Roman"/>
          <w:szCs w:val="24"/>
          <w:lang w:val="sr-Cyrl-CS"/>
        </w:rPr>
        <w:t>79.012</w:t>
      </w:r>
      <w:r w:rsidRPr="006817BA">
        <w:rPr>
          <w:rFonts w:cs="Times New Roman"/>
          <w:szCs w:val="24"/>
          <w:lang w:val="sr-Cyrl-CS"/>
        </w:rPr>
        <w:t xml:space="preserve"> паркинг места на отвореним јавним паркиралиштима. Најмањи број паркинг места на отвореним паркиралиштима, према достављеним подацима има </w:t>
      </w:r>
      <w:r>
        <w:rPr>
          <w:rFonts w:cs="Times New Roman"/>
          <w:szCs w:val="24"/>
          <w:lang w:val="sr-Cyrl-CS"/>
        </w:rPr>
        <w:t xml:space="preserve">општина </w:t>
      </w:r>
      <w:r w:rsidR="005E483C">
        <w:rPr>
          <w:rFonts w:cs="Times New Roman"/>
          <w:szCs w:val="24"/>
          <w:lang w:val="sr-Cyrl-CS"/>
        </w:rPr>
        <w:t xml:space="preserve">Чајетина </w:t>
      </w:r>
      <w:r w:rsidR="00921E55">
        <w:rPr>
          <w:rFonts w:cs="Times New Roman"/>
          <w:szCs w:val="24"/>
          <w:lang w:val="sr-Cyrl-CS"/>
        </w:rPr>
        <w:t>-</w:t>
      </w:r>
      <w:r>
        <w:rPr>
          <w:rFonts w:cs="Times New Roman"/>
          <w:szCs w:val="24"/>
          <w:lang w:val="sr-Cyrl-CS"/>
        </w:rPr>
        <w:t xml:space="preserve"> </w:t>
      </w:r>
      <w:r w:rsidR="005E483C">
        <w:rPr>
          <w:rFonts w:cs="Times New Roman"/>
          <w:szCs w:val="24"/>
          <w:lang w:val="sr-Cyrl-CS"/>
        </w:rPr>
        <w:t>123</w:t>
      </w:r>
      <w:r w:rsidR="005E483C" w:rsidRPr="006817BA">
        <w:rPr>
          <w:rFonts w:cs="Times New Roman"/>
          <w:szCs w:val="24"/>
          <w:lang w:val="sr-Cyrl-CS"/>
        </w:rPr>
        <w:t xml:space="preserve"> </w:t>
      </w:r>
      <w:r w:rsidRPr="006817BA">
        <w:rPr>
          <w:rFonts w:cs="Times New Roman"/>
          <w:szCs w:val="24"/>
          <w:lang w:val="sr-Cyrl-CS"/>
        </w:rPr>
        <w:t xml:space="preserve">а највећи број има </w:t>
      </w:r>
      <w:r>
        <w:rPr>
          <w:rFonts w:cs="Times New Roman"/>
          <w:szCs w:val="24"/>
          <w:lang w:val="sr-Cyrl-CS"/>
        </w:rPr>
        <w:t>град Београд</w:t>
      </w:r>
      <w:r w:rsidRPr="006817BA">
        <w:rPr>
          <w:rFonts w:cs="Times New Roman"/>
          <w:szCs w:val="24"/>
          <w:lang w:val="sr-Cyrl-CS"/>
        </w:rPr>
        <w:t xml:space="preserve"> </w:t>
      </w:r>
      <w:r w:rsidR="00921E55">
        <w:rPr>
          <w:rFonts w:cs="Times New Roman"/>
          <w:szCs w:val="24"/>
          <w:lang w:val="sr-Cyrl-CS"/>
        </w:rPr>
        <w:t xml:space="preserve">- </w:t>
      </w:r>
      <w:r w:rsidR="005E483C">
        <w:rPr>
          <w:rFonts w:cs="Times New Roman"/>
          <w:szCs w:val="24"/>
          <w:lang w:val="sr-Cyrl-CS"/>
        </w:rPr>
        <w:t>24.044</w:t>
      </w:r>
      <w:r w:rsidRPr="006817BA">
        <w:rPr>
          <w:rFonts w:cs="Times New Roman"/>
          <w:szCs w:val="24"/>
          <w:lang w:val="sr-Cyrl-CS"/>
        </w:rPr>
        <w:t xml:space="preserve">. </w:t>
      </w:r>
    </w:p>
    <w:p w14:paraId="1E32460E" w14:textId="1EABF06B" w:rsidR="008874F6" w:rsidRPr="006817BA" w:rsidRDefault="008874F6" w:rsidP="008874F6">
      <w:pPr>
        <w:ind w:firstLine="720"/>
        <w:rPr>
          <w:rFonts w:cs="Times New Roman"/>
          <w:szCs w:val="24"/>
          <w:lang w:val="sr-Cyrl-CS"/>
        </w:rPr>
      </w:pPr>
      <w:r w:rsidRPr="006817BA">
        <w:rPr>
          <w:rFonts w:cs="Times New Roman"/>
          <w:szCs w:val="24"/>
          <w:lang w:val="sr-Cyrl-CS"/>
        </w:rPr>
        <w:t xml:space="preserve">Укупан број паркинг места у надземним/подземним јавним гаражама у Републици Србији, приказан је на основу достављених извештаја од стране </w:t>
      </w:r>
      <w:r w:rsidR="009D4A45">
        <w:rPr>
          <w:rFonts w:cs="Times New Roman"/>
          <w:szCs w:val="24"/>
          <w:lang w:val="sr-Cyrl-CS"/>
        </w:rPr>
        <w:t>11</w:t>
      </w:r>
      <w:r w:rsidR="009D4A45" w:rsidRPr="006817BA">
        <w:rPr>
          <w:rFonts w:cs="Times New Roman"/>
          <w:szCs w:val="24"/>
          <w:lang w:val="sr-Cyrl-CS"/>
        </w:rPr>
        <w:t xml:space="preserve"> </w:t>
      </w:r>
      <w:r w:rsidRPr="006817BA">
        <w:rPr>
          <w:rFonts w:cs="Times New Roman"/>
          <w:szCs w:val="24"/>
          <w:lang w:val="sr-Cyrl-CS"/>
        </w:rPr>
        <w:t xml:space="preserve">ЈЛС износи </w:t>
      </w:r>
      <w:r w:rsidR="009D4A45">
        <w:rPr>
          <w:rFonts w:cs="Times New Roman"/>
          <w:szCs w:val="24"/>
          <w:lang w:val="sr-Cyrl-CS"/>
        </w:rPr>
        <w:t>11.677</w:t>
      </w:r>
      <w:r w:rsidRPr="006817BA">
        <w:rPr>
          <w:rFonts w:cs="Times New Roman"/>
          <w:szCs w:val="24"/>
          <w:lang w:val="sr-Cyrl-CS"/>
        </w:rPr>
        <w:t xml:space="preserve"> паркинг места. </w:t>
      </w:r>
      <w:r>
        <w:rPr>
          <w:rFonts w:cs="Times New Roman"/>
          <w:szCs w:val="24"/>
          <w:lang w:val="sr-Cyrl-CS"/>
        </w:rPr>
        <w:t xml:space="preserve">Укупно </w:t>
      </w:r>
      <w:r w:rsidR="009D4A45">
        <w:rPr>
          <w:rFonts w:cs="Times New Roman"/>
          <w:szCs w:val="24"/>
          <w:lang w:val="sr-Cyrl-CS"/>
        </w:rPr>
        <w:t>31</w:t>
      </w:r>
      <w:r w:rsidR="009D4A45" w:rsidRPr="006817BA">
        <w:rPr>
          <w:rFonts w:cs="Times New Roman"/>
          <w:szCs w:val="24"/>
          <w:lang w:val="sr-Cyrl-CS"/>
        </w:rPr>
        <w:t xml:space="preserve"> </w:t>
      </w:r>
      <w:r w:rsidRPr="006817BA">
        <w:rPr>
          <w:rFonts w:cs="Times New Roman"/>
          <w:szCs w:val="24"/>
          <w:lang w:val="sr-Cyrl-CS"/>
        </w:rPr>
        <w:t xml:space="preserve">ЈЛС </w:t>
      </w:r>
      <w:r w:rsidR="00921E55">
        <w:rPr>
          <w:rFonts w:cs="Times New Roman"/>
          <w:szCs w:val="24"/>
          <w:lang w:val="sr-Cyrl-CS"/>
        </w:rPr>
        <w:t>се изјаснило да немају надземне</w:t>
      </w:r>
      <w:r w:rsidRPr="006817BA">
        <w:rPr>
          <w:rFonts w:cs="Times New Roman"/>
          <w:szCs w:val="24"/>
          <w:lang w:val="sr-Cyrl-CS"/>
        </w:rPr>
        <w:t xml:space="preserve">/подземне гараже. Најмање паркинг места у надземним/подземним јавним гаражама у градовима који имају јавне гараже је у </w:t>
      </w:r>
      <w:r w:rsidR="009D4A45">
        <w:rPr>
          <w:rFonts w:cs="Times New Roman"/>
          <w:szCs w:val="24"/>
          <w:lang w:val="sr-Cyrl-CS"/>
        </w:rPr>
        <w:t>Нишу</w:t>
      </w:r>
      <w:r w:rsidRPr="006817BA">
        <w:rPr>
          <w:rFonts w:cs="Times New Roman"/>
          <w:szCs w:val="24"/>
          <w:lang w:val="sr-Cyrl-CS"/>
        </w:rPr>
        <w:t xml:space="preserve"> </w:t>
      </w:r>
      <w:r w:rsidR="00921E55">
        <w:rPr>
          <w:rFonts w:cs="Times New Roman"/>
          <w:szCs w:val="24"/>
          <w:lang w:val="sr-Cyrl-CS"/>
        </w:rPr>
        <w:t xml:space="preserve">- </w:t>
      </w:r>
      <w:r w:rsidR="009D4A45">
        <w:rPr>
          <w:rFonts w:cs="Times New Roman"/>
          <w:szCs w:val="24"/>
          <w:lang w:val="sr-Cyrl-CS"/>
        </w:rPr>
        <w:t>70</w:t>
      </w:r>
      <w:r w:rsidR="009D4A45" w:rsidRPr="006817BA">
        <w:rPr>
          <w:rFonts w:cs="Times New Roman"/>
          <w:szCs w:val="24"/>
          <w:lang w:val="sr-Cyrl-CS"/>
        </w:rPr>
        <w:t xml:space="preserve"> </w:t>
      </w:r>
      <w:r w:rsidRPr="006817BA">
        <w:rPr>
          <w:rFonts w:cs="Times New Roman"/>
          <w:szCs w:val="24"/>
          <w:lang w:val="sr-Cyrl-CS"/>
        </w:rPr>
        <w:t xml:space="preserve">док је највише паркинг места у Београду </w:t>
      </w:r>
      <w:r>
        <w:rPr>
          <w:rFonts w:cs="Times New Roman"/>
          <w:szCs w:val="24"/>
          <w:lang w:val="sr-Cyrl-CS"/>
        </w:rPr>
        <w:t xml:space="preserve"> </w:t>
      </w:r>
      <w:r w:rsidR="00921E55">
        <w:rPr>
          <w:rFonts w:cs="Times New Roman"/>
          <w:szCs w:val="24"/>
          <w:lang w:val="sr-Cyrl-CS"/>
        </w:rPr>
        <w:t xml:space="preserve">- </w:t>
      </w:r>
      <w:r w:rsidR="009D4A45">
        <w:rPr>
          <w:rFonts w:cs="Times New Roman"/>
          <w:szCs w:val="24"/>
          <w:lang w:val="sr-Cyrl-CS"/>
        </w:rPr>
        <w:t>8.896</w:t>
      </w:r>
      <w:r>
        <w:rPr>
          <w:rFonts w:cs="Times New Roman"/>
          <w:szCs w:val="24"/>
          <w:lang w:val="sr-Cyrl-CS"/>
        </w:rPr>
        <w:t>.</w:t>
      </w:r>
    </w:p>
    <w:p w14:paraId="09B6383E" w14:textId="68B0893A" w:rsidR="008874F6" w:rsidRDefault="008874F6" w:rsidP="008874F6">
      <w:pPr>
        <w:ind w:firstLine="720"/>
        <w:rPr>
          <w:rFonts w:cs="Times New Roman"/>
          <w:szCs w:val="24"/>
          <w:lang w:val="sr-Cyrl-CS"/>
        </w:rPr>
      </w:pPr>
      <w:r w:rsidRPr="006817BA">
        <w:rPr>
          <w:rFonts w:cs="Times New Roman"/>
          <w:szCs w:val="24"/>
          <w:lang w:val="sr-Cyrl-CS"/>
        </w:rPr>
        <w:t xml:space="preserve">Број специјализованих возила за одвожење непрописно паркираних возила, на основу достављених података од стране </w:t>
      </w:r>
      <w:r w:rsidR="00BE0E83">
        <w:rPr>
          <w:rFonts w:cs="Times New Roman"/>
          <w:szCs w:val="24"/>
          <w:lang w:val="sr-Cyrl-CS"/>
        </w:rPr>
        <w:t>26</w:t>
      </w:r>
      <w:r w:rsidR="00BE0E83" w:rsidRPr="006817BA">
        <w:rPr>
          <w:rFonts w:cs="Times New Roman"/>
          <w:szCs w:val="24"/>
          <w:lang w:val="sr-Cyrl-CS"/>
        </w:rPr>
        <w:t xml:space="preserve"> </w:t>
      </w:r>
      <w:r w:rsidRPr="006817BA">
        <w:rPr>
          <w:rFonts w:cs="Times New Roman"/>
          <w:szCs w:val="24"/>
          <w:lang w:val="sr-Cyrl-CS"/>
        </w:rPr>
        <w:t xml:space="preserve">ЈЛС, износи </w:t>
      </w:r>
      <w:r w:rsidR="00BE0E83">
        <w:rPr>
          <w:rFonts w:cs="Times New Roman"/>
          <w:szCs w:val="24"/>
          <w:lang w:val="sr-Cyrl-CS"/>
        </w:rPr>
        <w:t>124</w:t>
      </w:r>
      <w:r w:rsidR="00BE0E83" w:rsidRPr="006817BA">
        <w:rPr>
          <w:rFonts w:cs="Times New Roman"/>
          <w:szCs w:val="24"/>
          <w:lang w:val="sr-Cyrl-CS"/>
        </w:rPr>
        <w:t xml:space="preserve"> </w:t>
      </w:r>
      <w:r w:rsidR="00BE0E83">
        <w:rPr>
          <w:rFonts w:cs="Times New Roman"/>
          <w:szCs w:val="24"/>
          <w:lang w:val="sr-Cyrl-CS"/>
        </w:rPr>
        <w:t>возила</w:t>
      </w:r>
      <w:r w:rsidRPr="006817BA">
        <w:rPr>
          <w:rFonts w:cs="Times New Roman"/>
          <w:szCs w:val="24"/>
          <w:lang w:val="sr-Cyrl-CS"/>
        </w:rPr>
        <w:t xml:space="preserve">. </w:t>
      </w:r>
      <w:r w:rsidR="00BE0E83">
        <w:rPr>
          <w:rFonts w:cs="Times New Roman"/>
          <w:szCs w:val="24"/>
          <w:lang w:val="sr-Cyrl-CS"/>
        </w:rPr>
        <w:t xml:space="preserve">Да не поседују </w:t>
      </w:r>
      <w:r w:rsidRPr="006817BA">
        <w:rPr>
          <w:rFonts w:cs="Times New Roman"/>
          <w:szCs w:val="24"/>
          <w:lang w:val="sr-Cyrl-CS"/>
        </w:rPr>
        <w:t>возила за одвожење непрописно паркираних возила</w:t>
      </w:r>
      <w:r w:rsidR="00BE0E83">
        <w:rPr>
          <w:rFonts w:cs="Times New Roman"/>
          <w:szCs w:val="24"/>
          <w:lang w:val="sr-Cyrl-CS"/>
        </w:rPr>
        <w:t xml:space="preserve"> изјаснило се 20 ЈЛС</w:t>
      </w:r>
      <w:r w:rsidRPr="006817BA">
        <w:rPr>
          <w:rFonts w:cs="Times New Roman"/>
          <w:szCs w:val="24"/>
          <w:lang w:val="sr-Cyrl-CS"/>
        </w:rPr>
        <w:t xml:space="preserve">, </w:t>
      </w:r>
      <w:r w:rsidR="00A50582">
        <w:rPr>
          <w:rFonts w:cs="Times New Roman"/>
          <w:szCs w:val="24"/>
          <w:lang w:val="sr-Cyrl-CS"/>
        </w:rPr>
        <w:t>17</w:t>
      </w:r>
      <w:r w:rsidR="00A50582" w:rsidRPr="006817BA">
        <w:rPr>
          <w:rFonts w:cs="Times New Roman"/>
          <w:szCs w:val="24"/>
          <w:lang w:val="sr-Cyrl-CS"/>
        </w:rPr>
        <w:t xml:space="preserve"> </w:t>
      </w:r>
      <w:r w:rsidRPr="006817BA">
        <w:rPr>
          <w:rFonts w:cs="Times New Roman"/>
          <w:szCs w:val="24"/>
          <w:lang w:val="sr-Cyrl-CS"/>
        </w:rPr>
        <w:t xml:space="preserve">ЈЛС имају по једно возило док највише возила има </w:t>
      </w:r>
      <w:r>
        <w:rPr>
          <w:rFonts w:cs="Times New Roman"/>
          <w:szCs w:val="24"/>
          <w:lang w:val="sr-Cyrl-CS"/>
        </w:rPr>
        <w:t xml:space="preserve">град Београд, укупно </w:t>
      </w:r>
      <w:r w:rsidR="00A50582">
        <w:rPr>
          <w:rFonts w:cs="Times New Roman"/>
          <w:szCs w:val="24"/>
          <w:lang w:val="sr-Cyrl-CS"/>
        </w:rPr>
        <w:t xml:space="preserve">48 </w:t>
      </w:r>
      <w:r>
        <w:rPr>
          <w:rFonts w:cs="Times New Roman"/>
          <w:szCs w:val="24"/>
          <w:lang w:val="sr-Cyrl-CS"/>
        </w:rPr>
        <w:t>возила.</w:t>
      </w:r>
    </w:p>
    <w:p w14:paraId="2E985BFF" w14:textId="77777777" w:rsidR="008874F6" w:rsidRDefault="008874F6" w:rsidP="008874F6">
      <w:pPr>
        <w:jc w:val="left"/>
        <w:rPr>
          <w:rFonts w:cs="Times New Roman"/>
          <w:b/>
          <w:i/>
          <w:szCs w:val="24"/>
          <w:lang w:val="sr-Cyrl-CS"/>
        </w:rPr>
      </w:pPr>
    </w:p>
    <w:p w14:paraId="260E0554" w14:textId="4E0A01C3" w:rsidR="008874F6" w:rsidRPr="00C825E9" w:rsidRDefault="008874F6" w:rsidP="008874F6">
      <w:pPr>
        <w:spacing w:after="0"/>
        <w:ind w:left="720"/>
        <w:rPr>
          <w:rFonts w:cs="Times New Roman"/>
          <w:b/>
          <w:i/>
          <w:szCs w:val="24"/>
          <w:lang w:val="sr-Cyrl-CS"/>
        </w:rPr>
      </w:pPr>
      <w:r w:rsidRPr="00C825E9">
        <w:rPr>
          <w:rFonts w:cs="Times New Roman"/>
          <w:b/>
          <w:i/>
          <w:szCs w:val="24"/>
          <w:lang w:val="sr-Cyrl-CS"/>
        </w:rPr>
        <w:t xml:space="preserve">Графикон </w:t>
      </w:r>
      <w:r w:rsidR="007C4063">
        <w:rPr>
          <w:rFonts w:cs="Times New Roman"/>
          <w:b/>
          <w:i/>
          <w:szCs w:val="24"/>
          <w:lang w:val="sr-Cyrl-CS"/>
        </w:rPr>
        <w:t>2</w:t>
      </w:r>
      <w:r w:rsidR="00DA4E57">
        <w:rPr>
          <w:rFonts w:cs="Times New Roman"/>
          <w:b/>
          <w:i/>
          <w:szCs w:val="24"/>
          <w:lang w:val="sr-Cyrl-CS"/>
        </w:rPr>
        <w:t>7</w:t>
      </w:r>
      <w:r w:rsidRPr="00C825E9">
        <w:rPr>
          <w:rFonts w:cs="Times New Roman"/>
          <w:b/>
          <w:i/>
          <w:szCs w:val="24"/>
          <w:lang w:val="sr-Cyrl-CS"/>
        </w:rPr>
        <w:t xml:space="preserve">: Број паркинг места </w:t>
      </w:r>
      <w:r>
        <w:rPr>
          <w:rFonts w:cs="Times New Roman"/>
          <w:b/>
          <w:i/>
          <w:szCs w:val="24"/>
          <w:lang w:val="sr-Cyrl-CS"/>
        </w:rPr>
        <w:t xml:space="preserve"> на отвореним јавним паркиралиштима и у подземним/надземним гаражама</w:t>
      </w:r>
    </w:p>
    <w:p w14:paraId="2C2FF9D3" w14:textId="52C6422E" w:rsidR="008874F6" w:rsidRPr="005649EC" w:rsidRDefault="008874F6" w:rsidP="005649EC">
      <w:pPr>
        <w:ind w:firstLine="720"/>
        <w:jc w:val="center"/>
        <w:rPr>
          <w:rFonts w:cs="Times New Roman"/>
          <w:szCs w:val="24"/>
          <w:lang w:val="sr-Cyrl-CS"/>
        </w:rPr>
      </w:pPr>
      <w:r>
        <w:rPr>
          <w:rFonts w:cs="Times New Roman"/>
          <w:noProof/>
          <w:szCs w:val="24"/>
          <w:lang w:val="sr-Latn-BA" w:eastAsia="sr-Latn-BA"/>
        </w:rPr>
        <w:drawing>
          <wp:inline distT="0" distB="0" distL="0" distR="0" wp14:anchorId="1A5AB009" wp14:editId="36C00AA8">
            <wp:extent cx="5534025" cy="27908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78FD238" w14:textId="5B2FB1E9" w:rsidR="008874F6" w:rsidRDefault="008874F6" w:rsidP="008874F6">
      <w:pPr>
        <w:ind w:firstLine="720"/>
        <w:jc w:val="left"/>
        <w:rPr>
          <w:lang w:val="sr-Cyrl-CS"/>
        </w:rPr>
      </w:pPr>
      <w:r w:rsidRPr="00F17609">
        <w:rPr>
          <w:lang w:val="sr-Cyrl-CS"/>
        </w:rPr>
        <w:lastRenderedPageBreak/>
        <w:t xml:space="preserve">Укупан број остварених паркинг сати у току </w:t>
      </w:r>
      <w:r w:rsidR="002C0FF8" w:rsidRPr="00F17609">
        <w:rPr>
          <w:lang w:val="sr-Cyrl-CS"/>
        </w:rPr>
        <w:t>201</w:t>
      </w:r>
      <w:r w:rsidR="00E917F2">
        <w:rPr>
          <w:lang w:val="sr-Latn-BA"/>
        </w:rPr>
        <w:t>9</w:t>
      </w:r>
      <w:r w:rsidRPr="00F17609">
        <w:rPr>
          <w:lang w:val="sr-Cyrl-CS"/>
        </w:rPr>
        <w:t xml:space="preserve">. године </w:t>
      </w:r>
      <w:r>
        <w:rPr>
          <w:lang w:val="sr-Cyrl-CS"/>
        </w:rPr>
        <w:t xml:space="preserve">износи </w:t>
      </w:r>
      <w:r w:rsidR="00A02AE9">
        <w:rPr>
          <w:lang w:val="sr-Cyrl-CS"/>
        </w:rPr>
        <w:t>54.325.094</w:t>
      </w:r>
      <w:r>
        <w:rPr>
          <w:lang w:val="sr-Cyrl-CS"/>
        </w:rPr>
        <w:t xml:space="preserve"> сати. Најмање остварених паркинг сати било је у </w:t>
      </w:r>
      <w:r w:rsidR="00A02AE9">
        <w:rPr>
          <w:lang w:val="sr-Cyrl-CS"/>
        </w:rPr>
        <w:t>Пожаревцу</w:t>
      </w:r>
      <w:r>
        <w:rPr>
          <w:lang w:val="sr-Cyrl-CS"/>
        </w:rPr>
        <w:t xml:space="preserve"> – </w:t>
      </w:r>
      <w:r w:rsidR="00684C26">
        <w:rPr>
          <w:lang w:val="sr-Cyrl-CS"/>
        </w:rPr>
        <w:t>1.229</w:t>
      </w:r>
      <w:r>
        <w:rPr>
          <w:lang w:val="sr-Cyrl-CS"/>
        </w:rPr>
        <w:t xml:space="preserve"> паркинг сати док је највише </w:t>
      </w:r>
      <w:r w:rsidR="00684C26">
        <w:rPr>
          <w:lang w:val="sr-Cyrl-CS"/>
        </w:rPr>
        <w:t xml:space="preserve">паркинг сати </w:t>
      </w:r>
      <w:r>
        <w:rPr>
          <w:lang w:val="sr-Cyrl-CS"/>
        </w:rPr>
        <w:t xml:space="preserve">било у </w:t>
      </w:r>
      <w:r w:rsidR="00684C26">
        <w:rPr>
          <w:lang w:val="sr-Cyrl-CS"/>
        </w:rPr>
        <w:t>Београду</w:t>
      </w:r>
      <w:r>
        <w:rPr>
          <w:lang w:val="sr-Cyrl-CS"/>
        </w:rPr>
        <w:t xml:space="preserve"> – </w:t>
      </w:r>
      <w:r w:rsidR="00684C26">
        <w:rPr>
          <w:lang w:val="sr-Cyrl-CS"/>
        </w:rPr>
        <w:t>21.051.055</w:t>
      </w:r>
      <w:r>
        <w:rPr>
          <w:lang w:val="sr-Cyrl-CS"/>
        </w:rPr>
        <w:t xml:space="preserve"> паркинг сати.</w:t>
      </w:r>
    </w:p>
    <w:p w14:paraId="008767FB" w14:textId="2E2C4893" w:rsidR="00962D7D" w:rsidRDefault="00962D7D" w:rsidP="008874F6">
      <w:pPr>
        <w:ind w:firstLine="720"/>
        <w:jc w:val="left"/>
        <w:rPr>
          <w:lang w:val="sr-Cyrl-CS"/>
        </w:rPr>
      </w:pPr>
    </w:p>
    <w:p w14:paraId="73809285" w14:textId="19DD04F4" w:rsidR="00AE21AB" w:rsidRPr="00962D7D" w:rsidRDefault="00962D7D" w:rsidP="00962D7D">
      <w:pPr>
        <w:pStyle w:val="Heading2"/>
      </w:pPr>
      <w:bookmarkStart w:id="80" w:name="_Toc56498463"/>
      <w:r>
        <w:t>Зонско паркирање – капацитети и просечна цена услуге у 201</w:t>
      </w:r>
      <w:r w:rsidR="00D0367C">
        <w:t>9</w:t>
      </w:r>
      <w:r>
        <w:t>. години</w:t>
      </w:r>
      <w:bookmarkEnd w:id="80"/>
    </w:p>
    <w:p w14:paraId="33FAB663" w14:textId="77777777" w:rsidR="00962D7D" w:rsidRDefault="00962D7D" w:rsidP="008874F6">
      <w:pPr>
        <w:spacing w:after="0"/>
        <w:rPr>
          <w:b/>
          <w:i/>
          <w:lang w:val="sr-Cyrl-CS"/>
        </w:rPr>
      </w:pPr>
    </w:p>
    <w:p w14:paraId="2681F2E7" w14:textId="21503353" w:rsidR="008874F6" w:rsidRPr="008874F6" w:rsidRDefault="008874F6" w:rsidP="008874F6">
      <w:pPr>
        <w:spacing w:after="0"/>
        <w:rPr>
          <w:b/>
          <w:i/>
          <w:lang w:val="sr-Cyrl-CS"/>
        </w:rPr>
      </w:pPr>
      <w:r w:rsidRPr="008874F6">
        <w:rPr>
          <w:b/>
          <w:i/>
          <w:lang w:val="sr-Cyrl-CS"/>
        </w:rPr>
        <w:t>Табела</w:t>
      </w:r>
      <w:r w:rsidR="007C4063">
        <w:rPr>
          <w:b/>
          <w:i/>
          <w:lang w:val="sr-Cyrl-CS"/>
        </w:rPr>
        <w:t xml:space="preserve"> </w:t>
      </w:r>
      <w:r w:rsidR="00554754">
        <w:rPr>
          <w:b/>
          <w:i/>
          <w:lang w:val="sr-Cyrl-CS"/>
        </w:rPr>
        <w:t>40</w:t>
      </w:r>
      <w:r w:rsidRPr="008874F6">
        <w:rPr>
          <w:b/>
          <w:i/>
          <w:lang w:val="sr-Cyrl-CS"/>
        </w:rPr>
        <w:t xml:space="preserve">: Зонско паркирање – капацитети и просечна цена услуге у </w:t>
      </w:r>
      <w:r w:rsidR="00F670C9" w:rsidRPr="008874F6">
        <w:rPr>
          <w:b/>
          <w:i/>
          <w:lang w:val="sr-Cyrl-CS"/>
        </w:rPr>
        <w:t>201</w:t>
      </w:r>
      <w:r w:rsidR="00D0367C">
        <w:rPr>
          <w:b/>
          <w:i/>
          <w:lang w:val="sr-Cyrl-CS"/>
        </w:rPr>
        <w:t>9</w:t>
      </w:r>
      <w:r w:rsidRPr="008874F6">
        <w:rPr>
          <w:b/>
          <w:i/>
          <w:lang w:val="sr-Cyrl-CS"/>
        </w:rPr>
        <w:t>. години</w:t>
      </w:r>
      <w:r w:rsidR="001173E0">
        <w:rPr>
          <w:b/>
          <w:i/>
          <w:lang w:val="sr-Cyrl-CS"/>
        </w:rPr>
        <w:t xml:space="preserve"> у динарима</w:t>
      </w:r>
    </w:p>
    <w:tbl>
      <w:tblPr>
        <w:tblStyle w:val="TableGrid"/>
        <w:tblW w:w="0" w:type="auto"/>
        <w:tblLook w:val="04A0" w:firstRow="1" w:lastRow="0" w:firstColumn="1" w:lastColumn="0" w:noHBand="0" w:noVBand="1"/>
      </w:tblPr>
      <w:tblGrid>
        <w:gridCol w:w="1851"/>
        <w:gridCol w:w="1417"/>
        <w:gridCol w:w="1122"/>
        <w:gridCol w:w="1126"/>
        <w:gridCol w:w="1126"/>
        <w:gridCol w:w="1203"/>
        <w:gridCol w:w="1217"/>
      </w:tblGrid>
      <w:tr w:rsidR="008D076D" w:rsidRPr="00F438F8" w14:paraId="335E0555" w14:textId="77777777" w:rsidTr="00E47198">
        <w:tc>
          <w:tcPr>
            <w:tcW w:w="1852" w:type="dxa"/>
            <w:shd w:val="clear" w:color="auto" w:fill="DEEAF6" w:themeFill="accent1" w:themeFillTint="33"/>
          </w:tcPr>
          <w:p w14:paraId="625041B0" w14:textId="77777777" w:rsidR="008874F6" w:rsidRDefault="008874F6" w:rsidP="00E47198">
            <w:pPr>
              <w:jc w:val="center"/>
              <w:rPr>
                <w:b/>
                <w:sz w:val="18"/>
                <w:szCs w:val="18"/>
                <w:lang w:val="sr-Cyrl-CS"/>
              </w:rPr>
            </w:pPr>
          </w:p>
          <w:p w14:paraId="3BF4D880" w14:textId="77777777" w:rsidR="008874F6" w:rsidRDefault="008874F6" w:rsidP="00E47198">
            <w:pPr>
              <w:jc w:val="center"/>
              <w:rPr>
                <w:b/>
                <w:sz w:val="18"/>
                <w:szCs w:val="18"/>
                <w:lang w:val="sr-Cyrl-CS"/>
              </w:rPr>
            </w:pPr>
          </w:p>
          <w:p w14:paraId="3B227EFE"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1417" w:type="dxa"/>
            <w:shd w:val="clear" w:color="auto" w:fill="DEEAF6" w:themeFill="accent1" w:themeFillTint="33"/>
          </w:tcPr>
          <w:p w14:paraId="356E9D9B" w14:textId="77777777" w:rsidR="008874F6" w:rsidRPr="00F17609" w:rsidRDefault="008874F6" w:rsidP="00E47198">
            <w:pPr>
              <w:jc w:val="center"/>
              <w:rPr>
                <w:b/>
                <w:sz w:val="18"/>
                <w:szCs w:val="18"/>
                <w:lang w:val="sr-Cyrl-CS"/>
              </w:rPr>
            </w:pPr>
            <w:r w:rsidRPr="00F17609">
              <w:rPr>
                <w:b/>
                <w:sz w:val="18"/>
                <w:szCs w:val="18"/>
                <w:lang w:val="sr-Cyrl-CS"/>
              </w:rPr>
              <w:t>УКУП</w:t>
            </w:r>
            <w:r>
              <w:rPr>
                <w:b/>
                <w:sz w:val="18"/>
                <w:szCs w:val="18"/>
                <w:lang w:val="sr-Cyrl-CS"/>
              </w:rPr>
              <w:t>АН БР. ПАРКИНГ МЕСТА У РЕЖИМУ ЗОНСКОГ ПАРКИРАЊА</w:t>
            </w:r>
          </w:p>
        </w:tc>
        <w:tc>
          <w:tcPr>
            <w:tcW w:w="1122" w:type="dxa"/>
            <w:shd w:val="clear" w:color="auto" w:fill="DEEAF6" w:themeFill="accent1" w:themeFillTint="33"/>
          </w:tcPr>
          <w:p w14:paraId="6FA11A26" w14:textId="77777777" w:rsidR="008874F6" w:rsidRPr="00F17609" w:rsidRDefault="008874F6" w:rsidP="00E47198">
            <w:pPr>
              <w:jc w:val="center"/>
              <w:rPr>
                <w:b/>
                <w:sz w:val="18"/>
                <w:szCs w:val="18"/>
                <w:lang w:val="sr-Cyrl-CS"/>
              </w:rPr>
            </w:pPr>
            <w:r>
              <w:rPr>
                <w:b/>
                <w:sz w:val="18"/>
                <w:szCs w:val="18"/>
                <w:lang w:val="sr-Cyrl-CS"/>
              </w:rPr>
              <w:t>БР. ПАРКИНГ МЕСТА У ПРВОЈ ЗОНИ</w:t>
            </w:r>
          </w:p>
        </w:tc>
        <w:tc>
          <w:tcPr>
            <w:tcW w:w="1133" w:type="dxa"/>
            <w:shd w:val="clear" w:color="auto" w:fill="DEEAF6" w:themeFill="accent1" w:themeFillTint="33"/>
          </w:tcPr>
          <w:p w14:paraId="127511A7" w14:textId="77777777" w:rsidR="008874F6" w:rsidRPr="00F17609" w:rsidRDefault="008874F6" w:rsidP="00E47198">
            <w:pPr>
              <w:jc w:val="center"/>
              <w:rPr>
                <w:b/>
                <w:sz w:val="18"/>
                <w:szCs w:val="18"/>
                <w:lang w:val="sr-Cyrl-CS"/>
              </w:rPr>
            </w:pPr>
            <w:r>
              <w:rPr>
                <w:b/>
                <w:sz w:val="18"/>
                <w:szCs w:val="18"/>
                <w:lang w:val="sr-Cyrl-CS"/>
              </w:rPr>
              <w:t>БР. ПАРКИНГ МЕСТА У ДРУГОЈ ЗОНИ</w:t>
            </w:r>
          </w:p>
        </w:tc>
        <w:tc>
          <w:tcPr>
            <w:tcW w:w="1134" w:type="dxa"/>
            <w:shd w:val="clear" w:color="auto" w:fill="DEEAF6" w:themeFill="accent1" w:themeFillTint="33"/>
          </w:tcPr>
          <w:p w14:paraId="3032F23C" w14:textId="77777777" w:rsidR="008874F6" w:rsidRPr="00F17609" w:rsidRDefault="008874F6" w:rsidP="00E47198">
            <w:pPr>
              <w:jc w:val="center"/>
              <w:rPr>
                <w:b/>
                <w:sz w:val="18"/>
                <w:szCs w:val="18"/>
                <w:lang w:val="sr-Cyrl-CS"/>
              </w:rPr>
            </w:pPr>
            <w:r>
              <w:rPr>
                <w:b/>
                <w:sz w:val="18"/>
                <w:szCs w:val="18"/>
                <w:lang w:val="sr-Cyrl-CS"/>
              </w:rPr>
              <w:t>БР. ПАРКИНГ МЕСТА У ТРЕЋОЈ ЗОНИ</w:t>
            </w:r>
          </w:p>
        </w:tc>
        <w:tc>
          <w:tcPr>
            <w:tcW w:w="1275" w:type="dxa"/>
            <w:shd w:val="clear" w:color="auto" w:fill="DEEAF6" w:themeFill="accent1" w:themeFillTint="33"/>
          </w:tcPr>
          <w:p w14:paraId="2D83B4F9" w14:textId="77777777" w:rsidR="008874F6" w:rsidRPr="00F17609" w:rsidRDefault="008874F6" w:rsidP="00E47198">
            <w:pPr>
              <w:jc w:val="center"/>
              <w:rPr>
                <w:b/>
                <w:sz w:val="18"/>
                <w:szCs w:val="18"/>
                <w:lang w:val="sr-Cyrl-CS"/>
              </w:rPr>
            </w:pPr>
            <w:r>
              <w:rPr>
                <w:b/>
                <w:sz w:val="18"/>
                <w:szCs w:val="18"/>
                <w:lang w:val="sr-Cyrl-CS"/>
              </w:rPr>
              <w:t>БР. ПАРКИНГ МЕСТА У ЧЕТВРТОЈ ЗОНИ</w:t>
            </w:r>
          </w:p>
        </w:tc>
        <w:tc>
          <w:tcPr>
            <w:tcW w:w="1417" w:type="dxa"/>
            <w:shd w:val="clear" w:color="auto" w:fill="DEEAF6" w:themeFill="accent1" w:themeFillTint="33"/>
          </w:tcPr>
          <w:p w14:paraId="30C291BE" w14:textId="77777777" w:rsidR="008874F6" w:rsidRPr="00D70E78" w:rsidRDefault="008874F6" w:rsidP="00E47198">
            <w:pPr>
              <w:jc w:val="center"/>
              <w:rPr>
                <w:b/>
                <w:sz w:val="18"/>
                <w:szCs w:val="18"/>
                <w:lang w:val="sr-Cyrl-CS"/>
              </w:rPr>
            </w:pPr>
            <w:r>
              <w:rPr>
                <w:b/>
                <w:sz w:val="18"/>
                <w:szCs w:val="18"/>
                <w:lang w:val="sr-Cyrl-CS"/>
              </w:rPr>
              <w:t>БР. ПАРКИНГ МЕСТА У ПЕТОЈ ЗОНИ</w:t>
            </w:r>
          </w:p>
        </w:tc>
      </w:tr>
      <w:tr w:rsidR="008D076D" w14:paraId="355DADA8" w14:textId="77777777" w:rsidTr="00E47198">
        <w:tc>
          <w:tcPr>
            <w:tcW w:w="1852" w:type="dxa"/>
          </w:tcPr>
          <w:p w14:paraId="38FF6984" w14:textId="77777777" w:rsidR="008874F6" w:rsidRPr="00F17609" w:rsidRDefault="008874F6" w:rsidP="00E47198">
            <w:pPr>
              <w:jc w:val="left"/>
              <w:rPr>
                <w:lang w:val="sr-Cyrl-CS"/>
              </w:rPr>
            </w:pPr>
            <w:r w:rsidRPr="00F17609">
              <w:rPr>
                <w:lang w:val="sr-Cyrl-CS"/>
              </w:rPr>
              <w:t>Србија</w:t>
            </w:r>
          </w:p>
        </w:tc>
        <w:tc>
          <w:tcPr>
            <w:tcW w:w="1417" w:type="dxa"/>
          </w:tcPr>
          <w:p w14:paraId="397FCC6A" w14:textId="6AB321B1" w:rsidR="008874F6" w:rsidRPr="00F17609" w:rsidRDefault="00F670C9" w:rsidP="00E47198">
            <w:pPr>
              <w:jc w:val="right"/>
              <w:rPr>
                <w:lang w:val="sr-Cyrl-CS"/>
              </w:rPr>
            </w:pPr>
            <w:r>
              <w:rPr>
                <w:lang w:val="sr-Cyrl-CS"/>
              </w:rPr>
              <w:t>78.795</w:t>
            </w:r>
          </w:p>
        </w:tc>
        <w:tc>
          <w:tcPr>
            <w:tcW w:w="1122" w:type="dxa"/>
          </w:tcPr>
          <w:p w14:paraId="76D1C1B7" w14:textId="752073C4" w:rsidR="008874F6" w:rsidRPr="00F17609" w:rsidRDefault="001419A5" w:rsidP="00E47198">
            <w:pPr>
              <w:jc w:val="right"/>
              <w:rPr>
                <w:lang w:val="sr-Cyrl-CS"/>
              </w:rPr>
            </w:pPr>
            <w:r>
              <w:rPr>
                <w:lang w:val="sr-Cyrl-CS"/>
              </w:rPr>
              <w:t>17.952</w:t>
            </w:r>
          </w:p>
        </w:tc>
        <w:tc>
          <w:tcPr>
            <w:tcW w:w="1133" w:type="dxa"/>
          </w:tcPr>
          <w:p w14:paraId="6801870F" w14:textId="790618B1" w:rsidR="008874F6" w:rsidRPr="00F17609" w:rsidRDefault="00655427" w:rsidP="00E47198">
            <w:pPr>
              <w:jc w:val="right"/>
              <w:rPr>
                <w:lang w:val="sr-Cyrl-CS"/>
              </w:rPr>
            </w:pPr>
            <w:r>
              <w:rPr>
                <w:lang w:val="sr-Cyrl-CS"/>
              </w:rPr>
              <w:t>34.574</w:t>
            </w:r>
          </w:p>
        </w:tc>
        <w:tc>
          <w:tcPr>
            <w:tcW w:w="1134" w:type="dxa"/>
          </w:tcPr>
          <w:p w14:paraId="1DA734C6" w14:textId="79EE2D1E" w:rsidR="008874F6" w:rsidRPr="00F17609" w:rsidRDefault="00786893" w:rsidP="00E47198">
            <w:pPr>
              <w:jc w:val="right"/>
              <w:rPr>
                <w:lang w:val="sr-Cyrl-CS"/>
              </w:rPr>
            </w:pPr>
            <w:r>
              <w:rPr>
                <w:lang w:val="sr-Cyrl-CS"/>
              </w:rPr>
              <w:t>21.687</w:t>
            </w:r>
          </w:p>
        </w:tc>
        <w:tc>
          <w:tcPr>
            <w:tcW w:w="1275" w:type="dxa"/>
          </w:tcPr>
          <w:p w14:paraId="32A0601B" w14:textId="4145CA9D" w:rsidR="008874F6" w:rsidRPr="00F17609" w:rsidRDefault="008D076D" w:rsidP="00E47198">
            <w:pPr>
              <w:jc w:val="right"/>
              <w:rPr>
                <w:lang w:val="sr-Cyrl-CS"/>
              </w:rPr>
            </w:pPr>
            <w:r>
              <w:rPr>
                <w:lang w:val="sr-Cyrl-CS"/>
              </w:rPr>
              <w:t>3.684</w:t>
            </w:r>
          </w:p>
        </w:tc>
        <w:tc>
          <w:tcPr>
            <w:tcW w:w="1417" w:type="dxa"/>
          </w:tcPr>
          <w:p w14:paraId="4D93ACEC" w14:textId="2D7AC679" w:rsidR="008874F6" w:rsidRPr="00F17609" w:rsidRDefault="00757A78" w:rsidP="00E47198">
            <w:pPr>
              <w:jc w:val="right"/>
              <w:rPr>
                <w:lang w:val="sr-Cyrl-CS"/>
              </w:rPr>
            </w:pPr>
            <w:r>
              <w:rPr>
                <w:lang w:val="sr-Cyrl-CS"/>
              </w:rPr>
              <w:t>488</w:t>
            </w:r>
          </w:p>
        </w:tc>
      </w:tr>
      <w:tr w:rsidR="008D076D" w14:paraId="43ECD1EC" w14:textId="77777777" w:rsidTr="00E47198">
        <w:tc>
          <w:tcPr>
            <w:tcW w:w="1852" w:type="dxa"/>
          </w:tcPr>
          <w:p w14:paraId="65DBCA4A" w14:textId="77777777" w:rsidR="008874F6" w:rsidRPr="00F17609" w:rsidRDefault="008874F6" w:rsidP="00E47198">
            <w:pPr>
              <w:jc w:val="left"/>
              <w:rPr>
                <w:lang w:val="sr-Cyrl-CS"/>
              </w:rPr>
            </w:pPr>
            <w:r w:rsidRPr="00F17609">
              <w:rPr>
                <w:lang w:val="sr-Cyrl-CS"/>
              </w:rPr>
              <w:t>Београд</w:t>
            </w:r>
          </w:p>
        </w:tc>
        <w:tc>
          <w:tcPr>
            <w:tcW w:w="1417" w:type="dxa"/>
          </w:tcPr>
          <w:p w14:paraId="3BEC64EE" w14:textId="5A1CD6D7" w:rsidR="008874F6" w:rsidRPr="00F17609" w:rsidRDefault="008874F6" w:rsidP="00F670C9">
            <w:pPr>
              <w:jc w:val="right"/>
              <w:rPr>
                <w:lang w:val="sr-Cyrl-CS"/>
              </w:rPr>
            </w:pPr>
            <w:r w:rsidRPr="00F17609">
              <w:rPr>
                <w:lang w:val="sr-Cyrl-CS"/>
              </w:rPr>
              <w:t>26.</w:t>
            </w:r>
            <w:r w:rsidR="00F670C9">
              <w:rPr>
                <w:lang w:val="sr-Cyrl-CS"/>
              </w:rPr>
              <w:t>734</w:t>
            </w:r>
          </w:p>
        </w:tc>
        <w:tc>
          <w:tcPr>
            <w:tcW w:w="1122" w:type="dxa"/>
          </w:tcPr>
          <w:p w14:paraId="76E8D573" w14:textId="1F6AC981" w:rsidR="008874F6" w:rsidRPr="00F17609" w:rsidRDefault="001419A5" w:rsidP="00E47198">
            <w:pPr>
              <w:jc w:val="right"/>
              <w:rPr>
                <w:lang w:val="sr-Cyrl-CS"/>
              </w:rPr>
            </w:pPr>
            <w:r>
              <w:rPr>
                <w:lang w:val="sr-Cyrl-CS"/>
              </w:rPr>
              <w:t>1.691</w:t>
            </w:r>
          </w:p>
        </w:tc>
        <w:tc>
          <w:tcPr>
            <w:tcW w:w="1133" w:type="dxa"/>
          </w:tcPr>
          <w:p w14:paraId="5D51988F" w14:textId="5EC113B5" w:rsidR="008874F6" w:rsidRPr="00F17609" w:rsidRDefault="00655427" w:rsidP="00E47198">
            <w:pPr>
              <w:jc w:val="right"/>
              <w:rPr>
                <w:lang w:val="sr-Cyrl-CS"/>
              </w:rPr>
            </w:pPr>
            <w:r>
              <w:rPr>
                <w:lang w:val="sr-Cyrl-CS"/>
              </w:rPr>
              <w:t>9.251</w:t>
            </w:r>
          </w:p>
        </w:tc>
        <w:tc>
          <w:tcPr>
            <w:tcW w:w="1134" w:type="dxa"/>
          </w:tcPr>
          <w:p w14:paraId="1E56827D" w14:textId="301DE949" w:rsidR="008874F6" w:rsidRPr="00F17609" w:rsidRDefault="00786893" w:rsidP="00E47198">
            <w:pPr>
              <w:jc w:val="right"/>
              <w:rPr>
                <w:lang w:val="sr-Cyrl-CS"/>
              </w:rPr>
            </w:pPr>
            <w:r>
              <w:rPr>
                <w:lang w:val="sr-Cyrl-CS"/>
              </w:rPr>
              <w:t>12.056</w:t>
            </w:r>
          </w:p>
        </w:tc>
        <w:tc>
          <w:tcPr>
            <w:tcW w:w="1275" w:type="dxa"/>
          </w:tcPr>
          <w:p w14:paraId="77D8B565" w14:textId="068B69E5" w:rsidR="008874F6" w:rsidRPr="00F17609" w:rsidRDefault="008D076D" w:rsidP="00E47198">
            <w:pPr>
              <w:jc w:val="right"/>
              <w:rPr>
                <w:lang w:val="sr-Cyrl-CS"/>
              </w:rPr>
            </w:pPr>
            <w:r>
              <w:rPr>
                <w:lang w:val="sr-Cyrl-CS"/>
              </w:rPr>
              <w:t>2.888</w:t>
            </w:r>
          </w:p>
        </w:tc>
        <w:tc>
          <w:tcPr>
            <w:tcW w:w="1417" w:type="dxa"/>
          </w:tcPr>
          <w:p w14:paraId="4FB3E88A" w14:textId="2D6A1789" w:rsidR="008874F6" w:rsidRPr="00F17609" w:rsidRDefault="00757A78" w:rsidP="00E47198">
            <w:pPr>
              <w:jc w:val="right"/>
              <w:rPr>
                <w:lang w:val="sr-Cyrl-CS"/>
              </w:rPr>
            </w:pPr>
            <w:r>
              <w:rPr>
                <w:lang w:val="sr-Cyrl-CS"/>
              </w:rPr>
              <w:t>488</w:t>
            </w:r>
          </w:p>
        </w:tc>
      </w:tr>
      <w:tr w:rsidR="008D076D" w14:paraId="2BDA41AC" w14:textId="77777777" w:rsidTr="00E47198">
        <w:tc>
          <w:tcPr>
            <w:tcW w:w="1852" w:type="dxa"/>
          </w:tcPr>
          <w:p w14:paraId="6F3E11C4" w14:textId="77777777" w:rsidR="008874F6" w:rsidRPr="00F17609" w:rsidRDefault="008874F6" w:rsidP="00E47198">
            <w:pPr>
              <w:jc w:val="left"/>
              <w:rPr>
                <w:lang w:val="sr-Cyrl-CS"/>
              </w:rPr>
            </w:pPr>
            <w:r w:rsidRPr="00F17609">
              <w:rPr>
                <w:lang w:val="sr-Cyrl-CS"/>
              </w:rPr>
              <w:t>Војводина</w:t>
            </w:r>
          </w:p>
        </w:tc>
        <w:tc>
          <w:tcPr>
            <w:tcW w:w="1417" w:type="dxa"/>
          </w:tcPr>
          <w:p w14:paraId="3B3C6D89" w14:textId="5A15B617" w:rsidR="008874F6" w:rsidRPr="00F17609" w:rsidRDefault="00F670C9" w:rsidP="00E47198">
            <w:pPr>
              <w:jc w:val="right"/>
              <w:rPr>
                <w:lang w:val="sr-Cyrl-CS"/>
              </w:rPr>
            </w:pPr>
            <w:r>
              <w:rPr>
                <w:lang w:val="sr-Cyrl-CS"/>
              </w:rPr>
              <w:t>24.767</w:t>
            </w:r>
          </w:p>
        </w:tc>
        <w:tc>
          <w:tcPr>
            <w:tcW w:w="1122" w:type="dxa"/>
          </w:tcPr>
          <w:p w14:paraId="1842F8D0" w14:textId="0DF76999" w:rsidR="008874F6" w:rsidRPr="00F17609" w:rsidRDefault="001419A5" w:rsidP="00E47198">
            <w:pPr>
              <w:jc w:val="right"/>
              <w:rPr>
                <w:lang w:val="sr-Cyrl-CS"/>
              </w:rPr>
            </w:pPr>
            <w:r>
              <w:rPr>
                <w:lang w:val="sr-Cyrl-CS"/>
              </w:rPr>
              <w:t>7.185</w:t>
            </w:r>
          </w:p>
        </w:tc>
        <w:tc>
          <w:tcPr>
            <w:tcW w:w="1133" w:type="dxa"/>
          </w:tcPr>
          <w:p w14:paraId="5C500772" w14:textId="679AD2DE" w:rsidR="008874F6" w:rsidRPr="00F17609" w:rsidRDefault="00655427" w:rsidP="00E47198">
            <w:pPr>
              <w:jc w:val="right"/>
              <w:rPr>
                <w:lang w:val="sr-Cyrl-CS"/>
              </w:rPr>
            </w:pPr>
            <w:r>
              <w:rPr>
                <w:lang w:val="sr-Cyrl-CS"/>
              </w:rPr>
              <w:t>13.065</w:t>
            </w:r>
          </w:p>
        </w:tc>
        <w:tc>
          <w:tcPr>
            <w:tcW w:w="1134" w:type="dxa"/>
          </w:tcPr>
          <w:p w14:paraId="053A8FFC" w14:textId="39988902" w:rsidR="008874F6" w:rsidRPr="00F17609" w:rsidRDefault="00786893" w:rsidP="00E47198">
            <w:pPr>
              <w:jc w:val="right"/>
              <w:rPr>
                <w:lang w:val="sr-Cyrl-CS"/>
              </w:rPr>
            </w:pPr>
            <w:r>
              <w:rPr>
                <w:lang w:val="sr-Cyrl-CS"/>
              </w:rPr>
              <w:t>3.690</w:t>
            </w:r>
          </w:p>
        </w:tc>
        <w:tc>
          <w:tcPr>
            <w:tcW w:w="1275" w:type="dxa"/>
          </w:tcPr>
          <w:p w14:paraId="32B27BC8" w14:textId="77777777" w:rsidR="008874F6" w:rsidRPr="00F17609" w:rsidRDefault="008874F6" w:rsidP="00E47198">
            <w:pPr>
              <w:jc w:val="right"/>
              <w:rPr>
                <w:lang w:val="sr-Cyrl-CS"/>
              </w:rPr>
            </w:pPr>
            <w:r w:rsidRPr="00F17609">
              <w:rPr>
                <w:lang w:val="sr-Cyrl-CS"/>
              </w:rPr>
              <w:t>578</w:t>
            </w:r>
          </w:p>
        </w:tc>
        <w:tc>
          <w:tcPr>
            <w:tcW w:w="1417" w:type="dxa"/>
          </w:tcPr>
          <w:p w14:paraId="04437B35" w14:textId="77777777" w:rsidR="008874F6" w:rsidRPr="00F17609" w:rsidRDefault="008874F6" w:rsidP="00E47198">
            <w:pPr>
              <w:jc w:val="right"/>
              <w:rPr>
                <w:lang w:val="sr-Cyrl-CS"/>
              </w:rPr>
            </w:pPr>
            <w:r w:rsidRPr="00F17609">
              <w:rPr>
                <w:lang w:val="sr-Cyrl-CS"/>
              </w:rPr>
              <w:t>0</w:t>
            </w:r>
          </w:p>
        </w:tc>
      </w:tr>
      <w:tr w:rsidR="008D076D" w14:paraId="1126803D" w14:textId="77777777" w:rsidTr="00E47198">
        <w:tc>
          <w:tcPr>
            <w:tcW w:w="1852" w:type="dxa"/>
          </w:tcPr>
          <w:p w14:paraId="6F163DC5" w14:textId="77777777" w:rsidR="008874F6" w:rsidRPr="00F17609" w:rsidRDefault="008874F6" w:rsidP="00E47198">
            <w:pPr>
              <w:jc w:val="left"/>
              <w:rPr>
                <w:lang w:val="sr-Cyrl-CS"/>
              </w:rPr>
            </w:pPr>
            <w:r w:rsidRPr="00F17609">
              <w:rPr>
                <w:lang w:val="sr-Cyrl-CS"/>
              </w:rPr>
              <w:t>Јужна и источна Србија</w:t>
            </w:r>
          </w:p>
        </w:tc>
        <w:tc>
          <w:tcPr>
            <w:tcW w:w="1417" w:type="dxa"/>
          </w:tcPr>
          <w:p w14:paraId="434CAA0C" w14:textId="2BCCDCF5" w:rsidR="008874F6" w:rsidRPr="00F17609" w:rsidRDefault="00133BA6" w:rsidP="00E47198">
            <w:pPr>
              <w:jc w:val="right"/>
              <w:rPr>
                <w:lang w:val="sr-Cyrl-CS"/>
              </w:rPr>
            </w:pPr>
            <w:r>
              <w:rPr>
                <w:lang w:val="sr-Cyrl-CS"/>
              </w:rPr>
              <w:t>10.637</w:t>
            </w:r>
          </w:p>
        </w:tc>
        <w:tc>
          <w:tcPr>
            <w:tcW w:w="1122" w:type="dxa"/>
          </w:tcPr>
          <w:p w14:paraId="6F247562" w14:textId="6D456490" w:rsidR="008874F6" w:rsidRPr="00F17609" w:rsidRDefault="001419A5" w:rsidP="00E47198">
            <w:pPr>
              <w:jc w:val="right"/>
              <w:rPr>
                <w:lang w:val="sr-Cyrl-CS"/>
              </w:rPr>
            </w:pPr>
            <w:r>
              <w:rPr>
                <w:lang w:val="sr-Cyrl-CS"/>
              </w:rPr>
              <w:t>3.269</w:t>
            </w:r>
          </w:p>
        </w:tc>
        <w:tc>
          <w:tcPr>
            <w:tcW w:w="1133" w:type="dxa"/>
          </w:tcPr>
          <w:p w14:paraId="64B82770" w14:textId="1A2FE60B" w:rsidR="008874F6" w:rsidRPr="00F17609" w:rsidRDefault="00655427" w:rsidP="00E47198">
            <w:pPr>
              <w:jc w:val="right"/>
              <w:rPr>
                <w:lang w:val="sr-Cyrl-CS"/>
              </w:rPr>
            </w:pPr>
            <w:r>
              <w:rPr>
                <w:lang w:val="sr-Cyrl-CS"/>
              </w:rPr>
              <w:t>3.849</w:t>
            </w:r>
          </w:p>
        </w:tc>
        <w:tc>
          <w:tcPr>
            <w:tcW w:w="1134" w:type="dxa"/>
          </w:tcPr>
          <w:p w14:paraId="07CDD0D4" w14:textId="3A99060B" w:rsidR="008874F6" w:rsidRPr="00F17609" w:rsidRDefault="00786893" w:rsidP="00E47198">
            <w:pPr>
              <w:jc w:val="right"/>
              <w:rPr>
                <w:lang w:val="sr-Cyrl-CS"/>
              </w:rPr>
            </w:pPr>
            <w:r>
              <w:rPr>
                <w:lang w:val="sr-Cyrl-CS"/>
              </w:rPr>
              <w:t>3.272</w:t>
            </w:r>
          </w:p>
        </w:tc>
        <w:tc>
          <w:tcPr>
            <w:tcW w:w="1275" w:type="dxa"/>
          </w:tcPr>
          <w:p w14:paraId="7DD10005" w14:textId="77777777" w:rsidR="008874F6" w:rsidRPr="00F17609" w:rsidRDefault="008874F6" w:rsidP="00E47198">
            <w:pPr>
              <w:jc w:val="right"/>
              <w:rPr>
                <w:lang w:val="sr-Cyrl-CS"/>
              </w:rPr>
            </w:pPr>
            <w:r w:rsidRPr="00F17609">
              <w:rPr>
                <w:lang w:val="sr-Cyrl-CS"/>
              </w:rPr>
              <w:t>0</w:t>
            </w:r>
          </w:p>
        </w:tc>
        <w:tc>
          <w:tcPr>
            <w:tcW w:w="1417" w:type="dxa"/>
          </w:tcPr>
          <w:p w14:paraId="55FACA0F" w14:textId="77777777" w:rsidR="008874F6" w:rsidRPr="00F17609" w:rsidRDefault="008874F6" w:rsidP="00E47198">
            <w:pPr>
              <w:jc w:val="right"/>
              <w:rPr>
                <w:lang w:val="sr-Cyrl-CS"/>
              </w:rPr>
            </w:pPr>
            <w:r w:rsidRPr="00F17609">
              <w:rPr>
                <w:lang w:val="sr-Cyrl-CS"/>
              </w:rPr>
              <w:t>0</w:t>
            </w:r>
          </w:p>
        </w:tc>
      </w:tr>
      <w:tr w:rsidR="008D076D" w14:paraId="49F1FC9F" w14:textId="77777777" w:rsidTr="00E47198">
        <w:tc>
          <w:tcPr>
            <w:tcW w:w="1852" w:type="dxa"/>
          </w:tcPr>
          <w:p w14:paraId="0D124F06" w14:textId="77777777" w:rsidR="008874F6" w:rsidRPr="00F17609" w:rsidRDefault="008874F6" w:rsidP="00E47198">
            <w:pPr>
              <w:jc w:val="left"/>
              <w:rPr>
                <w:lang w:val="sr-Cyrl-CS"/>
              </w:rPr>
            </w:pPr>
            <w:r w:rsidRPr="00F17609">
              <w:rPr>
                <w:lang w:val="sr-Cyrl-CS"/>
              </w:rPr>
              <w:t>Шумадија и западна Србија</w:t>
            </w:r>
          </w:p>
        </w:tc>
        <w:tc>
          <w:tcPr>
            <w:tcW w:w="1417" w:type="dxa"/>
          </w:tcPr>
          <w:p w14:paraId="126E48C3" w14:textId="1B89A9DE" w:rsidR="008874F6" w:rsidRPr="00F17609" w:rsidRDefault="00133BA6" w:rsidP="00E47198">
            <w:pPr>
              <w:jc w:val="right"/>
              <w:rPr>
                <w:lang w:val="sr-Cyrl-CS"/>
              </w:rPr>
            </w:pPr>
            <w:r>
              <w:rPr>
                <w:lang w:val="sr-Cyrl-CS"/>
              </w:rPr>
              <w:t>17.017</w:t>
            </w:r>
          </w:p>
        </w:tc>
        <w:tc>
          <w:tcPr>
            <w:tcW w:w="1122" w:type="dxa"/>
          </w:tcPr>
          <w:p w14:paraId="2BEA216E" w14:textId="0B466346" w:rsidR="008874F6" w:rsidRPr="00F17609" w:rsidRDefault="001419A5" w:rsidP="00E47198">
            <w:pPr>
              <w:jc w:val="right"/>
              <w:rPr>
                <w:lang w:val="sr-Cyrl-CS"/>
              </w:rPr>
            </w:pPr>
            <w:r>
              <w:rPr>
                <w:lang w:val="sr-Cyrl-CS"/>
              </w:rPr>
              <w:t>5.807</w:t>
            </w:r>
          </w:p>
        </w:tc>
        <w:tc>
          <w:tcPr>
            <w:tcW w:w="1133" w:type="dxa"/>
          </w:tcPr>
          <w:p w14:paraId="50114277" w14:textId="265B1BB2" w:rsidR="008874F6" w:rsidRPr="00F17609" w:rsidRDefault="00655427" w:rsidP="00E47198">
            <w:pPr>
              <w:jc w:val="right"/>
              <w:rPr>
                <w:lang w:val="sr-Cyrl-CS"/>
              </w:rPr>
            </w:pPr>
            <w:r>
              <w:rPr>
                <w:lang w:val="sr-Cyrl-CS"/>
              </w:rPr>
              <w:t>5.807</w:t>
            </w:r>
          </w:p>
        </w:tc>
        <w:tc>
          <w:tcPr>
            <w:tcW w:w="1134" w:type="dxa"/>
          </w:tcPr>
          <w:p w14:paraId="412FB056" w14:textId="10423609" w:rsidR="008874F6" w:rsidRPr="00F17609" w:rsidRDefault="008D076D" w:rsidP="00E47198">
            <w:pPr>
              <w:jc w:val="right"/>
              <w:rPr>
                <w:lang w:val="sr-Cyrl-CS"/>
              </w:rPr>
            </w:pPr>
            <w:r>
              <w:rPr>
                <w:lang w:val="sr-Cyrl-CS"/>
              </w:rPr>
              <w:t>2.669</w:t>
            </w:r>
          </w:p>
        </w:tc>
        <w:tc>
          <w:tcPr>
            <w:tcW w:w="1275" w:type="dxa"/>
          </w:tcPr>
          <w:p w14:paraId="5D8CBCAA" w14:textId="571FBDDA" w:rsidR="008874F6" w:rsidRPr="00F17609" w:rsidRDefault="00757A78" w:rsidP="00E47198">
            <w:pPr>
              <w:jc w:val="right"/>
              <w:rPr>
                <w:lang w:val="sr-Cyrl-CS"/>
              </w:rPr>
            </w:pPr>
            <w:r>
              <w:rPr>
                <w:lang w:val="sr-Cyrl-CS"/>
              </w:rPr>
              <w:t>218</w:t>
            </w:r>
          </w:p>
        </w:tc>
        <w:tc>
          <w:tcPr>
            <w:tcW w:w="1417" w:type="dxa"/>
          </w:tcPr>
          <w:p w14:paraId="7B2EB566" w14:textId="77777777" w:rsidR="008874F6" w:rsidRPr="00F17609" w:rsidRDefault="008874F6" w:rsidP="00E47198">
            <w:pPr>
              <w:jc w:val="right"/>
              <w:rPr>
                <w:lang w:val="sr-Cyrl-CS"/>
              </w:rPr>
            </w:pPr>
            <w:r w:rsidRPr="00F17609">
              <w:rPr>
                <w:lang w:val="sr-Cyrl-CS"/>
              </w:rPr>
              <w:t>0</w:t>
            </w:r>
          </w:p>
        </w:tc>
      </w:tr>
    </w:tbl>
    <w:p w14:paraId="63752F42" w14:textId="77777777" w:rsidR="008874F6" w:rsidRPr="00F17609" w:rsidRDefault="008874F6" w:rsidP="008874F6">
      <w:pPr>
        <w:rPr>
          <w:b/>
          <w:lang w:val="sr-Cyrl-CS"/>
        </w:rPr>
      </w:pPr>
    </w:p>
    <w:p w14:paraId="21A2EC77" w14:textId="71BFF0F8" w:rsidR="008874F6" w:rsidRDefault="008874F6" w:rsidP="008874F6">
      <w:pPr>
        <w:spacing w:after="0"/>
        <w:ind w:firstLine="720"/>
        <w:rPr>
          <w:rFonts w:cs="Times New Roman"/>
          <w:szCs w:val="24"/>
          <w:lang w:val="sr-Cyrl-CS"/>
        </w:rPr>
      </w:pPr>
      <w:r>
        <w:rPr>
          <w:rFonts w:cs="Times New Roman"/>
          <w:szCs w:val="24"/>
          <w:lang w:val="sr-Cyrl-CS"/>
        </w:rPr>
        <w:t xml:space="preserve">На основу података које су доставиле </w:t>
      </w:r>
      <w:r w:rsidR="00933018">
        <w:rPr>
          <w:rFonts w:cs="Times New Roman"/>
          <w:szCs w:val="24"/>
          <w:lang w:val="sr-Cyrl-CS"/>
        </w:rPr>
        <w:t xml:space="preserve">53 </w:t>
      </w:r>
      <w:r>
        <w:rPr>
          <w:rFonts w:cs="Times New Roman"/>
          <w:szCs w:val="24"/>
          <w:lang w:val="sr-Cyrl-CS"/>
        </w:rPr>
        <w:t xml:space="preserve">ЈЛС укупно има </w:t>
      </w:r>
      <w:r w:rsidR="00933018">
        <w:rPr>
          <w:rFonts w:cs="Times New Roman"/>
          <w:szCs w:val="24"/>
          <w:lang w:val="sr-Cyrl-CS"/>
        </w:rPr>
        <w:t>78.795</w:t>
      </w:r>
      <w:r>
        <w:rPr>
          <w:rFonts w:cs="Times New Roman"/>
          <w:szCs w:val="24"/>
          <w:lang w:val="sr-Cyrl-CS"/>
        </w:rPr>
        <w:t xml:space="preserve"> паркинг места у режиму зонског паркирања</w:t>
      </w:r>
      <w:r w:rsidR="00921E55">
        <w:rPr>
          <w:rFonts w:cs="Times New Roman"/>
          <w:szCs w:val="24"/>
          <w:lang w:val="sr-Cyrl-CS"/>
        </w:rPr>
        <w:t xml:space="preserve"> на територији републике Србије</w:t>
      </w:r>
      <w:r>
        <w:rPr>
          <w:rFonts w:cs="Times New Roman"/>
          <w:szCs w:val="24"/>
          <w:lang w:val="sr-Cyrl-CS"/>
        </w:rPr>
        <w:t xml:space="preserve">. Најмање паркинг места има у општини </w:t>
      </w:r>
      <w:r w:rsidR="00F038A6">
        <w:rPr>
          <w:rFonts w:cs="Times New Roman"/>
          <w:szCs w:val="24"/>
          <w:lang w:val="sr-Cyrl-CS"/>
        </w:rPr>
        <w:t xml:space="preserve">Чајетина </w:t>
      </w:r>
      <w:r>
        <w:rPr>
          <w:rFonts w:cs="Times New Roman"/>
          <w:szCs w:val="24"/>
          <w:lang w:val="sr-Cyrl-CS"/>
        </w:rPr>
        <w:t xml:space="preserve">– </w:t>
      </w:r>
      <w:r w:rsidR="00F038A6">
        <w:rPr>
          <w:rFonts w:cs="Times New Roman"/>
          <w:szCs w:val="24"/>
          <w:lang w:val="sr-Cyrl-CS"/>
        </w:rPr>
        <w:t xml:space="preserve">123 </w:t>
      </w:r>
      <w:r>
        <w:rPr>
          <w:rFonts w:cs="Times New Roman"/>
          <w:szCs w:val="24"/>
          <w:lang w:val="sr-Cyrl-CS"/>
        </w:rPr>
        <w:t>док највише паркинг места има град Београд – 24.</w:t>
      </w:r>
      <w:r w:rsidR="00F038A6">
        <w:rPr>
          <w:rFonts w:cs="Times New Roman"/>
          <w:szCs w:val="24"/>
          <w:lang w:val="sr-Cyrl-CS"/>
        </w:rPr>
        <w:t>044</w:t>
      </w:r>
      <w:r>
        <w:rPr>
          <w:rFonts w:cs="Times New Roman"/>
          <w:szCs w:val="24"/>
          <w:lang w:val="sr-Cyrl-CS"/>
        </w:rPr>
        <w:t xml:space="preserve">. </w:t>
      </w:r>
    </w:p>
    <w:p w14:paraId="025663E1" w14:textId="77777777" w:rsidR="007C4063" w:rsidRDefault="007C4063" w:rsidP="008874F6">
      <w:pPr>
        <w:spacing w:after="0"/>
        <w:ind w:firstLine="720"/>
        <w:rPr>
          <w:rFonts w:cs="Times New Roman"/>
          <w:szCs w:val="24"/>
          <w:lang w:val="sr-Cyrl-CS"/>
        </w:rPr>
      </w:pPr>
    </w:p>
    <w:p w14:paraId="47426FA0" w14:textId="107A46CF" w:rsidR="008874F6" w:rsidRPr="007C4063" w:rsidRDefault="007C4063" w:rsidP="007C4063">
      <w:pPr>
        <w:spacing w:after="0"/>
        <w:ind w:firstLine="720"/>
        <w:rPr>
          <w:rFonts w:cs="Times New Roman"/>
          <w:b/>
          <w:i/>
          <w:szCs w:val="24"/>
          <w:lang w:val="sr-Cyrl-CS"/>
        </w:rPr>
      </w:pPr>
      <w:r w:rsidRPr="007C4063">
        <w:rPr>
          <w:rFonts w:cs="Times New Roman"/>
          <w:b/>
          <w:i/>
          <w:szCs w:val="24"/>
          <w:lang w:val="sr-Cyrl-CS"/>
        </w:rPr>
        <w:t>Графикон</w:t>
      </w:r>
      <w:r>
        <w:rPr>
          <w:rFonts w:cs="Times New Roman"/>
          <w:b/>
          <w:i/>
          <w:szCs w:val="24"/>
          <w:lang w:val="sr-Cyrl-CS"/>
        </w:rPr>
        <w:t xml:space="preserve"> 2</w:t>
      </w:r>
      <w:r w:rsidR="00DA4E57">
        <w:rPr>
          <w:rFonts w:cs="Times New Roman"/>
          <w:b/>
          <w:i/>
          <w:szCs w:val="24"/>
          <w:lang w:val="sr-Cyrl-CS"/>
        </w:rPr>
        <w:t>8</w:t>
      </w:r>
      <w:r w:rsidRPr="007C4063">
        <w:rPr>
          <w:rFonts w:cs="Times New Roman"/>
          <w:b/>
          <w:i/>
          <w:szCs w:val="24"/>
          <w:lang w:val="sr-Cyrl-CS"/>
        </w:rPr>
        <w:t>: Број паркинг места</w:t>
      </w:r>
    </w:p>
    <w:p w14:paraId="0DBD42D0" w14:textId="7FF46352" w:rsidR="003F161B" w:rsidRPr="00D7108B" w:rsidRDefault="008874F6" w:rsidP="003F161B">
      <w:pPr>
        <w:spacing w:after="0"/>
        <w:ind w:firstLine="720"/>
        <w:rPr>
          <w:rFonts w:cs="Times New Roman"/>
          <w:szCs w:val="24"/>
        </w:rPr>
      </w:pPr>
      <w:r>
        <w:rPr>
          <w:rFonts w:cs="Times New Roman"/>
          <w:noProof/>
          <w:szCs w:val="24"/>
          <w:lang w:val="sr-Latn-BA" w:eastAsia="sr-Latn-BA"/>
        </w:rPr>
        <w:drawing>
          <wp:inline distT="0" distB="0" distL="0" distR="0" wp14:anchorId="7A527B81" wp14:editId="7E166C72">
            <wp:extent cx="5381625" cy="2924175"/>
            <wp:effectExtent l="0" t="0" r="9525" b="952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31A3BC9" w14:textId="51AE529F" w:rsidR="008842DD" w:rsidRDefault="008842DD" w:rsidP="008874F6">
      <w:pPr>
        <w:spacing w:after="0"/>
        <w:rPr>
          <w:rFonts w:cs="Times New Roman"/>
          <w:b/>
          <w:i/>
          <w:szCs w:val="24"/>
          <w:lang w:val="sr-Cyrl-CS"/>
        </w:rPr>
      </w:pPr>
    </w:p>
    <w:p w14:paraId="27A47CB3" w14:textId="7940B2EC" w:rsidR="005649EC" w:rsidRDefault="005649EC" w:rsidP="008874F6">
      <w:pPr>
        <w:spacing w:after="0"/>
        <w:rPr>
          <w:rFonts w:cs="Times New Roman"/>
          <w:b/>
          <w:i/>
          <w:szCs w:val="24"/>
          <w:lang w:val="sr-Cyrl-CS"/>
        </w:rPr>
      </w:pPr>
    </w:p>
    <w:p w14:paraId="421CFB0D" w14:textId="02A4731A" w:rsidR="005649EC" w:rsidRDefault="005649EC" w:rsidP="008874F6">
      <w:pPr>
        <w:spacing w:after="0"/>
        <w:rPr>
          <w:rFonts w:cs="Times New Roman"/>
          <w:b/>
          <w:i/>
          <w:szCs w:val="24"/>
          <w:lang w:val="sr-Cyrl-CS"/>
        </w:rPr>
      </w:pPr>
    </w:p>
    <w:p w14:paraId="79E0514F" w14:textId="77777777" w:rsidR="005649EC" w:rsidRDefault="005649EC" w:rsidP="008874F6">
      <w:pPr>
        <w:spacing w:after="0"/>
        <w:rPr>
          <w:rFonts w:cs="Times New Roman"/>
          <w:b/>
          <w:i/>
          <w:szCs w:val="24"/>
          <w:lang w:val="sr-Cyrl-CS"/>
        </w:rPr>
      </w:pPr>
    </w:p>
    <w:p w14:paraId="62583C7F" w14:textId="509A91EB" w:rsidR="008874F6" w:rsidRPr="004A28FF" w:rsidRDefault="008874F6" w:rsidP="008874F6">
      <w:pPr>
        <w:spacing w:after="0"/>
        <w:rPr>
          <w:rFonts w:cs="Times New Roman"/>
          <w:b/>
          <w:i/>
          <w:szCs w:val="24"/>
          <w:lang w:val="sr-Cyrl-CS"/>
        </w:rPr>
      </w:pPr>
      <w:r>
        <w:rPr>
          <w:rFonts w:cs="Times New Roman"/>
          <w:b/>
          <w:i/>
          <w:szCs w:val="24"/>
          <w:lang w:val="sr-Cyrl-CS"/>
        </w:rPr>
        <w:lastRenderedPageBreak/>
        <w:t xml:space="preserve">Табела </w:t>
      </w:r>
      <w:r w:rsidR="00466AC3">
        <w:rPr>
          <w:rFonts w:cs="Times New Roman"/>
          <w:b/>
          <w:i/>
          <w:szCs w:val="24"/>
          <w:lang w:val="sr-Latn-BA"/>
        </w:rPr>
        <w:t>4</w:t>
      </w:r>
      <w:r w:rsidR="00554754">
        <w:rPr>
          <w:rFonts w:cs="Times New Roman"/>
          <w:b/>
          <w:i/>
          <w:szCs w:val="24"/>
          <w:lang w:val="sr-Cyrl-CS"/>
        </w:rPr>
        <w:t>1</w:t>
      </w:r>
      <w:r>
        <w:rPr>
          <w:rFonts w:cs="Times New Roman"/>
          <w:b/>
          <w:i/>
          <w:szCs w:val="24"/>
          <w:lang w:val="sr-Cyrl-CS"/>
        </w:rPr>
        <w:t xml:space="preserve">: </w:t>
      </w:r>
      <w:r w:rsidRPr="004A28FF">
        <w:rPr>
          <w:rFonts w:cs="Times New Roman"/>
          <w:b/>
          <w:i/>
          <w:szCs w:val="24"/>
          <w:lang w:val="sr-Cyrl-CS"/>
        </w:rPr>
        <w:t xml:space="preserve">Просечна цена паркинг карте по започетом сату </w:t>
      </w:r>
      <w:r>
        <w:rPr>
          <w:rFonts w:cs="Times New Roman"/>
          <w:b/>
          <w:i/>
          <w:szCs w:val="24"/>
          <w:lang w:val="sr-Cyrl-CS"/>
        </w:rPr>
        <w:t xml:space="preserve"> по зонама</w:t>
      </w:r>
    </w:p>
    <w:tbl>
      <w:tblPr>
        <w:tblStyle w:val="TableGrid"/>
        <w:tblW w:w="9349" w:type="dxa"/>
        <w:jc w:val="center"/>
        <w:tblLook w:val="04A0" w:firstRow="1" w:lastRow="0" w:firstColumn="1" w:lastColumn="0" w:noHBand="0" w:noVBand="1"/>
      </w:tblPr>
      <w:tblGrid>
        <w:gridCol w:w="1980"/>
        <w:gridCol w:w="1417"/>
        <w:gridCol w:w="1560"/>
        <w:gridCol w:w="1417"/>
        <w:gridCol w:w="1559"/>
        <w:gridCol w:w="1416"/>
      </w:tblGrid>
      <w:tr w:rsidR="008874F6" w:rsidRPr="005D4FA8" w14:paraId="111B3FFE" w14:textId="77777777" w:rsidTr="008874F6">
        <w:trPr>
          <w:trHeight w:val="541"/>
          <w:jc w:val="center"/>
        </w:trPr>
        <w:tc>
          <w:tcPr>
            <w:tcW w:w="1980" w:type="dxa"/>
            <w:shd w:val="clear" w:color="auto" w:fill="DEEAF6" w:themeFill="accent1" w:themeFillTint="33"/>
            <w:vAlign w:val="center"/>
          </w:tcPr>
          <w:p w14:paraId="6E15D17D" w14:textId="77777777" w:rsidR="008874F6" w:rsidRPr="00D87A0A" w:rsidRDefault="008874F6" w:rsidP="008874F6">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417" w:type="dxa"/>
            <w:shd w:val="clear" w:color="auto" w:fill="DEEAF6" w:themeFill="accent1" w:themeFillTint="33"/>
            <w:vAlign w:val="center"/>
          </w:tcPr>
          <w:p w14:paraId="5612A431" w14:textId="77777777" w:rsidR="008874F6" w:rsidRDefault="008874F6" w:rsidP="008874F6">
            <w:pPr>
              <w:rPr>
                <w:rFonts w:cs="Times New Roman"/>
                <w:b/>
                <w:sz w:val="18"/>
                <w:szCs w:val="18"/>
                <w:lang w:val="sr-Cyrl-CS"/>
              </w:rPr>
            </w:pPr>
          </w:p>
          <w:p w14:paraId="2431C857" w14:textId="77777777" w:rsidR="008874F6" w:rsidRPr="00D87A0A" w:rsidRDefault="008874F6" w:rsidP="008874F6">
            <w:pPr>
              <w:jc w:val="center"/>
              <w:rPr>
                <w:rFonts w:cs="Times New Roman"/>
                <w:b/>
                <w:sz w:val="18"/>
                <w:szCs w:val="18"/>
                <w:lang w:val="sr-Cyrl-CS"/>
              </w:rPr>
            </w:pPr>
            <w:r>
              <w:rPr>
                <w:rFonts w:cs="Times New Roman"/>
                <w:b/>
                <w:sz w:val="18"/>
                <w:szCs w:val="18"/>
              </w:rPr>
              <w:t>I</w:t>
            </w:r>
            <w:r>
              <w:rPr>
                <w:rFonts w:cs="Times New Roman"/>
                <w:b/>
                <w:sz w:val="18"/>
                <w:szCs w:val="18"/>
                <w:lang w:val="sr-Cyrl-CS"/>
              </w:rPr>
              <w:t xml:space="preserve"> ЗОНА</w:t>
            </w:r>
          </w:p>
        </w:tc>
        <w:tc>
          <w:tcPr>
            <w:tcW w:w="1560" w:type="dxa"/>
            <w:shd w:val="clear" w:color="auto" w:fill="DEEAF6" w:themeFill="accent1" w:themeFillTint="33"/>
            <w:vAlign w:val="center"/>
          </w:tcPr>
          <w:p w14:paraId="24DF7199" w14:textId="77777777" w:rsidR="008874F6" w:rsidRDefault="008874F6" w:rsidP="008874F6">
            <w:pPr>
              <w:rPr>
                <w:rFonts w:cs="Times New Roman"/>
                <w:b/>
                <w:sz w:val="18"/>
                <w:szCs w:val="18"/>
                <w:lang w:val="sr-Cyrl-CS"/>
              </w:rPr>
            </w:pPr>
          </w:p>
          <w:p w14:paraId="2B15B2B4" w14:textId="77777777" w:rsidR="008874F6" w:rsidRPr="00D87A0A" w:rsidRDefault="008874F6" w:rsidP="008874F6">
            <w:pPr>
              <w:jc w:val="center"/>
              <w:rPr>
                <w:rFonts w:cs="Times New Roman"/>
                <w:b/>
                <w:sz w:val="18"/>
                <w:szCs w:val="18"/>
                <w:lang w:val="sr-Cyrl-CS"/>
              </w:rPr>
            </w:pPr>
            <w:r>
              <w:rPr>
                <w:rFonts w:cs="Times New Roman"/>
                <w:b/>
                <w:sz w:val="18"/>
                <w:szCs w:val="18"/>
              </w:rPr>
              <w:t>II</w:t>
            </w:r>
            <w:r>
              <w:rPr>
                <w:rFonts w:cs="Times New Roman"/>
                <w:b/>
                <w:sz w:val="18"/>
                <w:szCs w:val="18"/>
                <w:lang w:val="sr-Cyrl-CS"/>
              </w:rPr>
              <w:t xml:space="preserve"> ЗОНА</w:t>
            </w:r>
          </w:p>
        </w:tc>
        <w:tc>
          <w:tcPr>
            <w:tcW w:w="1417" w:type="dxa"/>
            <w:shd w:val="clear" w:color="auto" w:fill="DEEAF6" w:themeFill="accent1" w:themeFillTint="33"/>
            <w:vAlign w:val="center"/>
          </w:tcPr>
          <w:p w14:paraId="7A757F1A" w14:textId="77777777" w:rsidR="008874F6" w:rsidRDefault="008874F6" w:rsidP="008874F6">
            <w:pPr>
              <w:rPr>
                <w:rFonts w:cs="Times New Roman"/>
                <w:b/>
                <w:sz w:val="18"/>
                <w:szCs w:val="18"/>
                <w:lang w:val="sr-Cyrl-CS"/>
              </w:rPr>
            </w:pPr>
          </w:p>
          <w:p w14:paraId="0899EEE0" w14:textId="77777777" w:rsidR="008874F6" w:rsidRPr="00D87A0A" w:rsidRDefault="008874F6" w:rsidP="008874F6">
            <w:pPr>
              <w:jc w:val="center"/>
              <w:rPr>
                <w:rFonts w:cs="Times New Roman"/>
                <w:b/>
                <w:sz w:val="18"/>
                <w:szCs w:val="18"/>
                <w:lang w:val="sr-Cyrl-CS"/>
              </w:rPr>
            </w:pPr>
            <w:r>
              <w:rPr>
                <w:rFonts w:cs="Times New Roman"/>
                <w:b/>
                <w:sz w:val="18"/>
                <w:szCs w:val="18"/>
              </w:rPr>
              <w:t>III</w:t>
            </w:r>
            <w:r>
              <w:rPr>
                <w:rFonts w:cs="Times New Roman"/>
                <w:b/>
                <w:sz w:val="18"/>
                <w:szCs w:val="18"/>
                <w:lang w:val="sr-Cyrl-CS"/>
              </w:rPr>
              <w:t xml:space="preserve"> ЗОНА</w:t>
            </w:r>
          </w:p>
        </w:tc>
        <w:tc>
          <w:tcPr>
            <w:tcW w:w="1559" w:type="dxa"/>
            <w:shd w:val="clear" w:color="auto" w:fill="DEEAF6" w:themeFill="accent1" w:themeFillTint="33"/>
            <w:vAlign w:val="center"/>
          </w:tcPr>
          <w:p w14:paraId="146DC68B" w14:textId="77777777" w:rsidR="008874F6" w:rsidRDefault="008874F6" w:rsidP="008874F6">
            <w:pPr>
              <w:jc w:val="center"/>
              <w:rPr>
                <w:rFonts w:cs="Times New Roman"/>
                <w:b/>
                <w:sz w:val="18"/>
                <w:szCs w:val="18"/>
              </w:rPr>
            </w:pPr>
          </w:p>
          <w:p w14:paraId="52667AB1" w14:textId="77777777" w:rsidR="008874F6" w:rsidRDefault="008874F6" w:rsidP="008874F6">
            <w:pPr>
              <w:jc w:val="center"/>
              <w:rPr>
                <w:rFonts w:cs="Times New Roman"/>
                <w:b/>
                <w:sz w:val="18"/>
                <w:szCs w:val="18"/>
              </w:rPr>
            </w:pPr>
          </w:p>
          <w:p w14:paraId="407DBAFB" w14:textId="77777777" w:rsidR="008874F6" w:rsidRDefault="008874F6" w:rsidP="008874F6">
            <w:pPr>
              <w:jc w:val="center"/>
              <w:rPr>
                <w:rFonts w:cs="Times New Roman"/>
                <w:b/>
                <w:sz w:val="18"/>
                <w:szCs w:val="18"/>
                <w:lang w:val="sr-Cyrl-CS"/>
              </w:rPr>
            </w:pPr>
            <w:r>
              <w:rPr>
                <w:rFonts w:cs="Times New Roman"/>
                <w:b/>
                <w:sz w:val="18"/>
                <w:szCs w:val="18"/>
              </w:rPr>
              <w:t xml:space="preserve">IV </w:t>
            </w:r>
            <w:r>
              <w:rPr>
                <w:rFonts w:cs="Times New Roman"/>
                <w:b/>
                <w:sz w:val="18"/>
                <w:szCs w:val="18"/>
                <w:lang w:val="sr-Cyrl-CS"/>
              </w:rPr>
              <w:t>ЗОНА</w:t>
            </w:r>
          </w:p>
          <w:p w14:paraId="327B117E" w14:textId="77777777" w:rsidR="008874F6" w:rsidRPr="00D87A0A" w:rsidRDefault="008874F6" w:rsidP="008874F6">
            <w:pPr>
              <w:jc w:val="center"/>
              <w:rPr>
                <w:rFonts w:cs="Times New Roman"/>
                <w:b/>
                <w:sz w:val="18"/>
                <w:szCs w:val="18"/>
                <w:lang w:val="sr-Cyrl-CS"/>
              </w:rPr>
            </w:pPr>
          </w:p>
        </w:tc>
        <w:tc>
          <w:tcPr>
            <w:tcW w:w="1416" w:type="dxa"/>
            <w:shd w:val="clear" w:color="auto" w:fill="DEEAF6" w:themeFill="accent1" w:themeFillTint="33"/>
            <w:vAlign w:val="center"/>
          </w:tcPr>
          <w:p w14:paraId="365ACE3D" w14:textId="77777777" w:rsidR="008874F6" w:rsidRDefault="008874F6" w:rsidP="008874F6">
            <w:pPr>
              <w:jc w:val="center"/>
              <w:rPr>
                <w:rFonts w:cs="Times New Roman"/>
                <w:b/>
                <w:sz w:val="18"/>
                <w:szCs w:val="18"/>
                <w:lang w:val="sr-Cyrl-CS"/>
              </w:rPr>
            </w:pPr>
          </w:p>
          <w:p w14:paraId="54A6CE3B" w14:textId="77777777" w:rsidR="008874F6" w:rsidRDefault="008874F6" w:rsidP="008874F6">
            <w:pPr>
              <w:jc w:val="center"/>
              <w:rPr>
                <w:rFonts w:cs="Times New Roman"/>
                <w:b/>
                <w:sz w:val="18"/>
                <w:szCs w:val="18"/>
                <w:lang w:val="sr-Cyrl-CS"/>
              </w:rPr>
            </w:pPr>
          </w:p>
          <w:p w14:paraId="1E427FA2" w14:textId="77777777" w:rsidR="008874F6" w:rsidRDefault="008874F6" w:rsidP="008874F6">
            <w:pPr>
              <w:jc w:val="center"/>
              <w:rPr>
                <w:rFonts w:cs="Times New Roman"/>
                <w:b/>
                <w:sz w:val="18"/>
                <w:szCs w:val="18"/>
                <w:lang w:val="sr-Cyrl-CS"/>
              </w:rPr>
            </w:pPr>
            <w:r>
              <w:rPr>
                <w:rFonts w:cs="Times New Roman"/>
                <w:b/>
                <w:sz w:val="18"/>
                <w:szCs w:val="18"/>
              </w:rPr>
              <w:t>V</w:t>
            </w:r>
            <w:r>
              <w:rPr>
                <w:rFonts w:cs="Times New Roman"/>
                <w:b/>
                <w:sz w:val="18"/>
                <w:szCs w:val="18"/>
                <w:lang w:val="sr-Cyrl-CS"/>
              </w:rPr>
              <w:t xml:space="preserve"> ЗОНА</w:t>
            </w:r>
          </w:p>
          <w:p w14:paraId="7827274A" w14:textId="77777777" w:rsidR="008874F6" w:rsidRPr="00D87A0A" w:rsidRDefault="008874F6" w:rsidP="008874F6">
            <w:pPr>
              <w:jc w:val="center"/>
              <w:rPr>
                <w:rFonts w:cs="Times New Roman"/>
                <w:b/>
                <w:sz w:val="18"/>
                <w:szCs w:val="18"/>
                <w:lang w:val="sr-Cyrl-CS"/>
              </w:rPr>
            </w:pPr>
          </w:p>
        </w:tc>
      </w:tr>
      <w:tr w:rsidR="008874F6" w:rsidRPr="006817BA" w14:paraId="00EF3986" w14:textId="77777777" w:rsidTr="00E47198">
        <w:trPr>
          <w:jc w:val="center"/>
        </w:trPr>
        <w:tc>
          <w:tcPr>
            <w:tcW w:w="1980" w:type="dxa"/>
          </w:tcPr>
          <w:p w14:paraId="5D729B5C"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1417" w:type="dxa"/>
          </w:tcPr>
          <w:p w14:paraId="10BEF915" w14:textId="6B8C4C48" w:rsidR="008874F6" w:rsidRPr="004A3D33" w:rsidRDefault="00ED3EB3" w:rsidP="00E47198">
            <w:pPr>
              <w:jc w:val="right"/>
              <w:rPr>
                <w:rFonts w:cs="Times New Roman"/>
                <w:szCs w:val="24"/>
                <w:lang w:val="sr-Cyrl-CS"/>
              </w:rPr>
            </w:pPr>
            <w:r>
              <w:rPr>
                <w:rFonts w:cs="Times New Roman"/>
                <w:szCs w:val="24"/>
                <w:lang w:val="sr-Cyrl-CS"/>
              </w:rPr>
              <w:t>38,84</w:t>
            </w:r>
          </w:p>
        </w:tc>
        <w:tc>
          <w:tcPr>
            <w:tcW w:w="1560" w:type="dxa"/>
          </w:tcPr>
          <w:p w14:paraId="09665A3F" w14:textId="00575F78" w:rsidR="008874F6" w:rsidRPr="006817BA" w:rsidRDefault="008107CF" w:rsidP="00E47198">
            <w:pPr>
              <w:jc w:val="right"/>
              <w:rPr>
                <w:rFonts w:cs="Times New Roman"/>
                <w:szCs w:val="24"/>
                <w:lang w:val="sr-Cyrl-CS"/>
              </w:rPr>
            </w:pPr>
            <w:r>
              <w:rPr>
                <w:rFonts w:cs="Times New Roman"/>
                <w:szCs w:val="24"/>
                <w:lang w:val="sr-Cyrl-CS"/>
              </w:rPr>
              <w:t>32,385</w:t>
            </w:r>
          </w:p>
        </w:tc>
        <w:tc>
          <w:tcPr>
            <w:tcW w:w="1417" w:type="dxa"/>
          </w:tcPr>
          <w:p w14:paraId="36A0DE88" w14:textId="77777777" w:rsidR="008874F6" w:rsidRPr="00F17609" w:rsidRDefault="008874F6" w:rsidP="00E47198">
            <w:pPr>
              <w:jc w:val="right"/>
              <w:rPr>
                <w:rFonts w:cs="Times New Roman"/>
                <w:szCs w:val="24"/>
                <w:lang w:val="sr-Latn-BA"/>
              </w:rPr>
            </w:pPr>
            <w:r>
              <w:rPr>
                <w:rFonts w:cs="Times New Roman"/>
                <w:szCs w:val="24"/>
                <w:lang w:val="sr-Latn-BA"/>
              </w:rPr>
              <w:t>30,07</w:t>
            </w:r>
          </w:p>
        </w:tc>
        <w:tc>
          <w:tcPr>
            <w:tcW w:w="1559" w:type="dxa"/>
          </w:tcPr>
          <w:p w14:paraId="5485D15C" w14:textId="32F63511" w:rsidR="008874F6" w:rsidRPr="004A3D33" w:rsidRDefault="00247A21" w:rsidP="00E47198">
            <w:pPr>
              <w:jc w:val="right"/>
              <w:rPr>
                <w:rFonts w:cs="Times New Roman"/>
                <w:szCs w:val="24"/>
                <w:lang w:val="sr-Cyrl-CS"/>
              </w:rPr>
            </w:pPr>
            <w:r>
              <w:rPr>
                <w:rFonts w:cs="Times New Roman"/>
                <w:szCs w:val="24"/>
                <w:lang w:val="sr-Cyrl-CS"/>
              </w:rPr>
              <w:t>23,47</w:t>
            </w:r>
          </w:p>
        </w:tc>
        <w:tc>
          <w:tcPr>
            <w:tcW w:w="1416" w:type="dxa"/>
          </w:tcPr>
          <w:p w14:paraId="2CBD9AFA" w14:textId="77777777" w:rsidR="008874F6" w:rsidRPr="00F17609" w:rsidRDefault="008874F6" w:rsidP="00E47198">
            <w:pPr>
              <w:jc w:val="right"/>
              <w:rPr>
                <w:rFonts w:cs="Times New Roman"/>
                <w:szCs w:val="24"/>
                <w:lang w:val="sr-Latn-BA"/>
              </w:rPr>
            </w:pPr>
            <w:r>
              <w:rPr>
                <w:rFonts w:cs="Times New Roman"/>
                <w:szCs w:val="24"/>
                <w:lang w:val="sr-Latn-BA"/>
              </w:rPr>
              <w:t>70</w:t>
            </w:r>
          </w:p>
        </w:tc>
      </w:tr>
      <w:tr w:rsidR="008874F6" w:rsidRPr="006817BA" w14:paraId="668CE0EC" w14:textId="77777777" w:rsidTr="00E47198">
        <w:trPr>
          <w:jc w:val="center"/>
        </w:trPr>
        <w:tc>
          <w:tcPr>
            <w:tcW w:w="1980" w:type="dxa"/>
          </w:tcPr>
          <w:p w14:paraId="747E6ED7"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417" w:type="dxa"/>
          </w:tcPr>
          <w:p w14:paraId="316F31E8" w14:textId="77777777" w:rsidR="008874F6" w:rsidRPr="00F17609" w:rsidRDefault="008874F6" w:rsidP="00E47198">
            <w:pPr>
              <w:jc w:val="right"/>
              <w:rPr>
                <w:rFonts w:cs="Times New Roman"/>
                <w:szCs w:val="24"/>
                <w:lang w:val="sr-Cyrl-CS"/>
              </w:rPr>
            </w:pPr>
            <w:r>
              <w:rPr>
                <w:rFonts w:cs="Times New Roman"/>
                <w:szCs w:val="24"/>
              </w:rPr>
              <w:t xml:space="preserve"> 40,5</w:t>
            </w:r>
            <w:r>
              <w:rPr>
                <w:rFonts w:cs="Times New Roman"/>
                <w:szCs w:val="24"/>
                <w:lang w:val="sr-Cyrl-CS"/>
              </w:rPr>
              <w:t>0</w:t>
            </w:r>
          </w:p>
        </w:tc>
        <w:tc>
          <w:tcPr>
            <w:tcW w:w="1560" w:type="dxa"/>
          </w:tcPr>
          <w:p w14:paraId="11DA63C8" w14:textId="2A5EA90A" w:rsidR="008874F6" w:rsidRPr="006817BA" w:rsidRDefault="008874F6" w:rsidP="008107CF">
            <w:pPr>
              <w:jc w:val="right"/>
              <w:rPr>
                <w:rFonts w:cs="Times New Roman"/>
                <w:szCs w:val="24"/>
                <w:lang w:val="sr-Cyrl-CS"/>
              </w:rPr>
            </w:pPr>
            <w:r>
              <w:rPr>
                <w:rFonts w:cs="Times New Roman"/>
                <w:szCs w:val="24"/>
                <w:lang w:val="sr-Cyrl-CS"/>
              </w:rPr>
              <w:t xml:space="preserve"> </w:t>
            </w:r>
            <w:r w:rsidR="008107CF">
              <w:rPr>
                <w:rFonts w:cs="Times New Roman"/>
                <w:szCs w:val="24"/>
                <w:lang w:val="sr-Cyrl-CS"/>
              </w:rPr>
              <w:t>34,25</w:t>
            </w:r>
          </w:p>
        </w:tc>
        <w:tc>
          <w:tcPr>
            <w:tcW w:w="1417" w:type="dxa"/>
          </w:tcPr>
          <w:p w14:paraId="0232A29D" w14:textId="77777777" w:rsidR="008874F6" w:rsidRPr="006817BA" w:rsidRDefault="008874F6" w:rsidP="00E47198">
            <w:pPr>
              <w:jc w:val="right"/>
              <w:rPr>
                <w:rFonts w:cs="Times New Roman"/>
                <w:szCs w:val="24"/>
                <w:lang w:val="sr-Cyrl-CS"/>
              </w:rPr>
            </w:pPr>
            <w:r>
              <w:rPr>
                <w:rFonts w:cs="Times New Roman"/>
                <w:szCs w:val="24"/>
                <w:lang w:val="sr-Cyrl-CS"/>
              </w:rPr>
              <w:t>41,00</w:t>
            </w:r>
          </w:p>
        </w:tc>
        <w:tc>
          <w:tcPr>
            <w:tcW w:w="1559" w:type="dxa"/>
          </w:tcPr>
          <w:p w14:paraId="6B9501ED" w14:textId="77777777" w:rsidR="008874F6" w:rsidRPr="00F17609" w:rsidRDefault="008874F6" w:rsidP="00E47198">
            <w:pPr>
              <w:jc w:val="right"/>
              <w:rPr>
                <w:rFonts w:cs="Times New Roman"/>
                <w:szCs w:val="24"/>
                <w:lang w:val="sr-Latn-BA"/>
              </w:rPr>
            </w:pPr>
            <w:r>
              <w:rPr>
                <w:rFonts w:cs="Times New Roman"/>
                <w:szCs w:val="24"/>
                <w:lang w:val="sr-Latn-BA"/>
              </w:rPr>
              <w:t>31,00</w:t>
            </w:r>
          </w:p>
        </w:tc>
        <w:tc>
          <w:tcPr>
            <w:tcW w:w="1416" w:type="dxa"/>
          </w:tcPr>
          <w:p w14:paraId="4E77D756" w14:textId="77777777" w:rsidR="008874F6" w:rsidRPr="00F17609" w:rsidRDefault="008874F6" w:rsidP="00E47198">
            <w:pPr>
              <w:jc w:val="right"/>
              <w:rPr>
                <w:rFonts w:cs="Times New Roman"/>
                <w:szCs w:val="24"/>
                <w:lang w:val="sr-Latn-BA"/>
              </w:rPr>
            </w:pPr>
            <w:r>
              <w:rPr>
                <w:rFonts w:cs="Times New Roman"/>
                <w:szCs w:val="24"/>
                <w:lang w:val="sr-Latn-BA"/>
              </w:rPr>
              <w:t>70</w:t>
            </w:r>
          </w:p>
        </w:tc>
      </w:tr>
      <w:tr w:rsidR="008874F6" w:rsidRPr="006817BA" w14:paraId="292C80F2" w14:textId="77777777" w:rsidTr="00E47198">
        <w:trPr>
          <w:jc w:val="center"/>
        </w:trPr>
        <w:tc>
          <w:tcPr>
            <w:tcW w:w="1980" w:type="dxa"/>
          </w:tcPr>
          <w:p w14:paraId="459DA00A"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417" w:type="dxa"/>
          </w:tcPr>
          <w:p w14:paraId="4B118576" w14:textId="0C87C106" w:rsidR="008874F6" w:rsidRPr="004A3D33" w:rsidRDefault="008874F6" w:rsidP="0035509E">
            <w:pPr>
              <w:jc w:val="right"/>
              <w:rPr>
                <w:rFonts w:cs="Times New Roman"/>
                <w:szCs w:val="24"/>
                <w:lang w:val="sr-Cyrl-CS"/>
              </w:rPr>
            </w:pPr>
            <w:r>
              <w:rPr>
                <w:rFonts w:cs="Times New Roman"/>
                <w:szCs w:val="24"/>
              </w:rPr>
              <w:t xml:space="preserve"> </w:t>
            </w:r>
            <w:r w:rsidR="0035509E">
              <w:rPr>
                <w:rFonts w:cs="Times New Roman"/>
                <w:szCs w:val="24"/>
                <w:lang w:val="sr-Cyrl-CS"/>
              </w:rPr>
              <w:t>36,54</w:t>
            </w:r>
          </w:p>
        </w:tc>
        <w:tc>
          <w:tcPr>
            <w:tcW w:w="1560" w:type="dxa"/>
          </w:tcPr>
          <w:p w14:paraId="7A39D3EF" w14:textId="4F04B53B" w:rsidR="008874F6" w:rsidRPr="006817BA" w:rsidRDefault="008874F6" w:rsidP="008107CF">
            <w:pPr>
              <w:jc w:val="right"/>
              <w:rPr>
                <w:rFonts w:cs="Times New Roman"/>
                <w:szCs w:val="24"/>
                <w:lang w:val="sr-Cyrl-CS"/>
              </w:rPr>
            </w:pPr>
            <w:r>
              <w:rPr>
                <w:rFonts w:cs="Times New Roman"/>
                <w:szCs w:val="24"/>
                <w:lang w:val="sr-Cyrl-CS"/>
              </w:rPr>
              <w:t xml:space="preserve"> </w:t>
            </w:r>
            <w:r w:rsidR="008107CF">
              <w:rPr>
                <w:rFonts w:cs="Times New Roman"/>
                <w:szCs w:val="24"/>
                <w:lang w:val="sr-Cyrl-CS"/>
              </w:rPr>
              <w:t>33,</w:t>
            </w:r>
            <w:r w:rsidR="00886E24">
              <w:rPr>
                <w:rFonts w:cs="Times New Roman"/>
                <w:szCs w:val="24"/>
                <w:lang w:val="sr-Cyrl-CS"/>
              </w:rPr>
              <w:t>02</w:t>
            </w:r>
          </w:p>
        </w:tc>
        <w:tc>
          <w:tcPr>
            <w:tcW w:w="1417" w:type="dxa"/>
          </w:tcPr>
          <w:p w14:paraId="17847063" w14:textId="77777777" w:rsidR="008874F6" w:rsidRPr="006817BA" w:rsidRDefault="008874F6" w:rsidP="00E47198">
            <w:pPr>
              <w:jc w:val="right"/>
              <w:rPr>
                <w:rFonts w:cs="Times New Roman"/>
                <w:szCs w:val="24"/>
                <w:lang w:val="sr-Cyrl-CS"/>
              </w:rPr>
            </w:pPr>
            <w:r>
              <w:rPr>
                <w:rFonts w:cs="Times New Roman"/>
                <w:szCs w:val="24"/>
                <w:lang w:val="sr-Cyrl-CS"/>
              </w:rPr>
              <w:t>30,48</w:t>
            </w:r>
          </w:p>
        </w:tc>
        <w:tc>
          <w:tcPr>
            <w:tcW w:w="1559" w:type="dxa"/>
          </w:tcPr>
          <w:p w14:paraId="4ED8437B" w14:textId="02A97F2A" w:rsidR="008874F6" w:rsidRPr="004A3D33" w:rsidRDefault="00247A21" w:rsidP="00E47198">
            <w:pPr>
              <w:jc w:val="right"/>
              <w:rPr>
                <w:rFonts w:cs="Times New Roman"/>
                <w:szCs w:val="24"/>
                <w:lang w:val="sr-Cyrl-CS"/>
              </w:rPr>
            </w:pPr>
            <w:r>
              <w:rPr>
                <w:rFonts w:cs="Times New Roman"/>
                <w:szCs w:val="24"/>
                <w:lang w:val="sr-Cyrl-CS"/>
              </w:rPr>
              <w:t>20,42</w:t>
            </w:r>
          </w:p>
        </w:tc>
        <w:tc>
          <w:tcPr>
            <w:tcW w:w="1416" w:type="dxa"/>
          </w:tcPr>
          <w:p w14:paraId="59A1A464" w14:textId="77777777" w:rsidR="008874F6" w:rsidRPr="00F17609" w:rsidRDefault="008874F6" w:rsidP="00E47198">
            <w:pPr>
              <w:jc w:val="right"/>
              <w:rPr>
                <w:rFonts w:cs="Times New Roman"/>
                <w:szCs w:val="24"/>
                <w:lang w:val="sr-Latn-BA"/>
              </w:rPr>
            </w:pPr>
            <w:r>
              <w:rPr>
                <w:rFonts w:cs="Times New Roman"/>
                <w:szCs w:val="24"/>
                <w:lang w:val="sr-Latn-BA"/>
              </w:rPr>
              <w:t>0</w:t>
            </w:r>
          </w:p>
        </w:tc>
      </w:tr>
      <w:tr w:rsidR="008874F6" w:rsidRPr="006817BA" w14:paraId="0A75808F" w14:textId="77777777" w:rsidTr="00E47198">
        <w:trPr>
          <w:jc w:val="center"/>
        </w:trPr>
        <w:tc>
          <w:tcPr>
            <w:tcW w:w="1980" w:type="dxa"/>
          </w:tcPr>
          <w:p w14:paraId="2B5B9DFB"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417" w:type="dxa"/>
          </w:tcPr>
          <w:p w14:paraId="74C86665" w14:textId="3B8022DC" w:rsidR="008874F6" w:rsidRPr="004A3D33" w:rsidRDefault="008874F6" w:rsidP="0035509E">
            <w:pPr>
              <w:jc w:val="right"/>
              <w:rPr>
                <w:rFonts w:cs="Times New Roman"/>
                <w:szCs w:val="24"/>
                <w:lang w:val="sr-Cyrl-CS"/>
              </w:rPr>
            </w:pPr>
            <w:r>
              <w:rPr>
                <w:rFonts w:cs="Times New Roman"/>
                <w:szCs w:val="24"/>
              </w:rPr>
              <w:t xml:space="preserve"> 36,</w:t>
            </w:r>
            <w:r w:rsidR="0035509E">
              <w:rPr>
                <w:rFonts w:cs="Times New Roman"/>
                <w:szCs w:val="24"/>
                <w:lang w:val="sr-Cyrl-CS"/>
              </w:rPr>
              <w:t>74</w:t>
            </w:r>
          </w:p>
        </w:tc>
        <w:tc>
          <w:tcPr>
            <w:tcW w:w="1560" w:type="dxa"/>
          </w:tcPr>
          <w:p w14:paraId="470D2415" w14:textId="3DC61908" w:rsidR="008874F6" w:rsidRPr="006817BA" w:rsidRDefault="00886E24" w:rsidP="00E47198">
            <w:pPr>
              <w:jc w:val="right"/>
              <w:rPr>
                <w:rFonts w:cs="Times New Roman"/>
                <w:szCs w:val="24"/>
                <w:lang w:val="sr-Cyrl-CS"/>
              </w:rPr>
            </w:pPr>
            <w:r>
              <w:rPr>
                <w:rFonts w:cs="Times New Roman"/>
                <w:szCs w:val="24"/>
                <w:lang w:val="sr-Cyrl-CS"/>
              </w:rPr>
              <w:t>32,94</w:t>
            </w:r>
          </w:p>
        </w:tc>
        <w:tc>
          <w:tcPr>
            <w:tcW w:w="1417" w:type="dxa"/>
          </w:tcPr>
          <w:p w14:paraId="5E2E08FA" w14:textId="77777777" w:rsidR="008874F6" w:rsidRPr="006817BA" w:rsidRDefault="008874F6" w:rsidP="00E47198">
            <w:pPr>
              <w:jc w:val="right"/>
              <w:rPr>
                <w:rFonts w:cs="Times New Roman"/>
                <w:szCs w:val="24"/>
                <w:lang w:val="sr-Cyrl-CS"/>
              </w:rPr>
            </w:pPr>
            <w:r>
              <w:rPr>
                <w:rFonts w:cs="Times New Roman"/>
                <w:szCs w:val="24"/>
                <w:lang w:val="sr-Cyrl-CS"/>
              </w:rPr>
              <w:t>29,75</w:t>
            </w:r>
          </w:p>
        </w:tc>
        <w:tc>
          <w:tcPr>
            <w:tcW w:w="1559" w:type="dxa"/>
          </w:tcPr>
          <w:p w14:paraId="271B4660" w14:textId="73BB20D8" w:rsidR="008874F6" w:rsidRPr="00F17609" w:rsidRDefault="001E7D3B" w:rsidP="00E47198">
            <w:pPr>
              <w:jc w:val="right"/>
              <w:rPr>
                <w:rFonts w:cs="Times New Roman"/>
                <w:szCs w:val="24"/>
                <w:lang w:val="sr-Latn-BA"/>
              </w:rPr>
            </w:pPr>
            <w:r>
              <w:rPr>
                <w:rFonts w:cs="Times New Roman"/>
                <w:szCs w:val="24"/>
                <w:lang w:val="sr-Cyrl-CS"/>
              </w:rPr>
              <w:t>0</w:t>
            </w:r>
          </w:p>
        </w:tc>
        <w:tc>
          <w:tcPr>
            <w:tcW w:w="1416" w:type="dxa"/>
          </w:tcPr>
          <w:p w14:paraId="5C678566" w14:textId="77777777" w:rsidR="008874F6" w:rsidRPr="00F17609" w:rsidRDefault="008874F6" w:rsidP="00E47198">
            <w:pPr>
              <w:jc w:val="right"/>
              <w:rPr>
                <w:rFonts w:cs="Times New Roman"/>
                <w:szCs w:val="24"/>
                <w:lang w:val="sr-Latn-BA"/>
              </w:rPr>
            </w:pPr>
            <w:r>
              <w:rPr>
                <w:rFonts w:cs="Times New Roman"/>
                <w:szCs w:val="24"/>
                <w:lang w:val="sr-Latn-BA"/>
              </w:rPr>
              <w:t>0</w:t>
            </w:r>
          </w:p>
        </w:tc>
      </w:tr>
      <w:tr w:rsidR="008874F6" w:rsidRPr="006817BA" w14:paraId="247BD266" w14:textId="77777777" w:rsidTr="00E47198">
        <w:trPr>
          <w:jc w:val="center"/>
        </w:trPr>
        <w:tc>
          <w:tcPr>
            <w:tcW w:w="1980" w:type="dxa"/>
          </w:tcPr>
          <w:p w14:paraId="58D1B402"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417" w:type="dxa"/>
          </w:tcPr>
          <w:p w14:paraId="7FF38431" w14:textId="6CE7EF9C" w:rsidR="008874F6" w:rsidRPr="004A3D33" w:rsidRDefault="002C7BBC" w:rsidP="00E47198">
            <w:pPr>
              <w:jc w:val="right"/>
              <w:rPr>
                <w:rFonts w:cs="Times New Roman"/>
                <w:szCs w:val="24"/>
                <w:lang w:val="sr-Cyrl-CS"/>
              </w:rPr>
            </w:pPr>
            <w:r>
              <w:rPr>
                <w:rFonts w:cs="Times New Roman"/>
                <w:szCs w:val="24"/>
                <w:lang w:val="sr-Cyrl-CS"/>
              </w:rPr>
              <w:t>37,93</w:t>
            </w:r>
          </w:p>
        </w:tc>
        <w:tc>
          <w:tcPr>
            <w:tcW w:w="1560" w:type="dxa"/>
          </w:tcPr>
          <w:p w14:paraId="3C235957" w14:textId="18E0184E" w:rsidR="008874F6" w:rsidRPr="006817BA" w:rsidRDefault="008874F6" w:rsidP="00886E24">
            <w:pPr>
              <w:jc w:val="right"/>
              <w:rPr>
                <w:rFonts w:cs="Times New Roman"/>
                <w:szCs w:val="24"/>
                <w:lang w:val="sr-Cyrl-CS"/>
              </w:rPr>
            </w:pPr>
            <w:r>
              <w:rPr>
                <w:rFonts w:cs="Times New Roman"/>
                <w:szCs w:val="24"/>
                <w:lang w:val="sr-Cyrl-CS"/>
              </w:rPr>
              <w:t xml:space="preserve"> </w:t>
            </w:r>
            <w:r w:rsidR="00886E24">
              <w:rPr>
                <w:rFonts w:cs="Times New Roman"/>
                <w:szCs w:val="24"/>
                <w:lang w:val="sr-Cyrl-CS"/>
              </w:rPr>
              <w:t>31,02</w:t>
            </w:r>
          </w:p>
        </w:tc>
        <w:tc>
          <w:tcPr>
            <w:tcW w:w="1417" w:type="dxa"/>
          </w:tcPr>
          <w:p w14:paraId="33273D17" w14:textId="77777777" w:rsidR="008874F6" w:rsidRPr="006817BA" w:rsidRDefault="008874F6" w:rsidP="00E47198">
            <w:pPr>
              <w:jc w:val="right"/>
              <w:rPr>
                <w:rFonts w:cs="Times New Roman"/>
                <w:szCs w:val="24"/>
                <w:lang w:val="sr-Cyrl-CS"/>
              </w:rPr>
            </w:pPr>
            <w:r>
              <w:rPr>
                <w:rFonts w:cs="Times New Roman"/>
                <w:szCs w:val="24"/>
                <w:lang w:val="sr-Cyrl-CS"/>
              </w:rPr>
              <w:t>27,60</w:t>
            </w:r>
          </w:p>
        </w:tc>
        <w:tc>
          <w:tcPr>
            <w:tcW w:w="1559" w:type="dxa"/>
          </w:tcPr>
          <w:p w14:paraId="035F7712" w14:textId="681119B6" w:rsidR="008874F6" w:rsidRPr="004A3D33" w:rsidRDefault="001E7D3B" w:rsidP="00E47198">
            <w:pPr>
              <w:jc w:val="right"/>
              <w:rPr>
                <w:rFonts w:cs="Times New Roman"/>
                <w:szCs w:val="24"/>
                <w:lang w:val="sr-Cyrl-CS"/>
              </w:rPr>
            </w:pPr>
            <w:r>
              <w:rPr>
                <w:rFonts w:cs="Times New Roman"/>
                <w:szCs w:val="24"/>
                <w:lang w:val="sr-Cyrl-CS"/>
              </w:rPr>
              <w:t>19,00</w:t>
            </w:r>
          </w:p>
        </w:tc>
        <w:tc>
          <w:tcPr>
            <w:tcW w:w="1416" w:type="dxa"/>
          </w:tcPr>
          <w:p w14:paraId="0067AD9B" w14:textId="77777777" w:rsidR="008874F6" w:rsidRPr="00F17609" w:rsidRDefault="008874F6" w:rsidP="00E47198">
            <w:pPr>
              <w:jc w:val="right"/>
              <w:rPr>
                <w:rFonts w:cs="Times New Roman"/>
                <w:szCs w:val="24"/>
                <w:lang w:val="sr-Latn-BA"/>
              </w:rPr>
            </w:pPr>
            <w:r>
              <w:rPr>
                <w:rFonts w:cs="Times New Roman"/>
                <w:szCs w:val="24"/>
                <w:lang w:val="sr-Latn-BA"/>
              </w:rPr>
              <w:t>0</w:t>
            </w:r>
          </w:p>
        </w:tc>
      </w:tr>
    </w:tbl>
    <w:p w14:paraId="3D436AA6" w14:textId="77777777" w:rsidR="008874F6" w:rsidRPr="006817BA" w:rsidRDefault="008874F6" w:rsidP="008874F6">
      <w:pPr>
        <w:ind w:firstLine="720"/>
        <w:rPr>
          <w:rFonts w:cs="Times New Roman"/>
          <w:szCs w:val="24"/>
          <w:lang w:val="sr-Cyrl-CS"/>
        </w:rPr>
      </w:pPr>
    </w:p>
    <w:p w14:paraId="7889BE38" w14:textId="0EE61209" w:rsidR="008842DD" w:rsidRPr="005649EC" w:rsidRDefault="008874F6" w:rsidP="005649EC">
      <w:pPr>
        <w:ind w:firstLine="720"/>
        <w:rPr>
          <w:rFonts w:cs="Times New Roman"/>
          <w:szCs w:val="24"/>
          <w:lang w:val="sr-Cyrl-CS"/>
        </w:rPr>
      </w:pPr>
      <w:r w:rsidRPr="006817BA">
        <w:rPr>
          <w:rFonts w:cs="Times New Roman"/>
          <w:szCs w:val="24"/>
          <w:lang w:val="sr-Cyrl-CS"/>
        </w:rPr>
        <w:t xml:space="preserve">На основу пристиглих података од стране </w:t>
      </w:r>
      <w:r w:rsidR="00711811">
        <w:rPr>
          <w:rFonts w:cs="Times New Roman"/>
          <w:szCs w:val="24"/>
          <w:lang w:val="sr-Cyrl-CS"/>
        </w:rPr>
        <w:t>53</w:t>
      </w:r>
      <w:r w:rsidR="00711811" w:rsidRPr="006817BA">
        <w:rPr>
          <w:rFonts w:cs="Times New Roman"/>
          <w:szCs w:val="24"/>
          <w:lang w:val="sr-Cyrl-CS"/>
        </w:rPr>
        <w:t xml:space="preserve"> </w:t>
      </w:r>
      <w:r w:rsidRPr="006817BA">
        <w:rPr>
          <w:rFonts w:cs="Times New Roman"/>
          <w:szCs w:val="24"/>
          <w:lang w:val="sr-Cyrl-CS"/>
        </w:rPr>
        <w:t>ЈЛС, просечна цена паркинг карте</w:t>
      </w:r>
      <w:r>
        <w:rPr>
          <w:rFonts w:cs="Times New Roman"/>
          <w:szCs w:val="24"/>
          <w:lang w:val="sr-Latn-BA"/>
        </w:rPr>
        <w:t xml:space="preserve"> </w:t>
      </w:r>
      <w:r>
        <w:rPr>
          <w:rFonts w:cs="Times New Roman"/>
          <w:szCs w:val="24"/>
          <w:lang w:val="sr-Cyrl-CS"/>
        </w:rPr>
        <w:t>у првој зони</w:t>
      </w:r>
      <w:r w:rsidRPr="006817BA">
        <w:rPr>
          <w:rFonts w:cs="Times New Roman"/>
          <w:szCs w:val="24"/>
          <w:lang w:val="sr-Cyrl-CS"/>
        </w:rPr>
        <w:t xml:space="preserve"> по започетом сату на нивоу Републике Србије износи </w:t>
      </w:r>
      <w:r w:rsidR="00711811">
        <w:rPr>
          <w:rFonts w:cs="Times New Roman"/>
          <w:szCs w:val="24"/>
          <w:lang w:val="sr-Cyrl-CS"/>
        </w:rPr>
        <w:t>38,84</w:t>
      </w:r>
      <w:r w:rsidRPr="006817BA">
        <w:rPr>
          <w:rFonts w:cs="Times New Roman"/>
          <w:szCs w:val="24"/>
          <w:lang w:val="sr-Cyrl-CS"/>
        </w:rPr>
        <w:t xml:space="preserve"> динара. Цена паркинг карте по започетом сату најнижа је у </w:t>
      </w:r>
      <w:r w:rsidR="006A60AE">
        <w:rPr>
          <w:rFonts w:cs="Times New Roman"/>
          <w:szCs w:val="24"/>
          <w:lang w:val="sr-Cyrl-CS"/>
        </w:rPr>
        <w:t xml:space="preserve">општини </w:t>
      </w:r>
      <w:r>
        <w:rPr>
          <w:rFonts w:cs="Times New Roman"/>
          <w:szCs w:val="24"/>
          <w:lang w:val="sr-Cyrl-CS"/>
        </w:rPr>
        <w:t xml:space="preserve">Крупањ </w:t>
      </w:r>
      <w:r w:rsidRPr="006817BA">
        <w:rPr>
          <w:rFonts w:cs="Times New Roman"/>
          <w:szCs w:val="24"/>
          <w:lang w:val="sr-Cyrl-CS"/>
        </w:rPr>
        <w:t xml:space="preserve">и износи </w:t>
      </w:r>
      <w:r>
        <w:rPr>
          <w:rFonts w:cs="Times New Roman"/>
          <w:szCs w:val="24"/>
          <w:lang w:val="sr-Cyrl-CS"/>
        </w:rPr>
        <w:t>20,00</w:t>
      </w:r>
      <w:r w:rsidRPr="006817BA">
        <w:rPr>
          <w:rFonts w:cs="Times New Roman"/>
          <w:szCs w:val="24"/>
          <w:lang w:val="sr-Cyrl-CS"/>
        </w:rPr>
        <w:t xml:space="preserve"> динара док је највиша у Нишу и износи </w:t>
      </w:r>
      <w:r>
        <w:rPr>
          <w:rFonts w:cs="Times New Roman"/>
          <w:szCs w:val="24"/>
          <w:lang w:val="sr-Cyrl-CS"/>
        </w:rPr>
        <w:t>80</w:t>
      </w:r>
      <w:r w:rsidRPr="006817BA">
        <w:rPr>
          <w:rFonts w:cs="Times New Roman"/>
          <w:szCs w:val="24"/>
          <w:lang w:val="sr-Cyrl-CS"/>
        </w:rPr>
        <w:t xml:space="preserve"> динара.</w:t>
      </w:r>
    </w:p>
    <w:p w14:paraId="608D5D94" w14:textId="77777777" w:rsidR="008842DD" w:rsidRDefault="008842DD" w:rsidP="007C4063">
      <w:pPr>
        <w:spacing w:after="0"/>
        <w:ind w:left="284"/>
        <w:jc w:val="left"/>
        <w:rPr>
          <w:rFonts w:cs="Times New Roman"/>
          <w:b/>
          <w:i/>
          <w:szCs w:val="24"/>
          <w:lang w:val="sr-Cyrl-CS"/>
        </w:rPr>
      </w:pPr>
    </w:p>
    <w:p w14:paraId="3E0BA0AA" w14:textId="3A7E6A97" w:rsidR="008874F6" w:rsidRPr="00C825E9" w:rsidRDefault="008874F6" w:rsidP="007C4063">
      <w:pPr>
        <w:spacing w:after="0"/>
        <w:ind w:left="284"/>
        <w:jc w:val="left"/>
        <w:rPr>
          <w:rFonts w:cs="Times New Roman"/>
          <w:b/>
          <w:i/>
          <w:szCs w:val="24"/>
          <w:lang w:val="sr-Cyrl-CS"/>
        </w:rPr>
      </w:pPr>
      <w:r w:rsidRPr="00C825E9">
        <w:rPr>
          <w:rFonts w:cs="Times New Roman"/>
          <w:b/>
          <w:i/>
          <w:szCs w:val="24"/>
          <w:lang w:val="sr-Cyrl-CS"/>
        </w:rPr>
        <w:t xml:space="preserve">Графикон </w:t>
      </w:r>
      <w:r w:rsidR="007C4063">
        <w:rPr>
          <w:rFonts w:cs="Times New Roman"/>
          <w:b/>
          <w:i/>
          <w:szCs w:val="24"/>
          <w:lang w:val="sr-Cyrl-CS"/>
        </w:rPr>
        <w:t>2</w:t>
      </w:r>
      <w:r w:rsidR="00DA4E57">
        <w:rPr>
          <w:rFonts w:cs="Times New Roman"/>
          <w:b/>
          <w:i/>
          <w:szCs w:val="24"/>
          <w:lang w:val="sr-Cyrl-CS"/>
        </w:rPr>
        <w:t>9</w:t>
      </w:r>
      <w:r w:rsidRPr="00C825E9">
        <w:rPr>
          <w:rFonts w:cs="Times New Roman"/>
          <w:b/>
          <w:i/>
          <w:szCs w:val="24"/>
          <w:lang w:val="sr-Cyrl-CS"/>
        </w:rPr>
        <w:t>: Просечна цена паркинг карте по започетом сату и за један сат паркирања у зони 1 или екстра зони</w:t>
      </w:r>
    </w:p>
    <w:p w14:paraId="60CF3BBE" w14:textId="0E183D54" w:rsidR="008874F6" w:rsidRDefault="008874F6" w:rsidP="006A7CBE">
      <w:pPr>
        <w:jc w:val="center"/>
        <w:rPr>
          <w:rFonts w:cs="Times New Roman"/>
          <w:b/>
          <w:szCs w:val="24"/>
          <w:lang w:val="sr-Cyrl-CS"/>
        </w:rPr>
      </w:pPr>
      <w:r>
        <w:rPr>
          <w:rFonts w:cs="Times New Roman"/>
          <w:b/>
          <w:noProof/>
          <w:szCs w:val="24"/>
          <w:lang w:val="sr-Latn-BA" w:eastAsia="sr-Latn-BA"/>
        </w:rPr>
        <w:drawing>
          <wp:inline distT="0" distB="0" distL="0" distR="0" wp14:anchorId="754325D6" wp14:editId="03B7E4DA">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AD6D9C2" w14:textId="2A725E35" w:rsidR="00FA0FB6" w:rsidRDefault="00FA0FB6" w:rsidP="008874F6">
      <w:pPr>
        <w:spacing w:after="0"/>
        <w:ind w:left="-142"/>
        <w:rPr>
          <w:rFonts w:cs="Times New Roman"/>
          <w:b/>
          <w:i/>
          <w:szCs w:val="24"/>
          <w:lang w:val="sr-Cyrl-CS"/>
        </w:rPr>
      </w:pPr>
    </w:p>
    <w:p w14:paraId="2C72FB3A" w14:textId="1BB685C1" w:rsidR="00FA0FB6" w:rsidRDefault="00FA0FB6" w:rsidP="00061D00">
      <w:pPr>
        <w:spacing w:after="0"/>
        <w:rPr>
          <w:rFonts w:cs="Times New Roman"/>
          <w:b/>
          <w:i/>
          <w:szCs w:val="24"/>
          <w:lang w:val="sr-Cyrl-CS"/>
        </w:rPr>
      </w:pPr>
    </w:p>
    <w:p w14:paraId="44360DF6" w14:textId="17CA131E" w:rsidR="00061D00" w:rsidRDefault="00061D00" w:rsidP="00061D00">
      <w:pPr>
        <w:spacing w:after="0"/>
        <w:rPr>
          <w:rFonts w:cs="Times New Roman"/>
          <w:b/>
          <w:i/>
          <w:szCs w:val="24"/>
          <w:lang w:val="sr-Cyrl-CS"/>
        </w:rPr>
      </w:pPr>
    </w:p>
    <w:p w14:paraId="3E4C1E78" w14:textId="51F6BC0D" w:rsidR="00061D00" w:rsidRDefault="00061D00" w:rsidP="00061D00">
      <w:pPr>
        <w:spacing w:after="0"/>
        <w:rPr>
          <w:rFonts w:cs="Times New Roman"/>
          <w:b/>
          <w:i/>
          <w:szCs w:val="24"/>
          <w:lang w:val="sr-Cyrl-CS"/>
        </w:rPr>
      </w:pPr>
    </w:p>
    <w:p w14:paraId="019914E5" w14:textId="6300204C" w:rsidR="00061D00" w:rsidRDefault="00061D00" w:rsidP="00061D00">
      <w:pPr>
        <w:spacing w:after="0"/>
        <w:rPr>
          <w:rFonts w:cs="Times New Roman"/>
          <w:b/>
          <w:i/>
          <w:szCs w:val="24"/>
          <w:lang w:val="sr-Cyrl-CS"/>
        </w:rPr>
      </w:pPr>
    </w:p>
    <w:p w14:paraId="16E3FC06" w14:textId="4D7C8EAA" w:rsidR="00061D00" w:rsidRDefault="00061D00" w:rsidP="00061D00">
      <w:pPr>
        <w:spacing w:after="0"/>
        <w:rPr>
          <w:rFonts w:cs="Times New Roman"/>
          <w:b/>
          <w:i/>
          <w:szCs w:val="24"/>
          <w:lang w:val="sr-Cyrl-CS"/>
        </w:rPr>
      </w:pPr>
    </w:p>
    <w:p w14:paraId="3E79E015" w14:textId="77777777" w:rsidR="00061D00" w:rsidRDefault="00061D00" w:rsidP="00061D00">
      <w:pPr>
        <w:spacing w:after="0"/>
        <w:rPr>
          <w:rFonts w:cs="Times New Roman"/>
          <w:b/>
          <w:i/>
          <w:szCs w:val="24"/>
          <w:lang w:val="sr-Cyrl-CS"/>
        </w:rPr>
      </w:pPr>
    </w:p>
    <w:p w14:paraId="379A5073" w14:textId="2F099768" w:rsidR="00AD66A9" w:rsidRDefault="00AD66A9" w:rsidP="00AD66A9">
      <w:pPr>
        <w:pStyle w:val="Heading2"/>
      </w:pPr>
      <w:bookmarkStart w:id="81" w:name="_Toc56498464"/>
      <w:r>
        <w:lastRenderedPageBreak/>
        <w:t>Уклањање непрописно паркираних моторних возила по категоријама – утовар, истовар и чување до 24 сата</w:t>
      </w:r>
      <w:bookmarkEnd w:id="81"/>
      <w:r>
        <w:t xml:space="preserve"> </w:t>
      </w:r>
    </w:p>
    <w:p w14:paraId="33341619" w14:textId="77777777" w:rsidR="00D80D7B" w:rsidRDefault="00D80D7B" w:rsidP="00D80D7B">
      <w:pPr>
        <w:spacing w:after="0"/>
        <w:rPr>
          <w:rFonts w:cs="Times New Roman"/>
          <w:b/>
          <w:i/>
          <w:szCs w:val="24"/>
          <w:lang w:val="sr-Cyrl-CS"/>
        </w:rPr>
      </w:pPr>
    </w:p>
    <w:p w14:paraId="1A985E64" w14:textId="6BF28217" w:rsidR="00AD66A9" w:rsidRPr="004A28FF" w:rsidRDefault="00D80D7B" w:rsidP="00D80D7B">
      <w:pPr>
        <w:spacing w:after="0"/>
        <w:rPr>
          <w:rFonts w:cs="Times New Roman"/>
          <w:b/>
          <w:i/>
          <w:szCs w:val="24"/>
          <w:lang w:val="sr-Cyrl-CS"/>
        </w:rPr>
      </w:pPr>
      <w:r>
        <w:rPr>
          <w:rFonts w:cs="Times New Roman"/>
          <w:b/>
          <w:i/>
          <w:szCs w:val="24"/>
          <w:lang w:val="sr-Cyrl-CS"/>
        </w:rPr>
        <w:t xml:space="preserve">Табела </w:t>
      </w:r>
      <w:r w:rsidR="00466AC3">
        <w:rPr>
          <w:rFonts w:cs="Times New Roman"/>
          <w:b/>
          <w:i/>
          <w:szCs w:val="24"/>
          <w:lang w:val="sr-Latn-BA"/>
        </w:rPr>
        <w:t>4</w:t>
      </w:r>
      <w:r w:rsidR="00554754">
        <w:rPr>
          <w:rFonts w:cs="Times New Roman"/>
          <w:b/>
          <w:i/>
          <w:szCs w:val="24"/>
          <w:lang w:val="sr-Cyrl-CS"/>
        </w:rPr>
        <w:t>2</w:t>
      </w:r>
      <w:r>
        <w:rPr>
          <w:rFonts w:cs="Times New Roman"/>
          <w:b/>
          <w:i/>
          <w:szCs w:val="24"/>
          <w:lang w:val="sr-Cyrl-CS"/>
        </w:rPr>
        <w:t xml:space="preserve">: </w:t>
      </w:r>
      <w:r w:rsidRPr="004A28FF">
        <w:rPr>
          <w:rFonts w:cs="Times New Roman"/>
          <w:b/>
          <w:i/>
          <w:szCs w:val="24"/>
          <w:lang w:val="sr-Cyrl-CS"/>
        </w:rPr>
        <w:t>Уклањање непрописно паркираних моторних возила по категоријама</w:t>
      </w:r>
    </w:p>
    <w:tbl>
      <w:tblPr>
        <w:tblStyle w:val="TableGrid"/>
        <w:tblW w:w="9349" w:type="dxa"/>
        <w:jc w:val="center"/>
        <w:tblLook w:val="04A0" w:firstRow="1" w:lastRow="0" w:firstColumn="1" w:lastColumn="0" w:noHBand="0" w:noVBand="1"/>
      </w:tblPr>
      <w:tblGrid>
        <w:gridCol w:w="1851"/>
        <w:gridCol w:w="1215"/>
        <w:gridCol w:w="1215"/>
        <w:gridCol w:w="1267"/>
        <w:gridCol w:w="1267"/>
        <w:gridCol w:w="1267"/>
        <w:gridCol w:w="1267"/>
      </w:tblGrid>
      <w:tr w:rsidR="008874F6" w:rsidRPr="00F438F8" w14:paraId="3611D9B3" w14:textId="77777777" w:rsidTr="00E47198">
        <w:trPr>
          <w:trHeight w:val="207"/>
          <w:jc w:val="center"/>
        </w:trPr>
        <w:tc>
          <w:tcPr>
            <w:tcW w:w="1851" w:type="dxa"/>
            <w:vMerge w:val="restart"/>
            <w:shd w:val="clear" w:color="auto" w:fill="DEEAF6" w:themeFill="accent1" w:themeFillTint="33"/>
          </w:tcPr>
          <w:p w14:paraId="257540DC" w14:textId="77777777" w:rsidR="008874F6" w:rsidRPr="00D87A0A" w:rsidRDefault="008874F6" w:rsidP="00E47198">
            <w:pPr>
              <w:rPr>
                <w:rFonts w:cs="Times New Roman"/>
                <w:b/>
                <w:sz w:val="18"/>
                <w:szCs w:val="18"/>
                <w:lang w:val="sr-Cyrl-CS"/>
              </w:rPr>
            </w:pPr>
          </w:p>
          <w:p w14:paraId="1E45F91D"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7D72820E" w14:textId="77777777" w:rsidR="008874F6" w:rsidRPr="00D87A0A" w:rsidRDefault="008874F6" w:rsidP="00E47198">
            <w:pPr>
              <w:jc w:val="center"/>
              <w:rPr>
                <w:rFonts w:cs="Times New Roman"/>
                <w:b/>
                <w:sz w:val="18"/>
                <w:szCs w:val="18"/>
                <w:lang w:val="sr-Cyrl-CS"/>
              </w:rPr>
            </w:pPr>
          </w:p>
        </w:tc>
        <w:tc>
          <w:tcPr>
            <w:tcW w:w="7498" w:type="dxa"/>
            <w:gridSpan w:val="6"/>
            <w:shd w:val="clear" w:color="auto" w:fill="DEEAF6" w:themeFill="accent1" w:themeFillTint="33"/>
          </w:tcPr>
          <w:p w14:paraId="2CF45FF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УКЛАЊАЊЕ НЕПРОПИСНО ПАРКИРАНИХ МОТОРНИХ ВОЗИЛА (УТОВАР, ИСТОВАР И ЧУВАЊЕ ДО 24 САТА) – ПО КАТЕГОРИЈАМА ПРОСЕЧНО</w:t>
            </w:r>
          </w:p>
        </w:tc>
      </w:tr>
      <w:tr w:rsidR="007438F7" w:rsidRPr="006817BA" w14:paraId="67F33C6E" w14:textId="77777777" w:rsidTr="00E47198">
        <w:trPr>
          <w:jc w:val="center"/>
        </w:trPr>
        <w:tc>
          <w:tcPr>
            <w:tcW w:w="1851" w:type="dxa"/>
            <w:vMerge/>
            <w:shd w:val="clear" w:color="auto" w:fill="DEEAF6" w:themeFill="accent1" w:themeFillTint="33"/>
          </w:tcPr>
          <w:p w14:paraId="65D97B7F" w14:textId="77777777" w:rsidR="008874F6" w:rsidRPr="00D87A0A" w:rsidRDefault="008874F6" w:rsidP="00E47198">
            <w:pPr>
              <w:rPr>
                <w:rFonts w:cs="Times New Roman"/>
                <w:b/>
                <w:sz w:val="18"/>
                <w:szCs w:val="18"/>
                <w:lang w:val="sr-Cyrl-CS"/>
              </w:rPr>
            </w:pPr>
          </w:p>
        </w:tc>
        <w:tc>
          <w:tcPr>
            <w:tcW w:w="1215" w:type="dxa"/>
            <w:shd w:val="clear" w:color="auto" w:fill="DEEAF6" w:themeFill="accent1" w:themeFillTint="33"/>
          </w:tcPr>
          <w:p w14:paraId="63639E5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ДО 800 </w:t>
            </w:r>
            <w:r>
              <w:rPr>
                <w:rFonts w:cs="Times New Roman"/>
                <w:b/>
                <w:sz w:val="18"/>
                <w:szCs w:val="18"/>
              </w:rPr>
              <w:t>kg</w:t>
            </w:r>
          </w:p>
        </w:tc>
        <w:tc>
          <w:tcPr>
            <w:tcW w:w="1215" w:type="dxa"/>
            <w:shd w:val="clear" w:color="auto" w:fill="DEEAF6" w:themeFill="accent1" w:themeFillTint="33"/>
          </w:tcPr>
          <w:p w14:paraId="7FBD4178"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801-1330 </w:t>
            </w:r>
            <w:r>
              <w:rPr>
                <w:rFonts w:cs="Times New Roman"/>
                <w:b/>
                <w:sz w:val="18"/>
                <w:szCs w:val="18"/>
              </w:rPr>
              <w:t>kg</w:t>
            </w:r>
          </w:p>
        </w:tc>
        <w:tc>
          <w:tcPr>
            <w:tcW w:w="1267" w:type="dxa"/>
            <w:shd w:val="clear" w:color="auto" w:fill="DEEAF6" w:themeFill="accent1" w:themeFillTint="33"/>
          </w:tcPr>
          <w:p w14:paraId="1A8593B4"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1331-1900 </w:t>
            </w:r>
            <w:r>
              <w:rPr>
                <w:rFonts w:cs="Times New Roman"/>
                <w:b/>
                <w:sz w:val="18"/>
                <w:szCs w:val="18"/>
              </w:rPr>
              <w:t>kg</w:t>
            </w:r>
          </w:p>
        </w:tc>
        <w:tc>
          <w:tcPr>
            <w:tcW w:w="1267" w:type="dxa"/>
            <w:shd w:val="clear" w:color="auto" w:fill="DEEAF6" w:themeFill="accent1" w:themeFillTint="33"/>
          </w:tcPr>
          <w:p w14:paraId="118024A7"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1901 </w:t>
            </w:r>
            <w:r>
              <w:rPr>
                <w:rFonts w:cs="Times New Roman"/>
                <w:b/>
                <w:sz w:val="18"/>
                <w:szCs w:val="18"/>
              </w:rPr>
              <w:t>kg</w:t>
            </w:r>
            <w:r w:rsidRPr="00D87A0A">
              <w:rPr>
                <w:rFonts w:cs="Times New Roman"/>
                <w:b/>
                <w:sz w:val="18"/>
                <w:szCs w:val="18"/>
                <w:lang w:val="sr-Cyrl-CS"/>
              </w:rPr>
              <w:t xml:space="preserve"> – 4 </w:t>
            </w:r>
            <w:r>
              <w:rPr>
                <w:rFonts w:cs="Times New Roman"/>
                <w:b/>
                <w:sz w:val="18"/>
                <w:szCs w:val="18"/>
              </w:rPr>
              <w:t>t</w:t>
            </w:r>
          </w:p>
        </w:tc>
        <w:tc>
          <w:tcPr>
            <w:tcW w:w="1267" w:type="dxa"/>
            <w:shd w:val="clear" w:color="auto" w:fill="DEEAF6" w:themeFill="accent1" w:themeFillTint="33"/>
          </w:tcPr>
          <w:p w14:paraId="7C0AE059" w14:textId="77777777" w:rsidR="008874F6" w:rsidRPr="004335AD" w:rsidRDefault="008874F6" w:rsidP="00E47198">
            <w:pPr>
              <w:rPr>
                <w:rFonts w:cs="Times New Roman"/>
                <w:b/>
                <w:sz w:val="18"/>
                <w:szCs w:val="18"/>
              </w:rPr>
            </w:pPr>
            <w:r w:rsidRPr="00D87A0A">
              <w:rPr>
                <w:rFonts w:cs="Times New Roman"/>
                <w:b/>
                <w:sz w:val="18"/>
                <w:szCs w:val="18"/>
                <w:lang w:val="sr-Cyrl-CS"/>
              </w:rPr>
              <w:t>4</w:t>
            </w:r>
            <w:r>
              <w:rPr>
                <w:rFonts w:cs="Times New Roman"/>
                <w:b/>
                <w:sz w:val="18"/>
                <w:szCs w:val="18"/>
              </w:rPr>
              <w:t>t</w:t>
            </w:r>
            <w:r w:rsidRPr="00D87A0A">
              <w:rPr>
                <w:rFonts w:cs="Times New Roman"/>
                <w:b/>
                <w:sz w:val="18"/>
                <w:szCs w:val="18"/>
                <w:lang w:val="sr-Cyrl-CS"/>
              </w:rPr>
              <w:t xml:space="preserve"> – 14</w:t>
            </w:r>
            <w:r>
              <w:rPr>
                <w:rFonts w:cs="Times New Roman"/>
                <w:b/>
                <w:sz w:val="18"/>
                <w:szCs w:val="18"/>
              </w:rPr>
              <w:t>t</w:t>
            </w:r>
          </w:p>
        </w:tc>
        <w:tc>
          <w:tcPr>
            <w:tcW w:w="1267" w:type="dxa"/>
            <w:shd w:val="clear" w:color="auto" w:fill="DEEAF6" w:themeFill="accent1" w:themeFillTint="33"/>
          </w:tcPr>
          <w:p w14:paraId="484DB3B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ПРЕКО 14 </w:t>
            </w:r>
            <w:r>
              <w:rPr>
                <w:rFonts w:cs="Times New Roman"/>
                <w:b/>
                <w:sz w:val="18"/>
                <w:szCs w:val="18"/>
              </w:rPr>
              <w:t>t</w:t>
            </w:r>
          </w:p>
        </w:tc>
      </w:tr>
      <w:tr w:rsidR="007438F7" w:rsidRPr="006817BA" w14:paraId="127C1FFE" w14:textId="77777777" w:rsidTr="00D61494">
        <w:trPr>
          <w:jc w:val="center"/>
        </w:trPr>
        <w:tc>
          <w:tcPr>
            <w:tcW w:w="1851" w:type="dxa"/>
            <w:vAlign w:val="center"/>
          </w:tcPr>
          <w:p w14:paraId="79622B76" w14:textId="77777777" w:rsidR="008874F6" w:rsidRPr="006817BA" w:rsidRDefault="008874F6" w:rsidP="00D61494">
            <w:pPr>
              <w:jc w:val="left"/>
              <w:rPr>
                <w:rFonts w:cs="Times New Roman"/>
                <w:szCs w:val="24"/>
                <w:lang w:val="sr-Cyrl-CS"/>
              </w:rPr>
            </w:pPr>
            <w:r w:rsidRPr="006817BA">
              <w:rPr>
                <w:rFonts w:cs="Times New Roman"/>
                <w:szCs w:val="24"/>
                <w:lang w:val="sr-Cyrl-CS"/>
              </w:rPr>
              <w:t>Србија</w:t>
            </w:r>
          </w:p>
        </w:tc>
        <w:tc>
          <w:tcPr>
            <w:tcW w:w="1215" w:type="dxa"/>
            <w:vAlign w:val="bottom"/>
          </w:tcPr>
          <w:p w14:paraId="462A5676" w14:textId="58F4A5CE" w:rsidR="008874F6" w:rsidRPr="00102FA9" w:rsidRDefault="00793E41" w:rsidP="00D61494">
            <w:pPr>
              <w:jc w:val="center"/>
              <w:rPr>
                <w:rFonts w:cs="Times New Roman"/>
                <w:szCs w:val="24"/>
                <w:lang w:val="sr-Latn-BA"/>
              </w:rPr>
            </w:pPr>
            <w:r>
              <w:rPr>
                <w:rFonts w:cs="Times New Roman"/>
                <w:szCs w:val="24"/>
                <w:lang w:val="sr-Latn-BA"/>
              </w:rPr>
              <w:t>4.581,21</w:t>
            </w:r>
          </w:p>
        </w:tc>
        <w:tc>
          <w:tcPr>
            <w:tcW w:w="1215" w:type="dxa"/>
            <w:vAlign w:val="bottom"/>
          </w:tcPr>
          <w:p w14:paraId="00EE56A3" w14:textId="34A4B960" w:rsidR="008874F6" w:rsidRPr="00102FA9" w:rsidRDefault="00793E41" w:rsidP="00D61494">
            <w:pPr>
              <w:jc w:val="center"/>
              <w:rPr>
                <w:rFonts w:cs="Times New Roman"/>
                <w:szCs w:val="24"/>
                <w:lang w:val="sr-Latn-BA"/>
              </w:rPr>
            </w:pPr>
            <w:r>
              <w:rPr>
                <w:rFonts w:cs="Times New Roman"/>
                <w:szCs w:val="24"/>
                <w:lang w:val="sr-Latn-BA"/>
              </w:rPr>
              <w:t>5.539,89</w:t>
            </w:r>
          </w:p>
        </w:tc>
        <w:tc>
          <w:tcPr>
            <w:tcW w:w="1267" w:type="dxa"/>
            <w:vAlign w:val="bottom"/>
          </w:tcPr>
          <w:p w14:paraId="527E528D" w14:textId="77777777" w:rsidR="008874F6" w:rsidRDefault="008874F6" w:rsidP="00D61494">
            <w:pPr>
              <w:jc w:val="center"/>
              <w:rPr>
                <w:rFonts w:cs="Times New Roman"/>
                <w:szCs w:val="24"/>
                <w:lang w:val="sr-Cyrl-CS"/>
              </w:rPr>
            </w:pPr>
          </w:p>
          <w:p w14:paraId="5331D2EC" w14:textId="0A1C3387" w:rsidR="008874F6" w:rsidRPr="00102FA9" w:rsidRDefault="008874F6" w:rsidP="00D61494">
            <w:pPr>
              <w:jc w:val="center"/>
              <w:rPr>
                <w:rFonts w:cs="Times New Roman"/>
                <w:szCs w:val="24"/>
                <w:lang w:val="sr-Latn-BA"/>
              </w:rPr>
            </w:pPr>
            <w:r>
              <w:rPr>
                <w:rFonts w:cs="Times New Roman"/>
                <w:szCs w:val="24"/>
                <w:lang w:val="sr-Cyrl-CS"/>
              </w:rPr>
              <w:t>7.523,55</w:t>
            </w:r>
          </w:p>
        </w:tc>
        <w:tc>
          <w:tcPr>
            <w:tcW w:w="1267" w:type="dxa"/>
            <w:vAlign w:val="bottom"/>
          </w:tcPr>
          <w:p w14:paraId="39759C06" w14:textId="77777777" w:rsidR="008874F6" w:rsidRDefault="008874F6" w:rsidP="00D61494">
            <w:pPr>
              <w:jc w:val="center"/>
              <w:rPr>
                <w:rFonts w:cs="Times New Roman"/>
                <w:szCs w:val="24"/>
                <w:lang w:val="sr-Cyrl-CS"/>
              </w:rPr>
            </w:pPr>
          </w:p>
          <w:p w14:paraId="6FEF686B" w14:textId="0516D2E6" w:rsidR="008874F6" w:rsidRPr="00102FA9" w:rsidRDefault="00102FA9" w:rsidP="00D61494">
            <w:pPr>
              <w:jc w:val="center"/>
              <w:rPr>
                <w:rFonts w:cs="Times New Roman"/>
                <w:szCs w:val="24"/>
                <w:lang w:val="sr-Latn-BA"/>
              </w:rPr>
            </w:pPr>
            <w:r>
              <w:rPr>
                <w:rFonts w:cs="Times New Roman"/>
                <w:szCs w:val="24"/>
                <w:lang w:val="sr-Latn-BA"/>
              </w:rPr>
              <w:t>11.265,55</w:t>
            </w:r>
          </w:p>
        </w:tc>
        <w:tc>
          <w:tcPr>
            <w:tcW w:w="1267" w:type="dxa"/>
            <w:vAlign w:val="bottom"/>
          </w:tcPr>
          <w:p w14:paraId="4E85D3B2" w14:textId="77777777" w:rsidR="008874F6" w:rsidRDefault="008874F6" w:rsidP="00D61494">
            <w:pPr>
              <w:jc w:val="center"/>
              <w:rPr>
                <w:rFonts w:cs="Times New Roman"/>
                <w:szCs w:val="24"/>
                <w:lang w:val="sr-Cyrl-CS"/>
              </w:rPr>
            </w:pPr>
          </w:p>
          <w:p w14:paraId="3813F5B5" w14:textId="57FE8E6F" w:rsidR="008874F6" w:rsidRPr="00102FA9" w:rsidRDefault="00102FA9" w:rsidP="00D61494">
            <w:pPr>
              <w:jc w:val="center"/>
              <w:rPr>
                <w:rFonts w:cs="Times New Roman"/>
                <w:szCs w:val="24"/>
                <w:lang w:val="sr-Latn-BA"/>
              </w:rPr>
            </w:pPr>
            <w:r>
              <w:rPr>
                <w:rFonts w:cs="Times New Roman"/>
                <w:szCs w:val="24"/>
                <w:lang w:val="sr-Latn-BA"/>
              </w:rPr>
              <w:t>20.350,00</w:t>
            </w:r>
          </w:p>
        </w:tc>
        <w:tc>
          <w:tcPr>
            <w:tcW w:w="1267" w:type="dxa"/>
            <w:vAlign w:val="bottom"/>
          </w:tcPr>
          <w:p w14:paraId="752E7645" w14:textId="3C172A98" w:rsidR="008874F6" w:rsidRPr="00102FA9" w:rsidRDefault="00102FA9" w:rsidP="00D61494">
            <w:pPr>
              <w:jc w:val="center"/>
              <w:rPr>
                <w:rFonts w:cs="Times New Roman"/>
                <w:szCs w:val="24"/>
                <w:lang w:val="sr-Latn-BA"/>
              </w:rPr>
            </w:pPr>
            <w:r>
              <w:rPr>
                <w:rFonts w:cs="Times New Roman"/>
                <w:szCs w:val="24"/>
                <w:lang w:val="sr-Latn-BA"/>
              </w:rPr>
              <w:t>29.425,00</w:t>
            </w:r>
          </w:p>
        </w:tc>
      </w:tr>
      <w:tr w:rsidR="007438F7" w:rsidRPr="006817BA" w14:paraId="1130EAAA" w14:textId="77777777" w:rsidTr="00D61494">
        <w:trPr>
          <w:jc w:val="center"/>
        </w:trPr>
        <w:tc>
          <w:tcPr>
            <w:tcW w:w="1851" w:type="dxa"/>
          </w:tcPr>
          <w:p w14:paraId="3EE40E8B"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215" w:type="dxa"/>
            <w:vAlign w:val="bottom"/>
          </w:tcPr>
          <w:p w14:paraId="4E0EB7F9" w14:textId="77777777" w:rsidR="008874F6" w:rsidRDefault="008874F6" w:rsidP="00D61494">
            <w:pPr>
              <w:jc w:val="center"/>
              <w:rPr>
                <w:rFonts w:cs="Times New Roman"/>
                <w:szCs w:val="24"/>
                <w:lang w:val="sr-Cyrl-CS"/>
              </w:rPr>
            </w:pPr>
          </w:p>
          <w:p w14:paraId="25B49E41" w14:textId="78454832" w:rsidR="008874F6" w:rsidRPr="004A3D33" w:rsidRDefault="008874F6" w:rsidP="00D61494">
            <w:pPr>
              <w:jc w:val="center"/>
              <w:rPr>
                <w:rFonts w:cs="Times New Roman"/>
                <w:szCs w:val="24"/>
                <w:lang w:val="sr-Latn-BA"/>
              </w:rPr>
            </w:pPr>
            <w:r>
              <w:rPr>
                <w:rFonts w:cs="Times New Roman"/>
                <w:szCs w:val="24"/>
                <w:lang w:val="sr-Cyrl-CS"/>
              </w:rPr>
              <w:t>5.333,33</w:t>
            </w:r>
          </w:p>
        </w:tc>
        <w:tc>
          <w:tcPr>
            <w:tcW w:w="1215" w:type="dxa"/>
            <w:vAlign w:val="bottom"/>
          </w:tcPr>
          <w:p w14:paraId="1D27F271" w14:textId="77777777" w:rsidR="008874F6" w:rsidRDefault="008874F6" w:rsidP="00D61494">
            <w:pPr>
              <w:jc w:val="center"/>
              <w:rPr>
                <w:rFonts w:cs="Times New Roman"/>
                <w:szCs w:val="24"/>
                <w:lang w:val="sr-Cyrl-CS"/>
              </w:rPr>
            </w:pPr>
          </w:p>
          <w:p w14:paraId="208C8FD3" w14:textId="77777777" w:rsidR="008874F6" w:rsidRPr="006817BA" w:rsidRDefault="008874F6" w:rsidP="00D61494">
            <w:pPr>
              <w:jc w:val="center"/>
              <w:rPr>
                <w:rFonts w:cs="Times New Roman"/>
                <w:szCs w:val="24"/>
                <w:lang w:val="sr-Cyrl-CS"/>
              </w:rPr>
            </w:pPr>
            <w:r>
              <w:rPr>
                <w:rFonts w:cs="Times New Roman"/>
                <w:szCs w:val="24"/>
                <w:lang w:val="sr-Cyrl-CS"/>
              </w:rPr>
              <w:t>7.276,67</w:t>
            </w:r>
          </w:p>
        </w:tc>
        <w:tc>
          <w:tcPr>
            <w:tcW w:w="1267" w:type="dxa"/>
            <w:vAlign w:val="bottom"/>
          </w:tcPr>
          <w:p w14:paraId="4B766306" w14:textId="77777777" w:rsidR="008874F6" w:rsidRDefault="008874F6" w:rsidP="00D61494">
            <w:pPr>
              <w:jc w:val="center"/>
              <w:rPr>
                <w:rFonts w:cs="Times New Roman"/>
                <w:szCs w:val="24"/>
                <w:lang w:val="sr-Cyrl-CS"/>
              </w:rPr>
            </w:pPr>
          </w:p>
          <w:p w14:paraId="17C1C110" w14:textId="77777777" w:rsidR="008874F6" w:rsidRPr="006817BA" w:rsidRDefault="008874F6" w:rsidP="00D61494">
            <w:pPr>
              <w:jc w:val="center"/>
              <w:rPr>
                <w:rFonts w:cs="Times New Roman"/>
                <w:szCs w:val="24"/>
                <w:lang w:val="sr-Cyrl-CS"/>
              </w:rPr>
            </w:pPr>
            <w:r>
              <w:rPr>
                <w:rFonts w:cs="Times New Roman"/>
                <w:szCs w:val="24"/>
                <w:lang w:val="sr-Cyrl-CS"/>
              </w:rPr>
              <w:t>10.415,00</w:t>
            </w:r>
          </w:p>
        </w:tc>
        <w:tc>
          <w:tcPr>
            <w:tcW w:w="1267" w:type="dxa"/>
            <w:vAlign w:val="bottom"/>
          </w:tcPr>
          <w:p w14:paraId="7F183B28" w14:textId="77777777" w:rsidR="008874F6" w:rsidRDefault="008874F6" w:rsidP="00D61494">
            <w:pPr>
              <w:jc w:val="center"/>
              <w:rPr>
                <w:rFonts w:cs="Times New Roman"/>
                <w:szCs w:val="24"/>
                <w:lang w:val="sr-Cyrl-CS"/>
              </w:rPr>
            </w:pPr>
          </w:p>
          <w:p w14:paraId="5FA25E26" w14:textId="77777777" w:rsidR="008874F6" w:rsidRPr="006817BA" w:rsidRDefault="008874F6" w:rsidP="00D61494">
            <w:pPr>
              <w:jc w:val="center"/>
              <w:rPr>
                <w:rFonts w:cs="Times New Roman"/>
                <w:szCs w:val="24"/>
                <w:lang w:val="sr-Cyrl-CS"/>
              </w:rPr>
            </w:pPr>
            <w:r>
              <w:rPr>
                <w:rFonts w:cs="Times New Roman"/>
                <w:szCs w:val="24"/>
                <w:lang w:val="sr-Cyrl-CS"/>
              </w:rPr>
              <w:t>16.455,67</w:t>
            </w:r>
          </w:p>
        </w:tc>
        <w:tc>
          <w:tcPr>
            <w:tcW w:w="1267" w:type="dxa"/>
            <w:vAlign w:val="bottom"/>
          </w:tcPr>
          <w:p w14:paraId="7302B1F1" w14:textId="77777777" w:rsidR="008874F6" w:rsidRDefault="008874F6" w:rsidP="00D61494">
            <w:pPr>
              <w:jc w:val="center"/>
              <w:rPr>
                <w:rFonts w:cs="Times New Roman"/>
                <w:szCs w:val="24"/>
                <w:lang w:val="sr-Cyrl-CS"/>
              </w:rPr>
            </w:pPr>
          </w:p>
          <w:p w14:paraId="49715819" w14:textId="77777777" w:rsidR="008874F6" w:rsidRPr="006817BA" w:rsidRDefault="008874F6" w:rsidP="00D61494">
            <w:pPr>
              <w:jc w:val="center"/>
              <w:rPr>
                <w:rFonts w:cs="Times New Roman"/>
                <w:szCs w:val="24"/>
                <w:lang w:val="sr-Cyrl-CS"/>
              </w:rPr>
            </w:pPr>
            <w:r>
              <w:rPr>
                <w:rFonts w:cs="Times New Roman"/>
                <w:szCs w:val="24"/>
                <w:lang w:val="sr-Cyrl-CS"/>
              </w:rPr>
              <w:t>30.000,00</w:t>
            </w:r>
          </w:p>
        </w:tc>
        <w:tc>
          <w:tcPr>
            <w:tcW w:w="1267" w:type="dxa"/>
            <w:vAlign w:val="bottom"/>
          </w:tcPr>
          <w:p w14:paraId="1C4D8024" w14:textId="77777777" w:rsidR="008874F6" w:rsidRDefault="008874F6" w:rsidP="00D61494">
            <w:pPr>
              <w:jc w:val="center"/>
              <w:rPr>
                <w:rFonts w:cs="Times New Roman"/>
                <w:szCs w:val="24"/>
                <w:lang w:val="sr-Cyrl-CS"/>
              </w:rPr>
            </w:pPr>
          </w:p>
          <w:p w14:paraId="64399C60" w14:textId="77777777" w:rsidR="008874F6" w:rsidRPr="006817BA" w:rsidRDefault="008874F6" w:rsidP="00D61494">
            <w:pPr>
              <w:jc w:val="center"/>
              <w:rPr>
                <w:rFonts w:cs="Times New Roman"/>
                <w:szCs w:val="24"/>
                <w:lang w:val="sr-Cyrl-CS"/>
              </w:rPr>
            </w:pPr>
            <w:r>
              <w:rPr>
                <w:rFonts w:cs="Times New Roman"/>
                <w:szCs w:val="24"/>
                <w:lang w:val="sr-Cyrl-CS"/>
              </w:rPr>
              <w:t>45.000,00</w:t>
            </w:r>
          </w:p>
        </w:tc>
      </w:tr>
      <w:tr w:rsidR="007438F7" w:rsidRPr="006817BA" w14:paraId="25E8E246" w14:textId="77777777" w:rsidTr="00D61494">
        <w:trPr>
          <w:jc w:val="center"/>
        </w:trPr>
        <w:tc>
          <w:tcPr>
            <w:tcW w:w="1851" w:type="dxa"/>
          </w:tcPr>
          <w:p w14:paraId="1CA742CB"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215" w:type="dxa"/>
            <w:vAlign w:val="bottom"/>
          </w:tcPr>
          <w:p w14:paraId="57BA20B7" w14:textId="77777777" w:rsidR="008874F6" w:rsidRDefault="008874F6" w:rsidP="00D61494">
            <w:pPr>
              <w:jc w:val="center"/>
              <w:rPr>
                <w:rFonts w:cs="Times New Roman"/>
                <w:szCs w:val="24"/>
                <w:lang w:val="sr-Cyrl-CS"/>
              </w:rPr>
            </w:pPr>
          </w:p>
          <w:p w14:paraId="1A85E473" w14:textId="3722E332" w:rsidR="008874F6" w:rsidRPr="004A3D33" w:rsidRDefault="007438F7" w:rsidP="00D61494">
            <w:pPr>
              <w:jc w:val="center"/>
              <w:rPr>
                <w:rFonts w:cs="Times New Roman"/>
                <w:szCs w:val="24"/>
                <w:lang w:val="sr-Latn-BA"/>
              </w:rPr>
            </w:pPr>
            <w:r>
              <w:rPr>
                <w:rFonts w:cs="Times New Roman"/>
                <w:szCs w:val="24"/>
                <w:lang w:val="sr-Latn-BA"/>
              </w:rPr>
              <w:t>4.811,89</w:t>
            </w:r>
          </w:p>
        </w:tc>
        <w:tc>
          <w:tcPr>
            <w:tcW w:w="1215" w:type="dxa"/>
            <w:vAlign w:val="bottom"/>
          </w:tcPr>
          <w:p w14:paraId="1D99CCB2" w14:textId="77777777" w:rsidR="008874F6" w:rsidRDefault="008874F6" w:rsidP="00D61494">
            <w:pPr>
              <w:jc w:val="center"/>
              <w:rPr>
                <w:rFonts w:cs="Times New Roman"/>
                <w:szCs w:val="24"/>
                <w:lang w:val="sr-Cyrl-CS"/>
              </w:rPr>
            </w:pPr>
          </w:p>
          <w:p w14:paraId="304E95FE" w14:textId="5072C7CF" w:rsidR="008874F6" w:rsidRPr="004A3D33" w:rsidRDefault="007438F7" w:rsidP="00D61494">
            <w:pPr>
              <w:jc w:val="center"/>
              <w:rPr>
                <w:rFonts w:cs="Times New Roman"/>
                <w:szCs w:val="24"/>
                <w:lang w:val="sr-Latn-BA"/>
              </w:rPr>
            </w:pPr>
            <w:r>
              <w:rPr>
                <w:rFonts w:cs="Times New Roman"/>
                <w:szCs w:val="24"/>
                <w:lang w:val="sr-Latn-BA"/>
              </w:rPr>
              <w:t>5.889,67</w:t>
            </w:r>
          </w:p>
        </w:tc>
        <w:tc>
          <w:tcPr>
            <w:tcW w:w="1267" w:type="dxa"/>
            <w:vAlign w:val="bottom"/>
          </w:tcPr>
          <w:p w14:paraId="51DCF622" w14:textId="77777777" w:rsidR="008874F6" w:rsidRDefault="008874F6" w:rsidP="00D61494">
            <w:pPr>
              <w:jc w:val="center"/>
              <w:rPr>
                <w:rFonts w:cs="Times New Roman"/>
                <w:szCs w:val="24"/>
                <w:lang w:val="sr-Cyrl-CS"/>
              </w:rPr>
            </w:pPr>
          </w:p>
          <w:p w14:paraId="24DB4D6C" w14:textId="5E683773" w:rsidR="008874F6" w:rsidRPr="004A3D33" w:rsidRDefault="007438F7" w:rsidP="00D61494">
            <w:pPr>
              <w:jc w:val="center"/>
              <w:rPr>
                <w:rFonts w:cs="Times New Roman"/>
                <w:szCs w:val="24"/>
                <w:lang w:val="sr-Latn-BA"/>
              </w:rPr>
            </w:pPr>
            <w:r>
              <w:rPr>
                <w:rFonts w:cs="Times New Roman"/>
                <w:szCs w:val="24"/>
                <w:lang w:val="sr-Latn-BA"/>
              </w:rPr>
              <w:t>8.255,78</w:t>
            </w:r>
          </w:p>
        </w:tc>
        <w:tc>
          <w:tcPr>
            <w:tcW w:w="1267" w:type="dxa"/>
            <w:vAlign w:val="bottom"/>
          </w:tcPr>
          <w:p w14:paraId="0C35DE43" w14:textId="77777777" w:rsidR="008874F6" w:rsidRDefault="008874F6" w:rsidP="00D61494">
            <w:pPr>
              <w:jc w:val="center"/>
              <w:rPr>
                <w:rFonts w:cs="Times New Roman"/>
                <w:szCs w:val="24"/>
                <w:lang w:val="sr-Cyrl-CS"/>
              </w:rPr>
            </w:pPr>
          </w:p>
          <w:p w14:paraId="099C6265" w14:textId="5F241C27" w:rsidR="008874F6" w:rsidRPr="004A3D33" w:rsidRDefault="007438F7" w:rsidP="00D61494">
            <w:pPr>
              <w:jc w:val="center"/>
              <w:rPr>
                <w:rFonts w:cs="Times New Roman"/>
                <w:szCs w:val="24"/>
                <w:lang w:val="sr-Latn-BA"/>
              </w:rPr>
            </w:pPr>
            <w:r>
              <w:rPr>
                <w:rFonts w:cs="Times New Roman"/>
                <w:szCs w:val="24"/>
                <w:lang w:val="sr-Latn-BA"/>
              </w:rPr>
              <w:t>11.387,5</w:t>
            </w:r>
          </w:p>
        </w:tc>
        <w:tc>
          <w:tcPr>
            <w:tcW w:w="1267" w:type="dxa"/>
            <w:vAlign w:val="bottom"/>
          </w:tcPr>
          <w:p w14:paraId="4F777D0E" w14:textId="77777777" w:rsidR="008874F6" w:rsidRDefault="008874F6" w:rsidP="00D61494">
            <w:pPr>
              <w:jc w:val="center"/>
              <w:rPr>
                <w:rFonts w:cs="Times New Roman"/>
                <w:szCs w:val="24"/>
                <w:lang w:val="sr-Cyrl-CS"/>
              </w:rPr>
            </w:pPr>
          </w:p>
          <w:p w14:paraId="36055D0D" w14:textId="0758FB28" w:rsidR="008874F6" w:rsidRPr="004A3D33" w:rsidRDefault="007438F7" w:rsidP="00D61494">
            <w:pPr>
              <w:jc w:val="center"/>
              <w:rPr>
                <w:rFonts w:cs="Times New Roman"/>
                <w:szCs w:val="24"/>
                <w:lang w:val="sr-Latn-BA"/>
              </w:rPr>
            </w:pPr>
            <w:r>
              <w:rPr>
                <w:rFonts w:cs="Times New Roman"/>
                <w:szCs w:val="24"/>
                <w:lang w:val="sr-Latn-BA"/>
              </w:rPr>
              <w:t>30.375,00</w:t>
            </w:r>
          </w:p>
        </w:tc>
        <w:tc>
          <w:tcPr>
            <w:tcW w:w="1267" w:type="dxa"/>
            <w:vAlign w:val="bottom"/>
          </w:tcPr>
          <w:p w14:paraId="06CF82D5" w14:textId="77777777" w:rsidR="008874F6" w:rsidRDefault="008874F6" w:rsidP="00D61494">
            <w:pPr>
              <w:jc w:val="center"/>
              <w:rPr>
                <w:rFonts w:cs="Times New Roman"/>
                <w:szCs w:val="24"/>
                <w:lang w:val="sr-Cyrl-CS"/>
              </w:rPr>
            </w:pPr>
          </w:p>
          <w:p w14:paraId="61DAE750" w14:textId="7BA7F216" w:rsidR="008874F6" w:rsidRPr="004A3D33" w:rsidRDefault="007438F7" w:rsidP="00D61494">
            <w:pPr>
              <w:jc w:val="center"/>
              <w:rPr>
                <w:rFonts w:cs="Times New Roman"/>
                <w:szCs w:val="24"/>
                <w:lang w:val="sr-Latn-BA"/>
              </w:rPr>
            </w:pPr>
            <w:r>
              <w:rPr>
                <w:rFonts w:cs="Times New Roman"/>
                <w:szCs w:val="24"/>
                <w:lang w:val="sr-Latn-BA"/>
              </w:rPr>
              <w:t>45.562,50</w:t>
            </w:r>
          </w:p>
        </w:tc>
      </w:tr>
      <w:tr w:rsidR="007438F7" w:rsidRPr="006817BA" w14:paraId="642202BA" w14:textId="77777777" w:rsidTr="00D61494">
        <w:trPr>
          <w:jc w:val="center"/>
        </w:trPr>
        <w:tc>
          <w:tcPr>
            <w:tcW w:w="1851" w:type="dxa"/>
          </w:tcPr>
          <w:p w14:paraId="723D54B8"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215" w:type="dxa"/>
            <w:vAlign w:val="bottom"/>
          </w:tcPr>
          <w:p w14:paraId="35E80703" w14:textId="77777777" w:rsidR="008874F6" w:rsidRDefault="008874F6" w:rsidP="00D61494">
            <w:pPr>
              <w:jc w:val="center"/>
              <w:rPr>
                <w:rFonts w:cs="Times New Roman"/>
                <w:szCs w:val="24"/>
                <w:lang w:val="sr-Cyrl-CS"/>
              </w:rPr>
            </w:pPr>
          </w:p>
          <w:p w14:paraId="2161D4C9" w14:textId="74FF3DE9" w:rsidR="008874F6" w:rsidRPr="004A3D33" w:rsidRDefault="00266C54" w:rsidP="00D61494">
            <w:pPr>
              <w:jc w:val="center"/>
              <w:rPr>
                <w:rFonts w:cs="Times New Roman"/>
                <w:szCs w:val="24"/>
                <w:lang w:val="sr-Latn-BA"/>
              </w:rPr>
            </w:pPr>
            <w:r>
              <w:rPr>
                <w:rFonts w:cs="Times New Roman"/>
                <w:szCs w:val="24"/>
                <w:lang w:val="sr-Latn-BA"/>
              </w:rPr>
              <w:t>4.722,22</w:t>
            </w:r>
          </w:p>
        </w:tc>
        <w:tc>
          <w:tcPr>
            <w:tcW w:w="1215" w:type="dxa"/>
            <w:vAlign w:val="bottom"/>
          </w:tcPr>
          <w:p w14:paraId="412CDC91" w14:textId="2ABCF81B" w:rsidR="008874F6" w:rsidRPr="004A3D33" w:rsidRDefault="00266C54" w:rsidP="00D61494">
            <w:pPr>
              <w:jc w:val="center"/>
              <w:rPr>
                <w:rFonts w:cs="Times New Roman"/>
                <w:szCs w:val="24"/>
                <w:lang w:val="sr-Latn-BA"/>
              </w:rPr>
            </w:pPr>
            <w:r>
              <w:rPr>
                <w:rFonts w:cs="Times New Roman"/>
                <w:szCs w:val="24"/>
                <w:lang w:val="sr-Latn-BA"/>
              </w:rPr>
              <w:t>5.640,28</w:t>
            </w:r>
          </w:p>
          <w:p w14:paraId="71166D55" w14:textId="601181BA" w:rsidR="008874F6" w:rsidRPr="006817BA" w:rsidRDefault="008874F6" w:rsidP="00D61494">
            <w:pPr>
              <w:jc w:val="center"/>
              <w:rPr>
                <w:rFonts w:cs="Times New Roman"/>
                <w:szCs w:val="24"/>
                <w:lang w:val="sr-Cyrl-CS"/>
              </w:rPr>
            </w:pPr>
            <w:r>
              <w:rPr>
                <w:rFonts w:cs="Times New Roman"/>
                <w:szCs w:val="24"/>
                <w:lang w:val="sr-Cyrl-CS"/>
              </w:rPr>
              <w:t>5.002,78</w:t>
            </w:r>
          </w:p>
        </w:tc>
        <w:tc>
          <w:tcPr>
            <w:tcW w:w="1267" w:type="dxa"/>
            <w:vAlign w:val="bottom"/>
          </w:tcPr>
          <w:p w14:paraId="046D3ABD" w14:textId="42ED953B" w:rsidR="008874F6" w:rsidRDefault="00266C54" w:rsidP="00D61494">
            <w:pPr>
              <w:jc w:val="center"/>
              <w:rPr>
                <w:rFonts w:cs="Times New Roman"/>
                <w:szCs w:val="24"/>
                <w:lang w:val="sr-Cyrl-CS"/>
              </w:rPr>
            </w:pPr>
            <w:r>
              <w:rPr>
                <w:rFonts w:cs="Times New Roman"/>
                <w:szCs w:val="24"/>
                <w:lang w:val="sr-Latn-BA"/>
              </w:rPr>
              <w:t>8.665,00</w:t>
            </w:r>
          </w:p>
          <w:p w14:paraId="6D7304A7" w14:textId="77777777" w:rsidR="008874F6" w:rsidRPr="006817BA" w:rsidRDefault="008874F6" w:rsidP="00D61494">
            <w:pPr>
              <w:jc w:val="center"/>
              <w:rPr>
                <w:rFonts w:cs="Times New Roman"/>
                <w:szCs w:val="24"/>
                <w:lang w:val="sr-Cyrl-CS"/>
              </w:rPr>
            </w:pPr>
            <w:r>
              <w:rPr>
                <w:rFonts w:cs="Times New Roman"/>
                <w:szCs w:val="24"/>
                <w:lang w:val="sr-Cyrl-CS"/>
              </w:rPr>
              <w:t>6.666,66</w:t>
            </w:r>
          </w:p>
        </w:tc>
        <w:tc>
          <w:tcPr>
            <w:tcW w:w="1267" w:type="dxa"/>
            <w:vAlign w:val="bottom"/>
          </w:tcPr>
          <w:p w14:paraId="70866A02" w14:textId="116B2D41" w:rsidR="008874F6" w:rsidRPr="004A3D33" w:rsidRDefault="00AE2FAE" w:rsidP="00D61494">
            <w:pPr>
              <w:jc w:val="center"/>
              <w:rPr>
                <w:rFonts w:cs="Times New Roman"/>
                <w:szCs w:val="24"/>
                <w:lang w:val="sr-Latn-BA"/>
              </w:rPr>
            </w:pPr>
            <w:r>
              <w:rPr>
                <w:rFonts w:cs="Times New Roman"/>
                <w:szCs w:val="24"/>
                <w:lang w:val="sr-Latn-BA"/>
              </w:rPr>
              <w:t>9.716,67</w:t>
            </w:r>
          </w:p>
          <w:p w14:paraId="6F9DCBEE" w14:textId="77777777" w:rsidR="008874F6" w:rsidRPr="006817BA" w:rsidRDefault="008874F6" w:rsidP="00D61494">
            <w:pPr>
              <w:jc w:val="center"/>
              <w:rPr>
                <w:rFonts w:cs="Times New Roman"/>
                <w:szCs w:val="24"/>
                <w:lang w:val="sr-Cyrl-CS"/>
              </w:rPr>
            </w:pPr>
            <w:r>
              <w:rPr>
                <w:rFonts w:cs="Times New Roman"/>
                <w:szCs w:val="24"/>
                <w:lang w:val="sr-Cyrl-CS"/>
              </w:rPr>
              <w:t>8.766,66</w:t>
            </w:r>
          </w:p>
        </w:tc>
        <w:tc>
          <w:tcPr>
            <w:tcW w:w="1267" w:type="dxa"/>
            <w:vAlign w:val="bottom"/>
          </w:tcPr>
          <w:p w14:paraId="13A55762" w14:textId="7669D036" w:rsidR="008874F6" w:rsidRPr="004A3D33" w:rsidRDefault="00AE2FAE" w:rsidP="00D61494">
            <w:pPr>
              <w:jc w:val="center"/>
              <w:rPr>
                <w:rFonts w:cs="Times New Roman"/>
                <w:szCs w:val="24"/>
                <w:lang w:val="sr-Latn-BA"/>
              </w:rPr>
            </w:pPr>
            <w:r>
              <w:rPr>
                <w:rFonts w:cs="Times New Roman"/>
                <w:szCs w:val="24"/>
                <w:lang w:val="sr-Latn-BA"/>
              </w:rPr>
              <w:t>18.187,5</w:t>
            </w:r>
          </w:p>
          <w:p w14:paraId="4916100F" w14:textId="77777777" w:rsidR="008874F6" w:rsidRPr="006817BA" w:rsidRDefault="008874F6" w:rsidP="00D61494">
            <w:pPr>
              <w:jc w:val="center"/>
              <w:rPr>
                <w:rFonts w:cs="Times New Roman"/>
                <w:szCs w:val="24"/>
                <w:lang w:val="sr-Cyrl-CS"/>
              </w:rPr>
            </w:pPr>
            <w:r>
              <w:rPr>
                <w:rFonts w:cs="Times New Roman"/>
                <w:szCs w:val="24"/>
                <w:lang w:val="sr-Cyrl-CS"/>
              </w:rPr>
              <w:t>11.437,50</w:t>
            </w:r>
          </w:p>
        </w:tc>
        <w:tc>
          <w:tcPr>
            <w:tcW w:w="1267" w:type="dxa"/>
            <w:vAlign w:val="bottom"/>
          </w:tcPr>
          <w:p w14:paraId="6E72F7E6" w14:textId="1EE47CA6" w:rsidR="008874F6" w:rsidRPr="004A3D33" w:rsidRDefault="00AE2FAE" w:rsidP="00D61494">
            <w:pPr>
              <w:jc w:val="center"/>
              <w:rPr>
                <w:rFonts w:cs="Times New Roman"/>
                <w:szCs w:val="24"/>
                <w:lang w:val="sr-Latn-BA"/>
              </w:rPr>
            </w:pPr>
            <w:r>
              <w:rPr>
                <w:rFonts w:cs="Times New Roman"/>
                <w:szCs w:val="24"/>
                <w:lang w:val="sr-Latn-BA"/>
              </w:rPr>
              <w:t>25.781,25</w:t>
            </w:r>
          </w:p>
          <w:p w14:paraId="4B9D1456" w14:textId="77777777" w:rsidR="008874F6" w:rsidRPr="006817BA" w:rsidRDefault="008874F6" w:rsidP="00D61494">
            <w:pPr>
              <w:jc w:val="center"/>
              <w:rPr>
                <w:rFonts w:cs="Times New Roman"/>
                <w:szCs w:val="24"/>
                <w:lang w:val="sr-Cyrl-CS"/>
              </w:rPr>
            </w:pPr>
            <w:r>
              <w:rPr>
                <w:rFonts w:cs="Times New Roman"/>
                <w:szCs w:val="24"/>
                <w:lang w:val="sr-Cyrl-CS"/>
              </w:rPr>
              <w:t>21.894,38</w:t>
            </w:r>
          </w:p>
        </w:tc>
      </w:tr>
      <w:tr w:rsidR="007438F7" w:rsidRPr="006817BA" w14:paraId="3A0D1F79" w14:textId="77777777" w:rsidTr="00D61494">
        <w:trPr>
          <w:jc w:val="center"/>
        </w:trPr>
        <w:tc>
          <w:tcPr>
            <w:tcW w:w="1851" w:type="dxa"/>
          </w:tcPr>
          <w:p w14:paraId="07CF9176"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215" w:type="dxa"/>
            <w:vAlign w:val="bottom"/>
          </w:tcPr>
          <w:p w14:paraId="410C00F5" w14:textId="77777777" w:rsidR="008874F6" w:rsidRDefault="008874F6" w:rsidP="00D61494">
            <w:pPr>
              <w:jc w:val="center"/>
              <w:rPr>
                <w:rFonts w:cs="Times New Roman"/>
                <w:szCs w:val="24"/>
                <w:lang w:val="sr-Cyrl-CS"/>
              </w:rPr>
            </w:pPr>
          </w:p>
          <w:p w14:paraId="048D8D7A" w14:textId="7EF700A9" w:rsidR="008874F6" w:rsidRPr="004A3D33" w:rsidRDefault="00147F86" w:rsidP="00D61494">
            <w:pPr>
              <w:jc w:val="center"/>
              <w:rPr>
                <w:rFonts w:cs="Times New Roman"/>
                <w:szCs w:val="24"/>
                <w:lang w:val="sr-Latn-BA"/>
              </w:rPr>
            </w:pPr>
            <w:r>
              <w:rPr>
                <w:rFonts w:cs="Times New Roman"/>
                <w:szCs w:val="24"/>
                <w:lang w:val="sr-Latn-BA"/>
              </w:rPr>
              <w:t>3.940,29</w:t>
            </w:r>
          </w:p>
        </w:tc>
        <w:tc>
          <w:tcPr>
            <w:tcW w:w="1215" w:type="dxa"/>
            <w:vAlign w:val="bottom"/>
          </w:tcPr>
          <w:p w14:paraId="457925F6" w14:textId="13D27EAE" w:rsidR="008874F6" w:rsidRPr="004A3D33" w:rsidRDefault="00147F86" w:rsidP="00D61494">
            <w:pPr>
              <w:jc w:val="center"/>
              <w:rPr>
                <w:rFonts w:cs="Times New Roman"/>
                <w:szCs w:val="24"/>
                <w:lang w:val="sr-Latn-BA"/>
              </w:rPr>
            </w:pPr>
            <w:r>
              <w:rPr>
                <w:rFonts w:cs="Times New Roman"/>
                <w:szCs w:val="24"/>
                <w:lang w:val="sr-Latn-BA"/>
              </w:rPr>
              <w:t>4.838,29</w:t>
            </w:r>
          </w:p>
          <w:p w14:paraId="53B22163" w14:textId="77777777" w:rsidR="008874F6" w:rsidRPr="006817BA" w:rsidRDefault="008874F6" w:rsidP="00D61494">
            <w:pPr>
              <w:jc w:val="center"/>
              <w:rPr>
                <w:rFonts w:cs="Times New Roman"/>
                <w:szCs w:val="24"/>
                <w:lang w:val="sr-Cyrl-CS"/>
              </w:rPr>
            </w:pPr>
            <w:r>
              <w:rPr>
                <w:rFonts w:cs="Times New Roman"/>
                <w:szCs w:val="24"/>
                <w:lang w:val="sr-Cyrl-CS"/>
              </w:rPr>
              <w:t>4.602,00</w:t>
            </w:r>
          </w:p>
        </w:tc>
        <w:tc>
          <w:tcPr>
            <w:tcW w:w="1267" w:type="dxa"/>
            <w:vAlign w:val="bottom"/>
          </w:tcPr>
          <w:p w14:paraId="73B7B6B1" w14:textId="0AB5D0BF" w:rsidR="008874F6" w:rsidRPr="004A3D33" w:rsidRDefault="00147F86" w:rsidP="00D61494">
            <w:pPr>
              <w:jc w:val="center"/>
              <w:rPr>
                <w:rFonts w:cs="Times New Roman"/>
                <w:szCs w:val="24"/>
                <w:lang w:val="sr-Latn-BA"/>
              </w:rPr>
            </w:pPr>
            <w:r>
              <w:rPr>
                <w:rFonts w:cs="Times New Roman"/>
                <w:szCs w:val="24"/>
                <w:lang w:val="sr-Latn-BA"/>
              </w:rPr>
              <w:t>6.418,67</w:t>
            </w:r>
          </w:p>
          <w:p w14:paraId="69E89B6F" w14:textId="77777777" w:rsidR="008874F6" w:rsidRPr="006817BA" w:rsidRDefault="008874F6" w:rsidP="00D61494">
            <w:pPr>
              <w:jc w:val="center"/>
              <w:rPr>
                <w:rFonts w:cs="Times New Roman"/>
                <w:szCs w:val="24"/>
                <w:lang w:val="sr-Cyrl-CS"/>
              </w:rPr>
            </w:pPr>
            <w:r>
              <w:rPr>
                <w:rFonts w:cs="Times New Roman"/>
                <w:szCs w:val="24"/>
                <w:lang w:val="sr-Cyrl-CS"/>
              </w:rPr>
              <w:t>5.973,60</w:t>
            </w:r>
          </w:p>
        </w:tc>
        <w:tc>
          <w:tcPr>
            <w:tcW w:w="1267" w:type="dxa"/>
            <w:vAlign w:val="bottom"/>
          </w:tcPr>
          <w:p w14:paraId="1B9FEA56" w14:textId="58FE5BB1" w:rsidR="008874F6" w:rsidRPr="004A3D33" w:rsidRDefault="00147F86" w:rsidP="00D61494">
            <w:pPr>
              <w:jc w:val="center"/>
              <w:rPr>
                <w:rFonts w:cs="Times New Roman"/>
                <w:szCs w:val="24"/>
                <w:lang w:val="sr-Latn-BA"/>
              </w:rPr>
            </w:pPr>
            <w:r>
              <w:rPr>
                <w:rFonts w:cs="Times New Roman"/>
                <w:szCs w:val="24"/>
                <w:lang w:val="sr-Latn-BA"/>
              </w:rPr>
              <w:t>9.602,80</w:t>
            </w:r>
          </w:p>
          <w:p w14:paraId="60EDA621" w14:textId="77777777" w:rsidR="008874F6" w:rsidRPr="006817BA" w:rsidRDefault="008874F6" w:rsidP="00D61494">
            <w:pPr>
              <w:jc w:val="center"/>
              <w:rPr>
                <w:rFonts w:cs="Times New Roman"/>
                <w:szCs w:val="24"/>
                <w:lang w:val="sr-Cyrl-CS"/>
              </w:rPr>
            </w:pPr>
            <w:r>
              <w:rPr>
                <w:rFonts w:cs="Times New Roman"/>
                <w:szCs w:val="24"/>
                <w:lang w:val="sr-Cyrl-CS"/>
              </w:rPr>
              <w:t>7.175,00</w:t>
            </w:r>
          </w:p>
        </w:tc>
        <w:tc>
          <w:tcPr>
            <w:tcW w:w="1267" w:type="dxa"/>
            <w:vAlign w:val="bottom"/>
          </w:tcPr>
          <w:p w14:paraId="180B255E" w14:textId="059BB727" w:rsidR="008874F6" w:rsidRPr="004A3D33" w:rsidRDefault="00147F86" w:rsidP="00D61494">
            <w:pPr>
              <w:jc w:val="center"/>
              <w:rPr>
                <w:rFonts w:cs="Times New Roman"/>
                <w:szCs w:val="24"/>
                <w:lang w:val="sr-Latn-BA"/>
              </w:rPr>
            </w:pPr>
            <w:r>
              <w:rPr>
                <w:rFonts w:cs="Times New Roman"/>
                <w:szCs w:val="24"/>
                <w:lang w:val="sr-Latn-BA"/>
              </w:rPr>
              <w:t>5.000,00</w:t>
            </w:r>
          </w:p>
          <w:p w14:paraId="7EA557C5" w14:textId="77777777" w:rsidR="008874F6" w:rsidRPr="006817BA" w:rsidRDefault="008874F6" w:rsidP="00D61494">
            <w:pPr>
              <w:jc w:val="center"/>
              <w:rPr>
                <w:rFonts w:cs="Times New Roman"/>
                <w:szCs w:val="24"/>
                <w:lang w:val="sr-Cyrl-CS"/>
              </w:rPr>
            </w:pPr>
            <w:r>
              <w:rPr>
                <w:rFonts w:cs="Times New Roman"/>
                <w:szCs w:val="24"/>
                <w:lang w:val="sr-Cyrl-CS"/>
              </w:rPr>
              <w:t>0</w:t>
            </w:r>
          </w:p>
        </w:tc>
        <w:tc>
          <w:tcPr>
            <w:tcW w:w="1267" w:type="dxa"/>
            <w:vAlign w:val="bottom"/>
          </w:tcPr>
          <w:p w14:paraId="28250B7E" w14:textId="53582F87" w:rsidR="008874F6" w:rsidRPr="004A3D33" w:rsidRDefault="00147F86" w:rsidP="00D61494">
            <w:pPr>
              <w:jc w:val="center"/>
              <w:rPr>
                <w:rFonts w:cs="Times New Roman"/>
                <w:szCs w:val="24"/>
                <w:lang w:val="sr-Latn-BA"/>
              </w:rPr>
            </w:pPr>
            <w:r>
              <w:rPr>
                <w:rFonts w:cs="Times New Roman"/>
                <w:szCs w:val="24"/>
                <w:lang w:val="sr-Latn-BA"/>
              </w:rPr>
              <w:t>5.000,00</w:t>
            </w:r>
          </w:p>
          <w:p w14:paraId="30369C0B" w14:textId="77777777" w:rsidR="008874F6" w:rsidRPr="006817BA" w:rsidRDefault="008874F6" w:rsidP="00D61494">
            <w:pPr>
              <w:jc w:val="center"/>
              <w:rPr>
                <w:rFonts w:cs="Times New Roman"/>
                <w:szCs w:val="24"/>
                <w:lang w:val="sr-Cyrl-CS"/>
              </w:rPr>
            </w:pPr>
            <w:r>
              <w:rPr>
                <w:rFonts w:cs="Times New Roman"/>
                <w:szCs w:val="24"/>
                <w:lang w:val="sr-Cyrl-CS"/>
              </w:rPr>
              <w:t>0</w:t>
            </w:r>
          </w:p>
        </w:tc>
      </w:tr>
    </w:tbl>
    <w:p w14:paraId="247D37C1" w14:textId="77777777" w:rsidR="008874F6" w:rsidRPr="006817BA" w:rsidRDefault="008874F6" w:rsidP="008874F6">
      <w:pPr>
        <w:rPr>
          <w:rFonts w:cs="Times New Roman"/>
          <w:b/>
          <w:szCs w:val="24"/>
          <w:lang w:val="sr-Cyrl-CS"/>
        </w:rPr>
      </w:pPr>
    </w:p>
    <w:p w14:paraId="72D0B5EF" w14:textId="5EB55656" w:rsidR="008874F6" w:rsidRPr="006817BA" w:rsidRDefault="008874F6" w:rsidP="008874F6">
      <w:pPr>
        <w:ind w:firstLine="720"/>
        <w:rPr>
          <w:rFonts w:cs="Times New Roman"/>
          <w:szCs w:val="24"/>
          <w:lang w:val="sr-Cyrl-CS"/>
        </w:rPr>
      </w:pPr>
      <w:r w:rsidRPr="006817BA">
        <w:rPr>
          <w:rFonts w:cs="Times New Roman"/>
          <w:szCs w:val="24"/>
          <w:lang w:val="sr-Cyrl-CS"/>
        </w:rPr>
        <w:t>На основу података о уклањању непрописно паркираних моторних возила по категоријама, које је нам је доставил</w:t>
      </w:r>
      <w:r w:rsidR="006B119C">
        <w:rPr>
          <w:rFonts w:cs="Times New Roman"/>
          <w:szCs w:val="24"/>
          <w:lang w:val="sr-Latn-BA"/>
        </w:rPr>
        <w:t>a</w:t>
      </w:r>
      <w:r w:rsidRPr="006817BA">
        <w:rPr>
          <w:rFonts w:cs="Times New Roman"/>
          <w:szCs w:val="24"/>
          <w:lang w:val="sr-Cyrl-CS"/>
        </w:rPr>
        <w:t xml:space="preserve"> </w:t>
      </w:r>
      <w:r w:rsidR="008D1477">
        <w:rPr>
          <w:rFonts w:cs="Times New Roman"/>
          <w:szCs w:val="24"/>
          <w:lang w:val="sr-Latn-BA"/>
        </w:rPr>
        <w:t>21</w:t>
      </w:r>
      <w:r w:rsidR="008D1477" w:rsidRPr="006817BA">
        <w:rPr>
          <w:rFonts w:cs="Times New Roman"/>
          <w:szCs w:val="24"/>
          <w:lang w:val="sr-Cyrl-CS"/>
        </w:rPr>
        <w:t xml:space="preserve"> </w:t>
      </w:r>
      <w:r w:rsidRPr="006817BA">
        <w:rPr>
          <w:rFonts w:cs="Times New Roman"/>
          <w:szCs w:val="24"/>
          <w:lang w:val="sr-Cyrl-CS"/>
        </w:rPr>
        <w:t xml:space="preserve">ЈЛС, просечна цена уклањања моторних возила до 800 </w:t>
      </w:r>
      <w:r>
        <w:rPr>
          <w:rFonts w:cs="Times New Roman"/>
          <w:szCs w:val="24"/>
        </w:rPr>
        <w:t>kg</w:t>
      </w:r>
      <w:r w:rsidRPr="006817BA">
        <w:rPr>
          <w:rFonts w:cs="Times New Roman"/>
          <w:szCs w:val="24"/>
          <w:lang w:val="sr-Cyrl-CS"/>
        </w:rPr>
        <w:t xml:space="preserve">, на нивоу Републике Србије износи </w:t>
      </w:r>
      <w:r w:rsidR="008D1477">
        <w:rPr>
          <w:rFonts w:cs="Times New Roman"/>
          <w:szCs w:val="24"/>
          <w:lang w:val="sr-Latn-BA"/>
        </w:rPr>
        <w:t>4.581,21</w:t>
      </w:r>
      <w:r w:rsidRPr="006817BA">
        <w:rPr>
          <w:rFonts w:cs="Times New Roman"/>
          <w:szCs w:val="24"/>
          <w:lang w:val="sr-Cyrl-CS"/>
        </w:rPr>
        <w:t xml:space="preserve"> динар. Нај</w:t>
      </w:r>
      <w:r w:rsidR="00921E55">
        <w:rPr>
          <w:rFonts w:cs="Times New Roman"/>
          <w:szCs w:val="24"/>
          <w:lang w:val="sr-Cyrl-CS"/>
        </w:rPr>
        <w:t>ј</w:t>
      </w:r>
      <w:r w:rsidRPr="006817BA">
        <w:rPr>
          <w:rFonts w:cs="Times New Roman"/>
          <w:szCs w:val="24"/>
          <w:lang w:val="sr-Cyrl-CS"/>
        </w:rPr>
        <w:t xml:space="preserve">ефтиније уклањање је у </w:t>
      </w:r>
      <w:r w:rsidR="008D1477">
        <w:rPr>
          <w:rFonts w:cs="Times New Roman"/>
          <w:szCs w:val="24"/>
          <w:lang w:val="sr-Cyrl-CS"/>
        </w:rPr>
        <w:t>општини Кикинда</w:t>
      </w:r>
      <w:r>
        <w:rPr>
          <w:rFonts w:cs="Times New Roman"/>
          <w:szCs w:val="24"/>
          <w:lang w:val="sr-Cyrl-CS"/>
        </w:rPr>
        <w:t xml:space="preserve">  и износи </w:t>
      </w:r>
      <w:r w:rsidR="008D1477">
        <w:rPr>
          <w:rFonts w:cs="Times New Roman"/>
          <w:szCs w:val="24"/>
          <w:lang w:val="sr-Cyrl-CS"/>
        </w:rPr>
        <w:t>3.000,00</w:t>
      </w:r>
      <w:r w:rsidRPr="006817BA">
        <w:rPr>
          <w:rFonts w:cs="Times New Roman"/>
          <w:szCs w:val="24"/>
          <w:lang w:val="sr-Cyrl-CS"/>
        </w:rPr>
        <w:t xml:space="preserve"> динара док је најскупље у </w:t>
      </w:r>
      <w:r w:rsidR="008D1477">
        <w:rPr>
          <w:rFonts w:cs="Times New Roman"/>
          <w:szCs w:val="24"/>
          <w:lang w:val="sr-Cyrl-CS"/>
        </w:rPr>
        <w:t>градовима Београд и Нови Сад и износи 6.000,00 динара</w:t>
      </w:r>
      <w:r w:rsidRPr="006817BA">
        <w:rPr>
          <w:rFonts w:cs="Times New Roman"/>
          <w:szCs w:val="24"/>
          <w:lang w:val="sr-Cyrl-CS"/>
        </w:rPr>
        <w:t>.</w:t>
      </w:r>
    </w:p>
    <w:p w14:paraId="4BE09553" w14:textId="332430C1" w:rsidR="008874F6" w:rsidRPr="006817BA" w:rsidRDefault="008874F6" w:rsidP="008874F6">
      <w:pPr>
        <w:ind w:firstLine="720"/>
        <w:rPr>
          <w:rFonts w:cs="Times New Roman"/>
          <w:szCs w:val="24"/>
          <w:lang w:val="sr-Cyrl-CS"/>
        </w:rPr>
      </w:pPr>
      <w:r w:rsidRPr="006817BA">
        <w:rPr>
          <w:rFonts w:cs="Times New Roman"/>
          <w:szCs w:val="24"/>
          <w:lang w:val="sr-Cyrl-CS"/>
        </w:rPr>
        <w:t>Просечна цена уклањања моторних возила од 800 до 1</w:t>
      </w:r>
      <w:r w:rsidR="00921E55">
        <w:rPr>
          <w:rFonts w:cs="Times New Roman"/>
          <w:szCs w:val="24"/>
          <w:lang w:val="sr-Cyrl-CS"/>
        </w:rPr>
        <w:t>.</w:t>
      </w:r>
      <w:r w:rsidRPr="006817BA">
        <w:rPr>
          <w:rFonts w:cs="Times New Roman"/>
          <w:szCs w:val="24"/>
          <w:lang w:val="sr-Cyrl-CS"/>
        </w:rPr>
        <w:t xml:space="preserve">330 </w:t>
      </w:r>
      <w:r>
        <w:rPr>
          <w:rFonts w:cs="Times New Roman"/>
          <w:szCs w:val="24"/>
        </w:rPr>
        <w:t>kg</w:t>
      </w:r>
      <w:r w:rsidRPr="006817BA">
        <w:rPr>
          <w:rFonts w:cs="Times New Roman"/>
          <w:szCs w:val="24"/>
          <w:lang w:val="sr-Cyrl-CS"/>
        </w:rPr>
        <w:t xml:space="preserve">, на нивоу Републике Србије износи </w:t>
      </w:r>
      <w:r w:rsidR="00692B0B">
        <w:rPr>
          <w:rFonts w:cs="Times New Roman"/>
          <w:szCs w:val="24"/>
          <w:lang w:val="sr-Cyrl-CS"/>
        </w:rPr>
        <w:t>5.539,89</w:t>
      </w:r>
      <w:r w:rsidRPr="006817BA">
        <w:rPr>
          <w:rFonts w:cs="Times New Roman"/>
          <w:szCs w:val="24"/>
          <w:lang w:val="sr-Cyrl-CS"/>
        </w:rPr>
        <w:t xml:space="preserve"> динара. На</w:t>
      </w:r>
      <w:r w:rsidR="006B119C">
        <w:rPr>
          <w:rFonts w:cs="Times New Roman"/>
          <w:szCs w:val="24"/>
          <w:lang w:val="sr-Latn-BA"/>
        </w:rPr>
        <w:t>j</w:t>
      </w:r>
      <w:r w:rsidRPr="006817BA">
        <w:rPr>
          <w:rFonts w:cs="Times New Roman"/>
          <w:szCs w:val="24"/>
          <w:lang w:val="sr-Cyrl-CS"/>
        </w:rPr>
        <w:t xml:space="preserve">јефтиније уклањање је у општини </w:t>
      </w:r>
      <w:r w:rsidR="00692B0B">
        <w:rPr>
          <w:rFonts w:cs="Times New Roman"/>
          <w:szCs w:val="24"/>
          <w:lang w:val="sr-Cyrl-CS"/>
        </w:rPr>
        <w:t xml:space="preserve">Кикинда </w:t>
      </w:r>
      <w:r>
        <w:rPr>
          <w:rFonts w:cs="Times New Roman"/>
          <w:szCs w:val="24"/>
          <w:lang w:val="sr-Cyrl-CS"/>
        </w:rPr>
        <w:t>и износи</w:t>
      </w:r>
      <w:r w:rsidRPr="006817BA">
        <w:rPr>
          <w:rFonts w:cs="Times New Roman"/>
          <w:szCs w:val="24"/>
          <w:lang w:val="sr-Cyrl-CS"/>
        </w:rPr>
        <w:t xml:space="preserve"> </w:t>
      </w:r>
      <w:r>
        <w:rPr>
          <w:rFonts w:cs="Times New Roman"/>
          <w:szCs w:val="24"/>
          <w:lang w:val="sr-Cyrl-CS"/>
        </w:rPr>
        <w:t>3.</w:t>
      </w:r>
      <w:r w:rsidR="00692B0B">
        <w:rPr>
          <w:rFonts w:cs="Times New Roman"/>
          <w:szCs w:val="24"/>
          <w:lang w:val="sr-Cyrl-CS"/>
        </w:rPr>
        <w:t>600</w:t>
      </w:r>
      <w:r>
        <w:rPr>
          <w:rFonts w:cs="Times New Roman"/>
          <w:szCs w:val="24"/>
          <w:lang w:val="sr-Cyrl-CS"/>
        </w:rPr>
        <w:t>,00</w:t>
      </w:r>
      <w:r w:rsidRPr="006817BA">
        <w:rPr>
          <w:rFonts w:cs="Times New Roman"/>
          <w:szCs w:val="24"/>
          <w:lang w:val="sr-Cyrl-CS"/>
        </w:rPr>
        <w:t xml:space="preserve"> динара док је најскупље у</w:t>
      </w:r>
      <w:r w:rsidR="0058361F">
        <w:rPr>
          <w:rFonts w:cs="Times New Roman"/>
          <w:szCs w:val="24"/>
          <w:lang w:val="sr-Cyrl-CS"/>
        </w:rPr>
        <w:t xml:space="preserve"> граду Смедереву и</w:t>
      </w:r>
      <w:r w:rsidRPr="006817BA">
        <w:rPr>
          <w:rFonts w:cs="Times New Roman"/>
          <w:szCs w:val="24"/>
          <w:lang w:val="sr-Cyrl-CS"/>
        </w:rPr>
        <w:t xml:space="preserve"> општини </w:t>
      </w:r>
      <w:r>
        <w:rPr>
          <w:rFonts w:cs="Times New Roman"/>
          <w:szCs w:val="24"/>
          <w:lang w:val="sr-Cyrl-CS"/>
        </w:rPr>
        <w:t>Рума</w:t>
      </w:r>
      <w:r w:rsidRPr="006817BA">
        <w:rPr>
          <w:rFonts w:cs="Times New Roman"/>
          <w:szCs w:val="24"/>
          <w:lang w:val="sr-Cyrl-CS"/>
        </w:rPr>
        <w:t xml:space="preserve"> и износи </w:t>
      </w:r>
      <w:r>
        <w:rPr>
          <w:rFonts w:cs="Times New Roman"/>
          <w:szCs w:val="24"/>
          <w:lang w:val="sr-Cyrl-CS"/>
        </w:rPr>
        <w:t xml:space="preserve"> 9.</w:t>
      </w:r>
      <w:r w:rsidR="0058361F">
        <w:rPr>
          <w:rFonts w:cs="Times New Roman"/>
          <w:szCs w:val="24"/>
          <w:lang w:val="sr-Cyrl-CS"/>
        </w:rPr>
        <w:t>000</w:t>
      </w:r>
      <w:r>
        <w:rPr>
          <w:rFonts w:cs="Times New Roman"/>
          <w:szCs w:val="24"/>
          <w:lang w:val="sr-Cyrl-CS"/>
        </w:rPr>
        <w:t>,00</w:t>
      </w:r>
      <w:r w:rsidRPr="006817BA">
        <w:rPr>
          <w:rFonts w:cs="Times New Roman"/>
          <w:szCs w:val="24"/>
          <w:lang w:val="sr-Cyrl-CS"/>
        </w:rPr>
        <w:t xml:space="preserve"> динара.</w:t>
      </w:r>
    </w:p>
    <w:p w14:paraId="01CD629B" w14:textId="371CFF47"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1331 до 1900 </w:t>
      </w:r>
      <w:r>
        <w:rPr>
          <w:rFonts w:cs="Times New Roman"/>
          <w:szCs w:val="24"/>
        </w:rPr>
        <w:t>kg</w:t>
      </w:r>
      <w:r w:rsidRPr="006817BA">
        <w:rPr>
          <w:rFonts w:cs="Times New Roman"/>
          <w:szCs w:val="24"/>
          <w:lang w:val="sr-Cyrl-CS"/>
        </w:rPr>
        <w:t xml:space="preserve">, на нивоу Републике Србије износи </w:t>
      </w:r>
      <w:r>
        <w:rPr>
          <w:rFonts w:cs="Times New Roman"/>
          <w:szCs w:val="24"/>
          <w:lang w:val="sr-Cyrl-CS"/>
        </w:rPr>
        <w:t>7.523,55</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58361F">
        <w:rPr>
          <w:rFonts w:cs="Times New Roman"/>
          <w:szCs w:val="24"/>
          <w:lang w:val="sr-Cyrl-CS"/>
        </w:rPr>
        <w:t>граду Ужицу</w:t>
      </w:r>
      <w:r>
        <w:rPr>
          <w:rFonts w:cs="Times New Roman"/>
          <w:szCs w:val="24"/>
          <w:lang w:val="sr-Cyrl-CS"/>
        </w:rPr>
        <w:t xml:space="preserve"> и износи </w:t>
      </w:r>
      <w:r w:rsidRPr="006817BA">
        <w:rPr>
          <w:rFonts w:cs="Times New Roman"/>
          <w:szCs w:val="24"/>
          <w:lang w:val="sr-Cyrl-CS"/>
        </w:rPr>
        <w:t xml:space="preserve"> </w:t>
      </w:r>
      <w:r w:rsidR="0058361F">
        <w:rPr>
          <w:rFonts w:cs="Times New Roman"/>
          <w:szCs w:val="24"/>
          <w:lang w:val="sr-Cyrl-CS"/>
        </w:rPr>
        <w:t>4.000,00</w:t>
      </w:r>
      <w:r w:rsidRPr="006817BA">
        <w:rPr>
          <w:rFonts w:cs="Times New Roman"/>
          <w:szCs w:val="24"/>
          <w:lang w:val="sr-Cyrl-CS"/>
        </w:rPr>
        <w:t xml:space="preserve"> динара док је најскупље у </w:t>
      </w:r>
      <w:r>
        <w:rPr>
          <w:rFonts w:cs="Times New Roman"/>
          <w:szCs w:val="24"/>
          <w:lang w:val="sr-Cyrl-CS"/>
        </w:rPr>
        <w:t xml:space="preserve">граду </w:t>
      </w:r>
      <w:r w:rsidR="00551DE5">
        <w:rPr>
          <w:rFonts w:cs="Times New Roman"/>
          <w:szCs w:val="24"/>
          <w:lang w:val="sr-Cyrl-CS"/>
        </w:rPr>
        <w:t xml:space="preserve">Смедереву и општини Рума </w:t>
      </w:r>
      <w:r>
        <w:rPr>
          <w:rFonts w:cs="Times New Roman"/>
          <w:szCs w:val="24"/>
          <w:lang w:val="sr-Cyrl-CS"/>
        </w:rPr>
        <w:t xml:space="preserve">и износи </w:t>
      </w:r>
      <w:r w:rsidR="00551DE5">
        <w:rPr>
          <w:rFonts w:cs="Times New Roman"/>
          <w:szCs w:val="24"/>
          <w:lang w:val="sr-Cyrl-CS"/>
        </w:rPr>
        <w:t>13.500,00</w:t>
      </w:r>
      <w:r>
        <w:rPr>
          <w:rFonts w:cs="Times New Roman"/>
          <w:szCs w:val="24"/>
          <w:lang w:val="sr-Cyrl-CS"/>
        </w:rPr>
        <w:t xml:space="preserve"> динара.</w:t>
      </w:r>
    </w:p>
    <w:p w14:paraId="3F4C726E" w14:textId="1330EC3B"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1901 </w:t>
      </w:r>
      <w:r>
        <w:rPr>
          <w:rFonts w:cs="Times New Roman"/>
          <w:szCs w:val="24"/>
        </w:rPr>
        <w:t>kg</w:t>
      </w:r>
      <w:r w:rsidRPr="006817BA">
        <w:rPr>
          <w:rFonts w:cs="Times New Roman"/>
          <w:szCs w:val="24"/>
          <w:lang w:val="sr-Cyrl-CS"/>
        </w:rPr>
        <w:t xml:space="preserve"> до 4 </w:t>
      </w:r>
      <w:r>
        <w:rPr>
          <w:rFonts w:cs="Times New Roman"/>
          <w:szCs w:val="24"/>
        </w:rPr>
        <w:t>t</w:t>
      </w:r>
      <w:r w:rsidRPr="006817BA">
        <w:rPr>
          <w:rFonts w:cs="Times New Roman"/>
          <w:szCs w:val="24"/>
          <w:lang w:val="sr-Cyrl-CS"/>
        </w:rPr>
        <w:t xml:space="preserve">, на нивоу Републике Србије износи </w:t>
      </w:r>
      <w:r w:rsidR="00203CC1">
        <w:rPr>
          <w:rFonts w:cs="Times New Roman"/>
          <w:szCs w:val="24"/>
          <w:lang w:val="sr-Cyrl-CS"/>
        </w:rPr>
        <w:t>11.265,55</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100E2B">
        <w:rPr>
          <w:rFonts w:cs="Times New Roman"/>
          <w:szCs w:val="24"/>
          <w:lang w:val="sr-Cyrl-CS"/>
        </w:rPr>
        <w:t>Ужицу</w:t>
      </w:r>
      <w:r>
        <w:rPr>
          <w:rFonts w:cs="Times New Roman"/>
          <w:szCs w:val="24"/>
          <w:lang w:val="sr-Cyrl-CS"/>
        </w:rPr>
        <w:t xml:space="preserve"> -</w:t>
      </w:r>
      <w:r w:rsidRPr="006817BA">
        <w:rPr>
          <w:rFonts w:cs="Times New Roman"/>
          <w:szCs w:val="24"/>
          <w:lang w:val="sr-Cyrl-CS"/>
        </w:rPr>
        <w:t xml:space="preserve"> </w:t>
      </w:r>
      <w:r w:rsidR="00100E2B">
        <w:rPr>
          <w:rFonts w:cs="Times New Roman"/>
          <w:szCs w:val="24"/>
          <w:lang w:val="sr-Cyrl-CS"/>
        </w:rPr>
        <w:t>4.000,00</w:t>
      </w:r>
      <w:r w:rsidRPr="006817BA">
        <w:rPr>
          <w:rFonts w:cs="Times New Roman"/>
          <w:szCs w:val="24"/>
          <w:lang w:val="sr-Cyrl-CS"/>
        </w:rPr>
        <w:t xml:space="preserve"> динара док је најскупље у граду </w:t>
      </w:r>
      <w:r w:rsidR="00100E2B">
        <w:rPr>
          <w:rFonts w:cs="Times New Roman"/>
          <w:szCs w:val="24"/>
          <w:lang w:val="sr-Cyrl-CS"/>
        </w:rPr>
        <w:t>Смедереву и општини Рума</w:t>
      </w:r>
      <w:r w:rsidR="00100E2B" w:rsidRPr="006817BA">
        <w:rPr>
          <w:rFonts w:cs="Times New Roman"/>
          <w:szCs w:val="24"/>
          <w:lang w:val="sr-Cyrl-CS"/>
        </w:rPr>
        <w:t xml:space="preserve"> </w:t>
      </w:r>
      <w:r w:rsidRPr="006817BA">
        <w:rPr>
          <w:rFonts w:cs="Times New Roman"/>
          <w:szCs w:val="24"/>
          <w:lang w:val="sr-Cyrl-CS"/>
        </w:rPr>
        <w:t xml:space="preserve">и износи </w:t>
      </w:r>
      <w:r w:rsidR="00100E2B">
        <w:rPr>
          <w:rFonts w:cs="Times New Roman"/>
          <w:szCs w:val="24"/>
          <w:lang w:val="sr-Cyrl-CS"/>
        </w:rPr>
        <w:t>20.250,00</w:t>
      </w:r>
      <w:r w:rsidRPr="006817BA">
        <w:rPr>
          <w:rFonts w:cs="Times New Roman"/>
          <w:szCs w:val="24"/>
          <w:lang w:val="sr-Cyrl-CS"/>
        </w:rPr>
        <w:t xml:space="preserve"> динара.</w:t>
      </w:r>
    </w:p>
    <w:p w14:paraId="72CEC08C" w14:textId="36D2EB25"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4 </w:t>
      </w:r>
      <w:r>
        <w:rPr>
          <w:rFonts w:cs="Times New Roman"/>
          <w:szCs w:val="24"/>
        </w:rPr>
        <w:t>t</w:t>
      </w:r>
      <w:r w:rsidRPr="006817BA">
        <w:rPr>
          <w:rFonts w:cs="Times New Roman"/>
          <w:szCs w:val="24"/>
          <w:lang w:val="sr-Cyrl-CS"/>
        </w:rPr>
        <w:t xml:space="preserve"> до 14 </w:t>
      </w:r>
      <w:r>
        <w:rPr>
          <w:rFonts w:cs="Times New Roman"/>
          <w:szCs w:val="24"/>
        </w:rPr>
        <w:t>t</w:t>
      </w:r>
      <w:r w:rsidRPr="006817BA">
        <w:rPr>
          <w:rFonts w:cs="Times New Roman"/>
          <w:szCs w:val="24"/>
          <w:lang w:val="sr-Cyrl-CS"/>
        </w:rPr>
        <w:t xml:space="preserve">, на нивоу Републике Србије износи </w:t>
      </w:r>
      <w:r w:rsidR="00100E2B">
        <w:rPr>
          <w:rFonts w:cs="Times New Roman"/>
          <w:szCs w:val="24"/>
          <w:lang w:val="sr-Cyrl-CS"/>
        </w:rPr>
        <w:t>20.350,00</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100E2B" w:rsidRPr="006817BA">
        <w:rPr>
          <w:rFonts w:cs="Times New Roman"/>
          <w:szCs w:val="24"/>
          <w:lang w:val="sr-Cyrl-CS"/>
        </w:rPr>
        <w:t>општин</w:t>
      </w:r>
      <w:r w:rsidR="00100E2B">
        <w:rPr>
          <w:rFonts w:cs="Times New Roman"/>
          <w:szCs w:val="24"/>
          <w:lang w:val="sr-Cyrl-CS"/>
        </w:rPr>
        <w:t>и</w:t>
      </w:r>
      <w:r w:rsidR="00100E2B" w:rsidRPr="006817BA">
        <w:rPr>
          <w:rFonts w:cs="Times New Roman"/>
          <w:szCs w:val="24"/>
          <w:lang w:val="sr-Cyrl-CS"/>
        </w:rPr>
        <w:t xml:space="preserve"> </w:t>
      </w:r>
      <w:r w:rsidR="00100E2B">
        <w:rPr>
          <w:rFonts w:cs="Times New Roman"/>
          <w:szCs w:val="24"/>
          <w:lang w:val="sr-Cyrl-CS"/>
        </w:rPr>
        <w:t>Ћуприја</w:t>
      </w:r>
      <w:r w:rsidRPr="006817BA">
        <w:rPr>
          <w:rFonts w:cs="Times New Roman"/>
          <w:szCs w:val="24"/>
          <w:lang w:val="sr-Cyrl-CS"/>
        </w:rPr>
        <w:t xml:space="preserve">, </w:t>
      </w:r>
      <w:r>
        <w:rPr>
          <w:rFonts w:cs="Times New Roman"/>
          <w:szCs w:val="24"/>
          <w:lang w:val="sr-Cyrl-CS"/>
        </w:rPr>
        <w:t>-</w:t>
      </w:r>
      <w:r w:rsidRPr="006817BA">
        <w:rPr>
          <w:rFonts w:cs="Times New Roman"/>
          <w:szCs w:val="24"/>
          <w:lang w:val="sr-Cyrl-CS"/>
        </w:rPr>
        <w:t xml:space="preserve"> </w:t>
      </w:r>
      <w:r w:rsidR="00100E2B">
        <w:rPr>
          <w:rFonts w:cs="Times New Roman"/>
          <w:szCs w:val="24"/>
          <w:lang w:val="sr-Cyrl-CS"/>
        </w:rPr>
        <w:t>5</w:t>
      </w:r>
      <w:r>
        <w:rPr>
          <w:rFonts w:cs="Times New Roman"/>
          <w:szCs w:val="24"/>
          <w:lang w:val="sr-Cyrl-CS"/>
        </w:rPr>
        <w:t>.000,00</w:t>
      </w:r>
      <w:r w:rsidRPr="006817BA">
        <w:rPr>
          <w:rFonts w:cs="Times New Roman"/>
          <w:szCs w:val="24"/>
          <w:lang w:val="sr-Cyrl-CS"/>
        </w:rPr>
        <w:t xml:space="preserve"> динара док је најскупље у граду </w:t>
      </w:r>
      <w:r w:rsidR="00BC1721">
        <w:rPr>
          <w:rFonts w:cs="Times New Roman"/>
          <w:szCs w:val="24"/>
          <w:lang w:val="sr-Cyrl-CS"/>
        </w:rPr>
        <w:t>Смедереву</w:t>
      </w:r>
      <w:r w:rsidR="00BC1721" w:rsidRPr="006817BA">
        <w:rPr>
          <w:rFonts w:cs="Times New Roman"/>
          <w:szCs w:val="24"/>
          <w:lang w:val="sr-Cyrl-CS"/>
        </w:rPr>
        <w:t xml:space="preserve"> </w:t>
      </w:r>
      <w:r w:rsidRPr="006817BA">
        <w:rPr>
          <w:rFonts w:cs="Times New Roman"/>
          <w:szCs w:val="24"/>
          <w:lang w:val="sr-Cyrl-CS"/>
        </w:rPr>
        <w:t>и износи 30.</w:t>
      </w:r>
      <w:r w:rsidR="00BC1721">
        <w:rPr>
          <w:rFonts w:cs="Times New Roman"/>
          <w:szCs w:val="24"/>
          <w:lang w:val="sr-Cyrl-CS"/>
        </w:rPr>
        <w:t>275</w:t>
      </w:r>
      <w:r w:rsidRPr="006817BA">
        <w:rPr>
          <w:rFonts w:cs="Times New Roman"/>
          <w:szCs w:val="24"/>
          <w:lang w:val="sr-Cyrl-CS"/>
        </w:rPr>
        <w:t>,00 динара.</w:t>
      </w:r>
    </w:p>
    <w:p w14:paraId="55C254B4" w14:textId="6DAA0BC6" w:rsidR="006A7CBE" w:rsidRDefault="008874F6" w:rsidP="00D80D7B">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преко 14 </w:t>
      </w:r>
      <w:r>
        <w:rPr>
          <w:rFonts w:cs="Times New Roman"/>
          <w:szCs w:val="24"/>
        </w:rPr>
        <w:t>t</w:t>
      </w:r>
      <w:r w:rsidRPr="006817BA">
        <w:rPr>
          <w:rFonts w:cs="Times New Roman"/>
          <w:szCs w:val="24"/>
          <w:lang w:val="sr-Cyrl-CS"/>
        </w:rPr>
        <w:t xml:space="preserve">, на нивоу Републике Србије износи </w:t>
      </w:r>
      <w:r w:rsidR="00BC1721">
        <w:rPr>
          <w:rFonts w:cs="Times New Roman"/>
          <w:szCs w:val="24"/>
          <w:lang w:val="sr-Cyrl-CS"/>
        </w:rPr>
        <w:t>29.425,00</w:t>
      </w:r>
      <w:r w:rsidRPr="006817BA">
        <w:rPr>
          <w:rFonts w:cs="Times New Roman"/>
          <w:szCs w:val="24"/>
          <w:lang w:val="sr-Cyrl-CS"/>
        </w:rPr>
        <w:t xml:space="preserve"> динара. </w:t>
      </w:r>
      <w:r w:rsidRPr="004A28FF">
        <w:rPr>
          <w:rFonts w:cs="Times New Roman"/>
          <w:szCs w:val="24"/>
          <w:lang w:val="sr-Cyrl-CS"/>
        </w:rPr>
        <w:t>Нај</w:t>
      </w:r>
      <w:r w:rsidR="00921E55">
        <w:rPr>
          <w:rFonts w:cs="Times New Roman"/>
          <w:szCs w:val="24"/>
          <w:lang w:val="sr-Cyrl-CS"/>
        </w:rPr>
        <w:t>ј</w:t>
      </w:r>
      <w:r w:rsidRPr="004A28FF">
        <w:rPr>
          <w:rFonts w:cs="Times New Roman"/>
          <w:szCs w:val="24"/>
          <w:lang w:val="sr-Cyrl-CS"/>
        </w:rPr>
        <w:t>ефтиније уклањање је у општин</w:t>
      </w:r>
      <w:r>
        <w:rPr>
          <w:rFonts w:cs="Times New Roman"/>
          <w:szCs w:val="24"/>
          <w:lang w:val="sr-Cyrl-CS"/>
        </w:rPr>
        <w:t>и</w:t>
      </w:r>
      <w:r w:rsidRPr="004A28FF">
        <w:rPr>
          <w:rFonts w:cs="Times New Roman"/>
          <w:szCs w:val="24"/>
          <w:lang w:val="sr-Cyrl-CS"/>
        </w:rPr>
        <w:t xml:space="preserve"> </w:t>
      </w:r>
      <w:r w:rsidR="00BC1721">
        <w:rPr>
          <w:rFonts w:cs="Times New Roman"/>
          <w:szCs w:val="24"/>
          <w:lang w:val="sr-Cyrl-CS"/>
        </w:rPr>
        <w:t xml:space="preserve">Ћуприја </w:t>
      </w:r>
      <w:r>
        <w:rPr>
          <w:rFonts w:cs="Times New Roman"/>
          <w:szCs w:val="24"/>
          <w:lang w:val="sr-Cyrl-CS"/>
        </w:rPr>
        <w:t>и износи</w:t>
      </w:r>
      <w:r w:rsidRPr="004A28FF">
        <w:rPr>
          <w:rFonts w:cs="Times New Roman"/>
          <w:szCs w:val="24"/>
          <w:lang w:val="sr-Cyrl-CS"/>
        </w:rPr>
        <w:t xml:space="preserve"> </w:t>
      </w:r>
      <w:r w:rsidR="00BC1721">
        <w:rPr>
          <w:rFonts w:cs="Times New Roman"/>
          <w:szCs w:val="24"/>
          <w:lang w:val="sr-Cyrl-CS"/>
        </w:rPr>
        <w:t>5</w:t>
      </w:r>
      <w:r>
        <w:rPr>
          <w:rFonts w:cs="Times New Roman"/>
          <w:szCs w:val="24"/>
          <w:lang w:val="sr-Cyrl-CS"/>
        </w:rPr>
        <w:t>.000,00</w:t>
      </w:r>
      <w:r w:rsidRPr="006817BA">
        <w:rPr>
          <w:rFonts w:cs="Times New Roman"/>
          <w:szCs w:val="24"/>
          <w:lang w:val="sr-Cyrl-CS"/>
        </w:rPr>
        <w:t xml:space="preserve"> динара док је најскупље у граду </w:t>
      </w:r>
      <w:r w:rsidR="00BC1721">
        <w:rPr>
          <w:rFonts w:cs="Times New Roman"/>
          <w:szCs w:val="24"/>
          <w:lang w:val="sr-Cyrl-CS"/>
        </w:rPr>
        <w:t>Смедереву</w:t>
      </w:r>
      <w:r w:rsidR="00BC1721" w:rsidRPr="006817BA">
        <w:rPr>
          <w:rFonts w:cs="Times New Roman"/>
          <w:szCs w:val="24"/>
          <w:lang w:val="sr-Cyrl-CS"/>
        </w:rPr>
        <w:t xml:space="preserve"> </w:t>
      </w:r>
      <w:r w:rsidRPr="006817BA">
        <w:rPr>
          <w:rFonts w:cs="Times New Roman"/>
          <w:szCs w:val="24"/>
          <w:lang w:val="sr-Cyrl-CS"/>
        </w:rPr>
        <w:t>и износи 45.</w:t>
      </w:r>
      <w:r w:rsidR="00BC1721">
        <w:rPr>
          <w:rFonts w:cs="Times New Roman"/>
          <w:szCs w:val="24"/>
          <w:lang w:val="sr-Cyrl-CS"/>
        </w:rPr>
        <w:t>562</w:t>
      </w:r>
      <w:r w:rsidRPr="006817BA">
        <w:rPr>
          <w:rFonts w:cs="Times New Roman"/>
          <w:szCs w:val="24"/>
          <w:lang w:val="sr-Cyrl-CS"/>
        </w:rPr>
        <w:t>,00 динара.</w:t>
      </w:r>
    </w:p>
    <w:p w14:paraId="4EC1687F" w14:textId="77777777" w:rsidR="00FA0FB6" w:rsidRPr="00D80D7B" w:rsidRDefault="00FA0FB6" w:rsidP="00D80D7B">
      <w:pPr>
        <w:ind w:firstLine="720"/>
        <w:rPr>
          <w:rFonts w:cs="Times New Roman"/>
          <w:szCs w:val="24"/>
          <w:lang w:val="sr-Cyrl-CS"/>
        </w:rPr>
      </w:pPr>
    </w:p>
    <w:p w14:paraId="13A945C4" w14:textId="77777777" w:rsidR="00061D00" w:rsidRDefault="002333A0" w:rsidP="00FA0FB6">
      <w:pPr>
        <w:spacing w:after="0"/>
        <w:rPr>
          <w:rFonts w:cs="Times New Roman"/>
          <w:b/>
          <w:i/>
          <w:szCs w:val="24"/>
          <w:lang w:val="sr-Cyrl-CS"/>
        </w:rPr>
      </w:pPr>
      <w:r>
        <w:rPr>
          <w:rFonts w:cs="Times New Roman"/>
          <w:b/>
          <w:i/>
          <w:szCs w:val="24"/>
          <w:lang w:val="sr-Cyrl-CS"/>
        </w:rPr>
        <w:t xml:space="preserve">  </w:t>
      </w:r>
    </w:p>
    <w:p w14:paraId="4F69CC7A" w14:textId="77777777" w:rsidR="00061D00" w:rsidRDefault="00061D00" w:rsidP="00FA0FB6">
      <w:pPr>
        <w:spacing w:after="0"/>
        <w:rPr>
          <w:rFonts w:cs="Times New Roman"/>
          <w:b/>
          <w:i/>
          <w:szCs w:val="24"/>
          <w:lang w:val="sr-Cyrl-CS"/>
        </w:rPr>
      </w:pPr>
    </w:p>
    <w:p w14:paraId="2B7520F0" w14:textId="183CC095" w:rsidR="008874F6" w:rsidRDefault="008874F6" w:rsidP="00FA0FB6">
      <w:pPr>
        <w:spacing w:after="0"/>
        <w:rPr>
          <w:rFonts w:cs="Times New Roman"/>
          <w:b/>
          <w:i/>
          <w:szCs w:val="24"/>
          <w:lang w:val="sr-Cyrl-CS"/>
        </w:rPr>
      </w:pPr>
      <w:r w:rsidRPr="00C825E9">
        <w:rPr>
          <w:rFonts w:cs="Times New Roman"/>
          <w:b/>
          <w:i/>
          <w:szCs w:val="24"/>
          <w:lang w:val="sr-Cyrl-CS"/>
        </w:rPr>
        <w:lastRenderedPageBreak/>
        <w:t xml:space="preserve">Графикон </w:t>
      </w:r>
      <w:r w:rsidR="00DA4E57">
        <w:rPr>
          <w:rFonts w:cs="Times New Roman"/>
          <w:b/>
          <w:i/>
          <w:szCs w:val="24"/>
          <w:lang w:val="sr-Cyrl-CS"/>
        </w:rPr>
        <w:t>30</w:t>
      </w:r>
      <w:r w:rsidRPr="00C825E9">
        <w:rPr>
          <w:rFonts w:cs="Times New Roman"/>
          <w:b/>
          <w:i/>
          <w:szCs w:val="24"/>
          <w:lang w:val="sr-Cyrl-CS"/>
        </w:rPr>
        <w:t xml:space="preserve">: Цена за уклањање непрописно паркираних возила по </w:t>
      </w:r>
    </w:p>
    <w:p w14:paraId="477D6D64" w14:textId="0392B2D3" w:rsidR="008874F6" w:rsidRPr="00C825E9" w:rsidRDefault="008874F6" w:rsidP="008874F6">
      <w:pPr>
        <w:spacing w:after="0"/>
        <w:rPr>
          <w:rFonts w:cs="Times New Roman"/>
          <w:b/>
          <w:i/>
          <w:szCs w:val="24"/>
          <w:lang w:val="sr-Cyrl-CS"/>
        </w:rPr>
      </w:pPr>
      <w:r w:rsidRPr="00C825E9">
        <w:rPr>
          <w:rFonts w:cs="Times New Roman"/>
          <w:b/>
          <w:i/>
          <w:szCs w:val="24"/>
          <w:lang w:val="sr-Cyrl-CS"/>
        </w:rPr>
        <w:t>тежинским категоријама</w:t>
      </w:r>
    </w:p>
    <w:p w14:paraId="0497D88F" w14:textId="29F37DF1" w:rsidR="00494891" w:rsidRDefault="008874F6" w:rsidP="00494891">
      <w:pPr>
        <w:rPr>
          <w:lang w:val="sr-Cyrl-CS"/>
        </w:rPr>
      </w:pPr>
      <w:r>
        <w:rPr>
          <w:rFonts w:cs="Times New Roman"/>
          <w:noProof/>
          <w:szCs w:val="24"/>
          <w:lang w:val="sr-Latn-BA" w:eastAsia="sr-Latn-BA"/>
        </w:rPr>
        <w:drawing>
          <wp:inline distT="0" distB="0" distL="0" distR="0" wp14:anchorId="6878C298" wp14:editId="16895970">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2A3D9C1" w14:textId="62626232" w:rsidR="002333A0" w:rsidRPr="00494891" w:rsidRDefault="002333A0" w:rsidP="00494891">
      <w:pPr>
        <w:rPr>
          <w:lang w:val="sr-Cyrl-CS"/>
        </w:rPr>
      </w:pPr>
    </w:p>
    <w:p w14:paraId="505B99B9" w14:textId="6D720387" w:rsidR="00494891" w:rsidRDefault="008874F6" w:rsidP="00494891">
      <w:pPr>
        <w:pStyle w:val="Heading2"/>
      </w:pPr>
      <w:bookmarkStart w:id="82" w:name="_Toc56498465"/>
      <w:r>
        <w:t xml:space="preserve">Укупан приход, расход и инвестициона улагања у току </w:t>
      </w:r>
      <w:r w:rsidR="0091243B">
        <w:t>201</w:t>
      </w:r>
      <w:r w:rsidR="00835639">
        <w:rPr>
          <w:lang w:val="sr-Latn-BA"/>
        </w:rPr>
        <w:t>9</w:t>
      </w:r>
      <w:r>
        <w:t>. године</w:t>
      </w:r>
      <w:bookmarkEnd w:id="82"/>
    </w:p>
    <w:p w14:paraId="65253BC0" w14:textId="77777777" w:rsidR="00494891" w:rsidRDefault="00494891" w:rsidP="00494891">
      <w:pPr>
        <w:spacing w:after="0"/>
        <w:rPr>
          <w:lang w:val="sr-Cyrl-CS"/>
        </w:rPr>
      </w:pPr>
    </w:p>
    <w:p w14:paraId="60722404" w14:textId="3D9DA188" w:rsidR="00494891" w:rsidRPr="004736F9" w:rsidRDefault="00494891" w:rsidP="00494891">
      <w:pPr>
        <w:spacing w:after="0"/>
        <w:ind w:left="-142"/>
        <w:rPr>
          <w:b/>
          <w:i/>
          <w:lang w:val="sr-Cyrl-CS"/>
        </w:rPr>
      </w:pPr>
      <w:r w:rsidRPr="00494891">
        <w:rPr>
          <w:b/>
          <w:i/>
          <w:lang w:val="sr-Cyrl-CS"/>
        </w:rPr>
        <w:t>Табела</w:t>
      </w:r>
      <w:r w:rsidR="007C4063">
        <w:rPr>
          <w:b/>
          <w:i/>
          <w:lang w:val="sr-Cyrl-CS"/>
        </w:rPr>
        <w:t xml:space="preserve"> </w:t>
      </w:r>
      <w:r w:rsidR="00466AC3">
        <w:rPr>
          <w:b/>
          <w:i/>
          <w:lang w:val="sr-Latn-BA"/>
        </w:rPr>
        <w:t>4</w:t>
      </w:r>
      <w:r w:rsidR="008B4019">
        <w:rPr>
          <w:b/>
          <w:i/>
          <w:lang w:val="sr-Cyrl-CS"/>
        </w:rPr>
        <w:t>3</w:t>
      </w:r>
      <w:r w:rsidRPr="00494891">
        <w:rPr>
          <w:b/>
          <w:i/>
          <w:lang w:val="sr-Cyrl-CS"/>
        </w:rPr>
        <w:t xml:space="preserve">: Укупан приход и трошкови реализације комуналне услуге у </w:t>
      </w:r>
      <w:r w:rsidR="0091243B" w:rsidRPr="00494891">
        <w:rPr>
          <w:b/>
          <w:i/>
          <w:lang w:val="sr-Cyrl-CS"/>
        </w:rPr>
        <w:t>201</w:t>
      </w:r>
      <w:r w:rsidR="00835639">
        <w:rPr>
          <w:b/>
          <w:i/>
          <w:lang w:val="sr-Latn-BA"/>
        </w:rPr>
        <w:t>9</w:t>
      </w:r>
      <w:r w:rsidRPr="00494891">
        <w:rPr>
          <w:b/>
          <w:i/>
          <w:lang w:val="sr-Cyrl-CS"/>
        </w:rPr>
        <w:t>. години</w:t>
      </w:r>
    </w:p>
    <w:tbl>
      <w:tblPr>
        <w:tblStyle w:val="TableGrid"/>
        <w:tblW w:w="9349" w:type="dxa"/>
        <w:jc w:val="center"/>
        <w:tblLook w:val="04A0" w:firstRow="1" w:lastRow="0" w:firstColumn="1" w:lastColumn="0" w:noHBand="0" w:noVBand="1"/>
      </w:tblPr>
      <w:tblGrid>
        <w:gridCol w:w="3116"/>
        <w:gridCol w:w="3116"/>
        <w:gridCol w:w="3117"/>
      </w:tblGrid>
      <w:tr w:rsidR="00494891" w:rsidRPr="00D87A0A" w14:paraId="2C72D12B" w14:textId="77777777" w:rsidTr="00E47198">
        <w:trPr>
          <w:trHeight w:val="70"/>
          <w:jc w:val="center"/>
        </w:trPr>
        <w:tc>
          <w:tcPr>
            <w:tcW w:w="3116" w:type="dxa"/>
            <w:vMerge w:val="restart"/>
            <w:shd w:val="clear" w:color="auto" w:fill="DEEAF6" w:themeFill="accent1" w:themeFillTint="33"/>
          </w:tcPr>
          <w:p w14:paraId="15DCA38B" w14:textId="77777777" w:rsidR="00494891" w:rsidRPr="00D87A0A" w:rsidRDefault="00494891" w:rsidP="00E47198">
            <w:pPr>
              <w:rPr>
                <w:rFonts w:cs="Times New Roman"/>
                <w:b/>
                <w:sz w:val="18"/>
                <w:szCs w:val="18"/>
                <w:lang w:val="sr-Cyrl-CS"/>
              </w:rPr>
            </w:pPr>
          </w:p>
          <w:p w14:paraId="4C7AC929"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1D84168B" w14:textId="77777777" w:rsidR="00494891" w:rsidRPr="00D87A0A" w:rsidRDefault="00494891" w:rsidP="00E47198">
            <w:pPr>
              <w:jc w:val="center"/>
              <w:rPr>
                <w:rFonts w:cs="Times New Roman"/>
                <w:b/>
                <w:sz w:val="18"/>
                <w:szCs w:val="18"/>
                <w:lang w:val="sr-Cyrl-CS"/>
              </w:rPr>
            </w:pPr>
          </w:p>
        </w:tc>
        <w:tc>
          <w:tcPr>
            <w:tcW w:w="3116" w:type="dxa"/>
            <w:tcBorders>
              <w:bottom w:val="nil"/>
            </w:tcBorders>
            <w:shd w:val="clear" w:color="auto" w:fill="DEEAF6" w:themeFill="accent1" w:themeFillTint="33"/>
          </w:tcPr>
          <w:p w14:paraId="6F619481" w14:textId="77777777" w:rsidR="00494891" w:rsidRPr="00D87A0A" w:rsidRDefault="00494891" w:rsidP="00E47198">
            <w:pPr>
              <w:rPr>
                <w:rFonts w:cs="Times New Roman"/>
                <w:b/>
                <w:sz w:val="18"/>
                <w:szCs w:val="18"/>
                <w:lang w:val="sr-Cyrl-CS"/>
              </w:rPr>
            </w:pPr>
          </w:p>
        </w:tc>
        <w:tc>
          <w:tcPr>
            <w:tcW w:w="3117" w:type="dxa"/>
            <w:tcBorders>
              <w:bottom w:val="nil"/>
            </w:tcBorders>
            <w:shd w:val="clear" w:color="auto" w:fill="DEEAF6" w:themeFill="accent1" w:themeFillTint="33"/>
          </w:tcPr>
          <w:p w14:paraId="0D8B1A0B" w14:textId="77777777" w:rsidR="00494891" w:rsidRPr="00D87A0A" w:rsidRDefault="00494891" w:rsidP="00E47198">
            <w:pPr>
              <w:rPr>
                <w:rFonts w:cs="Times New Roman"/>
                <w:b/>
                <w:sz w:val="18"/>
                <w:szCs w:val="18"/>
                <w:lang w:val="sr-Cyrl-CS"/>
              </w:rPr>
            </w:pPr>
          </w:p>
        </w:tc>
      </w:tr>
      <w:tr w:rsidR="00494891" w:rsidRPr="00F438F8" w14:paraId="154A0B88" w14:textId="77777777" w:rsidTr="00E47198">
        <w:trPr>
          <w:trHeight w:val="270"/>
          <w:jc w:val="center"/>
        </w:trPr>
        <w:tc>
          <w:tcPr>
            <w:tcW w:w="3116" w:type="dxa"/>
            <w:vMerge/>
            <w:shd w:val="clear" w:color="auto" w:fill="DEEAF6" w:themeFill="accent1" w:themeFillTint="33"/>
          </w:tcPr>
          <w:p w14:paraId="4BCF28CD" w14:textId="77777777" w:rsidR="00494891" w:rsidRPr="00D87A0A" w:rsidRDefault="00494891" w:rsidP="00E47198">
            <w:pPr>
              <w:rPr>
                <w:rFonts w:cs="Times New Roman"/>
                <w:b/>
                <w:sz w:val="18"/>
                <w:szCs w:val="18"/>
                <w:lang w:val="sr-Cyrl-CS"/>
              </w:rPr>
            </w:pPr>
          </w:p>
        </w:tc>
        <w:tc>
          <w:tcPr>
            <w:tcW w:w="3116" w:type="dxa"/>
            <w:tcBorders>
              <w:top w:val="nil"/>
            </w:tcBorders>
            <w:shd w:val="clear" w:color="auto" w:fill="DEEAF6" w:themeFill="accent1" w:themeFillTint="33"/>
          </w:tcPr>
          <w:p w14:paraId="655D1391"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3117" w:type="dxa"/>
            <w:tcBorders>
              <w:top w:val="nil"/>
            </w:tcBorders>
            <w:shd w:val="clear" w:color="auto" w:fill="DEEAF6" w:themeFill="accent1" w:themeFillTint="33"/>
          </w:tcPr>
          <w:p w14:paraId="3EC48C60"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494891" w:rsidRPr="006817BA" w14:paraId="5D900C28" w14:textId="77777777" w:rsidTr="00E47198">
        <w:trPr>
          <w:trHeight w:val="374"/>
          <w:jc w:val="center"/>
        </w:trPr>
        <w:tc>
          <w:tcPr>
            <w:tcW w:w="3116" w:type="dxa"/>
          </w:tcPr>
          <w:p w14:paraId="54A90CEA" w14:textId="77777777" w:rsidR="00494891" w:rsidRPr="006817BA" w:rsidRDefault="00494891" w:rsidP="00E47198">
            <w:pPr>
              <w:rPr>
                <w:rFonts w:cs="Times New Roman"/>
                <w:szCs w:val="24"/>
                <w:lang w:val="sr-Cyrl-CS"/>
              </w:rPr>
            </w:pPr>
            <w:r w:rsidRPr="006817BA">
              <w:rPr>
                <w:rFonts w:cs="Times New Roman"/>
                <w:szCs w:val="24"/>
                <w:lang w:val="sr-Cyrl-CS"/>
              </w:rPr>
              <w:t>Србија</w:t>
            </w:r>
          </w:p>
        </w:tc>
        <w:tc>
          <w:tcPr>
            <w:tcW w:w="3116" w:type="dxa"/>
            <w:shd w:val="clear" w:color="auto" w:fill="FFFFFF" w:themeFill="background1"/>
          </w:tcPr>
          <w:p w14:paraId="746142CC" w14:textId="62223A80" w:rsidR="00494891" w:rsidRPr="004A3D33" w:rsidRDefault="000F4934" w:rsidP="00E47198">
            <w:pPr>
              <w:jc w:val="right"/>
              <w:rPr>
                <w:rFonts w:cs="Times New Roman"/>
                <w:szCs w:val="24"/>
                <w:lang w:val="sr-Cyrl-CS"/>
              </w:rPr>
            </w:pPr>
            <w:r>
              <w:rPr>
                <w:rFonts w:cs="Times New Roman"/>
                <w:szCs w:val="24"/>
                <w:lang w:val="sr-Cyrl-CS"/>
              </w:rPr>
              <w:t>5.063.311.468,14</w:t>
            </w:r>
          </w:p>
        </w:tc>
        <w:tc>
          <w:tcPr>
            <w:tcW w:w="3117" w:type="dxa"/>
            <w:shd w:val="clear" w:color="auto" w:fill="FFFFFF" w:themeFill="background1"/>
          </w:tcPr>
          <w:p w14:paraId="524C8B7D" w14:textId="562B3A42" w:rsidR="00494891" w:rsidRPr="004A3D33" w:rsidRDefault="000F4934" w:rsidP="00E47198">
            <w:pPr>
              <w:jc w:val="right"/>
              <w:rPr>
                <w:rFonts w:cs="Times New Roman"/>
                <w:szCs w:val="24"/>
                <w:lang w:val="sr-Cyrl-CS"/>
              </w:rPr>
            </w:pPr>
            <w:r>
              <w:rPr>
                <w:rFonts w:cs="Times New Roman"/>
                <w:szCs w:val="24"/>
                <w:lang w:val="sr-Cyrl-CS"/>
              </w:rPr>
              <w:t>1.962.852.051,99</w:t>
            </w:r>
          </w:p>
        </w:tc>
      </w:tr>
      <w:tr w:rsidR="00494891" w:rsidRPr="006817BA" w14:paraId="57429AF8" w14:textId="77777777" w:rsidTr="00E47198">
        <w:trPr>
          <w:jc w:val="center"/>
        </w:trPr>
        <w:tc>
          <w:tcPr>
            <w:tcW w:w="3116" w:type="dxa"/>
          </w:tcPr>
          <w:p w14:paraId="7A2F3AE3" w14:textId="77777777" w:rsidR="00494891" w:rsidRPr="006817BA" w:rsidRDefault="00494891" w:rsidP="00E47198">
            <w:pPr>
              <w:rPr>
                <w:rFonts w:cs="Times New Roman"/>
                <w:szCs w:val="24"/>
                <w:lang w:val="sr-Cyrl-CS"/>
              </w:rPr>
            </w:pPr>
            <w:r w:rsidRPr="006817BA">
              <w:rPr>
                <w:rFonts w:cs="Times New Roman"/>
                <w:szCs w:val="24"/>
                <w:lang w:val="sr-Cyrl-CS"/>
              </w:rPr>
              <w:t>Београд</w:t>
            </w:r>
          </w:p>
        </w:tc>
        <w:tc>
          <w:tcPr>
            <w:tcW w:w="3116" w:type="dxa"/>
          </w:tcPr>
          <w:p w14:paraId="00F306F0" w14:textId="5366D62F" w:rsidR="00494891" w:rsidRPr="004A3D33" w:rsidRDefault="00197532" w:rsidP="00E47198">
            <w:pPr>
              <w:jc w:val="right"/>
              <w:rPr>
                <w:rFonts w:cs="Times New Roman"/>
                <w:szCs w:val="24"/>
                <w:lang w:val="sr-Cyrl-CS"/>
              </w:rPr>
            </w:pPr>
            <w:r>
              <w:rPr>
                <w:rFonts w:cs="Times New Roman"/>
                <w:szCs w:val="24"/>
                <w:lang w:val="sr-Cyrl-CS"/>
              </w:rPr>
              <w:t>3.043.002.204,00</w:t>
            </w:r>
          </w:p>
        </w:tc>
        <w:tc>
          <w:tcPr>
            <w:tcW w:w="3117" w:type="dxa"/>
          </w:tcPr>
          <w:p w14:paraId="065DCB08" w14:textId="2B33AB9B" w:rsidR="00494891" w:rsidRPr="004A3D33" w:rsidRDefault="00197532" w:rsidP="00E47198">
            <w:pPr>
              <w:jc w:val="right"/>
              <w:rPr>
                <w:rFonts w:cs="Times New Roman"/>
                <w:szCs w:val="24"/>
                <w:lang w:val="sr-Cyrl-CS"/>
              </w:rPr>
            </w:pPr>
            <w:r>
              <w:rPr>
                <w:rFonts w:cs="Times New Roman"/>
                <w:szCs w:val="24"/>
                <w:lang w:val="sr-Cyrl-CS"/>
              </w:rPr>
              <w:t>122.239.932,00</w:t>
            </w:r>
          </w:p>
        </w:tc>
      </w:tr>
      <w:tr w:rsidR="00494891" w:rsidRPr="006817BA" w14:paraId="16B624B2" w14:textId="77777777" w:rsidTr="00E47198">
        <w:trPr>
          <w:jc w:val="center"/>
        </w:trPr>
        <w:tc>
          <w:tcPr>
            <w:tcW w:w="3116" w:type="dxa"/>
          </w:tcPr>
          <w:p w14:paraId="313FEFBF" w14:textId="77777777" w:rsidR="00494891" w:rsidRPr="006817BA" w:rsidRDefault="00494891" w:rsidP="00E47198">
            <w:pPr>
              <w:rPr>
                <w:rFonts w:cs="Times New Roman"/>
                <w:szCs w:val="24"/>
                <w:lang w:val="sr-Cyrl-CS"/>
              </w:rPr>
            </w:pPr>
            <w:r w:rsidRPr="006817BA">
              <w:rPr>
                <w:rFonts w:cs="Times New Roman"/>
                <w:szCs w:val="24"/>
                <w:lang w:val="sr-Cyrl-CS"/>
              </w:rPr>
              <w:t>Војводина</w:t>
            </w:r>
          </w:p>
        </w:tc>
        <w:tc>
          <w:tcPr>
            <w:tcW w:w="3116" w:type="dxa"/>
          </w:tcPr>
          <w:p w14:paraId="7CDD5032" w14:textId="784B2DAD" w:rsidR="00494891" w:rsidRPr="004A3D33" w:rsidRDefault="008F5819" w:rsidP="00E47198">
            <w:pPr>
              <w:jc w:val="right"/>
              <w:rPr>
                <w:rFonts w:cs="Times New Roman"/>
                <w:szCs w:val="24"/>
                <w:lang w:val="sr-Cyrl-CS"/>
              </w:rPr>
            </w:pPr>
            <w:r>
              <w:rPr>
                <w:rFonts w:cs="Times New Roman"/>
                <w:szCs w:val="24"/>
                <w:lang w:val="sr-Cyrl-CS"/>
              </w:rPr>
              <w:t>925.257.701,00</w:t>
            </w:r>
          </w:p>
        </w:tc>
        <w:tc>
          <w:tcPr>
            <w:tcW w:w="3117" w:type="dxa"/>
          </w:tcPr>
          <w:p w14:paraId="515A77E3" w14:textId="772433EA" w:rsidR="00494891" w:rsidRPr="004A3D33" w:rsidRDefault="008F5819" w:rsidP="00E47198">
            <w:pPr>
              <w:jc w:val="right"/>
              <w:rPr>
                <w:rFonts w:cs="Times New Roman"/>
                <w:szCs w:val="24"/>
                <w:lang w:val="sr-Cyrl-CS"/>
              </w:rPr>
            </w:pPr>
            <w:r>
              <w:rPr>
                <w:rFonts w:cs="Times New Roman"/>
                <w:szCs w:val="24"/>
                <w:lang w:val="sr-Cyrl-CS"/>
              </w:rPr>
              <w:t>863.373.054,00</w:t>
            </w:r>
          </w:p>
        </w:tc>
      </w:tr>
      <w:tr w:rsidR="00494891" w:rsidRPr="006817BA" w14:paraId="7F6D3976" w14:textId="77777777" w:rsidTr="00E47198">
        <w:trPr>
          <w:jc w:val="center"/>
        </w:trPr>
        <w:tc>
          <w:tcPr>
            <w:tcW w:w="3116" w:type="dxa"/>
          </w:tcPr>
          <w:p w14:paraId="64AA8359" w14:textId="77777777" w:rsidR="00494891" w:rsidRPr="006817BA" w:rsidRDefault="00494891"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7C7DE07E" w14:textId="42E891C4" w:rsidR="00494891" w:rsidRPr="004A3D33" w:rsidRDefault="003D2812" w:rsidP="00E47198">
            <w:pPr>
              <w:jc w:val="right"/>
              <w:rPr>
                <w:rFonts w:cs="Times New Roman"/>
                <w:szCs w:val="24"/>
                <w:lang w:val="sr-Cyrl-CS"/>
              </w:rPr>
            </w:pPr>
            <w:r>
              <w:rPr>
                <w:rFonts w:cs="Times New Roman"/>
                <w:szCs w:val="24"/>
                <w:lang w:val="sr-Cyrl-CS"/>
              </w:rPr>
              <w:t>717.304.318,00</w:t>
            </w:r>
          </w:p>
        </w:tc>
        <w:tc>
          <w:tcPr>
            <w:tcW w:w="3117" w:type="dxa"/>
          </w:tcPr>
          <w:p w14:paraId="041A48F3" w14:textId="6F2CEC7C" w:rsidR="00494891" w:rsidRPr="004A3D33" w:rsidRDefault="003D2812" w:rsidP="00E47198">
            <w:pPr>
              <w:jc w:val="right"/>
              <w:rPr>
                <w:rFonts w:cs="Times New Roman"/>
                <w:szCs w:val="24"/>
                <w:lang w:val="sr-Cyrl-CS"/>
              </w:rPr>
            </w:pPr>
            <w:r>
              <w:rPr>
                <w:rFonts w:cs="Times New Roman"/>
                <w:szCs w:val="24"/>
                <w:lang w:val="sr-Cyrl-CS"/>
              </w:rPr>
              <w:t>658.414.445,00</w:t>
            </w:r>
          </w:p>
        </w:tc>
      </w:tr>
      <w:tr w:rsidR="00494891" w:rsidRPr="006817BA" w14:paraId="6DBDC387" w14:textId="77777777" w:rsidTr="00E47198">
        <w:trPr>
          <w:jc w:val="center"/>
        </w:trPr>
        <w:tc>
          <w:tcPr>
            <w:tcW w:w="3116" w:type="dxa"/>
          </w:tcPr>
          <w:p w14:paraId="1C4263FF" w14:textId="77777777" w:rsidR="00494891" w:rsidRPr="006817BA" w:rsidRDefault="00494891"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3A02F87E" w14:textId="29793A8C" w:rsidR="00494891" w:rsidRPr="004A3D33" w:rsidRDefault="003D2812" w:rsidP="00E47198">
            <w:pPr>
              <w:jc w:val="right"/>
              <w:rPr>
                <w:rFonts w:cs="Times New Roman"/>
                <w:szCs w:val="24"/>
                <w:lang w:val="sr-Cyrl-CS"/>
              </w:rPr>
            </w:pPr>
            <w:r>
              <w:rPr>
                <w:rFonts w:cs="Times New Roman"/>
                <w:szCs w:val="24"/>
                <w:lang w:val="sr-Cyrl-CS"/>
              </w:rPr>
              <w:t>377.747.245,14</w:t>
            </w:r>
          </w:p>
        </w:tc>
        <w:tc>
          <w:tcPr>
            <w:tcW w:w="3117" w:type="dxa"/>
          </w:tcPr>
          <w:p w14:paraId="1F03BEDC" w14:textId="2AC7DD1C" w:rsidR="00494891" w:rsidRPr="004A3D33" w:rsidRDefault="003D2812" w:rsidP="00E47198">
            <w:pPr>
              <w:jc w:val="right"/>
              <w:rPr>
                <w:rFonts w:cs="Times New Roman"/>
                <w:szCs w:val="24"/>
                <w:lang w:val="sr-Cyrl-CS"/>
              </w:rPr>
            </w:pPr>
            <w:r>
              <w:rPr>
                <w:rFonts w:cs="Times New Roman"/>
                <w:szCs w:val="24"/>
                <w:lang w:val="sr-Cyrl-CS"/>
              </w:rPr>
              <w:t>318.824.620,99</w:t>
            </w:r>
          </w:p>
        </w:tc>
      </w:tr>
    </w:tbl>
    <w:p w14:paraId="2403086F" w14:textId="77777777" w:rsidR="00494891" w:rsidRDefault="00494891" w:rsidP="00494891">
      <w:pPr>
        <w:shd w:val="clear" w:color="auto" w:fill="FFFFFF" w:themeFill="background1"/>
      </w:pPr>
    </w:p>
    <w:p w14:paraId="23673D81" w14:textId="536088B2" w:rsidR="00494891" w:rsidRPr="004736F9" w:rsidRDefault="00494891" w:rsidP="00494891">
      <w:pPr>
        <w:shd w:val="clear" w:color="auto" w:fill="FFFFFF" w:themeFill="background1"/>
        <w:ind w:firstLine="720"/>
        <w:rPr>
          <w:lang w:val="sr-Cyrl-CS"/>
        </w:rPr>
      </w:pPr>
      <w:r>
        <w:rPr>
          <w:lang w:val="sr-Cyrl-CS"/>
        </w:rPr>
        <w:t xml:space="preserve">На основу података које је доставила </w:t>
      </w:r>
      <w:r w:rsidR="005316D5">
        <w:rPr>
          <w:lang w:val="sr-Cyrl-CS"/>
        </w:rPr>
        <w:t xml:space="preserve">50 </w:t>
      </w:r>
      <w:r>
        <w:rPr>
          <w:lang w:val="sr-Cyrl-CS"/>
        </w:rPr>
        <w:t xml:space="preserve">ЈЛС укупан приход од комуналне услуге износи </w:t>
      </w:r>
      <w:r w:rsidR="005316D5">
        <w:rPr>
          <w:rFonts w:cs="Times New Roman"/>
          <w:szCs w:val="24"/>
          <w:lang w:val="sr-Cyrl-CS"/>
        </w:rPr>
        <w:t>5.063.311.468,14</w:t>
      </w:r>
      <w:r>
        <w:rPr>
          <w:rFonts w:cs="Times New Roman"/>
          <w:szCs w:val="24"/>
          <w:lang w:val="sr-Cyrl-CS"/>
        </w:rPr>
        <w:t xml:space="preserve"> динара. Најмањи приход од комуналне услуге остварила је општина </w:t>
      </w:r>
      <w:r w:rsidR="005316D5">
        <w:rPr>
          <w:rFonts w:cs="Times New Roman"/>
          <w:szCs w:val="24"/>
          <w:lang w:val="sr-Cyrl-CS"/>
        </w:rPr>
        <w:t>Кучево</w:t>
      </w:r>
      <w:r>
        <w:rPr>
          <w:rFonts w:cs="Times New Roman"/>
          <w:szCs w:val="24"/>
          <w:lang w:val="sr-Cyrl-CS"/>
        </w:rPr>
        <w:t xml:space="preserve"> у износу од </w:t>
      </w:r>
      <w:r w:rsidR="005316D5">
        <w:rPr>
          <w:rFonts w:cs="Times New Roman"/>
          <w:szCs w:val="24"/>
          <w:lang w:val="sr-Cyrl-CS"/>
        </w:rPr>
        <w:t>172.666,00</w:t>
      </w:r>
      <w:r>
        <w:rPr>
          <w:rFonts w:cs="Times New Roman"/>
          <w:szCs w:val="24"/>
          <w:lang w:val="sr-Cyrl-CS"/>
        </w:rPr>
        <w:t xml:space="preserve"> динара док је највећи приход остварио град Београд у износу од </w:t>
      </w:r>
      <w:r w:rsidR="004D15E1">
        <w:rPr>
          <w:rFonts w:cs="Times New Roman"/>
          <w:szCs w:val="24"/>
          <w:lang w:val="sr-Cyrl-CS"/>
        </w:rPr>
        <w:t>2.950.482.572,00</w:t>
      </w:r>
      <w:r>
        <w:rPr>
          <w:rFonts w:cs="Times New Roman"/>
          <w:szCs w:val="24"/>
          <w:lang w:val="sr-Cyrl-CS"/>
        </w:rPr>
        <w:t xml:space="preserve"> динара.</w:t>
      </w:r>
    </w:p>
    <w:p w14:paraId="3E5DC445" w14:textId="7E385277" w:rsidR="00494891" w:rsidRPr="004736F9" w:rsidRDefault="00494891" w:rsidP="002333A0">
      <w:pPr>
        <w:shd w:val="clear" w:color="auto" w:fill="FFFFFF" w:themeFill="background1"/>
        <w:ind w:firstLine="708"/>
        <w:rPr>
          <w:lang w:val="sr-Cyrl-CS"/>
        </w:rPr>
      </w:pPr>
      <w:r>
        <w:rPr>
          <w:rFonts w:cs="Times New Roman"/>
          <w:szCs w:val="24"/>
          <w:lang w:val="sr-Cyrl-CS"/>
        </w:rPr>
        <w:t xml:space="preserve">Укупни трошкови реализације комуналне услуге износе </w:t>
      </w:r>
      <w:r w:rsidR="004D15E1">
        <w:rPr>
          <w:rFonts w:cs="Times New Roman"/>
          <w:szCs w:val="24"/>
          <w:lang w:val="sr-Cyrl-CS"/>
        </w:rPr>
        <w:t>1.962.852.051,99</w:t>
      </w:r>
      <w:r>
        <w:rPr>
          <w:rFonts w:cs="Times New Roman"/>
          <w:szCs w:val="24"/>
          <w:lang w:val="sr-Cyrl-CS"/>
        </w:rPr>
        <w:t xml:space="preserve"> динара. Најниже трошкове реализације имала је општина </w:t>
      </w:r>
      <w:r w:rsidR="004D15E1">
        <w:rPr>
          <w:rFonts w:cs="Times New Roman"/>
          <w:szCs w:val="24"/>
          <w:lang w:val="sr-Cyrl-CS"/>
        </w:rPr>
        <w:t xml:space="preserve">Кучево </w:t>
      </w:r>
      <w:r>
        <w:rPr>
          <w:rFonts w:cs="Times New Roman"/>
          <w:szCs w:val="24"/>
          <w:lang w:val="sr-Cyrl-CS"/>
        </w:rPr>
        <w:t xml:space="preserve">у износу од </w:t>
      </w:r>
      <w:r w:rsidR="004D15E1">
        <w:rPr>
          <w:rFonts w:cs="Times New Roman"/>
          <w:szCs w:val="24"/>
          <w:lang w:val="sr-Cyrl-CS"/>
        </w:rPr>
        <w:t>223.679,00</w:t>
      </w:r>
      <w:r>
        <w:rPr>
          <w:rFonts w:cs="Times New Roman"/>
          <w:szCs w:val="24"/>
          <w:lang w:val="sr-Cyrl-CS"/>
        </w:rPr>
        <w:t xml:space="preserve"> динара док је највише трошкове реализације имао град Нови Сад у износу од </w:t>
      </w:r>
      <w:r w:rsidR="00BF67E1">
        <w:rPr>
          <w:rFonts w:cs="Times New Roman"/>
          <w:szCs w:val="24"/>
          <w:lang w:val="sr-Cyrl-CS"/>
        </w:rPr>
        <w:t>560.284.327,00</w:t>
      </w:r>
      <w:r>
        <w:rPr>
          <w:rFonts w:cs="Times New Roman"/>
          <w:szCs w:val="24"/>
          <w:lang w:val="sr-Cyrl-CS"/>
        </w:rPr>
        <w:t xml:space="preserve"> динара.</w:t>
      </w:r>
    </w:p>
    <w:p w14:paraId="4711059B" w14:textId="77777777" w:rsidR="00061D00" w:rsidRDefault="00061D00" w:rsidP="00494891">
      <w:pPr>
        <w:shd w:val="clear" w:color="auto" w:fill="FFFFFF" w:themeFill="background1"/>
        <w:spacing w:after="0"/>
        <w:rPr>
          <w:rFonts w:cs="Times New Roman"/>
          <w:b/>
          <w:i/>
          <w:szCs w:val="24"/>
          <w:lang w:val="sr-Cyrl-CS"/>
        </w:rPr>
      </w:pPr>
    </w:p>
    <w:p w14:paraId="30063A00" w14:textId="77777777" w:rsidR="00061D00" w:rsidRDefault="00061D00" w:rsidP="00494891">
      <w:pPr>
        <w:shd w:val="clear" w:color="auto" w:fill="FFFFFF" w:themeFill="background1"/>
        <w:spacing w:after="0"/>
        <w:rPr>
          <w:rFonts w:cs="Times New Roman"/>
          <w:b/>
          <w:i/>
          <w:szCs w:val="24"/>
          <w:lang w:val="sr-Cyrl-CS"/>
        </w:rPr>
      </w:pPr>
    </w:p>
    <w:p w14:paraId="753C2554" w14:textId="77777777" w:rsidR="00061D00" w:rsidRDefault="00061D00" w:rsidP="00494891">
      <w:pPr>
        <w:shd w:val="clear" w:color="auto" w:fill="FFFFFF" w:themeFill="background1"/>
        <w:spacing w:after="0"/>
        <w:rPr>
          <w:rFonts w:cs="Times New Roman"/>
          <w:b/>
          <w:i/>
          <w:szCs w:val="24"/>
          <w:lang w:val="sr-Cyrl-CS"/>
        </w:rPr>
      </w:pPr>
    </w:p>
    <w:p w14:paraId="0AF7FFC2" w14:textId="77777777" w:rsidR="00061D00" w:rsidRDefault="00061D00" w:rsidP="00494891">
      <w:pPr>
        <w:shd w:val="clear" w:color="auto" w:fill="FFFFFF" w:themeFill="background1"/>
        <w:spacing w:after="0"/>
        <w:rPr>
          <w:rFonts w:cs="Times New Roman"/>
          <w:b/>
          <w:i/>
          <w:szCs w:val="24"/>
          <w:lang w:val="sr-Cyrl-CS"/>
        </w:rPr>
      </w:pPr>
    </w:p>
    <w:p w14:paraId="2E3F57CB" w14:textId="24C92078" w:rsidR="00494891" w:rsidRPr="004736F9" w:rsidRDefault="00494891" w:rsidP="00494891">
      <w:pPr>
        <w:shd w:val="clear" w:color="auto" w:fill="FFFFFF" w:themeFill="background1"/>
        <w:spacing w:after="0"/>
        <w:rPr>
          <w:b/>
          <w:i/>
          <w:lang w:val="sr-Cyrl-CS"/>
        </w:rPr>
      </w:pPr>
      <w:r w:rsidRPr="00494891">
        <w:rPr>
          <w:rFonts w:cs="Times New Roman"/>
          <w:b/>
          <w:i/>
          <w:szCs w:val="24"/>
          <w:lang w:val="sr-Cyrl-CS"/>
        </w:rPr>
        <w:lastRenderedPageBreak/>
        <w:t>Графикон</w:t>
      </w:r>
      <w:r w:rsidR="007C4063">
        <w:rPr>
          <w:rFonts w:cs="Times New Roman"/>
          <w:b/>
          <w:i/>
          <w:szCs w:val="24"/>
          <w:lang w:val="sr-Cyrl-CS"/>
        </w:rPr>
        <w:t xml:space="preserve"> </w:t>
      </w:r>
      <w:r w:rsidR="00DA4E57">
        <w:rPr>
          <w:rFonts w:cs="Times New Roman"/>
          <w:b/>
          <w:i/>
          <w:szCs w:val="24"/>
          <w:lang w:val="sr-Cyrl-CS"/>
        </w:rPr>
        <w:t>31</w:t>
      </w:r>
      <w:r w:rsidRPr="00494891">
        <w:rPr>
          <w:rFonts w:cs="Times New Roman"/>
          <w:b/>
          <w:i/>
          <w:szCs w:val="24"/>
          <w:lang w:val="sr-Cyrl-CS"/>
        </w:rPr>
        <w:t xml:space="preserve">: Укупан приход и трошкови реализације комуналне услуге у </w:t>
      </w:r>
      <w:r w:rsidR="00462FFD" w:rsidRPr="00494891">
        <w:rPr>
          <w:rFonts w:cs="Times New Roman"/>
          <w:b/>
          <w:i/>
          <w:szCs w:val="24"/>
          <w:lang w:val="sr-Cyrl-CS"/>
        </w:rPr>
        <w:t>201</w:t>
      </w:r>
      <w:r w:rsidR="00835639">
        <w:rPr>
          <w:rFonts w:cs="Times New Roman"/>
          <w:b/>
          <w:i/>
          <w:szCs w:val="24"/>
          <w:lang w:val="sr-Latn-BA"/>
        </w:rPr>
        <w:t>9</w:t>
      </w:r>
      <w:r w:rsidRPr="00494891">
        <w:rPr>
          <w:rFonts w:cs="Times New Roman"/>
          <w:b/>
          <w:i/>
          <w:szCs w:val="24"/>
          <w:lang w:val="sr-Cyrl-CS"/>
        </w:rPr>
        <w:t>. години</w:t>
      </w:r>
    </w:p>
    <w:p w14:paraId="3BEF0329" w14:textId="53FDE274" w:rsidR="00494891" w:rsidRDefault="00494891" w:rsidP="00494891">
      <w:pPr>
        <w:spacing w:after="0"/>
        <w:rPr>
          <w:rFonts w:cs="Times New Roman"/>
          <w:b/>
          <w:i/>
          <w:szCs w:val="24"/>
          <w:lang w:val="sr-Cyrl-CS"/>
        </w:rPr>
      </w:pPr>
      <w:r>
        <w:rPr>
          <w:noProof/>
          <w:lang w:val="sr-Latn-BA" w:eastAsia="sr-Latn-BA"/>
        </w:rPr>
        <w:drawing>
          <wp:inline distT="0" distB="0" distL="0" distR="0" wp14:anchorId="316BCC85" wp14:editId="07A8CEB6">
            <wp:extent cx="5486400" cy="32004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92F7281" w14:textId="77777777" w:rsidR="002333A0" w:rsidRDefault="002333A0" w:rsidP="00494891">
      <w:pPr>
        <w:spacing w:after="0"/>
        <w:rPr>
          <w:rFonts w:cs="Times New Roman"/>
          <w:b/>
          <w:i/>
          <w:szCs w:val="24"/>
          <w:lang w:val="sr-Cyrl-CS"/>
        </w:rPr>
      </w:pPr>
    </w:p>
    <w:p w14:paraId="5664C867" w14:textId="7B229D55" w:rsidR="002333A0" w:rsidRDefault="002333A0" w:rsidP="00494891">
      <w:pPr>
        <w:spacing w:after="0"/>
        <w:rPr>
          <w:rFonts w:cs="Times New Roman"/>
          <w:b/>
          <w:i/>
          <w:szCs w:val="24"/>
          <w:lang w:val="sr-Cyrl-CS"/>
        </w:rPr>
      </w:pPr>
    </w:p>
    <w:p w14:paraId="5B5907DF" w14:textId="4F3054BD" w:rsidR="00494891" w:rsidRPr="007523AB" w:rsidRDefault="00494891" w:rsidP="00494891">
      <w:pPr>
        <w:spacing w:after="0"/>
        <w:rPr>
          <w:rFonts w:cs="Times New Roman"/>
          <w:b/>
          <w:i/>
          <w:szCs w:val="24"/>
          <w:lang w:val="sr-Cyrl-CS"/>
        </w:rPr>
      </w:pPr>
      <w:r>
        <w:rPr>
          <w:rFonts w:cs="Times New Roman"/>
          <w:b/>
          <w:i/>
          <w:szCs w:val="24"/>
          <w:lang w:val="sr-Cyrl-CS"/>
        </w:rPr>
        <w:t xml:space="preserve">Табела </w:t>
      </w:r>
      <w:r w:rsidR="00466AC3">
        <w:rPr>
          <w:rFonts w:cs="Times New Roman"/>
          <w:b/>
          <w:i/>
          <w:szCs w:val="24"/>
          <w:lang w:val="sr-Latn-BA"/>
        </w:rPr>
        <w:t>4</w:t>
      </w:r>
      <w:r w:rsidR="008B4019">
        <w:rPr>
          <w:rFonts w:cs="Times New Roman"/>
          <w:b/>
          <w:i/>
          <w:szCs w:val="24"/>
          <w:lang w:val="sr-Cyrl-CS"/>
        </w:rPr>
        <w:t>4</w:t>
      </w:r>
      <w:r>
        <w:rPr>
          <w:rFonts w:cs="Times New Roman"/>
          <w:b/>
          <w:i/>
          <w:szCs w:val="24"/>
          <w:lang w:val="sr-Cyrl-CS"/>
        </w:rPr>
        <w:t xml:space="preserve">: </w:t>
      </w:r>
      <w:r w:rsidRPr="007523AB">
        <w:rPr>
          <w:rFonts w:cs="Times New Roman"/>
          <w:b/>
          <w:i/>
          <w:szCs w:val="24"/>
          <w:lang w:val="sr-Cyrl-CS"/>
        </w:rPr>
        <w:t>Реализоване инвестиције</w:t>
      </w:r>
    </w:p>
    <w:tbl>
      <w:tblPr>
        <w:tblStyle w:val="TableGrid"/>
        <w:tblW w:w="9398" w:type="dxa"/>
        <w:tblInd w:w="-5" w:type="dxa"/>
        <w:tblLook w:val="04A0" w:firstRow="1" w:lastRow="0" w:firstColumn="1" w:lastColumn="0" w:noHBand="0" w:noVBand="1"/>
      </w:tblPr>
      <w:tblGrid>
        <w:gridCol w:w="2694"/>
        <w:gridCol w:w="2268"/>
        <w:gridCol w:w="2268"/>
        <w:gridCol w:w="2168"/>
      </w:tblGrid>
      <w:tr w:rsidR="00494891" w:rsidRPr="006817BA" w14:paraId="0C65D886" w14:textId="77777777" w:rsidTr="00494891">
        <w:trPr>
          <w:trHeight w:val="225"/>
        </w:trPr>
        <w:tc>
          <w:tcPr>
            <w:tcW w:w="2694" w:type="dxa"/>
            <w:vMerge w:val="restart"/>
            <w:shd w:val="clear" w:color="auto" w:fill="DEEAF6" w:themeFill="accent1" w:themeFillTint="33"/>
          </w:tcPr>
          <w:p w14:paraId="018FD6E6" w14:textId="77777777" w:rsidR="00494891" w:rsidRPr="00D87A0A" w:rsidRDefault="00494891" w:rsidP="00E47198">
            <w:pPr>
              <w:rPr>
                <w:rFonts w:cs="Times New Roman"/>
                <w:b/>
                <w:sz w:val="18"/>
                <w:szCs w:val="18"/>
                <w:lang w:val="sr-Cyrl-CS"/>
              </w:rPr>
            </w:pPr>
          </w:p>
          <w:p w14:paraId="0633E3B7"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0FB392C4" w14:textId="77777777" w:rsidR="00494891" w:rsidRPr="00D87A0A" w:rsidRDefault="00494891" w:rsidP="00E47198">
            <w:pPr>
              <w:jc w:val="center"/>
              <w:rPr>
                <w:rFonts w:cs="Times New Roman"/>
                <w:b/>
                <w:sz w:val="18"/>
                <w:szCs w:val="18"/>
                <w:lang w:val="sr-Cyrl-CS"/>
              </w:rPr>
            </w:pPr>
          </w:p>
        </w:tc>
        <w:tc>
          <w:tcPr>
            <w:tcW w:w="6704" w:type="dxa"/>
            <w:gridSpan w:val="3"/>
            <w:shd w:val="clear" w:color="auto" w:fill="DEEAF6" w:themeFill="accent1" w:themeFillTint="33"/>
          </w:tcPr>
          <w:p w14:paraId="77121969" w14:textId="77777777" w:rsidR="00494891" w:rsidRPr="006817BA" w:rsidRDefault="00494891" w:rsidP="00E47198">
            <w:pPr>
              <w:jc w:val="center"/>
            </w:pPr>
            <w:r w:rsidRPr="00D87A0A">
              <w:rPr>
                <w:rFonts w:cs="Times New Roman"/>
                <w:b/>
                <w:sz w:val="18"/>
                <w:szCs w:val="18"/>
                <w:lang w:val="sr-Cyrl-CS"/>
              </w:rPr>
              <w:t>ВРЕДНОСТ ИНВЕСТИЦИЈА</w:t>
            </w:r>
          </w:p>
        </w:tc>
      </w:tr>
      <w:tr w:rsidR="00494891" w:rsidRPr="006817BA" w14:paraId="0946EE23" w14:textId="77777777" w:rsidTr="00494891">
        <w:trPr>
          <w:trHeight w:val="270"/>
        </w:trPr>
        <w:tc>
          <w:tcPr>
            <w:tcW w:w="2694" w:type="dxa"/>
            <w:vMerge/>
            <w:shd w:val="clear" w:color="auto" w:fill="DEEAF6" w:themeFill="accent1" w:themeFillTint="33"/>
          </w:tcPr>
          <w:p w14:paraId="3A3050A4" w14:textId="77777777" w:rsidR="00494891" w:rsidRPr="00D87A0A" w:rsidRDefault="00494891" w:rsidP="00E47198">
            <w:pPr>
              <w:rPr>
                <w:rFonts w:cs="Times New Roman"/>
                <w:b/>
                <w:sz w:val="18"/>
                <w:szCs w:val="18"/>
                <w:lang w:val="sr-Cyrl-CS"/>
              </w:rPr>
            </w:pPr>
          </w:p>
        </w:tc>
        <w:tc>
          <w:tcPr>
            <w:tcW w:w="2268" w:type="dxa"/>
            <w:shd w:val="clear" w:color="auto" w:fill="DEEAF6" w:themeFill="accent1" w:themeFillTint="33"/>
          </w:tcPr>
          <w:p w14:paraId="6A9273C0" w14:textId="77777777" w:rsidR="00494891" w:rsidRDefault="00494891" w:rsidP="00E47198">
            <w:pPr>
              <w:jc w:val="center"/>
              <w:rPr>
                <w:rFonts w:cs="Times New Roman"/>
                <w:b/>
                <w:sz w:val="18"/>
                <w:szCs w:val="18"/>
                <w:lang w:val="sr-Cyrl-CS"/>
              </w:rPr>
            </w:pPr>
          </w:p>
          <w:p w14:paraId="0F6F743B"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КОМУНАЛНИ ОБЈЕКТИ</w:t>
            </w:r>
          </w:p>
        </w:tc>
        <w:tc>
          <w:tcPr>
            <w:tcW w:w="2268" w:type="dxa"/>
            <w:shd w:val="clear" w:color="auto" w:fill="DEEAF6" w:themeFill="accent1" w:themeFillTint="33"/>
          </w:tcPr>
          <w:p w14:paraId="41CAA8FD"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КОМУНАЛНА ОПРЕМА И ВОЗИЛА</w:t>
            </w:r>
          </w:p>
        </w:tc>
        <w:tc>
          <w:tcPr>
            <w:tcW w:w="2168" w:type="dxa"/>
            <w:shd w:val="clear" w:color="auto" w:fill="DEEAF6" w:themeFill="accent1" w:themeFillTint="33"/>
          </w:tcPr>
          <w:p w14:paraId="16C1DC89" w14:textId="77777777" w:rsidR="00494891" w:rsidRDefault="00494891" w:rsidP="00E47198">
            <w:pPr>
              <w:jc w:val="center"/>
              <w:rPr>
                <w:b/>
                <w:sz w:val="18"/>
                <w:szCs w:val="18"/>
                <w:lang w:val="sr-Cyrl-CS"/>
              </w:rPr>
            </w:pPr>
          </w:p>
          <w:p w14:paraId="26363974" w14:textId="77777777" w:rsidR="00494891" w:rsidRPr="00F17609" w:rsidRDefault="00494891" w:rsidP="00E47198">
            <w:pPr>
              <w:jc w:val="center"/>
              <w:rPr>
                <w:b/>
                <w:sz w:val="18"/>
                <w:szCs w:val="18"/>
                <w:lang w:val="sr-Cyrl-CS"/>
              </w:rPr>
            </w:pPr>
            <w:r w:rsidRPr="00F17609">
              <w:rPr>
                <w:b/>
                <w:sz w:val="18"/>
                <w:szCs w:val="18"/>
                <w:lang w:val="sr-Cyrl-CS"/>
              </w:rPr>
              <w:t xml:space="preserve">ДРУГА </w:t>
            </w:r>
            <w:r w:rsidRPr="00F17609">
              <w:rPr>
                <w:rFonts w:cs="Times New Roman"/>
                <w:b/>
                <w:sz w:val="18"/>
                <w:szCs w:val="18"/>
                <w:lang w:val="sr-Cyrl-CS"/>
              </w:rPr>
              <w:t>ОПРЕМА</w:t>
            </w:r>
          </w:p>
        </w:tc>
      </w:tr>
      <w:tr w:rsidR="00494891" w:rsidRPr="006817BA" w14:paraId="2395B56C" w14:textId="77777777" w:rsidTr="00494891">
        <w:tc>
          <w:tcPr>
            <w:tcW w:w="2694" w:type="dxa"/>
          </w:tcPr>
          <w:p w14:paraId="012A63C6" w14:textId="77777777" w:rsidR="00494891" w:rsidRPr="006817BA" w:rsidRDefault="00494891" w:rsidP="00494891">
            <w:pPr>
              <w:jc w:val="left"/>
              <w:rPr>
                <w:rFonts w:cs="Times New Roman"/>
                <w:szCs w:val="24"/>
                <w:lang w:val="sr-Cyrl-CS"/>
              </w:rPr>
            </w:pPr>
            <w:r w:rsidRPr="006817BA">
              <w:rPr>
                <w:rFonts w:cs="Times New Roman"/>
                <w:szCs w:val="24"/>
                <w:lang w:val="sr-Cyrl-CS"/>
              </w:rPr>
              <w:t>Србија</w:t>
            </w:r>
          </w:p>
        </w:tc>
        <w:tc>
          <w:tcPr>
            <w:tcW w:w="2268" w:type="dxa"/>
            <w:shd w:val="clear" w:color="auto" w:fill="auto"/>
          </w:tcPr>
          <w:p w14:paraId="5242591A" w14:textId="77777777" w:rsidR="00494891" w:rsidRDefault="00494891" w:rsidP="00E47198">
            <w:pPr>
              <w:jc w:val="right"/>
              <w:rPr>
                <w:rFonts w:cs="Times New Roman"/>
                <w:szCs w:val="24"/>
                <w:lang w:val="sr-Cyrl-CS"/>
              </w:rPr>
            </w:pPr>
          </w:p>
          <w:p w14:paraId="566120CC" w14:textId="6290959A" w:rsidR="00494891" w:rsidRPr="006817BA" w:rsidRDefault="00AB33ED" w:rsidP="00E47198">
            <w:pPr>
              <w:jc w:val="right"/>
              <w:rPr>
                <w:rFonts w:cs="Times New Roman"/>
                <w:szCs w:val="24"/>
                <w:highlight w:val="yellow"/>
                <w:lang w:val="sr-Cyrl-CS"/>
              </w:rPr>
            </w:pPr>
            <w:r>
              <w:rPr>
                <w:rFonts w:cs="Times New Roman"/>
                <w:szCs w:val="24"/>
                <w:lang w:val="sr-Cyrl-CS"/>
              </w:rPr>
              <w:t>490.960.147,31</w:t>
            </w:r>
          </w:p>
        </w:tc>
        <w:tc>
          <w:tcPr>
            <w:tcW w:w="2268" w:type="dxa"/>
          </w:tcPr>
          <w:p w14:paraId="67341C0E" w14:textId="77777777" w:rsidR="00494891" w:rsidRDefault="00494891" w:rsidP="00E47198">
            <w:pPr>
              <w:jc w:val="right"/>
              <w:rPr>
                <w:rFonts w:cs="Times New Roman"/>
                <w:szCs w:val="24"/>
                <w:lang w:val="sr-Cyrl-CS"/>
              </w:rPr>
            </w:pPr>
          </w:p>
          <w:p w14:paraId="55253F25" w14:textId="5FC8166D" w:rsidR="00494891" w:rsidRPr="006817BA" w:rsidRDefault="00AB33ED" w:rsidP="00E47198">
            <w:pPr>
              <w:jc w:val="right"/>
              <w:rPr>
                <w:rFonts w:cs="Times New Roman"/>
                <w:szCs w:val="24"/>
                <w:lang w:val="sr-Cyrl-CS"/>
              </w:rPr>
            </w:pPr>
            <w:r>
              <w:rPr>
                <w:rFonts w:cs="Times New Roman"/>
                <w:szCs w:val="24"/>
                <w:lang w:val="sr-Cyrl-CS"/>
              </w:rPr>
              <w:t>31.703.269,00</w:t>
            </w:r>
          </w:p>
        </w:tc>
        <w:tc>
          <w:tcPr>
            <w:tcW w:w="2168" w:type="dxa"/>
            <w:shd w:val="clear" w:color="auto" w:fill="auto"/>
          </w:tcPr>
          <w:p w14:paraId="10F4442A" w14:textId="77777777" w:rsidR="00494891" w:rsidRDefault="00494891" w:rsidP="00E47198">
            <w:pPr>
              <w:jc w:val="right"/>
              <w:rPr>
                <w:lang w:val="sr-Cyrl-CS"/>
              </w:rPr>
            </w:pPr>
          </w:p>
          <w:p w14:paraId="05E7AAF2" w14:textId="1A113981" w:rsidR="00494891" w:rsidRPr="00F17609" w:rsidRDefault="00AB33ED" w:rsidP="00E47198">
            <w:pPr>
              <w:jc w:val="right"/>
              <w:rPr>
                <w:lang w:val="sr-Cyrl-CS"/>
              </w:rPr>
            </w:pPr>
            <w:r>
              <w:rPr>
                <w:lang w:val="sr-Cyrl-CS"/>
              </w:rPr>
              <w:t>134.176.463,00</w:t>
            </w:r>
          </w:p>
        </w:tc>
      </w:tr>
      <w:tr w:rsidR="00494891" w:rsidRPr="006817BA" w14:paraId="28292908" w14:textId="77777777" w:rsidTr="00494891">
        <w:tc>
          <w:tcPr>
            <w:tcW w:w="2694" w:type="dxa"/>
          </w:tcPr>
          <w:p w14:paraId="415DA9DB" w14:textId="77777777" w:rsidR="00494891" w:rsidRPr="006817BA" w:rsidRDefault="00494891" w:rsidP="00494891">
            <w:pPr>
              <w:jc w:val="left"/>
              <w:rPr>
                <w:rFonts w:cs="Times New Roman"/>
                <w:szCs w:val="24"/>
                <w:lang w:val="sr-Cyrl-CS"/>
              </w:rPr>
            </w:pPr>
            <w:r w:rsidRPr="006817BA">
              <w:rPr>
                <w:rFonts w:cs="Times New Roman"/>
                <w:szCs w:val="24"/>
                <w:lang w:val="sr-Cyrl-CS"/>
              </w:rPr>
              <w:t>Београд</w:t>
            </w:r>
          </w:p>
        </w:tc>
        <w:tc>
          <w:tcPr>
            <w:tcW w:w="2268" w:type="dxa"/>
          </w:tcPr>
          <w:p w14:paraId="414A042F" w14:textId="77777777" w:rsidR="00494891" w:rsidRDefault="00494891" w:rsidP="00E47198">
            <w:pPr>
              <w:jc w:val="right"/>
              <w:rPr>
                <w:rFonts w:cs="Times New Roman"/>
                <w:szCs w:val="24"/>
                <w:lang w:val="sr-Cyrl-CS"/>
              </w:rPr>
            </w:pPr>
          </w:p>
          <w:p w14:paraId="4F8F5FCE" w14:textId="21D7BE8A" w:rsidR="00494891" w:rsidRPr="006817BA" w:rsidRDefault="00AB33ED" w:rsidP="00E47198">
            <w:pPr>
              <w:jc w:val="right"/>
              <w:rPr>
                <w:rFonts w:cs="Times New Roman"/>
                <w:szCs w:val="24"/>
                <w:lang w:val="sr-Cyrl-CS"/>
              </w:rPr>
            </w:pPr>
            <w:r>
              <w:rPr>
                <w:rFonts w:cs="Times New Roman"/>
                <w:szCs w:val="24"/>
                <w:lang w:val="sr-Cyrl-CS"/>
              </w:rPr>
              <w:t>421.724.147,31</w:t>
            </w:r>
          </w:p>
        </w:tc>
        <w:tc>
          <w:tcPr>
            <w:tcW w:w="2268" w:type="dxa"/>
          </w:tcPr>
          <w:p w14:paraId="4A5B4EC8" w14:textId="77777777" w:rsidR="00494891" w:rsidRDefault="00494891" w:rsidP="00E47198">
            <w:pPr>
              <w:jc w:val="right"/>
              <w:rPr>
                <w:rFonts w:cs="Times New Roman"/>
                <w:szCs w:val="24"/>
                <w:lang w:val="sr-Cyrl-CS"/>
              </w:rPr>
            </w:pPr>
          </w:p>
          <w:p w14:paraId="2BEA2C8B" w14:textId="77777777" w:rsidR="00494891" w:rsidRPr="006817BA" w:rsidRDefault="00494891" w:rsidP="00E47198">
            <w:pPr>
              <w:jc w:val="right"/>
              <w:rPr>
                <w:rFonts w:cs="Times New Roman"/>
                <w:szCs w:val="24"/>
                <w:lang w:val="sr-Cyrl-CS"/>
              </w:rPr>
            </w:pPr>
            <w:r>
              <w:rPr>
                <w:rFonts w:cs="Times New Roman"/>
                <w:szCs w:val="24"/>
                <w:lang w:val="sr-Cyrl-CS"/>
              </w:rPr>
              <w:t>0</w:t>
            </w:r>
          </w:p>
        </w:tc>
        <w:tc>
          <w:tcPr>
            <w:tcW w:w="2168" w:type="dxa"/>
            <w:shd w:val="clear" w:color="auto" w:fill="auto"/>
          </w:tcPr>
          <w:p w14:paraId="51BB9AD3" w14:textId="77777777" w:rsidR="00494891" w:rsidRDefault="00494891" w:rsidP="00E47198">
            <w:pPr>
              <w:jc w:val="right"/>
              <w:rPr>
                <w:lang w:val="sr-Cyrl-CS"/>
              </w:rPr>
            </w:pPr>
          </w:p>
          <w:p w14:paraId="252F71B0" w14:textId="6CB58235" w:rsidR="00494891" w:rsidRPr="00F17609" w:rsidRDefault="00AB33ED" w:rsidP="00E47198">
            <w:pPr>
              <w:jc w:val="right"/>
              <w:rPr>
                <w:lang w:val="sr-Cyrl-CS"/>
              </w:rPr>
            </w:pPr>
            <w:r>
              <w:rPr>
                <w:lang w:val="sr-Cyrl-CS"/>
              </w:rPr>
              <w:t>84.160.902,88</w:t>
            </w:r>
          </w:p>
        </w:tc>
      </w:tr>
      <w:tr w:rsidR="00494891" w:rsidRPr="006817BA" w14:paraId="766F723E" w14:textId="77777777" w:rsidTr="00494891">
        <w:tc>
          <w:tcPr>
            <w:tcW w:w="2694" w:type="dxa"/>
          </w:tcPr>
          <w:p w14:paraId="4E17E54F" w14:textId="77777777" w:rsidR="00494891" w:rsidRPr="006817BA" w:rsidRDefault="00494891" w:rsidP="00494891">
            <w:pPr>
              <w:jc w:val="left"/>
              <w:rPr>
                <w:rFonts w:cs="Times New Roman"/>
                <w:szCs w:val="24"/>
                <w:lang w:val="sr-Cyrl-CS"/>
              </w:rPr>
            </w:pPr>
            <w:r w:rsidRPr="006817BA">
              <w:rPr>
                <w:rFonts w:cs="Times New Roman"/>
                <w:szCs w:val="24"/>
                <w:lang w:val="sr-Cyrl-CS"/>
              </w:rPr>
              <w:t>Војводина</w:t>
            </w:r>
          </w:p>
        </w:tc>
        <w:tc>
          <w:tcPr>
            <w:tcW w:w="2268" w:type="dxa"/>
          </w:tcPr>
          <w:p w14:paraId="05C4D388" w14:textId="77777777" w:rsidR="00494891" w:rsidRDefault="00494891" w:rsidP="00E47198">
            <w:pPr>
              <w:jc w:val="right"/>
              <w:rPr>
                <w:rFonts w:cs="Times New Roman"/>
                <w:szCs w:val="24"/>
                <w:lang w:val="sr-Cyrl-CS"/>
              </w:rPr>
            </w:pPr>
          </w:p>
          <w:p w14:paraId="6AF3B4FC" w14:textId="0A510F70" w:rsidR="00494891" w:rsidRPr="006817BA" w:rsidRDefault="003A40B0" w:rsidP="00E47198">
            <w:pPr>
              <w:jc w:val="right"/>
              <w:rPr>
                <w:rFonts w:cs="Times New Roman"/>
                <w:szCs w:val="24"/>
                <w:lang w:val="sr-Cyrl-CS"/>
              </w:rPr>
            </w:pPr>
            <w:r>
              <w:rPr>
                <w:rFonts w:cs="Times New Roman"/>
                <w:szCs w:val="24"/>
                <w:lang w:val="sr-Cyrl-CS"/>
              </w:rPr>
              <w:t>22.526.000,00</w:t>
            </w:r>
          </w:p>
        </w:tc>
        <w:tc>
          <w:tcPr>
            <w:tcW w:w="2268" w:type="dxa"/>
          </w:tcPr>
          <w:p w14:paraId="22732AAC" w14:textId="77777777" w:rsidR="00494891" w:rsidRDefault="00494891" w:rsidP="00E47198">
            <w:pPr>
              <w:jc w:val="right"/>
              <w:rPr>
                <w:rFonts w:cs="Times New Roman"/>
                <w:szCs w:val="24"/>
                <w:lang w:val="sr-Cyrl-CS"/>
              </w:rPr>
            </w:pPr>
          </w:p>
          <w:p w14:paraId="3738DD87" w14:textId="62C9E99E" w:rsidR="00494891" w:rsidRPr="006817BA" w:rsidRDefault="003A40B0" w:rsidP="00E47198">
            <w:pPr>
              <w:jc w:val="right"/>
              <w:rPr>
                <w:rFonts w:cs="Times New Roman"/>
                <w:szCs w:val="24"/>
                <w:lang w:val="sr-Cyrl-CS"/>
              </w:rPr>
            </w:pPr>
            <w:r>
              <w:rPr>
                <w:rFonts w:cs="Times New Roman"/>
                <w:szCs w:val="24"/>
                <w:lang w:val="sr-Cyrl-CS"/>
              </w:rPr>
              <w:t>3.270.193,00</w:t>
            </w:r>
          </w:p>
        </w:tc>
        <w:tc>
          <w:tcPr>
            <w:tcW w:w="2168" w:type="dxa"/>
            <w:shd w:val="clear" w:color="auto" w:fill="auto"/>
          </w:tcPr>
          <w:p w14:paraId="1B97641B" w14:textId="77777777" w:rsidR="00494891" w:rsidRDefault="00494891" w:rsidP="00E47198">
            <w:pPr>
              <w:jc w:val="right"/>
              <w:rPr>
                <w:lang w:val="sr-Cyrl-CS"/>
              </w:rPr>
            </w:pPr>
          </w:p>
          <w:p w14:paraId="19E80E0B" w14:textId="7714397F" w:rsidR="00494891" w:rsidRPr="00F17609" w:rsidRDefault="003A40B0" w:rsidP="00E47198">
            <w:pPr>
              <w:jc w:val="right"/>
              <w:rPr>
                <w:lang w:val="sr-Cyrl-CS"/>
              </w:rPr>
            </w:pPr>
            <w:r>
              <w:rPr>
                <w:lang w:val="sr-Cyrl-CS"/>
              </w:rPr>
              <w:t>21.499.314,00</w:t>
            </w:r>
          </w:p>
        </w:tc>
      </w:tr>
      <w:tr w:rsidR="00494891" w:rsidRPr="006817BA" w14:paraId="58C0EE58" w14:textId="77777777" w:rsidTr="00494891">
        <w:tc>
          <w:tcPr>
            <w:tcW w:w="2694" w:type="dxa"/>
          </w:tcPr>
          <w:p w14:paraId="2C7EA1D8" w14:textId="77777777" w:rsidR="00494891" w:rsidRPr="006817BA" w:rsidRDefault="00494891" w:rsidP="00494891">
            <w:pPr>
              <w:jc w:val="left"/>
              <w:rPr>
                <w:rFonts w:cs="Times New Roman"/>
                <w:szCs w:val="24"/>
                <w:lang w:val="sr-Cyrl-CS"/>
              </w:rPr>
            </w:pPr>
            <w:r w:rsidRPr="006817BA">
              <w:rPr>
                <w:rFonts w:cs="Times New Roman"/>
                <w:szCs w:val="24"/>
                <w:lang w:val="sr-Cyrl-CS"/>
              </w:rPr>
              <w:t>Јужна и источна Србија</w:t>
            </w:r>
          </w:p>
        </w:tc>
        <w:tc>
          <w:tcPr>
            <w:tcW w:w="2268" w:type="dxa"/>
          </w:tcPr>
          <w:p w14:paraId="1113B5E9" w14:textId="77777777" w:rsidR="00494891" w:rsidRDefault="00494891" w:rsidP="00E47198">
            <w:pPr>
              <w:jc w:val="right"/>
              <w:rPr>
                <w:rFonts w:cs="Times New Roman"/>
                <w:szCs w:val="24"/>
                <w:lang w:val="sr-Cyrl-CS"/>
              </w:rPr>
            </w:pPr>
          </w:p>
          <w:p w14:paraId="3C366856" w14:textId="5DEEBAF1" w:rsidR="00494891" w:rsidRPr="006817BA" w:rsidRDefault="003A40B0" w:rsidP="00E47198">
            <w:pPr>
              <w:jc w:val="right"/>
              <w:rPr>
                <w:rFonts w:cs="Times New Roman"/>
                <w:szCs w:val="24"/>
                <w:lang w:val="sr-Cyrl-CS"/>
              </w:rPr>
            </w:pPr>
            <w:r>
              <w:rPr>
                <w:rFonts w:cs="Times New Roman"/>
                <w:szCs w:val="24"/>
                <w:lang w:val="sr-Cyrl-CS"/>
              </w:rPr>
              <w:t>28.365.000,00</w:t>
            </w:r>
          </w:p>
        </w:tc>
        <w:tc>
          <w:tcPr>
            <w:tcW w:w="2268" w:type="dxa"/>
          </w:tcPr>
          <w:p w14:paraId="0E4D8A08" w14:textId="77777777" w:rsidR="00494891" w:rsidRDefault="00494891" w:rsidP="00E47198">
            <w:pPr>
              <w:jc w:val="right"/>
              <w:rPr>
                <w:rFonts w:cs="Times New Roman"/>
                <w:szCs w:val="24"/>
                <w:lang w:val="sr-Cyrl-CS"/>
              </w:rPr>
            </w:pPr>
          </w:p>
          <w:p w14:paraId="4FB4FFC4" w14:textId="2A86887E" w:rsidR="00494891" w:rsidRPr="006817BA" w:rsidRDefault="003A40B0" w:rsidP="00E47198">
            <w:pPr>
              <w:jc w:val="right"/>
              <w:rPr>
                <w:rFonts w:cs="Times New Roman"/>
                <w:szCs w:val="24"/>
                <w:lang w:val="sr-Cyrl-CS"/>
              </w:rPr>
            </w:pPr>
            <w:r>
              <w:rPr>
                <w:rFonts w:cs="Times New Roman"/>
                <w:szCs w:val="24"/>
                <w:lang w:val="sr-Cyrl-CS"/>
              </w:rPr>
              <w:t>21.248.000,00</w:t>
            </w:r>
          </w:p>
        </w:tc>
        <w:tc>
          <w:tcPr>
            <w:tcW w:w="2168" w:type="dxa"/>
            <w:shd w:val="clear" w:color="auto" w:fill="auto"/>
          </w:tcPr>
          <w:p w14:paraId="6DC4D825" w14:textId="77777777" w:rsidR="00494891" w:rsidRDefault="00494891" w:rsidP="00E47198">
            <w:pPr>
              <w:jc w:val="right"/>
              <w:rPr>
                <w:lang w:val="sr-Cyrl-CS"/>
              </w:rPr>
            </w:pPr>
          </w:p>
          <w:p w14:paraId="33A4EA65" w14:textId="062F148E" w:rsidR="00494891" w:rsidRPr="00F17609" w:rsidRDefault="003A40B0" w:rsidP="00E47198">
            <w:pPr>
              <w:jc w:val="right"/>
              <w:rPr>
                <w:lang w:val="sr-Cyrl-CS"/>
              </w:rPr>
            </w:pPr>
            <w:r>
              <w:rPr>
                <w:lang w:val="sr-Cyrl-CS"/>
              </w:rPr>
              <w:t>15.696.435,00</w:t>
            </w:r>
          </w:p>
        </w:tc>
      </w:tr>
      <w:tr w:rsidR="00494891" w:rsidRPr="006817BA" w14:paraId="33C06093" w14:textId="77777777" w:rsidTr="00494891">
        <w:tc>
          <w:tcPr>
            <w:tcW w:w="2694" w:type="dxa"/>
          </w:tcPr>
          <w:p w14:paraId="7C849502" w14:textId="77777777" w:rsidR="00494891" w:rsidRPr="006817BA" w:rsidRDefault="00494891" w:rsidP="00494891">
            <w:pPr>
              <w:jc w:val="left"/>
              <w:rPr>
                <w:rFonts w:cs="Times New Roman"/>
                <w:szCs w:val="24"/>
                <w:lang w:val="sr-Cyrl-CS"/>
              </w:rPr>
            </w:pPr>
            <w:r w:rsidRPr="006817BA">
              <w:rPr>
                <w:rFonts w:cs="Times New Roman"/>
                <w:szCs w:val="24"/>
                <w:lang w:val="sr-Cyrl-CS"/>
              </w:rPr>
              <w:t>Шумадија и западна Србија</w:t>
            </w:r>
          </w:p>
        </w:tc>
        <w:tc>
          <w:tcPr>
            <w:tcW w:w="2268" w:type="dxa"/>
          </w:tcPr>
          <w:p w14:paraId="05557547" w14:textId="77777777" w:rsidR="00494891" w:rsidRDefault="00494891" w:rsidP="00E47198">
            <w:pPr>
              <w:jc w:val="right"/>
              <w:rPr>
                <w:rFonts w:cs="Times New Roman"/>
                <w:szCs w:val="24"/>
                <w:lang w:val="sr-Cyrl-CS"/>
              </w:rPr>
            </w:pPr>
          </w:p>
          <w:p w14:paraId="3A80C889" w14:textId="573449B3" w:rsidR="00494891" w:rsidRPr="006817BA" w:rsidRDefault="003A40B0" w:rsidP="00E47198">
            <w:pPr>
              <w:jc w:val="right"/>
              <w:rPr>
                <w:rFonts w:cs="Times New Roman"/>
                <w:szCs w:val="24"/>
                <w:lang w:val="sr-Cyrl-CS"/>
              </w:rPr>
            </w:pPr>
            <w:r>
              <w:rPr>
                <w:rFonts w:cs="Times New Roman"/>
                <w:szCs w:val="24"/>
                <w:lang w:val="sr-Cyrl-CS"/>
              </w:rPr>
              <w:t>18.345.000,00</w:t>
            </w:r>
          </w:p>
        </w:tc>
        <w:tc>
          <w:tcPr>
            <w:tcW w:w="2268" w:type="dxa"/>
          </w:tcPr>
          <w:p w14:paraId="23616F03" w14:textId="0BFC4820" w:rsidR="00494891" w:rsidRPr="006817BA" w:rsidRDefault="003A40B0" w:rsidP="00E47198">
            <w:pPr>
              <w:jc w:val="right"/>
              <w:rPr>
                <w:rFonts w:cs="Times New Roman"/>
                <w:szCs w:val="24"/>
                <w:lang w:val="sr-Cyrl-CS"/>
              </w:rPr>
            </w:pPr>
            <w:r>
              <w:rPr>
                <w:rFonts w:cs="Times New Roman"/>
                <w:szCs w:val="24"/>
                <w:lang w:val="sr-Cyrl-CS"/>
              </w:rPr>
              <w:t>7.185.076,00</w:t>
            </w:r>
          </w:p>
        </w:tc>
        <w:tc>
          <w:tcPr>
            <w:tcW w:w="2168" w:type="dxa"/>
            <w:shd w:val="clear" w:color="auto" w:fill="auto"/>
          </w:tcPr>
          <w:p w14:paraId="6DBAD669" w14:textId="68679CE9" w:rsidR="00494891" w:rsidRPr="00F17609" w:rsidRDefault="003A40B0" w:rsidP="00E47198">
            <w:pPr>
              <w:jc w:val="right"/>
              <w:rPr>
                <w:lang w:val="sr-Cyrl-CS"/>
              </w:rPr>
            </w:pPr>
            <w:r>
              <w:rPr>
                <w:lang w:val="sr-Cyrl-CS"/>
              </w:rPr>
              <w:t>12.819.812,00</w:t>
            </w:r>
          </w:p>
        </w:tc>
      </w:tr>
    </w:tbl>
    <w:p w14:paraId="7645A690" w14:textId="77777777" w:rsidR="00494891" w:rsidRDefault="00494891" w:rsidP="00494891">
      <w:pPr>
        <w:rPr>
          <w:rFonts w:cs="Times New Roman"/>
          <w:szCs w:val="24"/>
          <w:lang w:val="sr-Cyrl-CS"/>
        </w:rPr>
      </w:pPr>
    </w:p>
    <w:p w14:paraId="6913E73C" w14:textId="79645C1E" w:rsidR="00494891" w:rsidRPr="006817BA" w:rsidRDefault="00494891" w:rsidP="00494891">
      <w:pPr>
        <w:ind w:firstLine="720"/>
        <w:rPr>
          <w:rFonts w:cs="Times New Roman"/>
          <w:szCs w:val="24"/>
          <w:lang w:val="sr-Cyrl-CS"/>
        </w:rPr>
      </w:pPr>
      <w:r>
        <w:rPr>
          <w:rFonts w:cs="Times New Roman"/>
          <w:szCs w:val="24"/>
          <w:lang w:val="sr-Cyrl-CS"/>
        </w:rPr>
        <w:t xml:space="preserve">На основу пристиглих података од стране </w:t>
      </w:r>
      <w:r w:rsidR="005B5FD4">
        <w:rPr>
          <w:rFonts w:cs="Times New Roman"/>
          <w:szCs w:val="24"/>
          <w:lang w:val="sr-Cyrl-CS"/>
        </w:rPr>
        <w:t xml:space="preserve">43 </w:t>
      </w:r>
      <w:r>
        <w:rPr>
          <w:rFonts w:cs="Times New Roman"/>
          <w:szCs w:val="24"/>
          <w:lang w:val="sr-Cyrl-CS"/>
        </w:rPr>
        <w:t xml:space="preserve">ЈЛС само </w:t>
      </w:r>
      <w:r w:rsidR="005B5FD4">
        <w:rPr>
          <w:rFonts w:cs="Times New Roman"/>
          <w:szCs w:val="24"/>
          <w:lang w:val="sr-Cyrl-CS"/>
        </w:rPr>
        <w:t xml:space="preserve">6 </w:t>
      </w:r>
      <w:r>
        <w:rPr>
          <w:rFonts w:cs="Times New Roman"/>
          <w:szCs w:val="24"/>
          <w:lang w:val="sr-Cyrl-CS"/>
        </w:rPr>
        <w:t xml:space="preserve">ЈЛС су имале инвестиције у комуналне објекте и то у укупном износу од </w:t>
      </w:r>
      <w:r w:rsidR="005B5FD4">
        <w:rPr>
          <w:rFonts w:cs="Times New Roman"/>
          <w:szCs w:val="24"/>
          <w:lang w:val="sr-Cyrl-CS"/>
        </w:rPr>
        <w:t>490.960.147,31</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комуналне објекте најмања улагања је </w:t>
      </w:r>
      <w:r w:rsidR="005B5FD4" w:rsidRPr="006817BA">
        <w:rPr>
          <w:rFonts w:cs="Times New Roman"/>
          <w:szCs w:val="24"/>
          <w:lang w:val="sr-Cyrl-CS"/>
        </w:rPr>
        <w:t>има</w:t>
      </w:r>
      <w:r w:rsidR="005B5FD4">
        <w:rPr>
          <w:rFonts w:cs="Times New Roman"/>
          <w:szCs w:val="24"/>
          <w:lang w:val="sr-Cyrl-CS"/>
        </w:rPr>
        <w:t>о</w:t>
      </w:r>
      <w:r w:rsidR="005B5FD4" w:rsidRPr="006817BA">
        <w:rPr>
          <w:rFonts w:cs="Times New Roman"/>
          <w:szCs w:val="24"/>
          <w:lang w:val="sr-Cyrl-CS"/>
        </w:rPr>
        <w:t xml:space="preserve"> </w:t>
      </w:r>
      <w:r w:rsidR="005B5FD4">
        <w:rPr>
          <w:rFonts w:cs="Times New Roman"/>
          <w:szCs w:val="24"/>
          <w:lang w:val="sr-Cyrl-CS"/>
        </w:rPr>
        <w:t>град Врање</w:t>
      </w:r>
      <w:r w:rsidRPr="006817BA">
        <w:rPr>
          <w:rFonts w:cs="Times New Roman"/>
          <w:szCs w:val="24"/>
          <w:lang w:val="sr-Cyrl-CS"/>
        </w:rPr>
        <w:t xml:space="preserve"> у износу од </w:t>
      </w:r>
      <w:r w:rsidR="005B5FD4">
        <w:rPr>
          <w:rFonts w:cs="Times New Roman"/>
          <w:szCs w:val="24"/>
          <w:lang w:val="sr-Cyrl-CS"/>
        </w:rPr>
        <w:t>1.073.400,00</w:t>
      </w:r>
      <w:r w:rsidRPr="006817BA">
        <w:rPr>
          <w:rFonts w:cs="Times New Roman"/>
          <w:szCs w:val="24"/>
          <w:lang w:val="sr-Cyrl-CS"/>
        </w:rPr>
        <w:t xml:space="preserve"> динара док је највећа улагања имао град Београд у износу од </w:t>
      </w:r>
      <w:r w:rsidR="00953534">
        <w:rPr>
          <w:rFonts w:cs="Times New Roman"/>
          <w:szCs w:val="24"/>
          <w:lang w:val="sr-Cyrl-CS"/>
        </w:rPr>
        <w:t>421.724.147,00</w:t>
      </w:r>
      <w:r w:rsidRPr="006817BA">
        <w:rPr>
          <w:rFonts w:cs="Times New Roman"/>
          <w:szCs w:val="24"/>
          <w:lang w:val="sr-Cyrl-CS"/>
        </w:rPr>
        <w:t xml:space="preserve"> динара. </w:t>
      </w:r>
    </w:p>
    <w:p w14:paraId="3B9ACBA1" w14:textId="0FC9A58F" w:rsidR="00494891" w:rsidRDefault="00494891" w:rsidP="00494891">
      <w:pPr>
        <w:ind w:firstLine="720"/>
        <w:rPr>
          <w:rFonts w:cs="Times New Roman"/>
          <w:szCs w:val="24"/>
          <w:lang w:val="sr-Cyrl-CS"/>
        </w:rPr>
      </w:pPr>
      <w:r>
        <w:rPr>
          <w:rFonts w:cs="Times New Roman"/>
          <w:szCs w:val="24"/>
          <w:lang w:val="sr-Cyrl-CS"/>
        </w:rPr>
        <w:t xml:space="preserve">Укупна улагања у комуналну опрему и возила износе </w:t>
      </w:r>
      <w:r w:rsidR="00953534">
        <w:rPr>
          <w:rFonts w:cs="Times New Roman"/>
          <w:szCs w:val="24"/>
          <w:lang w:val="sr-Cyrl-CS"/>
        </w:rPr>
        <w:t>31.703.269,00</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комуналну опрему и возила најмања улагања је </w:t>
      </w:r>
      <w:r w:rsidR="008B38E8" w:rsidRPr="006817BA">
        <w:rPr>
          <w:rFonts w:cs="Times New Roman"/>
          <w:szCs w:val="24"/>
          <w:lang w:val="sr-Cyrl-CS"/>
        </w:rPr>
        <w:t>има</w:t>
      </w:r>
      <w:r w:rsidR="008B38E8">
        <w:rPr>
          <w:rFonts w:cs="Times New Roman"/>
          <w:szCs w:val="24"/>
          <w:lang w:val="sr-Cyrl-CS"/>
        </w:rPr>
        <w:t>о</w:t>
      </w:r>
      <w:r w:rsidR="008B38E8" w:rsidRPr="006817BA">
        <w:rPr>
          <w:rFonts w:cs="Times New Roman"/>
          <w:szCs w:val="24"/>
          <w:lang w:val="sr-Cyrl-CS"/>
        </w:rPr>
        <w:t xml:space="preserve"> </w:t>
      </w:r>
      <w:r w:rsidR="008B38E8">
        <w:rPr>
          <w:rFonts w:cs="Times New Roman"/>
          <w:szCs w:val="24"/>
          <w:lang w:val="sr-Cyrl-CS"/>
        </w:rPr>
        <w:t>град Врање</w:t>
      </w:r>
      <w:r w:rsidRPr="006817BA">
        <w:rPr>
          <w:rFonts w:cs="Times New Roman"/>
          <w:szCs w:val="24"/>
          <w:lang w:val="sr-Cyrl-CS"/>
        </w:rPr>
        <w:t xml:space="preserve"> </w:t>
      </w:r>
      <w:r w:rsidR="008B38E8">
        <w:rPr>
          <w:rFonts w:cs="Times New Roman"/>
          <w:szCs w:val="24"/>
          <w:lang w:val="sr-Cyrl-CS"/>
        </w:rPr>
        <w:t>448</w:t>
      </w:r>
      <w:r>
        <w:rPr>
          <w:rFonts w:cs="Times New Roman"/>
          <w:szCs w:val="24"/>
          <w:lang w:val="sr-Cyrl-CS"/>
        </w:rPr>
        <w:t>.000,00</w:t>
      </w:r>
      <w:r w:rsidRPr="006817BA">
        <w:rPr>
          <w:rFonts w:cs="Times New Roman"/>
          <w:szCs w:val="24"/>
          <w:lang w:val="sr-Cyrl-CS"/>
        </w:rPr>
        <w:t xml:space="preserve"> динара</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sidR="008B38E8">
        <w:rPr>
          <w:rFonts w:cs="Times New Roman"/>
          <w:szCs w:val="24"/>
          <w:lang w:val="sr-Cyrl-CS"/>
        </w:rPr>
        <w:t xml:space="preserve"> Пожаревац</w:t>
      </w:r>
      <w:r w:rsidRPr="006817BA">
        <w:rPr>
          <w:rFonts w:cs="Times New Roman"/>
          <w:szCs w:val="24"/>
          <w:lang w:val="sr-Cyrl-CS"/>
        </w:rPr>
        <w:t xml:space="preserve"> у износу од </w:t>
      </w:r>
      <w:r>
        <w:rPr>
          <w:rFonts w:cs="Times New Roman"/>
          <w:szCs w:val="24"/>
          <w:lang w:val="sr-Cyrl-CS"/>
        </w:rPr>
        <w:t xml:space="preserve"> </w:t>
      </w:r>
      <w:r w:rsidR="00CF4736">
        <w:rPr>
          <w:rFonts w:cs="Times New Roman"/>
          <w:szCs w:val="24"/>
          <w:lang w:val="sr-Cyrl-CS"/>
        </w:rPr>
        <w:t>12.000.000,00</w:t>
      </w:r>
      <w:r w:rsidRPr="006817BA">
        <w:rPr>
          <w:rFonts w:cs="Times New Roman"/>
          <w:szCs w:val="24"/>
          <w:lang w:val="sr-Cyrl-CS"/>
        </w:rPr>
        <w:t xml:space="preserve"> динара.</w:t>
      </w:r>
    </w:p>
    <w:p w14:paraId="12559036" w14:textId="5079C9F2" w:rsidR="00494891" w:rsidRDefault="00494891" w:rsidP="00835639">
      <w:pPr>
        <w:spacing w:after="0"/>
        <w:ind w:firstLine="708"/>
        <w:rPr>
          <w:rFonts w:cs="Times New Roman"/>
          <w:b/>
          <w:i/>
          <w:szCs w:val="24"/>
          <w:lang w:val="sr-Cyrl-CS"/>
        </w:rPr>
      </w:pPr>
      <w:r>
        <w:rPr>
          <w:rFonts w:cs="Times New Roman"/>
          <w:szCs w:val="24"/>
          <w:lang w:val="sr-Cyrl-CS"/>
        </w:rPr>
        <w:lastRenderedPageBreak/>
        <w:t xml:space="preserve">Укупна улагања у другу опрему износе 448.425.900,00 динара. </w:t>
      </w:r>
      <w:r w:rsidRPr="006817BA">
        <w:rPr>
          <w:rFonts w:cs="Times New Roman"/>
          <w:szCs w:val="24"/>
          <w:lang w:val="sr-Cyrl-CS"/>
        </w:rPr>
        <w:t>Од ЈЛС које су имале улагања у комуналну опрему и возила</w:t>
      </w:r>
      <w:r w:rsidR="00921E55">
        <w:rPr>
          <w:rFonts w:cs="Times New Roman"/>
          <w:szCs w:val="24"/>
          <w:lang w:val="sr-Cyrl-CS"/>
        </w:rPr>
        <w:t>,</w:t>
      </w:r>
      <w:r w:rsidRPr="006817BA">
        <w:rPr>
          <w:rFonts w:cs="Times New Roman"/>
          <w:szCs w:val="24"/>
          <w:lang w:val="sr-Cyrl-CS"/>
        </w:rPr>
        <w:t xml:space="preserve"> најмања улагања </w:t>
      </w:r>
      <w:r w:rsidR="00CF4736">
        <w:rPr>
          <w:rFonts w:cs="Times New Roman"/>
          <w:szCs w:val="24"/>
          <w:lang w:val="sr-Cyrl-CS"/>
        </w:rPr>
        <w:t>имала је општина Димитровград у износу од 94.000,00</w:t>
      </w:r>
      <w:r w:rsidRPr="006817BA">
        <w:rPr>
          <w:rFonts w:cs="Times New Roman"/>
          <w:szCs w:val="24"/>
          <w:lang w:val="sr-Cyrl-CS"/>
        </w:rPr>
        <w:t xml:space="preserve"> динара</w:t>
      </w:r>
      <w:r w:rsidR="00921E55">
        <w:rPr>
          <w:rFonts w:cs="Times New Roman"/>
          <w:szCs w:val="24"/>
          <w:lang w:val="sr-Cyrl-CS"/>
        </w:rPr>
        <w:t>,</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Pr>
          <w:rFonts w:cs="Times New Roman"/>
          <w:szCs w:val="24"/>
          <w:lang w:val="sr-Cyrl-CS"/>
        </w:rPr>
        <w:t>Београд</w:t>
      </w:r>
      <w:r w:rsidRPr="006817BA">
        <w:rPr>
          <w:rFonts w:cs="Times New Roman"/>
          <w:szCs w:val="24"/>
          <w:lang w:val="sr-Cyrl-CS"/>
        </w:rPr>
        <w:t xml:space="preserve"> у износу од </w:t>
      </w:r>
      <w:r>
        <w:rPr>
          <w:rFonts w:cs="Times New Roman"/>
          <w:szCs w:val="24"/>
          <w:lang w:val="sr-Cyrl-CS"/>
        </w:rPr>
        <w:t xml:space="preserve"> </w:t>
      </w:r>
      <w:r w:rsidR="004D0B58">
        <w:rPr>
          <w:rFonts w:cs="Times New Roman"/>
          <w:szCs w:val="24"/>
          <w:lang w:val="sr-Cyrl-CS"/>
        </w:rPr>
        <w:t>82.599.903,00</w:t>
      </w:r>
      <w:r w:rsidRPr="006817BA">
        <w:rPr>
          <w:rFonts w:cs="Times New Roman"/>
          <w:szCs w:val="24"/>
          <w:lang w:val="sr-Cyrl-CS"/>
        </w:rPr>
        <w:t xml:space="preserve"> динара.</w:t>
      </w:r>
    </w:p>
    <w:p w14:paraId="5C7E9B87" w14:textId="77777777" w:rsidR="00FC11C0" w:rsidRDefault="00FC11C0" w:rsidP="00494891">
      <w:pPr>
        <w:spacing w:after="0"/>
        <w:ind w:firstLine="720"/>
        <w:rPr>
          <w:rFonts w:cs="Times New Roman"/>
          <w:b/>
          <w:i/>
          <w:szCs w:val="24"/>
          <w:lang w:val="sr-Cyrl-CS"/>
        </w:rPr>
      </w:pPr>
    </w:p>
    <w:p w14:paraId="778A3337" w14:textId="2785F387" w:rsidR="00494891" w:rsidRPr="00C825E9" w:rsidRDefault="00835639" w:rsidP="00494891">
      <w:pPr>
        <w:spacing w:after="0"/>
        <w:ind w:firstLine="720"/>
        <w:rPr>
          <w:rFonts w:cs="Times New Roman"/>
          <w:b/>
          <w:i/>
          <w:szCs w:val="24"/>
          <w:lang w:val="sr-Cyrl-CS"/>
        </w:rPr>
      </w:pPr>
      <w:r>
        <w:rPr>
          <w:rFonts w:cs="Times New Roman"/>
          <w:b/>
          <w:i/>
          <w:szCs w:val="24"/>
          <w:lang w:val="sr-Latn-BA"/>
        </w:rPr>
        <w:t xml:space="preserve">   </w:t>
      </w:r>
      <w:r w:rsidR="00494891" w:rsidRPr="00C825E9">
        <w:rPr>
          <w:rFonts w:cs="Times New Roman"/>
          <w:b/>
          <w:i/>
          <w:szCs w:val="24"/>
          <w:lang w:val="sr-Cyrl-CS"/>
        </w:rPr>
        <w:t>Графикон</w:t>
      </w:r>
      <w:r w:rsidR="007C4063">
        <w:rPr>
          <w:rFonts w:cs="Times New Roman"/>
          <w:b/>
          <w:i/>
          <w:szCs w:val="24"/>
          <w:lang w:val="sr-Cyrl-CS"/>
        </w:rPr>
        <w:t xml:space="preserve"> </w:t>
      </w:r>
      <w:r w:rsidR="00DA4E57">
        <w:rPr>
          <w:rFonts w:cs="Times New Roman"/>
          <w:b/>
          <w:i/>
          <w:szCs w:val="24"/>
          <w:lang w:val="sr-Cyrl-CS"/>
        </w:rPr>
        <w:t>32</w:t>
      </w:r>
      <w:r w:rsidR="00494891" w:rsidRPr="00C825E9">
        <w:rPr>
          <w:rFonts w:cs="Times New Roman"/>
          <w:b/>
          <w:i/>
          <w:szCs w:val="24"/>
          <w:lang w:val="sr-Cyrl-CS"/>
        </w:rPr>
        <w:t>: Вредност реализованих инвестиција</w:t>
      </w:r>
    </w:p>
    <w:p w14:paraId="0BDBCFC0" w14:textId="0972CF29" w:rsidR="00494891" w:rsidRDefault="00494891" w:rsidP="00494891">
      <w:pPr>
        <w:ind w:firstLine="720"/>
        <w:jc w:val="center"/>
        <w:rPr>
          <w:rFonts w:cs="Times New Roman"/>
          <w:szCs w:val="24"/>
          <w:lang w:val="sr-Cyrl-CS"/>
        </w:rPr>
      </w:pPr>
      <w:r>
        <w:rPr>
          <w:rFonts w:cs="Times New Roman"/>
          <w:noProof/>
          <w:szCs w:val="24"/>
          <w:lang w:val="sr-Latn-BA" w:eastAsia="sr-Latn-BA"/>
        </w:rPr>
        <w:drawing>
          <wp:inline distT="0" distB="0" distL="0" distR="0" wp14:anchorId="6BA85BAA" wp14:editId="3C43F917">
            <wp:extent cx="5124450" cy="2867025"/>
            <wp:effectExtent l="0" t="0" r="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BDBB84" w14:textId="2E826814" w:rsidR="00494891" w:rsidRPr="006817BA" w:rsidRDefault="00494891" w:rsidP="00494891">
      <w:pPr>
        <w:ind w:firstLine="720"/>
        <w:rPr>
          <w:rFonts w:cs="Times New Roman"/>
          <w:szCs w:val="24"/>
          <w:lang w:val="sr-Cyrl-CS"/>
        </w:rPr>
      </w:pPr>
      <w:r w:rsidRPr="006817BA">
        <w:rPr>
          <w:rFonts w:cs="Times New Roman"/>
          <w:szCs w:val="24"/>
          <w:lang w:val="sr-Cyrl-CS"/>
        </w:rPr>
        <w:t>Паркирање је делатност  која се интезивно развија  пратећи динамику модерног живота и у том смислу у овој области постоје констант</w:t>
      </w:r>
      <w:r w:rsidR="00921E55">
        <w:rPr>
          <w:rFonts w:cs="Times New Roman"/>
          <w:szCs w:val="24"/>
          <w:lang w:val="sr-Cyrl-CS"/>
        </w:rPr>
        <w:t>н</w:t>
      </w:r>
      <w:r w:rsidRPr="006817BA">
        <w:rPr>
          <w:rFonts w:cs="Times New Roman"/>
          <w:szCs w:val="24"/>
          <w:lang w:val="sr-Cyrl-CS"/>
        </w:rPr>
        <w:t>и захтеви  који иницирају брзо и ефикасно прилагођавање  са  сталним изменама и допунама у самој у стратегији упра</w:t>
      </w:r>
      <w:r>
        <w:rPr>
          <w:rFonts w:cs="Times New Roman"/>
          <w:szCs w:val="24"/>
          <w:lang w:val="sr-Cyrl-CS"/>
        </w:rPr>
        <w:t>вљ</w:t>
      </w:r>
      <w:r w:rsidRPr="006817BA">
        <w:rPr>
          <w:rFonts w:cs="Times New Roman"/>
          <w:szCs w:val="24"/>
          <w:lang w:val="sr-Cyrl-CS"/>
        </w:rPr>
        <w:t xml:space="preserve">ања паркирањем. Због тога </w:t>
      </w:r>
      <w:r>
        <w:rPr>
          <w:rFonts w:cs="Times New Roman"/>
          <w:szCs w:val="24"/>
          <w:lang w:val="sr-Cyrl-CS"/>
        </w:rPr>
        <w:t>п</w:t>
      </w:r>
      <w:r w:rsidRPr="006817BA">
        <w:rPr>
          <w:rFonts w:cs="Times New Roman"/>
          <w:szCs w:val="24"/>
          <w:lang w:val="sr-Cyrl-CS"/>
        </w:rPr>
        <w:t xml:space="preserve">редузећа која се баве овом делатношћу константно  анализирају  нове захтеве корисника,  примењени режим и примењену тарифну политику, а исто тако разматрају и могућност инвестиционог развоја у погледу нових капацитета за паркирање . </w:t>
      </w:r>
    </w:p>
    <w:p w14:paraId="2BCF645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Оснивање </w:t>
      </w:r>
      <w:r>
        <w:rPr>
          <w:rFonts w:cs="Times New Roman"/>
          <w:szCs w:val="24"/>
          <w:lang w:val="sr-Cyrl-CS"/>
        </w:rPr>
        <w:t>ј</w:t>
      </w:r>
      <w:r w:rsidRPr="006817BA">
        <w:rPr>
          <w:rFonts w:cs="Times New Roman"/>
          <w:szCs w:val="24"/>
          <w:lang w:val="sr-Cyrl-CS"/>
        </w:rPr>
        <w:t xml:space="preserve">авно-комуналних предузећа која се баве делатношћу паркирања  у свим срединама  имало је пре свега за циљ да уведе комунални ред у тој области   који до тада није постојао. Интезивна урбанизација и убрзан развој градских средина наметнуле су брза и ефикасна решења. Увођењем зона наплате и обезбеђивањем веће измене возила у централном градском језгру добило се на проходности саобраћајница, али и смањењу броја неправилно паркираних возила нарочито оних посетилаца који имају за циљ кратко време задржавања.   Оптимизација система се углавном огледа у променама тарифног система за поједине категорије, као и измене режима паркирања. </w:t>
      </w:r>
    </w:p>
    <w:p w14:paraId="4E49FA1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Највећи проблеми у управљању јавним паркиралиштима јесу наплативост посебних дневних карти, па је потребно детаљније урадити анализу истих и пронаћи најадекватнији начин како би се корисници јавних паркиралишта који поступају супротно законским одредбама које важе за одређено подручје, дисциплиновали и мотивисали за плаћање истих.  </w:t>
      </w:r>
    </w:p>
    <w:p w14:paraId="070CD21A"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Важан сегмент управљања паркирањем у једном граду јесте и санкционисање возила која се налазе у различитим саобраћајним прекршајима који имају директан или индиректан утицај како на стационарни, тако и на динамички саобраћај, али и на </w:t>
      </w:r>
      <w:r w:rsidRPr="006817BA">
        <w:rPr>
          <w:rFonts w:cs="Times New Roman"/>
          <w:szCs w:val="24"/>
          <w:lang w:val="sr-Cyrl-CS"/>
        </w:rPr>
        <w:lastRenderedPageBreak/>
        <w:t xml:space="preserve">безбедност свих учесника у саобраћају. Из тог разлога је веома битно на неким вишим нивоима управљања, односно на стратешком нивоу управљања паркирањем, пословну комуникацију са надлежним органима који издају налоге за уклањање непрописно паркираних возила (саобраћајна полиција и комунална инспекција) подићи на знатно виши ниво. Предузећа која  су имала техничке могућности, захваљујући  унапређењу информационо-комуникационих технологија у овој области, су ову сарадњу знатно унапредила  увођењем  софтврске апликације паук-видео надзор. </w:t>
      </w:r>
    </w:p>
    <w:p w14:paraId="11E4DF54"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Код унапређења али и повећања атрактивности централне зоне града Београда срећемо се са недостајућим капацитетима за паркирање. Као једно од решења намеће се израда модела правног оквира за изградњу подземних гаража у Београду, кроз пројекат партнерства (приватно – јавне) сарадње. Као добар модел за решавање хроничног проблема недостајућих паркирних места у Београду намеће се изградња подземних гаража. Неки делови централне градске зоне и поред рестриктивног режима паркирања и даље имају веома изражен проблем недостатка паркинг места, те је неопходно планирање и реализација додатних капацитета за стационирање возила. Проблем недовољних капацитета за паркирање у центалној зони Београда и у већем делу шире централне зоне негативно утиче на комунални ред и функционисање осталих видова саобраћаја. Изградњом подземних јавних гаража задовољиће се потребе корисника комуналних услуга – грађана Београда, чиме се доприноси подизању комуналног реда у области делатности паркирања моторних возила (услуге у друмском саобраћају) на знатно већи ниво од досадашњег. </w:t>
      </w:r>
    </w:p>
    <w:p w14:paraId="14584F9E" w14:textId="0B534BBF" w:rsidR="00494891" w:rsidRPr="006817BA" w:rsidRDefault="00494891" w:rsidP="00494891">
      <w:pPr>
        <w:ind w:firstLine="720"/>
        <w:rPr>
          <w:rFonts w:cs="Times New Roman"/>
          <w:szCs w:val="24"/>
          <w:lang w:val="sr-Cyrl-CS"/>
        </w:rPr>
      </w:pPr>
      <w:r w:rsidRPr="006817BA">
        <w:rPr>
          <w:rFonts w:cs="Times New Roman"/>
          <w:szCs w:val="24"/>
          <w:lang w:val="sr-Cyrl-CS"/>
        </w:rPr>
        <w:t>Кључни проблеми са паркирањем са којима се многе општине у</w:t>
      </w:r>
      <w:r w:rsidR="00294DAD">
        <w:rPr>
          <w:rFonts w:cs="Times New Roman"/>
          <w:szCs w:val="24"/>
          <w:lang w:val="sr-Cyrl-CS"/>
        </w:rPr>
        <w:t xml:space="preserve"> Републици</w:t>
      </w:r>
      <w:r w:rsidRPr="006817BA">
        <w:rPr>
          <w:rFonts w:cs="Times New Roman"/>
          <w:szCs w:val="24"/>
          <w:lang w:val="sr-Cyrl-CS"/>
        </w:rPr>
        <w:t xml:space="preserve"> Србији суочавају су:</w:t>
      </w:r>
    </w:p>
    <w:p w14:paraId="1AF3196C"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Много већа потражња и потреба за паркинг местима од тренутне понуде, нарочито у близини пословних/шопинг/ услужних центара. Ова неуравнотеженост ће се само повећавати у будућности како број паркинг места почне све више да заостаје за бројем аут</w:t>
      </w:r>
      <w:r>
        <w:rPr>
          <w:rFonts w:ascii="Times New Roman" w:hAnsi="Times New Roman"/>
          <w:lang w:val="sr-Cyrl-CS"/>
        </w:rPr>
        <w:t>омобила којих ће бити све више;</w:t>
      </w:r>
    </w:p>
    <w:p w14:paraId="7B230079"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 xml:space="preserve">Незаконито паркирање и загушење саобраћаја које настаје због осталих видова лошег паркирања што ствара незадовољство и грађана и послодаваца. </w:t>
      </w:r>
    </w:p>
    <w:p w14:paraId="08D623A9"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Комбиновање стамбеног и пословног простора које ствара потешкоће у проналажењу решења за паркирање</w:t>
      </w:r>
      <w:r>
        <w:rPr>
          <w:rFonts w:ascii="Times New Roman" w:hAnsi="Times New Roman"/>
          <w:lang w:val="sr-Cyrl-CS"/>
        </w:rPr>
        <w:t>;</w:t>
      </w:r>
    </w:p>
    <w:p w14:paraId="1A22CE0F" w14:textId="77777777" w:rsidR="00494891" w:rsidRPr="004D4B16" w:rsidRDefault="00494891" w:rsidP="0023180E">
      <w:pPr>
        <w:pStyle w:val="ListParagraph"/>
        <w:numPr>
          <w:ilvl w:val="0"/>
          <w:numId w:val="20"/>
        </w:numPr>
        <w:ind w:left="567" w:hanging="567"/>
        <w:rPr>
          <w:rFonts w:ascii="Times New Roman" w:hAnsi="Times New Roman"/>
          <w:lang w:val="sr-Cyrl-CS"/>
        </w:rPr>
      </w:pPr>
      <w:r w:rsidRPr="004D4B16">
        <w:rPr>
          <w:rFonts w:ascii="Times New Roman" w:hAnsi="Times New Roman"/>
          <w:lang w:val="sr-Cyrl-CS"/>
        </w:rPr>
        <w:t xml:space="preserve">Жеља да се ревитализују општински центри повлачи за собом потребу за новим паркинг местима која ће пратити повећање интензитета економских активности у центрима. </w:t>
      </w:r>
    </w:p>
    <w:p w14:paraId="4447C9C0" w14:textId="77777777" w:rsidR="00494891" w:rsidRDefault="00494891" w:rsidP="0023180E">
      <w:pPr>
        <w:pStyle w:val="ListParagraph"/>
        <w:numPr>
          <w:ilvl w:val="0"/>
          <w:numId w:val="20"/>
        </w:numPr>
        <w:ind w:left="567" w:hanging="567"/>
        <w:rPr>
          <w:rFonts w:ascii="Times New Roman" w:hAnsi="Times New Roman"/>
          <w:lang w:val="sr-Cyrl-CS"/>
        </w:rPr>
      </w:pPr>
      <w:r w:rsidRPr="00AB2046">
        <w:rPr>
          <w:rFonts w:ascii="Times New Roman" w:hAnsi="Times New Roman"/>
          <w:lang w:val="sr-Cyrl-CS"/>
        </w:rPr>
        <w:t>Недостатак средстава потребних за реализовање паркинг пројеката.</w:t>
      </w:r>
    </w:p>
    <w:p w14:paraId="11139C5A" w14:textId="77777777" w:rsidR="00494891" w:rsidRDefault="00494891">
      <w:pPr>
        <w:jc w:val="left"/>
        <w:rPr>
          <w:rFonts w:eastAsia="Calibri" w:cs="Times New Roman"/>
          <w:szCs w:val="24"/>
          <w:lang w:val="sr-Cyrl-CS"/>
        </w:rPr>
      </w:pPr>
      <w:r>
        <w:rPr>
          <w:lang w:val="sr-Cyrl-CS"/>
        </w:rPr>
        <w:br w:type="page"/>
      </w:r>
    </w:p>
    <w:p w14:paraId="3861D4C1" w14:textId="0239BB15" w:rsidR="00494891" w:rsidRDefault="00494891" w:rsidP="00494891">
      <w:pPr>
        <w:pStyle w:val="Heading1"/>
      </w:pPr>
      <w:bookmarkStart w:id="83" w:name="_Toc56498466"/>
      <w:r>
        <w:lastRenderedPageBreak/>
        <w:t>ОБЕЗБЕЂИВАЊЕ ЈАВНОГ ОСВЕТЉЕЊА</w:t>
      </w:r>
      <w:bookmarkEnd w:id="83"/>
    </w:p>
    <w:p w14:paraId="1C2BC276" w14:textId="77777777" w:rsidR="00494891" w:rsidRDefault="00494891" w:rsidP="00494891"/>
    <w:p w14:paraId="55CFF43E"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Обезбеђивање јавног осветљења обухвата одржавање, адаптацију и унапређење објеката и инсталација јавног осветљења којима се осветљавају саобраћајне и друге површине јавне намене.</w:t>
      </w:r>
    </w:p>
    <w:p w14:paraId="25D9E463"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„Обезбеђивање јавног осветљења“:</w:t>
      </w:r>
    </w:p>
    <w:p w14:paraId="331B7917" w14:textId="77777777" w:rsidR="00494891" w:rsidRPr="006817BA" w:rsidRDefault="00494891" w:rsidP="00DB6507">
      <w:pPr>
        <w:ind w:firstLine="360"/>
        <w:rPr>
          <w:rFonts w:cs="Times New Roman"/>
          <w:b/>
          <w:szCs w:val="24"/>
          <w:lang w:val="sr-Cyrl-CS"/>
        </w:rPr>
      </w:pPr>
      <w:r>
        <w:rPr>
          <w:rFonts w:cs="Times New Roman"/>
          <w:b/>
          <w:szCs w:val="24"/>
          <w:lang w:val="sr-Cyrl-CS"/>
        </w:rPr>
        <w:t>Обухват – број насељених места и број становника покривених услугом</w:t>
      </w:r>
    </w:p>
    <w:p w14:paraId="40013A00"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насеља обухваћених комуналном услугом</w:t>
      </w:r>
    </w:p>
    <w:p w14:paraId="0A1AF941" w14:textId="77777777" w:rsidR="00494891"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домаћинстава обухваћен комуналном услугом</w:t>
      </w:r>
    </w:p>
    <w:p w14:paraId="47D8F1A1"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Укупан број јединица јавног осветљења (сијаличних места)</w:t>
      </w:r>
    </w:p>
    <w:p w14:paraId="68BA7E1C" w14:textId="77777777" w:rsidR="00DB6507" w:rsidRDefault="00DB6507" w:rsidP="00494891">
      <w:pPr>
        <w:rPr>
          <w:lang w:val="sr-Cyrl-CS"/>
        </w:rPr>
      </w:pPr>
    </w:p>
    <w:p w14:paraId="5584E318" w14:textId="77777777" w:rsidR="00494891" w:rsidRPr="006817BA" w:rsidRDefault="00494891" w:rsidP="00DB6507">
      <w:pPr>
        <w:ind w:firstLine="360"/>
        <w:rPr>
          <w:b/>
          <w:lang w:val="sr-Cyrl-CS"/>
        </w:rPr>
      </w:pPr>
      <w:r>
        <w:rPr>
          <w:b/>
          <w:lang w:val="sr-Cyrl-CS"/>
        </w:rPr>
        <w:t>Извор финансирања комуналне услуге</w:t>
      </w:r>
    </w:p>
    <w:p w14:paraId="6608F146" w14:textId="77777777" w:rsidR="00494891" w:rsidRDefault="00494891" w:rsidP="0023180E">
      <w:pPr>
        <w:pStyle w:val="ListParagraph"/>
        <w:numPr>
          <w:ilvl w:val="0"/>
          <w:numId w:val="22"/>
        </w:numPr>
        <w:rPr>
          <w:rFonts w:ascii="Times New Roman" w:hAnsi="Times New Roman"/>
          <w:lang w:val="sr-Cyrl-CS"/>
        </w:rPr>
      </w:pPr>
      <w:r>
        <w:rPr>
          <w:rFonts w:ascii="Times New Roman" w:hAnsi="Times New Roman"/>
          <w:lang w:val="sr-Cyrl-CS"/>
        </w:rPr>
        <w:t>Извор финансирања</w:t>
      </w:r>
    </w:p>
    <w:p w14:paraId="001CF74E" w14:textId="77777777" w:rsidR="00494891" w:rsidRDefault="00494891" w:rsidP="00494891">
      <w:pPr>
        <w:tabs>
          <w:tab w:val="left" w:pos="0"/>
        </w:tabs>
        <w:rPr>
          <w:lang w:val="sr-Cyrl-CS"/>
        </w:rPr>
      </w:pPr>
    </w:p>
    <w:p w14:paraId="72481BE3" w14:textId="166A7202" w:rsidR="00494891" w:rsidRPr="00E90DCF" w:rsidRDefault="00DB6507" w:rsidP="00494891">
      <w:pPr>
        <w:tabs>
          <w:tab w:val="left" w:pos="0"/>
        </w:tabs>
        <w:rPr>
          <w:b/>
          <w:lang w:val="sr-Cyrl-CS"/>
        </w:rPr>
      </w:pPr>
      <w:r>
        <w:rPr>
          <w:b/>
          <w:lang w:val="sr-Cyrl-CS"/>
        </w:rPr>
        <w:t xml:space="preserve">      </w:t>
      </w:r>
      <w:r w:rsidR="00494891" w:rsidRPr="00E90DCF">
        <w:rPr>
          <w:b/>
          <w:lang w:val="sr-Cyrl-CS"/>
        </w:rPr>
        <w:t xml:space="preserve">Укупан приход, расход и инвестициона улагања у </w:t>
      </w:r>
      <w:r w:rsidR="005C2440" w:rsidRPr="00E90DCF">
        <w:rPr>
          <w:b/>
          <w:lang w:val="sr-Cyrl-CS"/>
        </w:rPr>
        <w:t>201</w:t>
      </w:r>
      <w:r w:rsidR="005C2440">
        <w:rPr>
          <w:b/>
          <w:lang w:val="sr-Cyrl-CS"/>
        </w:rPr>
        <w:t>9</w:t>
      </w:r>
      <w:r w:rsidR="00494891" w:rsidRPr="00E90DCF">
        <w:rPr>
          <w:b/>
          <w:lang w:val="sr-Cyrl-CS"/>
        </w:rPr>
        <w:t>. години</w:t>
      </w:r>
    </w:p>
    <w:p w14:paraId="5362C847" w14:textId="77777777" w:rsidR="00494891" w:rsidRDefault="00DB6507" w:rsidP="00494891">
      <w:pPr>
        <w:tabs>
          <w:tab w:val="left" w:pos="0"/>
        </w:tabs>
        <w:spacing w:after="0"/>
        <w:rPr>
          <w:lang w:val="sr-Cyrl-CS"/>
        </w:rPr>
      </w:pPr>
      <w:r>
        <w:rPr>
          <w:lang w:val="sr-Cyrl-CS"/>
        </w:rPr>
        <w:t xml:space="preserve">      </w:t>
      </w:r>
      <w:r w:rsidR="00494891">
        <w:rPr>
          <w:lang w:val="sr-Cyrl-CS"/>
        </w:rPr>
        <w:t>1. Укупни трошкови реализације комуналне услуге</w:t>
      </w:r>
    </w:p>
    <w:p w14:paraId="0FAA3AEA" w14:textId="77777777" w:rsidR="00494891" w:rsidRPr="00E90DCF" w:rsidRDefault="00DB6507" w:rsidP="00494891">
      <w:pPr>
        <w:tabs>
          <w:tab w:val="left" w:pos="0"/>
        </w:tabs>
        <w:rPr>
          <w:lang w:val="sr-Latn-BA"/>
        </w:rPr>
      </w:pPr>
      <w:r>
        <w:rPr>
          <w:lang w:val="sr-Cyrl-CS"/>
        </w:rPr>
        <w:t xml:space="preserve">      </w:t>
      </w:r>
      <w:r w:rsidR="00494891">
        <w:rPr>
          <w:lang w:val="sr-Cyrl-CS"/>
        </w:rPr>
        <w:t>2. Реализоване инвестиције</w:t>
      </w:r>
    </w:p>
    <w:p w14:paraId="10A2E4CC" w14:textId="77777777" w:rsidR="00494891" w:rsidRPr="006817BA" w:rsidRDefault="00494891" w:rsidP="00494891">
      <w:pPr>
        <w:pStyle w:val="ListParagraph"/>
        <w:rPr>
          <w:rFonts w:ascii="Times New Roman" w:hAnsi="Times New Roman"/>
          <w:lang w:val="sr-Cyrl-CS"/>
        </w:rPr>
      </w:pPr>
    </w:p>
    <w:p w14:paraId="54302C04" w14:textId="5B3E7E1C" w:rsidR="00494891" w:rsidRPr="00E90DCF" w:rsidRDefault="00494891" w:rsidP="00494891">
      <w:pPr>
        <w:ind w:firstLine="720"/>
        <w:rPr>
          <w:rFonts w:cs="Times New Roman"/>
          <w:szCs w:val="24"/>
          <w:lang w:val="sr-Cyrl-CS"/>
        </w:rPr>
      </w:pPr>
      <w:r>
        <w:rPr>
          <w:rFonts w:cs="Times New Roman"/>
          <w:szCs w:val="24"/>
          <w:lang w:val="sr-Cyrl-CS"/>
        </w:rPr>
        <w:t>П</w:t>
      </w:r>
      <w:r w:rsidRPr="006817BA">
        <w:rPr>
          <w:rFonts w:cs="Times New Roman"/>
          <w:szCs w:val="24"/>
          <w:lang w:val="sr-Cyrl-CS"/>
        </w:rPr>
        <w:t>одатке за обављање комуналне делатности „</w:t>
      </w:r>
      <w:r w:rsidRPr="004335AD">
        <w:rPr>
          <w:rFonts w:cs="Times New Roman"/>
          <w:szCs w:val="24"/>
          <w:lang w:val="sr-Cyrl-CS"/>
        </w:rPr>
        <w:t>Обезбеђивање јавног осветљења</w:t>
      </w:r>
      <w:r w:rsidRPr="006817BA">
        <w:rPr>
          <w:rFonts w:cs="Times New Roman"/>
          <w:b/>
          <w:i/>
          <w:szCs w:val="24"/>
          <w:lang w:val="sr-Cyrl-CS"/>
        </w:rPr>
        <w:t xml:space="preserve">“ </w:t>
      </w:r>
      <w:r w:rsidRPr="006817BA">
        <w:rPr>
          <w:rFonts w:cs="Times New Roman"/>
          <w:szCs w:val="24"/>
          <w:lang w:val="sr-Cyrl-CS"/>
        </w:rPr>
        <w:t xml:space="preserve">доставило је </w:t>
      </w:r>
      <w:r w:rsidR="005C2440">
        <w:rPr>
          <w:rFonts w:cs="Times New Roman"/>
          <w:szCs w:val="24"/>
          <w:lang w:val="sr-Cyrl-CS"/>
        </w:rPr>
        <w:t>96</w:t>
      </w:r>
      <w:r w:rsidR="005C2440" w:rsidRPr="006817BA">
        <w:rPr>
          <w:rFonts w:cs="Times New Roman"/>
          <w:szCs w:val="24"/>
          <w:lang w:val="sr-Cyrl-CS"/>
        </w:rPr>
        <w:t xml:space="preserve"> </w:t>
      </w:r>
      <w:r w:rsidRPr="006817BA">
        <w:rPr>
          <w:rFonts w:cs="Times New Roman"/>
          <w:szCs w:val="24"/>
          <w:lang w:val="sr-Cyrl-CS"/>
        </w:rPr>
        <w:t xml:space="preserve">ЈЛС.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2B6ACF">
        <w:rPr>
          <w:rFonts w:cs="Times New Roman"/>
          <w:szCs w:val="24"/>
          <w:lang w:val="sr-Cyrl-CS"/>
        </w:rPr>
        <w:t>63,16</w:t>
      </w:r>
      <w:r w:rsidRPr="006817BA">
        <w:rPr>
          <w:rFonts w:cs="Times New Roman"/>
          <w:szCs w:val="24"/>
          <w:lang w:val="sr-Cyrl-CS"/>
        </w:rPr>
        <w:t>% ЈЛС.</w:t>
      </w:r>
    </w:p>
    <w:p w14:paraId="57158159" w14:textId="77777777" w:rsidR="00494891" w:rsidRPr="004736F9" w:rsidRDefault="00494891" w:rsidP="00494891">
      <w:pPr>
        <w:rPr>
          <w:lang w:val="sr-Cyrl-CS"/>
        </w:rPr>
      </w:pPr>
    </w:p>
    <w:p w14:paraId="6F1022BF" w14:textId="01408DE9" w:rsidR="00494891" w:rsidRDefault="00494891" w:rsidP="00494891">
      <w:pPr>
        <w:pStyle w:val="Heading2"/>
      </w:pPr>
      <w:bookmarkStart w:id="84" w:name="_Toc56498467"/>
      <w:r>
        <w:t>Капацитети и обухват</w:t>
      </w:r>
      <w:bookmarkEnd w:id="84"/>
    </w:p>
    <w:p w14:paraId="5911FD69" w14:textId="77777777" w:rsidR="00494891" w:rsidRDefault="00494891" w:rsidP="00494891">
      <w:pPr>
        <w:rPr>
          <w:lang w:val="sr-Cyrl-CS"/>
        </w:rPr>
      </w:pPr>
    </w:p>
    <w:p w14:paraId="22338115" w14:textId="217FFC3D" w:rsidR="00494891" w:rsidRPr="00536013" w:rsidRDefault="00494891" w:rsidP="0090076D">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8B4019">
        <w:rPr>
          <w:rFonts w:cs="Times New Roman"/>
          <w:b/>
          <w:i/>
          <w:szCs w:val="24"/>
          <w:lang w:val="sr-Cyrl-CS"/>
        </w:rPr>
        <w:t>45</w:t>
      </w:r>
      <w:r>
        <w:rPr>
          <w:rFonts w:cs="Times New Roman"/>
          <w:b/>
          <w:i/>
          <w:szCs w:val="24"/>
          <w:lang w:val="sr-Cyrl-CS"/>
        </w:rPr>
        <w:t xml:space="preserve">: </w:t>
      </w:r>
      <w:r w:rsidRPr="00536013">
        <w:rPr>
          <w:rFonts w:cs="Times New Roman"/>
          <w:b/>
          <w:i/>
          <w:szCs w:val="24"/>
          <w:lang w:val="sr-Cyrl-CS"/>
        </w:rPr>
        <w:t xml:space="preserve">Број </w:t>
      </w:r>
      <w:r>
        <w:rPr>
          <w:rFonts w:cs="Times New Roman"/>
          <w:b/>
          <w:i/>
          <w:szCs w:val="24"/>
          <w:lang w:val="sr-Cyrl-CS"/>
        </w:rPr>
        <w:t>насеља обухваћених комуналном услугом, укупан број домаћинстава обухваћен комуналном услугом и укупан број јединица јавног осветљења (сијаличних места)</w:t>
      </w:r>
    </w:p>
    <w:tbl>
      <w:tblPr>
        <w:tblStyle w:val="TableGrid"/>
        <w:tblW w:w="9349" w:type="dxa"/>
        <w:jc w:val="center"/>
        <w:tblLook w:val="04A0" w:firstRow="1" w:lastRow="0" w:firstColumn="1" w:lastColumn="0" w:noHBand="0" w:noVBand="1"/>
      </w:tblPr>
      <w:tblGrid>
        <w:gridCol w:w="3085"/>
        <w:gridCol w:w="2013"/>
        <w:gridCol w:w="2127"/>
        <w:gridCol w:w="2124"/>
      </w:tblGrid>
      <w:tr w:rsidR="00494891" w:rsidRPr="00F438F8" w14:paraId="351FF371" w14:textId="77777777" w:rsidTr="00E47198">
        <w:trPr>
          <w:trHeight w:val="826"/>
          <w:jc w:val="center"/>
        </w:trPr>
        <w:tc>
          <w:tcPr>
            <w:tcW w:w="3085" w:type="dxa"/>
            <w:shd w:val="clear" w:color="auto" w:fill="DEEAF6" w:themeFill="accent1" w:themeFillTint="33"/>
          </w:tcPr>
          <w:p w14:paraId="2CEBD799" w14:textId="77777777" w:rsidR="00494891" w:rsidRDefault="00494891" w:rsidP="00E47198">
            <w:pPr>
              <w:jc w:val="center"/>
              <w:rPr>
                <w:rFonts w:cs="Times New Roman"/>
                <w:b/>
                <w:sz w:val="18"/>
                <w:szCs w:val="18"/>
                <w:lang w:val="sr-Cyrl-CS"/>
              </w:rPr>
            </w:pPr>
          </w:p>
          <w:p w14:paraId="6EBAE1AB" w14:textId="77777777" w:rsidR="00494891" w:rsidRDefault="00494891" w:rsidP="00E47198">
            <w:pPr>
              <w:jc w:val="center"/>
              <w:rPr>
                <w:rFonts w:cs="Times New Roman"/>
                <w:b/>
                <w:sz w:val="18"/>
                <w:szCs w:val="18"/>
                <w:lang w:val="sr-Cyrl-CS"/>
              </w:rPr>
            </w:pPr>
          </w:p>
          <w:p w14:paraId="12705C34" w14:textId="77777777" w:rsidR="00494891" w:rsidRPr="00D71C1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13" w:type="dxa"/>
            <w:shd w:val="clear" w:color="auto" w:fill="DEEAF6" w:themeFill="accent1" w:themeFillTint="33"/>
          </w:tcPr>
          <w:p w14:paraId="7B8DECC3" w14:textId="77777777" w:rsidR="00494891" w:rsidRPr="00D71C1A" w:rsidRDefault="00494891" w:rsidP="00E47198">
            <w:pPr>
              <w:jc w:val="center"/>
              <w:rPr>
                <w:rFonts w:cs="Times New Roman"/>
                <w:b/>
                <w:bCs/>
                <w:color w:val="000000"/>
                <w:sz w:val="18"/>
                <w:szCs w:val="18"/>
                <w:lang w:val="sr-Cyrl-CS"/>
              </w:rPr>
            </w:pPr>
            <w:r>
              <w:rPr>
                <w:rFonts w:cs="Times New Roman"/>
                <w:b/>
                <w:bCs/>
                <w:color w:val="000000"/>
                <w:sz w:val="18"/>
                <w:szCs w:val="18"/>
                <w:lang w:val="sr-Cyrl-CS"/>
              </w:rPr>
              <w:t>БРОЈ НАСЕЉА ОБУХВАЋЕНИХ КОМУНАЛНОМ УСЛУГОМ</w:t>
            </w:r>
          </w:p>
          <w:p w14:paraId="0EC0E5AF" w14:textId="77777777" w:rsidR="00494891" w:rsidRPr="00D71C1A" w:rsidRDefault="00494891" w:rsidP="00E47198">
            <w:pPr>
              <w:jc w:val="center"/>
              <w:rPr>
                <w:rFonts w:cs="Times New Roman"/>
                <w:b/>
                <w:sz w:val="18"/>
                <w:szCs w:val="18"/>
                <w:lang w:val="sr-Cyrl-CS"/>
              </w:rPr>
            </w:pPr>
          </w:p>
        </w:tc>
        <w:tc>
          <w:tcPr>
            <w:tcW w:w="2127" w:type="dxa"/>
            <w:shd w:val="clear" w:color="auto" w:fill="DEEAF6" w:themeFill="accent1" w:themeFillTint="33"/>
          </w:tcPr>
          <w:p w14:paraId="19383355" w14:textId="77777777" w:rsidR="00494891" w:rsidRPr="00D71C1A" w:rsidRDefault="00494891" w:rsidP="00E47198">
            <w:pPr>
              <w:jc w:val="center"/>
              <w:rPr>
                <w:rFonts w:cs="Times New Roman"/>
                <w:b/>
                <w:sz w:val="18"/>
                <w:szCs w:val="18"/>
                <w:lang w:val="sr-Cyrl-CS"/>
              </w:rPr>
            </w:pPr>
            <w:r>
              <w:rPr>
                <w:rFonts w:cs="Times New Roman"/>
                <w:b/>
                <w:sz w:val="18"/>
                <w:szCs w:val="18"/>
                <w:lang w:val="sr-Cyrl-CS"/>
              </w:rPr>
              <w:t>УКУПАН БРОЈ ДОМАЋИНСТАВА ОБУХВАЋЕН КОМУНАЛНОМ УСЛУГОМ</w:t>
            </w:r>
          </w:p>
        </w:tc>
        <w:tc>
          <w:tcPr>
            <w:tcW w:w="2124" w:type="dxa"/>
            <w:shd w:val="clear" w:color="auto" w:fill="DEEAF6" w:themeFill="accent1" w:themeFillTint="33"/>
          </w:tcPr>
          <w:p w14:paraId="1C1605AB" w14:textId="77777777" w:rsidR="00494891" w:rsidRDefault="00494891" w:rsidP="00E47198">
            <w:pPr>
              <w:jc w:val="center"/>
              <w:rPr>
                <w:rFonts w:cs="Times New Roman"/>
                <w:b/>
                <w:sz w:val="18"/>
                <w:szCs w:val="18"/>
                <w:lang w:val="sr-Cyrl-CS"/>
              </w:rPr>
            </w:pPr>
            <w:r>
              <w:rPr>
                <w:rFonts w:cs="Times New Roman"/>
                <w:b/>
                <w:sz w:val="18"/>
                <w:szCs w:val="18"/>
                <w:lang w:val="sr-Cyrl-CS"/>
              </w:rPr>
              <w:t>УКУПАН БРОЈ ЈЕДИНИЦА ЈАВНОГ ОСВЕТЉЕЊА (СИЈАЛИЧНИХ МЕСТА)</w:t>
            </w:r>
          </w:p>
          <w:p w14:paraId="13E43708" w14:textId="77777777" w:rsidR="00494891" w:rsidRPr="00D71C1A" w:rsidRDefault="00494891" w:rsidP="00E47198">
            <w:pPr>
              <w:jc w:val="center"/>
              <w:rPr>
                <w:rFonts w:cs="Times New Roman"/>
                <w:b/>
                <w:sz w:val="18"/>
                <w:szCs w:val="18"/>
                <w:lang w:val="sr-Cyrl-CS"/>
              </w:rPr>
            </w:pPr>
          </w:p>
        </w:tc>
      </w:tr>
      <w:tr w:rsidR="00494891" w:rsidRPr="006817BA" w14:paraId="3047710E" w14:textId="77777777" w:rsidTr="00E47198">
        <w:trPr>
          <w:jc w:val="center"/>
        </w:trPr>
        <w:tc>
          <w:tcPr>
            <w:tcW w:w="3085" w:type="dxa"/>
          </w:tcPr>
          <w:p w14:paraId="25CAFF1C" w14:textId="77777777" w:rsidR="00494891" w:rsidRPr="006817BA" w:rsidRDefault="00494891" w:rsidP="00E47198">
            <w:pPr>
              <w:rPr>
                <w:rFonts w:cs="Times New Roman"/>
                <w:szCs w:val="24"/>
                <w:lang w:val="sr-Cyrl-CS"/>
              </w:rPr>
            </w:pPr>
            <w:r w:rsidRPr="006817BA">
              <w:rPr>
                <w:rFonts w:cs="Times New Roman"/>
                <w:szCs w:val="24"/>
                <w:lang w:val="sr-Cyrl-CS"/>
              </w:rPr>
              <w:t>Србија</w:t>
            </w:r>
          </w:p>
        </w:tc>
        <w:tc>
          <w:tcPr>
            <w:tcW w:w="2013" w:type="dxa"/>
          </w:tcPr>
          <w:p w14:paraId="77A98C77" w14:textId="5C6AC78A" w:rsidR="00494891" w:rsidRPr="006817BA" w:rsidRDefault="007B2842" w:rsidP="007B2842">
            <w:pPr>
              <w:jc w:val="right"/>
              <w:rPr>
                <w:rFonts w:cs="Times New Roman"/>
                <w:szCs w:val="24"/>
                <w:lang w:val="sr-Cyrl-CS"/>
              </w:rPr>
            </w:pPr>
            <w:r>
              <w:rPr>
                <w:rFonts w:cs="Times New Roman"/>
                <w:szCs w:val="24"/>
                <w:lang w:val="sr-Cyrl-CS"/>
              </w:rPr>
              <w:t>2.240</w:t>
            </w:r>
          </w:p>
        </w:tc>
        <w:tc>
          <w:tcPr>
            <w:tcW w:w="2127" w:type="dxa"/>
          </w:tcPr>
          <w:p w14:paraId="3E7EB362" w14:textId="391EBEE7" w:rsidR="00494891" w:rsidRPr="006817BA" w:rsidRDefault="0097304F" w:rsidP="00A31CBE">
            <w:pPr>
              <w:jc w:val="right"/>
              <w:rPr>
                <w:rFonts w:cs="Times New Roman"/>
                <w:szCs w:val="24"/>
                <w:lang w:val="sr-Cyrl-CS"/>
              </w:rPr>
            </w:pPr>
            <w:r>
              <w:rPr>
                <w:rFonts w:cs="Times New Roman"/>
                <w:szCs w:val="24"/>
                <w:lang w:val="sr-Cyrl-CS"/>
              </w:rPr>
              <w:t>1.446.721</w:t>
            </w:r>
          </w:p>
        </w:tc>
        <w:tc>
          <w:tcPr>
            <w:tcW w:w="2124" w:type="dxa"/>
          </w:tcPr>
          <w:p w14:paraId="1DB47DB6" w14:textId="5EA99DF0" w:rsidR="00494891" w:rsidRPr="006817BA" w:rsidRDefault="0097304F" w:rsidP="00E47198">
            <w:pPr>
              <w:jc w:val="right"/>
              <w:rPr>
                <w:rFonts w:cs="Times New Roman"/>
                <w:szCs w:val="24"/>
                <w:lang w:val="sr-Cyrl-CS"/>
              </w:rPr>
            </w:pPr>
            <w:r>
              <w:rPr>
                <w:rFonts w:cs="Times New Roman"/>
                <w:szCs w:val="24"/>
                <w:lang w:val="sr-Cyrl-CS"/>
              </w:rPr>
              <w:t>617.562</w:t>
            </w:r>
          </w:p>
        </w:tc>
      </w:tr>
      <w:tr w:rsidR="00494891" w:rsidRPr="006817BA" w14:paraId="2C424CAB" w14:textId="77777777" w:rsidTr="00E47198">
        <w:trPr>
          <w:jc w:val="center"/>
        </w:trPr>
        <w:tc>
          <w:tcPr>
            <w:tcW w:w="3085" w:type="dxa"/>
          </w:tcPr>
          <w:p w14:paraId="3FC8F9EE" w14:textId="77777777" w:rsidR="00494891" w:rsidRPr="006817BA" w:rsidRDefault="00494891" w:rsidP="00E47198">
            <w:pPr>
              <w:rPr>
                <w:rFonts w:cs="Times New Roman"/>
                <w:szCs w:val="24"/>
                <w:lang w:val="sr-Cyrl-CS"/>
              </w:rPr>
            </w:pPr>
            <w:r w:rsidRPr="006817BA">
              <w:rPr>
                <w:rFonts w:cs="Times New Roman"/>
                <w:szCs w:val="24"/>
                <w:lang w:val="sr-Cyrl-CS"/>
              </w:rPr>
              <w:t>Београд</w:t>
            </w:r>
          </w:p>
        </w:tc>
        <w:tc>
          <w:tcPr>
            <w:tcW w:w="2013" w:type="dxa"/>
          </w:tcPr>
          <w:p w14:paraId="1C29031E" w14:textId="29AD69FC" w:rsidR="00494891" w:rsidRPr="006817BA" w:rsidRDefault="0097304F" w:rsidP="00E47198">
            <w:pPr>
              <w:jc w:val="right"/>
              <w:rPr>
                <w:rFonts w:cs="Times New Roman"/>
                <w:szCs w:val="24"/>
                <w:lang w:val="sr-Cyrl-CS"/>
              </w:rPr>
            </w:pPr>
            <w:r>
              <w:rPr>
                <w:rFonts w:cs="Times New Roman"/>
                <w:szCs w:val="24"/>
                <w:lang w:val="sr-Cyrl-CS"/>
              </w:rPr>
              <w:t>51</w:t>
            </w:r>
          </w:p>
        </w:tc>
        <w:tc>
          <w:tcPr>
            <w:tcW w:w="2127" w:type="dxa"/>
          </w:tcPr>
          <w:p w14:paraId="6C695FB3" w14:textId="1249B239" w:rsidR="00494891" w:rsidRPr="006817BA" w:rsidRDefault="0097304F" w:rsidP="00E47198">
            <w:pPr>
              <w:jc w:val="right"/>
              <w:rPr>
                <w:rFonts w:cs="Times New Roman"/>
                <w:szCs w:val="24"/>
                <w:lang w:val="sr-Cyrl-CS"/>
              </w:rPr>
            </w:pPr>
            <w:r>
              <w:rPr>
                <w:rFonts w:cs="Times New Roman"/>
                <w:szCs w:val="24"/>
                <w:lang w:val="sr-Cyrl-CS"/>
              </w:rPr>
              <w:t>480.000</w:t>
            </w:r>
          </w:p>
        </w:tc>
        <w:tc>
          <w:tcPr>
            <w:tcW w:w="2124" w:type="dxa"/>
          </w:tcPr>
          <w:p w14:paraId="21895303" w14:textId="75348905" w:rsidR="00494891" w:rsidRPr="004A3D33" w:rsidRDefault="0097304F" w:rsidP="00E47198">
            <w:pPr>
              <w:jc w:val="right"/>
              <w:rPr>
                <w:rFonts w:cs="Times New Roman"/>
                <w:szCs w:val="24"/>
                <w:lang w:val="sr-Latn-BA"/>
              </w:rPr>
            </w:pPr>
            <w:r>
              <w:rPr>
                <w:rFonts w:cs="Times New Roman"/>
                <w:szCs w:val="24"/>
                <w:lang w:val="sr-Cyrl-CS"/>
              </w:rPr>
              <w:t>116.000</w:t>
            </w:r>
          </w:p>
        </w:tc>
      </w:tr>
      <w:tr w:rsidR="00494891" w:rsidRPr="006817BA" w14:paraId="2C771D5E" w14:textId="77777777" w:rsidTr="00E47198">
        <w:trPr>
          <w:jc w:val="center"/>
        </w:trPr>
        <w:tc>
          <w:tcPr>
            <w:tcW w:w="3085" w:type="dxa"/>
          </w:tcPr>
          <w:p w14:paraId="068406E7" w14:textId="77777777" w:rsidR="00494891" w:rsidRPr="006817BA" w:rsidRDefault="00494891" w:rsidP="00E47198">
            <w:pPr>
              <w:rPr>
                <w:rFonts w:cs="Times New Roman"/>
                <w:szCs w:val="24"/>
                <w:lang w:val="sr-Cyrl-CS"/>
              </w:rPr>
            </w:pPr>
            <w:r w:rsidRPr="006817BA">
              <w:rPr>
                <w:rFonts w:cs="Times New Roman"/>
                <w:szCs w:val="24"/>
                <w:lang w:val="sr-Cyrl-CS"/>
              </w:rPr>
              <w:t>Војводина</w:t>
            </w:r>
          </w:p>
        </w:tc>
        <w:tc>
          <w:tcPr>
            <w:tcW w:w="2013" w:type="dxa"/>
          </w:tcPr>
          <w:p w14:paraId="12098A09" w14:textId="30370BF7" w:rsidR="00494891" w:rsidRPr="00D0367C" w:rsidRDefault="007B2842" w:rsidP="007B2842">
            <w:pPr>
              <w:jc w:val="right"/>
              <w:rPr>
                <w:rFonts w:cs="Times New Roman"/>
                <w:szCs w:val="24"/>
                <w:lang w:val="sr-Cyrl-CS"/>
              </w:rPr>
            </w:pPr>
            <w:r>
              <w:rPr>
                <w:rFonts w:cs="Times New Roman"/>
                <w:szCs w:val="24"/>
                <w:lang w:val="sr-Cyrl-CS"/>
              </w:rPr>
              <w:t>345</w:t>
            </w:r>
          </w:p>
        </w:tc>
        <w:tc>
          <w:tcPr>
            <w:tcW w:w="2127" w:type="dxa"/>
          </w:tcPr>
          <w:p w14:paraId="13014501" w14:textId="34BEFB54" w:rsidR="00494891" w:rsidRPr="00D0367C" w:rsidRDefault="0097304F" w:rsidP="00E47198">
            <w:pPr>
              <w:jc w:val="right"/>
              <w:rPr>
                <w:rFonts w:cs="Times New Roman"/>
                <w:szCs w:val="24"/>
                <w:lang w:val="sr-Cyrl-CS"/>
              </w:rPr>
            </w:pPr>
            <w:r>
              <w:rPr>
                <w:rFonts w:cs="Times New Roman"/>
                <w:szCs w:val="24"/>
                <w:lang w:val="sr-Cyrl-CS"/>
              </w:rPr>
              <w:t>463.178</w:t>
            </w:r>
          </w:p>
        </w:tc>
        <w:tc>
          <w:tcPr>
            <w:tcW w:w="2124" w:type="dxa"/>
          </w:tcPr>
          <w:p w14:paraId="32C0E0A6" w14:textId="7EBEA869" w:rsidR="00494891" w:rsidRPr="00563D85" w:rsidRDefault="0097304F" w:rsidP="00E47198">
            <w:pPr>
              <w:jc w:val="right"/>
              <w:rPr>
                <w:rFonts w:cs="Times New Roman"/>
                <w:szCs w:val="24"/>
                <w:lang w:val="sr-Latn-BA"/>
              </w:rPr>
            </w:pPr>
            <w:r>
              <w:rPr>
                <w:rFonts w:cs="Times New Roman"/>
                <w:szCs w:val="24"/>
                <w:lang w:val="sr-Cyrl-CS"/>
              </w:rPr>
              <w:t>174.229</w:t>
            </w:r>
          </w:p>
        </w:tc>
      </w:tr>
      <w:tr w:rsidR="00494891" w:rsidRPr="006817BA" w14:paraId="5228721B" w14:textId="77777777" w:rsidTr="00E47198">
        <w:trPr>
          <w:jc w:val="center"/>
        </w:trPr>
        <w:tc>
          <w:tcPr>
            <w:tcW w:w="3085" w:type="dxa"/>
          </w:tcPr>
          <w:p w14:paraId="70AE698D" w14:textId="77777777" w:rsidR="00494891" w:rsidRPr="006817BA" w:rsidRDefault="00494891" w:rsidP="00E47198">
            <w:pPr>
              <w:rPr>
                <w:rFonts w:cs="Times New Roman"/>
                <w:szCs w:val="24"/>
                <w:lang w:val="sr-Cyrl-CS"/>
              </w:rPr>
            </w:pPr>
            <w:r w:rsidRPr="006817BA">
              <w:rPr>
                <w:rFonts w:cs="Times New Roman"/>
                <w:szCs w:val="24"/>
                <w:lang w:val="sr-Cyrl-CS"/>
              </w:rPr>
              <w:t>Јужна и источна Србија</w:t>
            </w:r>
          </w:p>
        </w:tc>
        <w:tc>
          <w:tcPr>
            <w:tcW w:w="2013" w:type="dxa"/>
          </w:tcPr>
          <w:p w14:paraId="6E142E38" w14:textId="26C13A8B" w:rsidR="00494891" w:rsidRPr="00D0367C" w:rsidRDefault="007B2842" w:rsidP="007B2842">
            <w:pPr>
              <w:jc w:val="right"/>
              <w:rPr>
                <w:rFonts w:cs="Times New Roman"/>
                <w:szCs w:val="24"/>
                <w:lang w:val="sr-Cyrl-CS"/>
              </w:rPr>
            </w:pPr>
            <w:r>
              <w:rPr>
                <w:rFonts w:cs="Times New Roman"/>
                <w:szCs w:val="24"/>
                <w:lang w:val="sr-Cyrl-CS"/>
              </w:rPr>
              <w:t>851</w:t>
            </w:r>
          </w:p>
        </w:tc>
        <w:tc>
          <w:tcPr>
            <w:tcW w:w="2127" w:type="dxa"/>
          </w:tcPr>
          <w:p w14:paraId="173E1F0B" w14:textId="7ED1E373" w:rsidR="00494891" w:rsidRPr="006817BA" w:rsidRDefault="0097304F" w:rsidP="00E47198">
            <w:pPr>
              <w:jc w:val="right"/>
              <w:rPr>
                <w:rFonts w:cs="Times New Roman"/>
                <w:szCs w:val="24"/>
                <w:lang w:val="sr-Cyrl-CS"/>
              </w:rPr>
            </w:pPr>
            <w:r>
              <w:rPr>
                <w:rFonts w:cs="Times New Roman"/>
                <w:szCs w:val="24"/>
                <w:lang w:val="sr-Cyrl-CS"/>
              </w:rPr>
              <w:t>189.312</w:t>
            </w:r>
          </w:p>
        </w:tc>
        <w:tc>
          <w:tcPr>
            <w:tcW w:w="2124" w:type="dxa"/>
          </w:tcPr>
          <w:p w14:paraId="4539B6D9" w14:textId="2EF4F75C" w:rsidR="00494891" w:rsidRPr="00D0367C" w:rsidRDefault="0097304F" w:rsidP="00E47198">
            <w:pPr>
              <w:jc w:val="right"/>
              <w:rPr>
                <w:rFonts w:cs="Times New Roman"/>
                <w:szCs w:val="24"/>
                <w:lang w:val="sr-Cyrl-CS"/>
              </w:rPr>
            </w:pPr>
            <w:r>
              <w:rPr>
                <w:rFonts w:cs="Times New Roman"/>
                <w:szCs w:val="24"/>
                <w:lang w:val="sr-Cyrl-CS"/>
              </w:rPr>
              <w:t>118.842</w:t>
            </w:r>
          </w:p>
        </w:tc>
      </w:tr>
      <w:tr w:rsidR="00494891" w:rsidRPr="006817BA" w14:paraId="30FAD66F" w14:textId="77777777" w:rsidTr="00E47198">
        <w:trPr>
          <w:jc w:val="center"/>
        </w:trPr>
        <w:tc>
          <w:tcPr>
            <w:tcW w:w="3085" w:type="dxa"/>
          </w:tcPr>
          <w:p w14:paraId="74AE5663" w14:textId="77777777" w:rsidR="00494891" w:rsidRPr="006817BA" w:rsidRDefault="00494891" w:rsidP="00E47198">
            <w:pPr>
              <w:rPr>
                <w:rFonts w:cs="Times New Roman"/>
                <w:szCs w:val="24"/>
                <w:lang w:val="sr-Cyrl-CS"/>
              </w:rPr>
            </w:pPr>
            <w:r w:rsidRPr="006817BA">
              <w:rPr>
                <w:rFonts w:cs="Times New Roman"/>
                <w:szCs w:val="24"/>
                <w:lang w:val="sr-Cyrl-CS"/>
              </w:rPr>
              <w:t>Шумадија и западна Србија</w:t>
            </w:r>
          </w:p>
        </w:tc>
        <w:tc>
          <w:tcPr>
            <w:tcW w:w="2013" w:type="dxa"/>
          </w:tcPr>
          <w:p w14:paraId="5F351956" w14:textId="2B07A4D7" w:rsidR="00494891" w:rsidRPr="00D73432" w:rsidRDefault="00A521BA" w:rsidP="00D73432">
            <w:pPr>
              <w:jc w:val="right"/>
              <w:rPr>
                <w:rFonts w:cs="Times New Roman"/>
                <w:szCs w:val="24"/>
                <w:lang w:val="sr-Latn-BA"/>
              </w:rPr>
            </w:pPr>
            <w:r>
              <w:rPr>
                <w:rFonts w:cs="Times New Roman"/>
                <w:szCs w:val="24"/>
                <w:lang w:val="sr-Cyrl-CS"/>
              </w:rPr>
              <w:t>993</w:t>
            </w:r>
          </w:p>
        </w:tc>
        <w:tc>
          <w:tcPr>
            <w:tcW w:w="2127" w:type="dxa"/>
          </w:tcPr>
          <w:p w14:paraId="1319DE5F" w14:textId="4EC1C7FB" w:rsidR="00494891" w:rsidRPr="00D0367C" w:rsidRDefault="00A521BA" w:rsidP="00E47198">
            <w:pPr>
              <w:jc w:val="right"/>
              <w:rPr>
                <w:rFonts w:cs="Times New Roman"/>
                <w:szCs w:val="24"/>
                <w:lang w:val="sr-Cyrl-CS"/>
              </w:rPr>
            </w:pPr>
            <w:r>
              <w:rPr>
                <w:rFonts w:cs="Times New Roman"/>
                <w:szCs w:val="24"/>
                <w:lang w:val="sr-Cyrl-CS"/>
              </w:rPr>
              <w:t>314.231</w:t>
            </w:r>
          </w:p>
        </w:tc>
        <w:tc>
          <w:tcPr>
            <w:tcW w:w="2124" w:type="dxa"/>
          </w:tcPr>
          <w:p w14:paraId="6274AC17" w14:textId="1F931B94" w:rsidR="00494891" w:rsidRPr="00D0367C" w:rsidRDefault="00A521BA" w:rsidP="00E47198">
            <w:pPr>
              <w:jc w:val="right"/>
              <w:rPr>
                <w:rFonts w:cs="Times New Roman"/>
                <w:szCs w:val="24"/>
                <w:lang w:val="sr-Cyrl-CS"/>
              </w:rPr>
            </w:pPr>
            <w:r>
              <w:rPr>
                <w:rFonts w:cs="Times New Roman"/>
                <w:szCs w:val="24"/>
                <w:lang w:val="sr-Cyrl-CS"/>
              </w:rPr>
              <w:t>208.491</w:t>
            </w:r>
          </w:p>
        </w:tc>
      </w:tr>
    </w:tbl>
    <w:p w14:paraId="22011F44" w14:textId="77777777" w:rsidR="00494891" w:rsidRPr="006817BA" w:rsidRDefault="00494891" w:rsidP="00494891">
      <w:pPr>
        <w:ind w:firstLine="720"/>
        <w:rPr>
          <w:rFonts w:cs="Times New Roman"/>
          <w:szCs w:val="24"/>
          <w:lang w:val="sr-Cyrl-CS"/>
        </w:rPr>
      </w:pPr>
    </w:p>
    <w:p w14:paraId="20193D5C" w14:textId="78F74B62" w:rsidR="00494891" w:rsidRDefault="00494891" w:rsidP="00494891">
      <w:pPr>
        <w:ind w:firstLine="720"/>
        <w:rPr>
          <w:rFonts w:cs="Times New Roman"/>
          <w:szCs w:val="24"/>
          <w:lang w:val="sr-Cyrl-CS"/>
        </w:rPr>
      </w:pPr>
      <w:r w:rsidRPr="006817BA">
        <w:rPr>
          <w:rFonts w:cs="Times New Roman"/>
          <w:szCs w:val="24"/>
          <w:lang w:val="sr-Cyrl-CS"/>
        </w:rPr>
        <w:lastRenderedPageBreak/>
        <w:t xml:space="preserve">На основу података које су доставиле </w:t>
      </w:r>
      <w:r w:rsidR="007B2842">
        <w:rPr>
          <w:rFonts w:cs="Times New Roman"/>
          <w:szCs w:val="24"/>
          <w:lang w:val="sr-Cyrl-CS"/>
        </w:rPr>
        <w:t>96</w:t>
      </w:r>
      <w:r w:rsidR="007B2842" w:rsidRPr="006817BA">
        <w:rPr>
          <w:rFonts w:cs="Times New Roman"/>
          <w:szCs w:val="24"/>
          <w:lang w:val="sr-Cyrl-CS"/>
        </w:rPr>
        <w:t xml:space="preserve"> </w:t>
      </w:r>
      <w:r w:rsidRPr="006817BA">
        <w:rPr>
          <w:rFonts w:cs="Times New Roman"/>
          <w:szCs w:val="24"/>
          <w:lang w:val="sr-Cyrl-CS"/>
        </w:rPr>
        <w:t xml:space="preserve">ЈЛС у Републици Србија има </w:t>
      </w:r>
      <w:r w:rsidR="007B2842">
        <w:rPr>
          <w:rFonts w:cs="Times New Roman"/>
          <w:szCs w:val="24"/>
          <w:lang w:val="sr-Cyrl-CS"/>
        </w:rPr>
        <w:t>2.240</w:t>
      </w:r>
      <w:r w:rsidRPr="006817BA">
        <w:rPr>
          <w:rFonts w:cs="Times New Roman"/>
          <w:szCs w:val="24"/>
          <w:lang w:val="sr-Cyrl-CS"/>
        </w:rPr>
        <w:t xml:space="preserve"> насељених места покривених јавном расветом.</w:t>
      </w:r>
      <w:r>
        <w:rPr>
          <w:rFonts w:cs="Times New Roman"/>
          <w:szCs w:val="24"/>
          <w:lang w:val="sr-Cyrl-CS"/>
        </w:rPr>
        <w:t xml:space="preserve"> </w:t>
      </w:r>
      <w:r w:rsidR="00772C79">
        <w:rPr>
          <w:rFonts w:cs="Times New Roman"/>
          <w:szCs w:val="24"/>
          <w:lang w:val="sr-Cyrl-CS"/>
        </w:rPr>
        <w:t xml:space="preserve">Комуналном услугом обухваћено је </w:t>
      </w:r>
      <w:r w:rsidR="006648AD">
        <w:rPr>
          <w:rFonts w:cs="Times New Roman"/>
          <w:szCs w:val="24"/>
          <w:lang w:val="sr-Cyrl-CS"/>
        </w:rPr>
        <w:t>1.446.721</w:t>
      </w:r>
      <w:r w:rsidR="00772C79">
        <w:rPr>
          <w:rFonts w:cs="Times New Roman"/>
          <w:szCs w:val="24"/>
          <w:lang w:val="sr-Cyrl-CS"/>
        </w:rPr>
        <w:t xml:space="preserve"> домаћинства.</w:t>
      </w:r>
      <w:r>
        <w:rPr>
          <w:rFonts w:cs="Times New Roman"/>
          <w:szCs w:val="24"/>
          <w:lang w:val="sr-Cyrl-CS"/>
        </w:rPr>
        <w:t xml:space="preserve"> Укупно има </w:t>
      </w:r>
      <w:r w:rsidR="006648AD">
        <w:rPr>
          <w:rFonts w:cs="Times New Roman"/>
          <w:szCs w:val="24"/>
          <w:lang w:val="sr-Cyrl-CS"/>
        </w:rPr>
        <w:t>617.562</w:t>
      </w:r>
      <w:r>
        <w:rPr>
          <w:rFonts w:cs="Times New Roman"/>
          <w:szCs w:val="24"/>
          <w:lang w:val="sr-Cyrl-CS"/>
        </w:rPr>
        <w:t xml:space="preserve"> јединица јавног осветљења односно сијаличних места. </w:t>
      </w:r>
    </w:p>
    <w:p w14:paraId="0353BB1B" w14:textId="77777777" w:rsidR="00494891" w:rsidRDefault="00494891" w:rsidP="00494891">
      <w:pPr>
        <w:rPr>
          <w:lang w:val="sr-Cyrl-CS"/>
        </w:rPr>
      </w:pPr>
    </w:p>
    <w:p w14:paraId="3E3DB5A1" w14:textId="283FE064" w:rsidR="00A01F77" w:rsidRDefault="00A01F77" w:rsidP="00494891">
      <w:pPr>
        <w:rPr>
          <w:b/>
          <w:i/>
          <w:lang w:val="sr-Cyrl-CS"/>
        </w:rPr>
      </w:pPr>
      <w:r w:rsidRPr="00A01F77">
        <w:rPr>
          <w:b/>
          <w:i/>
          <w:lang w:val="sr-Cyrl-CS"/>
        </w:rPr>
        <w:t>Графикон</w:t>
      </w:r>
      <w:r w:rsidR="00760A31">
        <w:rPr>
          <w:b/>
          <w:i/>
          <w:lang w:val="sr-Latn-BA"/>
        </w:rPr>
        <w:t xml:space="preserve"> 3</w:t>
      </w:r>
      <w:r w:rsidR="00DA4E57">
        <w:rPr>
          <w:b/>
          <w:i/>
          <w:lang w:val="sr-Cyrl-CS"/>
        </w:rPr>
        <w:t>3</w:t>
      </w:r>
      <w:r w:rsidRPr="00A01F77">
        <w:rPr>
          <w:b/>
          <w:i/>
          <w:lang w:val="sr-Cyrl-CS"/>
        </w:rPr>
        <w:t>: Укупан број јединица јавног осветљења</w:t>
      </w:r>
    </w:p>
    <w:p w14:paraId="606DAB85" w14:textId="34A6D385" w:rsidR="00A01F77" w:rsidRDefault="00A01F77" w:rsidP="00494891">
      <w:pPr>
        <w:rPr>
          <w:b/>
          <w:i/>
          <w:lang w:val="sr-Cyrl-CS"/>
        </w:rPr>
      </w:pPr>
      <w:r>
        <w:rPr>
          <w:b/>
          <w:i/>
          <w:noProof/>
          <w:lang w:val="sr-Latn-BA" w:eastAsia="sr-Latn-BA"/>
        </w:rPr>
        <w:drawing>
          <wp:inline distT="0" distB="0" distL="0" distR="0" wp14:anchorId="64EA9DD6" wp14:editId="2FEE3766">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A59E97A" w14:textId="77777777" w:rsidR="00A01F77" w:rsidRPr="00A01F77" w:rsidRDefault="00A01F77" w:rsidP="00494891">
      <w:pPr>
        <w:rPr>
          <w:b/>
          <w:i/>
          <w:lang w:val="sr-Cyrl-CS"/>
        </w:rPr>
      </w:pPr>
    </w:p>
    <w:p w14:paraId="165ED732" w14:textId="3420E046" w:rsidR="00494891" w:rsidRDefault="00494891" w:rsidP="00494891">
      <w:pPr>
        <w:pStyle w:val="Heading2"/>
      </w:pPr>
      <w:bookmarkStart w:id="85" w:name="_Toc56498468"/>
      <w:r>
        <w:t>Извори финансирања комуналне услуге</w:t>
      </w:r>
      <w:bookmarkEnd w:id="85"/>
    </w:p>
    <w:p w14:paraId="4F7265E4" w14:textId="77777777" w:rsidR="00DB6507" w:rsidRDefault="00DB6507" w:rsidP="00494891">
      <w:pPr>
        <w:rPr>
          <w:b/>
          <w:i/>
          <w:lang w:val="sr-Cyrl-CS"/>
        </w:rPr>
      </w:pPr>
    </w:p>
    <w:p w14:paraId="72BBB5AA" w14:textId="538EC8E0" w:rsidR="00494891" w:rsidRPr="00DB6507" w:rsidRDefault="00DB6507" w:rsidP="00DB6507">
      <w:pPr>
        <w:spacing w:after="0"/>
        <w:rPr>
          <w:b/>
          <w:i/>
          <w:lang w:val="sr-Cyrl-CS"/>
        </w:rPr>
      </w:pPr>
      <w:r w:rsidRPr="00DB6507">
        <w:rPr>
          <w:b/>
          <w:i/>
          <w:lang w:val="sr-Cyrl-CS"/>
        </w:rPr>
        <w:t>Табела</w:t>
      </w:r>
      <w:r w:rsidR="007C4063">
        <w:rPr>
          <w:b/>
          <w:i/>
          <w:lang w:val="sr-Cyrl-CS"/>
        </w:rPr>
        <w:t xml:space="preserve"> </w:t>
      </w:r>
      <w:r w:rsidR="00466AC3">
        <w:rPr>
          <w:b/>
          <w:i/>
          <w:lang w:val="sr-Latn-BA"/>
        </w:rPr>
        <w:t>4</w:t>
      </w:r>
      <w:r w:rsidR="008B4019">
        <w:rPr>
          <w:b/>
          <w:i/>
          <w:lang w:val="sr-Cyrl-CS"/>
        </w:rPr>
        <w:t>6</w:t>
      </w:r>
      <w:r w:rsidRPr="00DB6507">
        <w:rPr>
          <w:b/>
          <w:i/>
          <w:lang w:val="sr-Cyrl-CS"/>
        </w:rPr>
        <w:t xml:space="preserve">: </w:t>
      </w:r>
      <w:r>
        <w:rPr>
          <w:b/>
          <w:i/>
          <w:lang w:val="sr-Cyrl-CS"/>
        </w:rPr>
        <w:t>Извори финансирања комуналне услуге</w:t>
      </w:r>
    </w:p>
    <w:tbl>
      <w:tblPr>
        <w:tblStyle w:val="TableGrid"/>
        <w:tblW w:w="0" w:type="auto"/>
        <w:jc w:val="center"/>
        <w:tblLook w:val="04A0" w:firstRow="1" w:lastRow="0" w:firstColumn="1" w:lastColumn="0" w:noHBand="0" w:noVBand="1"/>
      </w:tblPr>
      <w:tblGrid>
        <w:gridCol w:w="4531"/>
        <w:gridCol w:w="4531"/>
      </w:tblGrid>
      <w:tr w:rsidR="00653D7A" w:rsidRPr="00C567BD" w14:paraId="5A5F58CB" w14:textId="77777777" w:rsidTr="00AC2943">
        <w:trPr>
          <w:trHeight w:val="400"/>
          <w:jc w:val="center"/>
        </w:trPr>
        <w:tc>
          <w:tcPr>
            <w:tcW w:w="4531" w:type="dxa"/>
            <w:shd w:val="clear" w:color="auto" w:fill="DEEAF6" w:themeFill="accent1" w:themeFillTint="33"/>
          </w:tcPr>
          <w:p w14:paraId="263532CB" w14:textId="77777777" w:rsidR="00653D7A" w:rsidRDefault="00653D7A" w:rsidP="00E47198">
            <w:pPr>
              <w:jc w:val="center"/>
              <w:rPr>
                <w:rFonts w:cs="Times New Roman"/>
                <w:b/>
                <w:sz w:val="18"/>
                <w:szCs w:val="18"/>
                <w:lang w:val="sr-Cyrl-CS"/>
              </w:rPr>
            </w:pPr>
          </w:p>
          <w:p w14:paraId="61EA6F49" w14:textId="77777777" w:rsidR="00653D7A" w:rsidRPr="00C567BD" w:rsidRDefault="00653D7A"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531" w:type="dxa"/>
            <w:shd w:val="clear" w:color="auto" w:fill="DEEAF6" w:themeFill="accent1" w:themeFillTint="33"/>
          </w:tcPr>
          <w:p w14:paraId="79BC1FAE" w14:textId="77777777" w:rsidR="00653D7A" w:rsidRDefault="00653D7A" w:rsidP="00E47198">
            <w:pPr>
              <w:jc w:val="center"/>
              <w:rPr>
                <w:rFonts w:cs="Times New Roman"/>
                <w:b/>
                <w:sz w:val="18"/>
                <w:szCs w:val="18"/>
                <w:lang w:val="sr-Cyrl-CS"/>
              </w:rPr>
            </w:pPr>
          </w:p>
          <w:p w14:paraId="41184016" w14:textId="77777777" w:rsidR="00653D7A" w:rsidRPr="00C567BD" w:rsidRDefault="00653D7A" w:rsidP="00E47198">
            <w:pPr>
              <w:jc w:val="center"/>
              <w:rPr>
                <w:rFonts w:cs="Times New Roman"/>
                <w:b/>
                <w:sz w:val="18"/>
                <w:szCs w:val="18"/>
                <w:lang w:val="sr-Cyrl-CS"/>
              </w:rPr>
            </w:pPr>
            <w:r>
              <w:rPr>
                <w:rFonts w:cs="Times New Roman"/>
                <w:b/>
                <w:sz w:val="18"/>
                <w:szCs w:val="18"/>
                <w:lang w:val="sr-Cyrl-CS"/>
              </w:rPr>
              <w:t xml:space="preserve"> ИЗВОРИ ФИНАНСИРАЊА КОМУНАЛНЕ УСЛУГЕ</w:t>
            </w:r>
          </w:p>
        </w:tc>
      </w:tr>
      <w:tr w:rsidR="00653D7A" w:rsidRPr="006817BA" w14:paraId="65FCC263" w14:textId="77777777" w:rsidTr="00E55F0E">
        <w:trPr>
          <w:trHeight w:val="406"/>
          <w:jc w:val="center"/>
        </w:trPr>
        <w:tc>
          <w:tcPr>
            <w:tcW w:w="4531" w:type="dxa"/>
          </w:tcPr>
          <w:p w14:paraId="16DE448E" w14:textId="499EF888" w:rsidR="00653D7A" w:rsidRPr="006817BA" w:rsidRDefault="00653D7A" w:rsidP="00E47198">
            <w:pPr>
              <w:jc w:val="left"/>
              <w:rPr>
                <w:rFonts w:cs="Times New Roman"/>
                <w:szCs w:val="24"/>
                <w:lang w:val="sr-Cyrl-CS"/>
              </w:rPr>
            </w:pPr>
            <w:r w:rsidRPr="006817BA">
              <w:rPr>
                <w:rFonts w:cs="Times New Roman"/>
                <w:szCs w:val="24"/>
                <w:lang w:val="sr-Cyrl-CS"/>
              </w:rPr>
              <w:t>Србија</w:t>
            </w:r>
          </w:p>
        </w:tc>
        <w:tc>
          <w:tcPr>
            <w:tcW w:w="4531" w:type="dxa"/>
          </w:tcPr>
          <w:p w14:paraId="4E491D7A" w14:textId="1E80201C" w:rsidR="00653D7A" w:rsidRPr="006817BA" w:rsidRDefault="001460B0" w:rsidP="005C1A83">
            <w:pPr>
              <w:jc w:val="right"/>
              <w:rPr>
                <w:rFonts w:cs="Times New Roman"/>
                <w:szCs w:val="24"/>
                <w:lang w:val="sr-Cyrl-CS"/>
              </w:rPr>
            </w:pPr>
            <w:r>
              <w:rPr>
                <w:rFonts w:cs="Times New Roman"/>
                <w:szCs w:val="24"/>
                <w:lang w:val="sr-Cyrl-CS"/>
              </w:rPr>
              <w:t>3.503.480.458</w:t>
            </w:r>
          </w:p>
        </w:tc>
      </w:tr>
      <w:tr w:rsidR="00653D7A" w:rsidRPr="006817BA" w14:paraId="64DE56B5" w14:textId="77777777" w:rsidTr="00E55F0E">
        <w:trPr>
          <w:trHeight w:val="412"/>
          <w:jc w:val="center"/>
        </w:trPr>
        <w:tc>
          <w:tcPr>
            <w:tcW w:w="4531" w:type="dxa"/>
          </w:tcPr>
          <w:p w14:paraId="2CBA2D7A" w14:textId="08315864" w:rsidR="00653D7A" w:rsidRPr="006817BA" w:rsidRDefault="00653D7A" w:rsidP="00E47198">
            <w:pPr>
              <w:jc w:val="left"/>
              <w:rPr>
                <w:rFonts w:cs="Times New Roman"/>
                <w:szCs w:val="24"/>
                <w:lang w:val="sr-Cyrl-CS"/>
              </w:rPr>
            </w:pPr>
            <w:r w:rsidRPr="006817BA">
              <w:rPr>
                <w:rFonts w:cs="Times New Roman"/>
                <w:szCs w:val="24"/>
                <w:lang w:val="sr-Cyrl-CS"/>
              </w:rPr>
              <w:t>Београд</w:t>
            </w:r>
          </w:p>
        </w:tc>
        <w:tc>
          <w:tcPr>
            <w:tcW w:w="4531" w:type="dxa"/>
          </w:tcPr>
          <w:p w14:paraId="3708BA42" w14:textId="5159CF89" w:rsidR="00653D7A" w:rsidRPr="006817BA" w:rsidRDefault="001460B0" w:rsidP="00E47198">
            <w:pPr>
              <w:jc w:val="right"/>
              <w:rPr>
                <w:rFonts w:cs="Times New Roman"/>
                <w:szCs w:val="24"/>
                <w:lang w:val="sr-Cyrl-CS"/>
              </w:rPr>
            </w:pPr>
            <w:r>
              <w:rPr>
                <w:rFonts w:cs="Times New Roman"/>
                <w:szCs w:val="24"/>
                <w:lang w:val="sr-Cyrl-CS"/>
              </w:rPr>
              <w:t>1.456.015.692</w:t>
            </w:r>
          </w:p>
        </w:tc>
      </w:tr>
      <w:tr w:rsidR="00653D7A" w:rsidRPr="006817BA" w14:paraId="485DF546" w14:textId="77777777" w:rsidTr="00E55F0E">
        <w:trPr>
          <w:trHeight w:val="418"/>
          <w:jc w:val="center"/>
        </w:trPr>
        <w:tc>
          <w:tcPr>
            <w:tcW w:w="4531" w:type="dxa"/>
          </w:tcPr>
          <w:p w14:paraId="40B14AB3" w14:textId="09913627" w:rsidR="00653D7A" w:rsidRPr="006817BA" w:rsidRDefault="00653D7A" w:rsidP="00E47198">
            <w:pPr>
              <w:jc w:val="left"/>
              <w:rPr>
                <w:rFonts w:cs="Times New Roman"/>
                <w:szCs w:val="24"/>
                <w:lang w:val="sr-Cyrl-CS"/>
              </w:rPr>
            </w:pPr>
            <w:r w:rsidRPr="006817BA">
              <w:rPr>
                <w:rFonts w:cs="Times New Roman"/>
                <w:szCs w:val="24"/>
                <w:lang w:val="sr-Cyrl-CS"/>
              </w:rPr>
              <w:t>Војводина</w:t>
            </w:r>
          </w:p>
        </w:tc>
        <w:tc>
          <w:tcPr>
            <w:tcW w:w="4531" w:type="dxa"/>
          </w:tcPr>
          <w:p w14:paraId="418FE556" w14:textId="742BC9E6" w:rsidR="00653D7A" w:rsidRPr="006817BA" w:rsidRDefault="001460B0" w:rsidP="00E47198">
            <w:pPr>
              <w:jc w:val="right"/>
              <w:rPr>
                <w:rFonts w:cs="Times New Roman"/>
                <w:szCs w:val="24"/>
                <w:lang w:val="sr-Cyrl-CS"/>
              </w:rPr>
            </w:pPr>
            <w:r>
              <w:rPr>
                <w:rFonts w:cs="Times New Roman"/>
                <w:szCs w:val="24"/>
                <w:lang w:val="sr-Cyrl-CS"/>
              </w:rPr>
              <w:t>706.098.338</w:t>
            </w:r>
          </w:p>
        </w:tc>
      </w:tr>
      <w:tr w:rsidR="00653D7A" w:rsidRPr="006817BA" w14:paraId="413EE444" w14:textId="77777777" w:rsidTr="00E55F0E">
        <w:trPr>
          <w:trHeight w:val="423"/>
          <w:jc w:val="center"/>
        </w:trPr>
        <w:tc>
          <w:tcPr>
            <w:tcW w:w="4531" w:type="dxa"/>
          </w:tcPr>
          <w:p w14:paraId="579760E2" w14:textId="69164977" w:rsidR="00653D7A" w:rsidRPr="006817BA" w:rsidRDefault="00653D7A" w:rsidP="00E47198">
            <w:pPr>
              <w:jc w:val="left"/>
              <w:rPr>
                <w:rFonts w:cs="Times New Roman"/>
                <w:szCs w:val="24"/>
                <w:lang w:val="sr-Cyrl-CS"/>
              </w:rPr>
            </w:pPr>
            <w:r w:rsidRPr="006817BA">
              <w:rPr>
                <w:rFonts w:cs="Times New Roman"/>
                <w:szCs w:val="24"/>
                <w:lang w:val="sr-Cyrl-CS"/>
              </w:rPr>
              <w:t>Јужна и источна Србија</w:t>
            </w:r>
          </w:p>
        </w:tc>
        <w:tc>
          <w:tcPr>
            <w:tcW w:w="4531" w:type="dxa"/>
          </w:tcPr>
          <w:p w14:paraId="15F05D7B" w14:textId="5D542F58" w:rsidR="00653D7A" w:rsidRPr="006817BA" w:rsidRDefault="001460B0" w:rsidP="00E47198">
            <w:pPr>
              <w:jc w:val="right"/>
              <w:rPr>
                <w:rFonts w:cs="Times New Roman"/>
                <w:szCs w:val="24"/>
                <w:lang w:val="sr-Cyrl-CS"/>
              </w:rPr>
            </w:pPr>
            <w:r>
              <w:rPr>
                <w:rFonts w:cs="Times New Roman"/>
                <w:szCs w:val="24"/>
                <w:lang w:val="sr-Cyrl-CS"/>
              </w:rPr>
              <w:t>257.721.606</w:t>
            </w:r>
          </w:p>
        </w:tc>
      </w:tr>
      <w:tr w:rsidR="00653D7A" w:rsidRPr="006817BA" w14:paraId="2522643A" w14:textId="77777777" w:rsidTr="00E55F0E">
        <w:trPr>
          <w:trHeight w:val="402"/>
          <w:jc w:val="center"/>
        </w:trPr>
        <w:tc>
          <w:tcPr>
            <w:tcW w:w="4531" w:type="dxa"/>
          </w:tcPr>
          <w:p w14:paraId="24C7E177" w14:textId="57A3FCD1" w:rsidR="00653D7A" w:rsidRPr="006817BA" w:rsidRDefault="00653D7A" w:rsidP="00E47198">
            <w:pPr>
              <w:jc w:val="left"/>
              <w:rPr>
                <w:rFonts w:cs="Times New Roman"/>
                <w:szCs w:val="24"/>
                <w:lang w:val="sr-Cyrl-CS"/>
              </w:rPr>
            </w:pPr>
            <w:r w:rsidRPr="006817BA">
              <w:rPr>
                <w:rFonts w:cs="Times New Roman"/>
                <w:szCs w:val="24"/>
                <w:lang w:val="sr-Cyrl-CS"/>
              </w:rPr>
              <w:t>Шумадија и западна Србија</w:t>
            </w:r>
          </w:p>
        </w:tc>
        <w:tc>
          <w:tcPr>
            <w:tcW w:w="4531" w:type="dxa"/>
          </w:tcPr>
          <w:p w14:paraId="537E08BF" w14:textId="5517A0E5" w:rsidR="00653D7A" w:rsidRPr="006817BA" w:rsidRDefault="001460B0" w:rsidP="00E47198">
            <w:pPr>
              <w:jc w:val="right"/>
              <w:rPr>
                <w:rFonts w:cs="Times New Roman"/>
                <w:szCs w:val="24"/>
                <w:lang w:val="sr-Cyrl-CS"/>
              </w:rPr>
            </w:pPr>
            <w:r>
              <w:rPr>
                <w:rFonts w:cs="Times New Roman"/>
                <w:szCs w:val="24"/>
                <w:lang w:val="sr-Cyrl-CS"/>
              </w:rPr>
              <w:t>1.083.644.821</w:t>
            </w:r>
          </w:p>
        </w:tc>
      </w:tr>
    </w:tbl>
    <w:p w14:paraId="336BBA92" w14:textId="77777777" w:rsidR="00494891" w:rsidRPr="00494891" w:rsidRDefault="00494891" w:rsidP="00494891">
      <w:pPr>
        <w:rPr>
          <w:lang w:val="sr-Cyrl-CS"/>
        </w:rPr>
      </w:pPr>
    </w:p>
    <w:p w14:paraId="4A88F9D8" w14:textId="1AE827B5" w:rsidR="00A01F77" w:rsidRPr="00A01F77" w:rsidRDefault="00653D7A" w:rsidP="00FC11C0">
      <w:pPr>
        <w:ind w:firstLine="708"/>
        <w:jc w:val="left"/>
        <w:rPr>
          <w:rFonts w:cs="Times New Roman"/>
          <w:szCs w:val="24"/>
          <w:lang w:val="sr-Cyrl-CS"/>
        </w:rPr>
      </w:pPr>
      <w:r>
        <w:rPr>
          <w:rFonts w:cs="Times New Roman"/>
          <w:szCs w:val="24"/>
          <w:lang w:val="sr-Cyrl-CS"/>
        </w:rPr>
        <w:t xml:space="preserve">На основу података које су доставиле </w:t>
      </w:r>
      <w:r w:rsidR="0014591D">
        <w:rPr>
          <w:rFonts w:cs="Times New Roman"/>
          <w:szCs w:val="24"/>
          <w:lang w:val="sr-Cyrl-CS"/>
        </w:rPr>
        <w:t xml:space="preserve">91 </w:t>
      </w:r>
      <w:r>
        <w:rPr>
          <w:rFonts w:cs="Times New Roman"/>
          <w:szCs w:val="24"/>
          <w:lang w:val="sr-Cyrl-CS"/>
        </w:rPr>
        <w:t xml:space="preserve">ЈЛС комунална делатност „Обезбеђивање јавног осветљења“ финансирана је на републичком нивоу у износу од </w:t>
      </w:r>
      <w:r w:rsidR="0014591D">
        <w:rPr>
          <w:rFonts w:cs="Times New Roman"/>
          <w:szCs w:val="24"/>
          <w:lang w:val="sr-Cyrl-CS"/>
        </w:rPr>
        <w:t>3.503.480.458</w:t>
      </w:r>
      <w:r>
        <w:rPr>
          <w:rFonts w:cs="Times New Roman"/>
          <w:szCs w:val="24"/>
          <w:lang w:val="sr-Cyrl-CS"/>
        </w:rPr>
        <w:t xml:space="preserve"> динара. Најниже изворе финансирања комуналне услуге имала је општина </w:t>
      </w:r>
      <w:r w:rsidR="00731B30">
        <w:rPr>
          <w:rFonts w:cs="Times New Roman"/>
          <w:szCs w:val="24"/>
          <w:lang w:val="sr-Cyrl-CS"/>
        </w:rPr>
        <w:t>Босилеград</w:t>
      </w:r>
      <w:r>
        <w:rPr>
          <w:rFonts w:cs="Times New Roman"/>
          <w:szCs w:val="24"/>
          <w:lang w:val="sr-Cyrl-CS"/>
        </w:rPr>
        <w:t xml:space="preserve"> у износу од </w:t>
      </w:r>
      <w:r w:rsidR="0014591D">
        <w:rPr>
          <w:rFonts w:cs="Times New Roman"/>
          <w:szCs w:val="24"/>
          <w:lang w:val="sr-Cyrl-CS"/>
        </w:rPr>
        <w:t>320.820</w:t>
      </w:r>
      <w:r>
        <w:rPr>
          <w:rFonts w:cs="Times New Roman"/>
          <w:szCs w:val="24"/>
          <w:lang w:val="sr-Cyrl-CS"/>
        </w:rPr>
        <w:t xml:space="preserve"> динара док је највише изворе финансирања имао је град Београд у износу од </w:t>
      </w:r>
      <w:r w:rsidR="009C7CD1">
        <w:rPr>
          <w:rFonts w:cs="Times New Roman"/>
          <w:szCs w:val="24"/>
          <w:lang w:val="sr-Cyrl-CS"/>
        </w:rPr>
        <w:t>1.431.016.371</w:t>
      </w:r>
      <w:r>
        <w:rPr>
          <w:rFonts w:cs="Times New Roman"/>
          <w:szCs w:val="24"/>
          <w:lang w:val="sr-Cyrl-CS"/>
        </w:rPr>
        <w:t xml:space="preserve"> динара.</w:t>
      </w:r>
    </w:p>
    <w:p w14:paraId="03E5ABD0" w14:textId="70DCC7E6" w:rsidR="00DB6507" w:rsidRDefault="00DB6507" w:rsidP="00EE7F8C">
      <w:pPr>
        <w:spacing w:after="0"/>
        <w:ind w:firstLine="709"/>
        <w:jc w:val="left"/>
        <w:rPr>
          <w:rFonts w:cs="Times New Roman"/>
          <w:b/>
          <w:i/>
          <w:szCs w:val="24"/>
          <w:lang w:val="sr-Cyrl-CS"/>
        </w:rPr>
      </w:pPr>
      <w:r>
        <w:rPr>
          <w:rFonts w:cs="Times New Roman"/>
          <w:b/>
          <w:i/>
          <w:szCs w:val="24"/>
          <w:lang w:val="sr-Cyrl-CS"/>
        </w:rPr>
        <w:lastRenderedPageBreak/>
        <w:t>Графикон</w:t>
      </w:r>
      <w:r w:rsidR="007C4063">
        <w:rPr>
          <w:rFonts w:cs="Times New Roman"/>
          <w:b/>
          <w:i/>
          <w:szCs w:val="24"/>
          <w:lang w:val="sr-Cyrl-CS"/>
        </w:rPr>
        <w:t xml:space="preserve"> 3</w:t>
      </w:r>
      <w:r w:rsidR="00DA4E57">
        <w:rPr>
          <w:rFonts w:cs="Times New Roman"/>
          <w:b/>
          <w:i/>
          <w:szCs w:val="24"/>
          <w:lang w:val="sr-Cyrl-CS"/>
        </w:rPr>
        <w:t>4</w:t>
      </w:r>
      <w:r>
        <w:rPr>
          <w:rFonts w:cs="Times New Roman"/>
          <w:b/>
          <w:i/>
          <w:szCs w:val="24"/>
          <w:lang w:val="sr-Cyrl-CS"/>
        </w:rPr>
        <w:t xml:space="preserve">: </w:t>
      </w:r>
      <w:r>
        <w:rPr>
          <w:b/>
          <w:i/>
          <w:lang w:val="sr-Cyrl-CS"/>
        </w:rPr>
        <w:t>Извори финансирања комуналне услуге</w:t>
      </w:r>
      <w:r>
        <w:rPr>
          <w:rFonts w:cs="Times New Roman"/>
          <w:b/>
          <w:i/>
          <w:szCs w:val="24"/>
          <w:lang w:val="sr-Cyrl-CS"/>
        </w:rPr>
        <w:t xml:space="preserve"> </w:t>
      </w:r>
    </w:p>
    <w:p w14:paraId="1CFD03F6" w14:textId="108F3F52" w:rsidR="008874F6" w:rsidRDefault="00EE7F8C" w:rsidP="00DB6507">
      <w:pPr>
        <w:ind w:firstLine="708"/>
        <w:jc w:val="left"/>
        <w:rPr>
          <w:rFonts w:cs="Times New Roman"/>
          <w:b/>
          <w:i/>
          <w:szCs w:val="24"/>
          <w:lang w:val="sr-Cyrl-CS"/>
        </w:rPr>
      </w:pPr>
      <w:r>
        <w:rPr>
          <w:rFonts w:cs="Times New Roman"/>
          <w:b/>
          <w:i/>
          <w:noProof/>
          <w:szCs w:val="24"/>
          <w:lang w:val="sr-Latn-BA" w:eastAsia="sr-Latn-BA"/>
        </w:rPr>
        <w:drawing>
          <wp:inline distT="0" distB="0" distL="0" distR="0" wp14:anchorId="3ECD37C1" wp14:editId="3AC97605">
            <wp:extent cx="5219700" cy="2981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18DAD17" w14:textId="77777777" w:rsidR="00EE7F8C" w:rsidRPr="00DB6507" w:rsidRDefault="00EE7F8C" w:rsidP="00DB6507">
      <w:pPr>
        <w:ind w:firstLine="708"/>
        <w:jc w:val="left"/>
        <w:rPr>
          <w:rFonts w:cs="Times New Roman"/>
          <w:b/>
          <w:i/>
          <w:szCs w:val="24"/>
          <w:lang w:val="sr-Cyrl-CS"/>
        </w:rPr>
      </w:pPr>
    </w:p>
    <w:p w14:paraId="23361217" w14:textId="29F972AD" w:rsidR="0030318B" w:rsidRDefault="0030318B" w:rsidP="0030318B">
      <w:pPr>
        <w:pStyle w:val="Heading2"/>
      </w:pPr>
      <w:bookmarkStart w:id="86" w:name="_Toc56498469"/>
      <w:r>
        <w:t xml:space="preserve">Укупан приход, расход и инвестициона улагања у току </w:t>
      </w:r>
      <w:r w:rsidR="009C7CD1">
        <w:t>2019</w:t>
      </w:r>
      <w:r>
        <w:t>. године</w:t>
      </w:r>
      <w:bookmarkEnd w:id="86"/>
    </w:p>
    <w:p w14:paraId="6C60C1D0" w14:textId="77777777" w:rsidR="0030318B" w:rsidRDefault="0030318B" w:rsidP="0030318B">
      <w:pPr>
        <w:rPr>
          <w:b/>
          <w:i/>
          <w:lang w:val="sr-Cyrl-CS"/>
        </w:rPr>
      </w:pPr>
    </w:p>
    <w:p w14:paraId="56F83103" w14:textId="240D7A82" w:rsidR="0030318B" w:rsidRPr="0030318B" w:rsidRDefault="0030318B" w:rsidP="007C4063">
      <w:pPr>
        <w:spacing w:after="0"/>
        <w:ind w:left="-142"/>
        <w:rPr>
          <w:b/>
          <w:i/>
          <w:lang w:val="sr-Cyrl-CS"/>
        </w:rPr>
      </w:pPr>
      <w:r w:rsidRPr="0030318B">
        <w:rPr>
          <w:b/>
          <w:i/>
          <w:lang w:val="sr-Cyrl-CS"/>
        </w:rPr>
        <w:t>Табела</w:t>
      </w:r>
      <w:r w:rsidR="007C4063">
        <w:rPr>
          <w:b/>
          <w:i/>
          <w:lang w:val="sr-Cyrl-CS"/>
        </w:rPr>
        <w:t xml:space="preserve"> </w:t>
      </w:r>
      <w:r w:rsidR="00466AC3">
        <w:rPr>
          <w:b/>
          <w:i/>
          <w:lang w:val="sr-Latn-BA"/>
        </w:rPr>
        <w:t>4</w:t>
      </w:r>
      <w:r w:rsidR="008B4019">
        <w:rPr>
          <w:b/>
          <w:i/>
          <w:lang w:val="sr-Cyrl-CS"/>
        </w:rPr>
        <w:t>7</w:t>
      </w:r>
      <w:r w:rsidRPr="0030318B">
        <w:rPr>
          <w:b/>
          <w:i/>
          <w:lang w:val="sr-Cyrl-CS"/>
        </w:rPr>
        <w:t xml:space="preserve">: Укупни трошкови реализације комуналне услуге и </w:t>
      </w:r>
      <w:r w:rsidR="00E47198">
        <w:rPr>
          <w:b/>
          <w:i/>
          <w:lang w:val="sr-Cyrl-CS"/>
        </w:rPr>
        <w:t>в</w:t>
      </w:r>
      <w:r w:rsidRPr="0030318B">
        <w:rPr>
          <w:b/>
          <w:i/>
          <w:lang w:val="sr-Cyrl-CS"/>
        </w:rPr>
        <w:t>редност реализованих инвестиција</w:t>
      </w:r>
    </w:p>
    <w:tbl>
      <w:tblPr>
        <w:tblStyle w:val="TableGrid"/>
        <w:tblW w:w="9351" w:type="dxa"/>
        <w:jc w:val="center"/>
        <w:tblLook w:val="04A0" w:firstRow="1" w:lastRow="0" w:firstColumn="1" w:lastColumn="0" w:noHBand="0" w:noVBand="1"/>
      </w:tblPr>
      <w:tblGrid>
        <w:gridCol w:w="3256"/>
        <w:gridCol w:w="3118"/>
        <w:gridCol w:w="2977"/>
      </w:tblGrid>
      <w:tr w:rsidR="0030318B" w:rsidRPr="00C567BD" w14:paraId="0091CF6B" w14:textId="77777777" w:rsidTr="0030318B">
        <w:trPr>
          <w:trHeight w:val="400"/>
          <w:jc w:val="center"/>
        </w:trPr>
        <w:tc>
          <w:tcPr>
            <w:tcW w:w="3256" w:type="dxa"/>
            <w:shd w:val="clear" w:color="auto" w:fill="DEEAF6" w:themeFill="accent1" w:themeFillTint="33"/>
            <w:vAlign w:val="center"/>
          </w:tcPr>
          <w:p w14:paraId="0A7D2206" w14:textId="77777777" w:rsidR="0030318B" w:rsidRDefault="0030318B" w:rsidP="0030318B">
            <w:pPr>
              <w:rPr>
                <w:rFonts w:cs="Times New Roman"/>
                <w:b/>
                <w:sz w:val="18"/>
                <w:szCs w:val="18"/>
                <w:lang w:val="sr-Cyrl-CS"/>
              </w:rPr>
            </w:pPr>
          </w:p>
          <w:p w14:paraId="7D8F032A" w14:textId="77777777" w:rsidR="0030318B" w:rsidRPr="00C567BD" w:rsidRDefault="0030318B" w:rsidP="0030318B">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8" w:type="dxa"/>
            <w:shd w:val="clear" w:color="auto" w:fill="DEEAF6" w:themeFill="accent1" w:themeFillTint="33"/>
            <w:vAlign w:val="center"/>
          </w:tcPr>
          <w:p w14:paraId="72794AEE" w14:textId="77777777" w:rsidR="0030318B" w:rsidRDefault="0030318B" w:rsidP="0030318B">
            <w:pPr>
              <w:rPr>
                <w:rFonts w:cs="Times New Roman"/>
                <w:b/>
                <w:sz w:val="18"/>
                <w:szCs w:val="18"/>
                <w:lang w:val="sr-Cyrl-CS"/>
              </w:rPr>
            </w:pPr>
          </w:p>
          <w:p w14:paraId="323C8339" w14:textId="77777777" w:rsidR="0030318B" w:rsidRDefault="0030318B" w:rsidP="0030318B">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p w14:paraId="5682F7CC" w14:textId="77777777" w:rsidR="0030318B" w:rsidRPr="00C567BD" w:rsidRDefault="0030318B" w:rsidP="0030318B">
            <w:pPr>
              <w:jc w:val="center"/>
              <w:rPr>
                <w:rFonts w:cs="Times New Roman"/>
                <w:b/>
                <w:sz w:val="18"/>
                <w:szCs w:val="18"/>
                <w:lang w:val="sr-Cyrl-CS"/>
              </w:rPr>
            </w:pPr>
          </w:p>
        </w:tc>
        <w:tc>
          <w:tcPr>
            <w:tcW w:w="2977" w:type="dxa"/>
            <w:shd w:val="clear" w:color="auto" w:fill="DEEAF6" w:themeFill="accent1" w:themeFillTint="33"/>
            <w:vAlign w:val="center"/>
          </w:tcPr>
          <w:p w14:paraId="796941FF" w14:textId="77777777" w:rsidR="0030318B" w:rsidRDefault="0030318B" w:rsidP="0030318B">
            <w:pPr>
              <w:rPr>
                <w:rFonts w:cs="Times New Roman"/>
                <w:b/>
                <w:sz w:val="18"/>
                <w:szCs w:val="18"/>
                <w:lang w:val="sr-Cyrl-CS"/>
              </w:rPr>
            </w:pPr>
          </w:p>
          <w:p w14:paraId="5615BB43" w14:textId="77777777" w:rsidR="0030318B" w:rsidRDefault="0030318B" w:rsidP="0030318B">
            <w:pPr>
              <w:jc w:val="center"/>
              <w:rPr>
                <w:rFonts w:cs="Times New Roman"/>
                <w:b/>
                <w:sz w:val="18"/>
                <w:szCs w:val="18"/>
                <w:lang w:val="sr-Cyrl-CS"/>
              </w:rPr>
            </w:pPr>
          </w:p>
          <w:p w14:paraId="1ABDDB46" w14:textId="77777777" w:rsidR="0030318B" w:rsidRPr="00C567BD" w:rsidRDefault="0030318B" w:rsidP="0030318B">
            <w:pPr>
              <w:jc w:val="center"/>
              <w:rPr>
                <w:rFonts w:cs="Times New Roman"/>
                <w:b/>
                <w:sz w:val="18"/>
                <w:szCs w:val="18"/>
                <w:lang w:val="sr-Cyrl-CS"/>
              </w:rPr>
            </w:pPr>
            <w:r w:rsidRPr="00C567BD">
              <w:rPr>
                <w:rFonts w:cs="Times New Roman"/>
                <w:b/>
                <w:sz w:val="18"/>
                <w:szCs w:val="18"/>
                <w:lang w:val="sr-Cyrl-CS"/>
              </w:rPr>
              <w:t>ВРЕДНОСТ РЕАЛИЗОВАНИХ ИНВЕСТИЦИЈА</w:t>
            </w:r>
          </w:p>
        </w:tc>
      </w:tr>
      <w:tr w:rsidR="0030318B" w:rsidRPr="006817BA" w14:paraId="3B32E51A" w14:textId="77777777" w:rsidTr="00F75BF1">
        <w:trPr>
          <w:jc w:val="center"/>
        </w:trPr>
        <w:tc>
          <w:tcPr>
            <w:tcW w:w="3256" w:type="dxa"/>
            <w:vAlign w:val="center"/>
          </w:tcPr>
          <w:p w14:paraId="74CEFE2E" w14:textId="77777777" w:rsidR="0030318B" w:rsidRPr="006817BA" w:rsidRDefault="0030318B" w:rsidP="00F75BF1">
            <w:pPr>
              <w:jc w:val="left"/>
              <w:rPr>
                <w:rFonts w:cs="Times New Roman"/>
                <w:szCs w:val="24"/>
                <w:lang w:val="sr-Cyrl-CS"/>
              </w:rPr>
            </w:pPr>
            <w:r w:rsidRPr="006817BA">
              <w:rPr>
                <w:rFonts w:cs="Times New Roman"/>
                <w:szCs w:val="24"/>
                <w:lang w:val="sr-Cyrl-CS"/>
              </w:rPr>
              <w:t>Србија</w:t>
            </w:r>
          </w:p>
        </w:tc>
        <w:tc>
          <w:tcPr>
            <w:tcW w:w="3118" w:type="dxa"/>
            <w:vAlign w:val="center"/>
          </w:tcPr>
          <w:p w14:paraId="6DE020A4" w14:textId="10535427" w:rsidR="0030318B" w:rsidRPr="006817BA" w:rsidRDefault="00A433AA" w:rsidP="00E3009D">
            <w:pPr>
              <w:jc w:val="right"/>
              <w:rPr>
                <w:rFonts w:cs="Times New Roman"/>
                <w:szCs w:val="24"/>
                <w:lang w:val="sr-Cyrl-CS"/>
              </w:rPr>
            </w:pPr>
            <w:r>
              <w:rPr>
                <w:rFonts w:cs="Times New Roman"/>
                <w:szCs w:val="24"/>
                <w:lang w:val="sr-Cyrl-CS"/>
              </w:rPr>
              <w:t>3.416.646.756</w:t>
            </w:r>
          </w:p>
        </w:tc>
        <w:tc>
          <w:tcPr>
            <w:tcW w:w="2977" w:type="dxa"/>
            <w:vAlign w:val="center"/>
          </w:tcPr>
          <w:p w14:paraId="25F4CB95" w14:textId="4E9FC5E6" w:rsidR="0030318B" w:rsidRPr="006817BA" w:rsidRDefault="00A433AA" w:rsidP="004C6FB3">
            <w:pPr>
              <w:jc w:val="right"/>
              <w:rPr>
                <w:rFonts w:cs="Times New Roman"/>
                <w:szCs w:val="24"/>
                <w:lang w:val="sr-Cyrl-CS"/>
              </w:rPr>
            </w:pPr>
            <w:r>
              <w:rPr>
                <w:rFonts w:cs="Times New Roman"/>
                <w:szCs w:val="24"/>
                <w:lang w:val="sr-Cyrl-CS"/>
              </w:rPr>
              <w:t>439.815.519</w:t>
            </w:r>
          </w:p>
        </w:tc>
      </w:tr>
      <w:tr w:rsidR="0030318B" w:rsidRPr="006817BA" w14:paraId="15AADC40" w14:textId="77777777" w:rsidTr="00F75BF1">
        <w:trPr>
          <w:jc w:val="center"/>
        </w:trPr>
        <w:tc>
          <w:tcPr>
            <w:tcW w:w="3256" w:type="dxa"/>
            <w:vAlign w:val="center"/>
          </w:tcPr>
          <w:p w14:paraId="2A8BE559" w14:textId="77777777" w:rsidR="0030318B" w:rsidRPr="006817BA" w:rsidRDefault="0030318B" w:rsidP="00F75BF1">
            <w:pPr>
              <w:jc w:val="left"/>
              <w:rPr>
                <w:rFonts w:cs="Times New Roman"/>
                <w:szCs w:val="24"/>
                <w:lang w:val="sr-Cyrl-CS"/>
              </w:rPr>
            </w:pPr>
            <w:r w:rsidRPr="006817BA">
              <w:rPr>
                <w:rFonts w:cs="Times New Roman"/>
                <w:szCs w:val="24"/>
                <w:lang w:val="sr-Cyrl-CS"/>
              </w:rPr>
              <w:t>Београд</w:t>
            </w:r>
          </w:p>
        </w:tc>
        <w:tc>
          <w:tcPr>
            <w:tcW w:w="3118" w:type="dxa"/>
            <w:vAlign w:val="center"/>
          </w:tcPr>
          <w:p w14:paraId="5D68B727" w14:textId="19BA3A41" w:rsidR="0030318B" w:rsidRPr="006817BA" w:rsidRDefault="00A433AA" w:rsidP="00F75BF1">
            <w:pPr>
              <w:jc w:val="right"/>
              <w:rPr>
                <w:rFonts w:cs="Times New Roman"/>
                <w:szCs w:val="24"/>
                <w:lang w:val="sr-Cyrl-CS"/>
              </w:rPr>
            </w:pPr>
            <w:r>
              <w:rPr>
                <w:rFonts w:cs="Times New Roman"/>
                <w:szCs w:val="24"/>
                <w:lang w:val="sr-Cyrl-CS"/>
              </w:rPr>
              <w:t>1.401.169.595</w:t>
            </w:r>
          </w:p>
        </w:tc>
        <w:tc>
          <w:tcPr>
            <w:tcW w:w="2977" w:type="dxa"/>
            <w:vAlign w:val="center"/>
          </w:tcPr>
          <w:p w14:paraId="6826056C" w14:textId="7BFDD48E" w:rsidR="0030318B" w:rsidRPr="006817BA" w:rsidRDefault="00A433AA" w:rsidP="00F75BF1">
            <w:pPr>
              <w:jc w:val="right"/>
              <w:rPr>
                <w:rFonts w:cs="Times New Roman"/>
                <w:szCs w:val="24"/>
                <w:lang w:val="sr-Cyrl-CS"/>
              </w:rPr>
            </w:pPr>
            <w:r>
              <w:rPr>
                <w:rFonts w:cs="Times New Roman"/>
                <w:szCs w:val="24"/>
                <w:lang w:val="sr-Cyrl-CS"/>
              </w:rPr>
              <w:t>39.248.368</w:t>
            </w:r>
          </w:p>
        </w:tc>
      </w:tr>
      <w:tr w:rsidR="0030318B" w:rsidRPr="006817BA" w14:paraId="7BEA8894" w14:textId="77777777" w:rsidTr="00F75BF1">
        <w:trPr>
          <w:jc w:val="center"/>
        </w:trPr>
        <w:tc>
          <w:tcPr>
            <w:tcW w:w="3256" w:type="dxa"/>
            <w:vAlign w:val="center"/>
          </w:tcPr>
          <w:p w14:paraId="56D038D3" w14:textId="77777777" w:rsidR="0030318B" w:rsidRPr="006817BA" w:rsidRDefault="0030318B" w:rsidP="00F75BF1">
            <w:pPr>
              <w:jc w:val="left"/>
              <w:rPr>
                <w:rFonts w:cs="Times New Roman"/>
                <w:szCs w:val="24"/>
                <w:lang w:val="sr-Cyrl-CS"/>
              </w:rPr>
            </w:pPr>
            <w:r w:rsidRPr="006817BA">
              <w:rPr>
                <w:rFonts w:cs="Times New Roman"/>
                <w:szCs w:val="24"/>
                <w:lang w:val="sr-Cyrl-CS"/>
              </w:rPr>
              <w:t>Војводина</w:t>
            </w:r>
          </w:p>
        </w:tc>
        <w:tc>
          <w:tcPr>
            <w:tcW w:w="3118" w:type="dxa"/>
            <w:vAlign w:val="center"/>
          </w:tcPr>
          <w:p w14:paraId="3E306BDA" w14:textId="1DBB96E9" w:rsidR="0030318B" w:rsidRPr="006817BA" w:rsidRDefault="00A433AA" w:rsidP="00F75BF1">
            <w:pPr>
              <w:jc w:val="right"/>
              <w:rPr>
                <w:rFonts w:cs="Times New Roman"/>
                <w:szCs w:val="24"/>
                <w:lang w:val="sr-Cyrl-CS"/>
              </w:rPr>
            </w:pPr>
            <w:r>
              <w:rPr>
                <w:rFonts w:cs="Times New Roman"/>
                <w:szCs w:val="24"/>
                <w:lang w:val="sr-Cyrl-CS"/>
              </w:rPr>
              <w:t>603.957.449</w:t>
            </w:r>
          </w:p>
        </w:tc>
        <w:tc>
          <w:tcPr>
            <w:tcW w:w="2977" w:type="dxa"/>
            <w:vAlign w:val="center"/>
          </w:tcPr>
          <w:p w14:paraId="242D60E2" w14:textId="250EF4ED" w:rsidR="0030318B" w:rsidRPr="006817BA" w:rsidRDefault="00A433AA" w:rsidP="00F75BF1">
            <w:pPr>
              <w:jc w:val="right"/>
              <w:rPr>
                <w:rFonts w:cs="Times New Roman"/>
                <w:szCs w:val="24"/>
                <w:lang w:val="sr-Cyrl-CS"/>
              </w:rPr>
            </w:pPr>
            <w:r>
              <w:rPr>
                <w:rFonts w:cs="Times New Roman"/>
                <w:szCs w:val="24"/>
                <w:lang w:val="sr-Cyrl-CS"/>
              </w:rPr>
              <w:t>119.815.620</w:t>
            </w:r>
          </w:p>
        </w:tc>
      </w:tr>
      <w:tr w:rsidR="0030318B" w:rsidRPr="006817BA" w14:paraId="57B3F6B0" w14:textId="77777777" w:rsidTr="00F75BF1">
        <w:trPr>
          <w:jc w:val="center"/>
        </w:trPr>
        <w:tc>
          <w:tcPr>
            <w:tcW w:w="3256" w:type="dxa"/>
            <w:vAlign w:val="center"/>
          </w:tcPr>
          <w:p w14:paraId="6F8684BB" w14:textId="77777777" w:rsidR="0030318B" w:rsidRPr="006817BA" w:rsidRDefault="0030318B" w:rsidP="00F75BF1">
            <w:pPr>
              <w:jc w:val="left"/>
              <w:rPr>
                <w:rFonts w:cs="Times New Roman"/>
                <w:szCs w:val="24"/>
                <w:lang w:val="sr-Cyrl-CS"/>
              </w:rPr>
            </w:pPr>
            <w:r w:rsidRPr="006817BA">
              <w:rPr>
                <w:rFonts w:cs="Times New Roman"/>
                <w:szCs w:val="24"/>
                <w:lang w:val="sr-Cyrl-CS"/>
              </w:rPr>
              <w:t>Јужна и источна Србија</w:t>
            </w:r>
          </w:p>
        </w:tc>
        <w:tc>
          <w:tcPr>
            <w:tcW w:w="3118" w:type="dxa"/>
            <w:vAlign w:val="center"/>
          </w:tcPr>
          <w:p w14:paraId="6C0021AF" w14:textId="17A5B5A8" w:rsidR="0030318B" w:rsidRPr="006817BA" w:rsidRDefault="00A433AA" w:rsidP="00E3364C">
            <w:pPr>
              <w:jc w:val="right"/>
              <w:rPr>
                <w:rFonts w:cs="Times New Roman"/>
                <w:szCs w:val="24"/>
                <w:lang w:val="sr-Cyrl-CS"/>
              </w:rPr>
            </w:pPr>
            <w:r>
              <w:rPr>
                <w:rFonts w:cs="Times New Roman"/>
                <w:szCs w:val="24"/>
                <w:lang w:val="sr-Cyrl-CS"/>
              </w:rPr>
              <w:t>551.180.853</w:t>
            </w:r>
          </w:p>
        </w:tc>
        <w:tc>
          <w:tcPr>
            <w:tcW w:w="2977" w:type="dxa"/>
            <w:vAlign w:val="center"/>
          </w:tcPr>
          <w:p w14:paraId="4B9CC164" w14:textId="5A447452" w:rsidR="0030318B" w:rsidRPr="006817BA" w:rsidRDefault="00A433AA" w:rsidP="00F75BF1">
            <w:pPr>
              <w:jc w:val="right"/>
              <w:rPr>
                <w:rFonts w:cs="Times New Roman"/>
                <w:szCs w:val="24"/>
                <w:lang w:val="sr-Cyrl-CS"/>
              </w:rPr>
            </w:pPr>
            <w:r>
              <w:rPr>
                <w:rFonts w:cs="Times New Roman"/>
                <w:szCs w:val="24"/>
                <w:lang w:val="sr-Cyrl-CS"/>
              </w:rPr>
              <w:t>69.071.435</w:t>
            </w:r>
          </w:p>
        </w:tc>
      </w:tr>
      <w:tr w:rsidR="0030318B" w:rsidRPr="006817BA" w14:paraId="241EFEB5" w14:textId="77777777" w:rsidTr="00F75BF1">
        <w:trPr>
          <w:jc w:val="center"/>
        </w:trPr>
        <w:tc>
          <w:tcPr>
            <w:tcW w:w="3256" w:type="dxa"/>
            <w:vAlign w:val="center"/>
          </w:tcPr>
          <w:p w14:paraId="2E0BA437" w14:textId="77777777" w:rsidR="0030318B" w:rsidRPr="006817BA" w:rsidRDefault="0030318B" w:rsidP="00F75BF1">
            <w:pPr>
              <w:jc w:val="left"/>
              <w:rPr>
                <w:rFonts w:cs="Times New Roman"/>
                <w:szCs w:val="24"/>
                <w:lang w:val="sr-Cyrl-CS"/>
              </w:rPr>
            </w:pPr>
            <w:r w:rsidRPr="006817BA">
              <w:rPr>
                <w:rFonts w:cs="Times New Roman"/>
                <w:szCs w:val="24"/>
                <w:lang w:val="sr-Cyrl-CS"/>
              </w:rPr>
              <w:t>Шумадија и западна Србија</w:t>
            </w:r>
          </w:p>
        </w:tc>
        <w:tc>
          <w:tcPr>
            <w:tcW w:w="3118" w:type="dxa"/>
            <w:vAlign w:val="center"/>
          </w:tcPr>
          <w:p w14:paraId="2E1E4CF9" w14:textId="7C5E7A13" w:rsidR="0030318B" w:rsidRPr="006817BA" w:rsidRDefault="00A433AA" w:rsidP="00E3364C">
            <w:pPr>
              <w:jc w:val="right"/>
              <w:rPr>
                <w:rFonts w:cs="Times New Roman"/>
                <w:szCs w:val="24"/>
                <w:lang w:val="sr-Cyrl-CS"/>
              </w:rPr>
            </w:pPr>
            <w:r>
              <w:rPr>
                <w:rFonts w:cs="Times New Roman"/>
                <w:szCs w:val="24"/>
                <w:lang w:val="sr-Cyrl-CS"/>
              </w:rPr>
              <w:t>860.338.859</w:t>
            </w:r>
          </w:p>
        </w:tc>
        <w:tc>
          <w:tcPr>
            <w:tcW w:w="2977" w:type="dxa"/>
            <w:vAlign w:val="center"/>
          </w:tcPr>
          <w:p w14:paraId="3287F06B" w14:textId="5532BF82" w:rsidR="0030318B" w:rsidRPr="006817BA" w:rsidRDefault="00A433AA" w:rsidP="00F75BF1">
            <w:pPr>
              <w:jc w:val="right"/>
              <w:rPr>
                <w:rFonts w:cs="Times New Roman"/>
                <w:szCs w:val="24"/>
                <w:lang w:val="sr-Cyrl-CS"/>
              </w:rPr>
            </w:pPr>
            <w:r>
              <w:rPr>
                <w:rFonts w:cs="Times New Roman"/>
                <w:szCs w:val="24"/>
                <w:lang w:val="sr-Cyrl-CS"/>
              </w:rPr>
              <w:t>211.680.096</w:t>
            </w:r>
          </w:p>
        </w:tc>
      </w:tr>
    </w:tbl>
    <w:p w14:paraId="541E2451" w14:textId="77777777" w:rsidR="0030318B" w:rsidRDefault="0030318B" w:rsidP="00E47198">
      <w:pPr>
        <w:pStyle w:val="Heading2"/>
        <w:numPr>
          <w:ilvl w:val="0"/>
          <w:numId w:val="0"/>
        </w:numPr>
      </w:pPr>
    </w:p>
    <w:p w14:paraId="23642AF8" w14:textId="6EF321D0" w:rsidR="00E47198" w:rsidRDefault="0030318B" w:rsidP="00E47198">
      <w:pPr>
        <w:ind w:firstLine="720"/>
        <w:rPr>
          <w:rFonts w:cs="Times New Roman"/>
          <w:szCs w:val="24"/>
          <w:lang w:val="sr-Cyrl-CS"/>
        </w:rPr>
      </w:pPr>
      <w:r>
        <w:rPr>
          <w:rFonts w:cs="Times New Roman"/>
          <w:szCs w:val="24"/>
          <w:lang w:val="sr-Cyrl-CS"/>
        </w:rPr>
        <w:t>На основу података достављених од стране</w:t>
      </w:r>
      <w:r w:rsidR="00E47198">
        <w:rPr>
          <w:rFonts w:cs="Times New Roman"/>
          <w:szCs w:val="24"/>
          <w:lang w:val="sr-Latn-BA"/>
        </w:rPr>
        <w:t xml:space="preserve"> </w:t>
      </w:r>
      <w:r w:rsidR="00A433AA">
        <w:rPr>
          <w:rFonts w:cs="Times New Roman"/>
          <w:szCs w:val="24"/>
          <w:lang w:val="sr-Cyrl-CS"/>
        </w:rPr>
        <w:t>96</w:t>
      </w:r>
      <w:r w:rsidR="00A433AA">
        <w:rPr>
          <w:rFonts w:cs="Times New Roman"/>
          <w:szCs w:val="24"/>
          <w:lang w:val="sr-Latn-BA"/>
        </w:rPr>
        <w:t xml:space="preserve"> </w:t>
      </w:r>
      <w:r w:rsidR="00E47198">
        <w:rPr>
          <w:rFonts w:cs="Times New Roman"/>
          <w:szCs w:val="24"/>
          <w:lang w:val="sr-Cyrl-CS"/>
        </w:rPr>
        <w:t xml:space="preserve">ЈЛС укупни трошкови реализације комуналне услуге износе </w:t>
      </w:r>
      <w:r w:rsidR="00A433AA">
        <w:rPr>
          <w:rFonts w:cs="Times New Roman"/>
          <w:szCs w:val="24"/>
          <w:lang w:val="sr-Cyrl-CS"/>
        </w:rPr>
        <w:t>3.416.646.756</w:t>
      </w:r>
      <w:r w:rsidR="00E47198">
        <w:rPr>
          <w:rFonts w:cs="Times New Roman"/>
          <w:szCs w:val="24"/>
          <w:lang w:val="sr-Cyrl-CS"/>
        </w:rPr>
        <w:t xml:space="preserve"> динара. Најниже трошкове реализације комуналне услуге имала је општина </w:t>
      </w:r>
      <w:r w:rsidR="00B56A28">
        <w:rPr>
          <w:rFonts w:cs="Times New Roman"/>
          <w:szCs w:val="24"/>
          <w:lang w:val="sr-Cyrl-CS"/>
        </w:rPr>
        <w:t>Босилеград</w:t>
      </w:r>
      <w:r w:rsidR="00E47198">
        <w:rPr>
          <w:rFonts w:cs="Times New Roman"/>
          <w:szCs w:val="24"/>
          <w:lang w:val="sr-Cyrl-CS"/>
        </w:rPr>
        <w:t xml:space="preserve"> у износу од </w:t>
      </w:r>
      <w:r w:rsidR="007F5909">
        <w:rPr>
          <w:rFonts w:cs="Times New Roman"/>
          <w:szCs w:val="24"/>
          <w:lang w:val="sr-Cyrl-CS"/>
        </w:rPr>
        <w:t>320.820</w:t>
      </w:r>
      <w:r w:rsidR="00E47198">
        <w:rPr>
          <w:rFonts w:cs="Times New Roman"/>
          <w:szCs w:val="24"/>
          <w:lang w:val="sr-Cyrl-CS"/>
        </w:rPr>
        <w:t xml:space="preserve"> динара док је највише трошкове имао град Београд у износу од </w:t>
      </w:r>
      <w:r w:rsidR="007F5909">
        <w:rPr>
          <w:rFonts w:cs="Times New Roman"/>
          <w:szCs w:val="24"/>
          <w:lang w:val="sr-Cyrl-CS"/>
        </w:rPr>
        <w:t>1.382.419.642</w:t>
      </w:r>
      <w:r w:rsidR="00B56A28" w:rsidRPr="006817BA">
        <w:rPr>
          <w:rFonts w:cs="Times New Roman"/>
          <w:szCs w:val="24"/>
          <w:lang w:val="sr-Cyrl-CS"/>
        </w:rPr>
        <w:t xml:space="preserve"> </w:t>
      </w:r>
      <w:r w:rsidR="00E47198">
        <w:rPr>
          <w:rFonts w:cs="Times New Roman"/>
          <w:szCs w:val="24"/>
          <w:lang w:val="sr-Cyrl-CS"/>
        </w:rPr>
        <w:t>динара.</w:t>
      </w:r>
    </w:p>
    <w:p w14:paraId="0AEA277B" w14:textId="4DE67813" w:rsidR="00E47198" w:rsidRPr="00E3009D" w:rsidRDefault="0030318B" w:rsidP="00E3009D">
      <w:pPr>
        <w:ind w:firstLine="720"/>
        <w:rPr>
          <w:rFonts w:cs="Times New Roman"/>
          <w:szCs w:val="24"/>
          <w:lang w:val="sr-Cyrl-CS"/>
        </w:rPr>
      </w:pPr>
      <w:r>
        <w:rPr>
          <w:rFonts w:cs="Times New Roman"/>
          <w:szCs w:val="24"/>
          <w:lang w:val="sr-Cyrl-CS"/>
        </w:rPr>
        <w:t xml:space="preserve"> </w:t>
      </w:r>
      <w:r w:rsidRPr="006817BA">
        <w:rPr>
          <w:rFonts w:cs="Times New Roman"/>
          <w:szCs w:val="24"/>
          <w:lang w:val="sr-Cyrl-CS"/>
        </w:rPr>
        <w:t xml:space="preserve">На основу </w:t>
      </w:r>
      <w:r>
        <w:rPr>
          <w:rFonts w:cs="Times New Roman"/>
          <w:szCs w:val="24"/>
          <w:lang w:val="sr-Cyrl-CS"/>
        </w:rPr>
        <w:t xml:space="preserve">достављених </w:t>
      </w:r>
      <w:r w:rsidRPr="006817BA">
        <w:rPr>
          <w:rFonts w:cs="Times New Roman"/>
          <w:szCs w:val="24"/>
          <w:lang w:val="sr-Cyrl-CS"/>
        </w:rPr>
        <w:t xml:space="preserve">података </w:t>
      </w:r>
      <w:r w:rsidR="003864E0">
        <w:rPr>
          <w:rFonts w:cs="Times New Roman"/>
          <w:szCs w:val="24"/>
          <w:lang w:val="sr-Cyrl-CS"/>
        </w:rPr>
        <w:t>34</w:t>
      </w:r>
      <w:r w:rsidRPr="006817BA">
        <w:rPr>
          <w:rFonts w:cs="Times New Roman"/>
          <w:szCs w:val="24"/>
          <w:lang w:val="sr-Cyrl-CS"/>
        </w:rPr>
        <w:t xml:space="preserve"> ЈЛС је имало улагања у претходној години</w:t>
      </w:r>
      <w:r w:rsidR="00E47198">
        <w:rPr>
          <w:rFonts w:cs="Times New Roman"/>
          <w:szCs w:val="24"/>
          <w:lang w:val="sr-Cyrl-CS"/>
        </w:rPr>
        <w:t xml:space="preserve"> у укупном износу од </w:t>
      </w:r>
      <w:r w:rsidR="003864E0">
        <w:rPr>
          <w:rFonts w:cs="Times New Roman"/>
          <w:szCs w:val="24"/>
          <w:lang w:val="sr-Cyrl-CS"/>
        </w:rPr>
        <w:t>439.815.519</w:t>
      </w:r>
      <w:r w:rsidR="00E47198">
        <w:rPr>
          <w:rFonts w:cs="Times New Roman"/>
          <w:szCs w:val="24"/>
          <w:lang w:val="sr-Cyrl-CS"/>
        </w:rPr>
        <w:t xml:space="preserve"> динара</w:t>
      </w:r>
      <w:r w:rsidRPr="006817BA">
        <w:rPr>
          <w:rFonts w:cs="Times New Roman"/>
          <w:szCs w:val="24"/>
          <w:lang w:val="sr-Cyrl-CS"/>
        </w:rPr>
        <w:t xml:space="preserve">. Од ЈЛС које су имале улагања у ову комуналну делатност најмања улагања је </w:t>
      </w:r>
      <w:r>
        <w:rPr>
          <w:rFonts w:cs="Times New Roman"/>
          <w:szCs w:val="24"/>
          <w:lang w:val="sr-Cyrl-CS"/>
        </w:rPr>
        <w:t xml:space="preserve">имала општина </w:t>
      </w:r>
      <w:r w:rsidR="00F1599B">
        <w:rPr>
          <w:rFonts w:cs="Times New Roman"/>
          <w:szCs w:val="24"/>
          <w:lang w:val="sr-Cyrl-CS"/>
        </w:rPr>
        <w:t xml:space="preserve">Богатић </w:t>
      </w:r>
      <w:r>
        <w:rPr>
          <w:rFonts w:cs="Times New Roman"/>
          <w:szCs w:val="24"/>
          <w:lang w:val="sr-Cyrl-CS"/>
        </w:rPr>
        <w:t xml:space="preserve">у износу од </w:t>
      </w:r>
      <w:r w:rsidR="00F1599B">
        <w:rPr>
          <w:rFonts w:cs="Times New Roman"/>
          <w:szCs w:val="24"/>
          <w:lang w:val="sr-Cyrl-CS"/>
        </w:rPr>
        <w:t>245.225</w:t>
      </w:r>
      <w:r>
        <w:rPr>
          <w:rFonts w:cs="Times New Roman"/>
          <w:szCs w:val="24"/>
          <w:lang w:val="sr-Cyrl-CS"/>
        </w:rPr>
        <w:t xml:space="preserve"> </w:t>
      </w:r>
      <w:r w:rsidRPr="006817BA">
        <w:rPr>
          <w:rFonts w:cs="Times New Roman"/>
          <w:szCs w:val="24"/>
          <w:lang w:val="sr-Cyrl-CS"/>
        </w:rPr>
        <w:t xml:space="preserve"> динара </w:t>
      </w:r>
      <w:r>
        <w:rPr>
          <w:rFonts w:cs="Times New Roman"/>
          <w:szCs w:val="24"/>
          <w:lang w:val="sr-Cyrl-CS"/>
        </w:rPr>
        <w:t>док је</w:t>
      </w:r>
      <w:r w:rsidRPr="006817BA">
        <w:rPr>
          <w:rFonts w:cs="Times New Roman"/>
          <w:szCs w:val="24"/>
          <w:lang w:val="sr-Cyrl-CS"/>
        </w:rPr>
        <w:t xml:space="preserve"> највећа</w:t>
      </w:r>
      <w:r>
        <w:rPr>
          <w:rFonts w:cs="Times New Roman"/>
          <w:szCs w:val="24"/>
          <w:lang w:val="sr-Cyrl-CS"/>
        </w:rPr>
        <w:t xml:space="preserve"> улагања имао</w:t>
      </w:r>
      <w:r w:rsidRPr="006817BA">
        <w:rPr>
          <w:rFonts w:cs="Times New Roman"/>
          <w:szCs w:val="24"/>
          <w:lang w:val="sr-Cyrl-CS"/>
        </w:rPr>
        <w:t xml:space="preserve"> град </w:t>
      </w:r>
      <w:r w:rsidR="00326DF3">
        <w:rPr>
          <w:rFonts w:cs="Times New Roman"/>
          <w:szCs w:val="24"/>
          <w:lang w:val="sr-Cyrl-CS"/>
        </w:rPr>
        <w:t>Суботица</w:t>
      </w:r>
      <w:r w:rsidR="00326DF3" w:rsidRPr="006817BA">
        <w:rPr>
          <w:rFonts w:cs="Times New Roman"/>
          <w:szCs w:val="24"/>
          <w:lang w:val="sr-Cyrl-CS"/>
        </w:rPr>
        <w:t xml:space="preserve"> </w:t>
      </w:r>
      <w:r>
        <w:rPr>
          <w:rFonts w:cs="Times New Roman"/>
          <w:szCs w:val="24"/>
          <w:lang w:val="sr-Cyrl-CS"/>
        </w:rPr>
        <w:t xml:space="preserve">у износу од </w:t>
      </w:r>
      <w:r w:rsidR="00326DF3">
        <w:rPr>
          <w:rFonts w:cs="Times New Roman"/>
          <w:szCs w:val="24"/>
          <w:lang w:val="sr-Cyrl-CS"/>
        </w:rPr>
        <w:t>106.834.831</w:t>
      </w:r>
      <w:r w:rsidR="004D0941">
        <w:rPr>
          <w:rFonts w:cs="Times New Roman"/>
          <w:szCs w:val="24"/>
          <w:lang w:val="sr-Cyrl-CS"/>
        </w:rPr>
        <w:t xml:space="preserve"> </w:t>
      </w:r>
      <w:r w:rsidRPr="006817BA">
        <w:rPr>
          <w:rFonts w:cs="Times New Roman"/>
          <w:szCs w:val="24"/>
          <w:lang w:val="sr-Cyrl-CS"/>
        </w:rPr>
        <w:t>динара.</w:t>
      </w:r>
    </w:p>
    <w:p w14:paraId="4838A0E5" w14:textId="77777777" w:rsidR="004B014B" w:rsidRDefault="004B014B" w:rsidP="00E47198">
      <w:pPr>
        <w:spacing w:after="0"/>
        <w:rPr>
          <w:b/>
          <w:i/>
          <w:lang w:val="sr-Cyrl-CS"/>
        </w:rPr>
      </w:pPr>
    </w:p>
    <w:p w14:paraId="3DC18D69" w14:textId="77777777" w:rsidR="004B014B" w:rsidRDefault="004B014B" w:rsidP="00E47198">
      <w:pPr>
        <w:spacing w:after="0"/>
        <w:rPr>
          <w:b/>
          <w:i/>
          <w:lang w:val="sr-Cyrl-CS"/>
        </w:rPr>
      </w:pPr>
    </w:p>
    <w:p w14:paraId="5F51DCE2" w14:textId="77777777" w:rsidR="004B014B" w:rsidRDefault="004B014B" w:rsidP="00E47198">
      <w:pPr>
        <w:spacing w:after="0"/>
        <w:rPr>
          <w:b/>
          <w:i/>
          <w:lang w:val="sr-Cyrl-CS"/>
        </w:rPr>
      </w:pPr>
    </w:p>
    <w:p w14:paraId="53F952DA" w14:textId="68DE14F3" w:rsidR="00E47198" w:rsidRPr="003B22B5" w:rsidRDefault="00E47198" w:rsidP="00E47198">
      <w:pPr>
        <w:spacing w:after="0"/>
        <w:rPr>
          <w:b/>
          <w:i/>
          <w:lang w:val="sr-Cyrl-CS"/>
        </w:rPr>
      </w:pPr>
      <w:r w:rsidRPr="00E47198">
        <w:rPr>
          <w:b/>
          <w:i/>
          <w:lang w:val="sr-Cyrl-CS"/>
        </w:rPr>
        <w:lastRenderedPageBreak/>
        <w:t>Графикон</w:t>
      </w:r>
      <w:r w:rsidR="007C4063">
        <w:rPr>
          <w:b/>
          <w:i/>
          <w:lang w:val="sr-Cyrl-CS"/>
        </w:rPr>
        <w:t xml:space="preserve"> 3</w:t>
      </w:r>
      <w:r w:rsidR="00DA4E57">
        <w:rPr>
          <w:b/>
          <w:i/>
          <w:lang w:val="sr-Cyrl-CS"/>
        </w:rPr>
        <w:t>5</w:t>
      </w:r>
      <w:r w:rsidRPr="00E47198">
        <w:rPr>
          <w:b/>
          <w:i/>
          <w:lang w:val="sr-Cyrl-CS"/>
        </w:rPr>
        <w:t>: Укупни трошкови реализације комуналне услуге и вредност реализованих инвестиција</w:t>
      </w:r>
    </w:p>
    <w:p w14:paraId="1EEC65BD" w14:textId="760DC46F" w:rsidR="00E47198" w:rsidRPr="00F44E7B" w:rsidRDefault="00E47198" w:rsidP="00E47198">
      <w:pPr>
        <w:spacing w:after="0"/>
        <w:rPr>
          <w:b/>
          <w:i/>
          <w:lang w:val="sr-Latn-BA"/>
        </w:rPr>
      </w:pPr>
      <w:r>
        <w:rPr>
          <w:b/>
          <w:i/>
          <w:noProof/>
          <w:lang w:val="sr-Latn-BA" w:eastAsia="sr-Latn-BA"/>
        </w:rPr>
        <w:drawing>
          <wp:inline distT="0" distB="0" distL="0" distR="0" wp14:anchorId="02FBA8FC" wp14:editId="7F740789">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E07D6C1" w14:textId="77777777" w:rsidR="00E47198" w:rsidRDefault="00E47198" w:rsidP="00E47198">
      <w:pPr>
        <w:ind w:firstLine="720"/>
        <w:rPr>
          <w:b/>
          <w:i/>
        </w:rPr>
      </w:pPr>
    </w:p>
    <w:p w14:paraId="3DC694D0" w14:textId="77777777" w:rsidR="00E47198" w:rsidRPr="006817BA" w:rsidRDefault="00E47198" w:rsidP="00E47198">
      <w:pPr>
        <w:ind w:firstLine="720"/>
        <w:rPr>
          <w:rFonts w:cs="Times New Roman"/>
          <w:szCs w:val="24"/>
          <w:lang w:val="sr-Cyrl-CS"/>
        </w:rPr>
      </w:pPr>
      <w:r w:rsidRPr="006817BA">
        <w:rPr>
          <w:rFonts w:cs="Times New Roman"/>
          <w:szCs w:val="24"/>
          <w:lang w:val="sr-Cyrl-CS"/>
        </w:rPr>
        <w:t>Проблеми у функционисању јавног осветљења могу настати услед временских непогода или других вандредних околности, дотрајалих стубова и светиљки за осветљење, непостојање јавног осветљења у руралним областима, непостојање фото сензора.</w:t>
      </w:r>
    </w:p>
    <w:p w14:paraId="0647BC38" w14:textId="60701E2A" w:rsidR="005C3B36" w:rsidRDefault="00E47198" w:rsidP="00A01F77">
      <w:pPr>
        <w:ind w:firstLine="567"/>
        <w:rPr>
          <w:rFonts w:cs="Times New Roman"/>
          <w:szCs w:val="24"/>
          <w:lang w:val="sr-Cyrl-CS"/>
        </w:rPr>
      </w:pPr>
      <w:r w:rsidRPr="006817BA">
        <w:rPr>
          <w:rFonts w:cs="Times New Roman"/>
          <w:szCs w:val="24"/>
          <w:lang w:val="sr-Cyrl-CS"/>
        </w:rPr>
        <w:t xml:space="preserve">Због великог броја светиљки у урбаним срединама, oзбиљан проблем представља стална контрола рада појединачне светиљке, а одређивање типа и места квара захтева много времена и ангажовање великог броја људи, што повећава трошкове одржавања система. Квалитетно осветљење аутопутева, раскрсница, улица и паркова, као и пожељно смањивање средстава која се користе за одржавање повећавају потребу за постојањем система даљинског управљања. Због немогућности тренутног система да шаље повратне информације о стању мреже, увид о функционисању опреме </w:t>
      </w:r>
      <w:r>
        <w:rPr>
          <w:rFonts w:cs="Times New Roman"/>
          <w:szCs w:val="24"/>
          <w:lang w:val="sr-Cyrl-CS"/>
        </w:rPr>
        <w:t xml:space="preserve">постоји </w:t>
      </w:r>
      <w:r w:rsidRPr="006817BA">
        <w:rPr>
          <w:rFonts w:cs="Times New Roman"/>
          <w:szCs w:val="24"/>
          <w:lang w:val="sr-Cyrl-CS"/>
        </w:rPr>
        <w:t>на основу обилазака „терена“ и позива грађана о евентуалним кваровима.</w:t>
      </w:r>
    </w:p>
    <w:p w14:paraId="36FB4418" w14:textId="444AA8BD" w:rsidR="00E47198" w:rsidRDefault="005C3B36" w:rsidP="005C3B36">
      <w:pPr>
        <w:jc w:val="left"/>
        <w:rPr>
          <w:rFonts w:cs="Times New Roman"/>
          <w:szCs w:val="24"/>
          <w:lang w:val="sr-Cyrl-CS"/>
        </w:rPr>
      </w:pPr>
      <w:r>
        <w:rPr>
          <w:rFonts w:cs="Times New Roman"/>
          <w:szCs w:val="24"/>
          <w:lang w:val="sr-Cyrl-CS"/>
        </w:rPr>
        <w:br w:type="page"/>
      </w:r>
    </w:p>
    <w:p w14:paraId="090C5CDB" w14:textId="49D4706F" w:rsidR="00E47198" w:rsidRDefault="00E47198" w:rsidP="00AD66A9">
      <w:pPr>
        <w:pStyle w:val="Heading1"/>
        <w:jc w:val="left"/>
        <w:rPr>
          <w:lang w:val="sr-Cyrl-CS"/>
        </w:rPr>
      </w:pPr>
      <w:bookmarkStart w:id="87" w:name="_Toc56498470"/>
      <w:r>
        <w:rPr>
          <w:lang w:val="sr-Cyrl-CS"/>
        </w:rPr>
        <w:lastRenderedPageBreak/>
        <w:t>УПРАВЉАЊЕ ПИЈАЦАМА</w:t>
      </w:r>
      <w:bookmarkEnd w:id="87"/>
      <w:r w:rsidR="005C3B36">
        <w:rPr>
          <w:lang w:val="sr-Latn-BA"/>
        </w:rPr>
        <w:t xml:space="preserve"> </w:t>
      </w:r>
    </w:p>
    <w:p w14:paraId="3A52ECFD" w14:textId="77777777" w:rsidR="00E47198" w:rsidRDefault="00E47198" w:rsidP="00E47198">
      <w:pPr>
        <w:rPr>
          <w:lang w:val="sr-Cyrl-CS"/>
        </w:rPr>
      </w:pPr>
    </w:p>
    <w:p w14:paraId="2F29109B" w14:textId="77777777" w:rsidR="00132291" w:rsidRPr="003C5549" w:rsidRDefault="00132291" w:rsidP="00132291">
      <w:pPr>
        <w:ind w:firstLine="720"/>
        <w:rPr>
          <w:rFonts w:cs="Times New Roman"/>
          <w:szCs w:val="24"/>
          <w:lang w:val="sr-Cyrl-CS"/>
        </w:rPr>
      </w:pPr>
      <w:r w:rsidRPr="003C5549">
        <w:rPr>
          <w:rFonts w:cs="Times New Roman"/>
          <w:szCs w:val="24"/>
          <w:lang w:val="sr-Cyrl-CS"/>
        </w:rPr>
        <w:t>Управљање пијацама је комунално опремање, одржавање објеката на пијацама (пијачног пословног простора, укључујући и киоске и тезге на отвореном простору), давање у закуп тезги на пијацама и организација делатности на затвореним и отвореним просторима који су наменјени за обављање промета пољопривредно-прехрамбених и других производа.</w:t>
      </w:r>
    </w:p>
    <w:p w14:paraId="556ECF17" w14:textId="77777777" w:rsidR="00132291" w:rsidRPr="003C5549" w:rsidRDefault="00132291" w:rsidP="00132291">
      <w:pPr>
        <w:ind w:firstLine="720"/>
        <w:rPr>
          <w:rFonts w:cs="Times New Roman"/>
          <w:szCs w:val="24"/>
          <w:lang w:val="sr-Cyrl-CS"/>
        </w:rPr>
      </w:pPr>
      <w:r w:rsidRPr="003C5549">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пијацама“:</w:t>
      </w:r>
    </w:p>
    <w:p w14:paraId="170B9BD2" w14:textId="77777777" w:rsidR="00132291" w:rsidRPr="003C5549" w:rsidRDefault="00132291" w:rsidP="00132291">
      <w:pPr>
        <w:ind w:firstLine="360"/>
        <w:rPr>
          <w:rFonts w:cs="Times New Roman"/>
          <w:b/>
          <w:szCs w:val="24"/>
          <w:lang w:val="sr-Cyrl-CS"/>
        </w:rPr>
      </w:pPr>
      <w:r w:rsidRPr="003C5549">
        <w:rPr>
          <w:rFonts w:cs="Times New Roman"/>
          <w:b/>
          <w:szCs w:val="24"/>
          <w:lang w:val="sr-Cyrl-CS"/>
        </w:rPr>
        <w:t>Капацитет и обухват</w:t>
      </w:r>
    </w:p>
    <w:p w14:paraId="3365816F"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пијаца на територији ЈЛС</w:t>
      </w:r>
    </w:p>
    <w:p w14:paraId="5823575D"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пијаца на територији ЈЛС којима управљају вршиоци комуналне делатности</w:t>
      </w:r>
    </w:p>
    <w:p w14:paraId="5EDB7508"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зелених пијаца</w:t>
      </w:r>
    </w:p>
    <w:p w14:paraId="2425A37A"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млечних пијаца</w:t>
      </w:r>
    </w:p>
    <w:p w14:paraId="52FD448E"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кванташких пијаца</w:t>
      </w:r>
    </w:p>
    <w:p w14:paraId="593BCF21"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робних и занатских пијаца</w:t>
      </w:r>
    </w:p>
    <w:p w14:paraId="66861321"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сточних пијаца</w:t>
      </w:r>
    </w:p>
    <w:p w14:paraId="4098D9A4"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Укупна површина свих пијаца (у </w:t>
      </w:r>
      <w:r w:rsidRPr="003C5549">
        <w:rPr>
          <w:rFonts w:ascii="Times New Roman" w:hAnsi="Times New Roman"/>
        </w:rPr>
        <w:t>m</w:t>
      </w:r>
      <w:r w:rsidRPr="004736F9">
        <w:rPr>
          <w:rFonts w:ascii="Times New Roman" w:hAnsi="Times New Roman"/>
          <w:lang w:val="sr-Cyrl-CS"/>
        </w:rPr>
        <w:t>2)</w:t>
      </w:r>
    </w:p>
    <w:p w14:paraId="42E23DB2"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Укупан број пијаца површине до 1000 </w:t>
      </w:r>
      <w:r w:rsidRPr="003C5549">
        <w:rPr>
          <w:rFonts w:ascii="Times New Roman" w:hAnsi="Times New Roman"/>
        </w:rPr>
        <w:t>m</w:t>
      </w:r>
      <w:r w:rsidRPr="004736F9">
        <w:rPr>
          <w:rFonts w:ascii="Times New Roman" w:hAnsi="Times New Roman"/>
          <w:lang w:val="sr-Cyrl-CS"/>
        </w:rPr>
        <w:t>2</w:t>
      </w:r>
    </w:p>
    <w:p w14:paraId="7C65BCB0"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Укупан број пијаца површине преко 1000 </w:t>
      </w:r>
      <w:r w:rsidRPr="003C5549">
        <w:rPr>
          <w:rFonts w:ascii="Times New Roman" w:hAnsi="Times New Roman"/>
        </w:rPr>
        <w:t>m</w:t>
      </w:r>
      <w:r w:rsidRPr="004736F9">
        <w:rPr>
          <w:rFonts w:ascii="Times New Roman" w:hAnsi="Times New Roman"/>
          <w:lang w:val="sr-Cyrl-CS"/>
        </w:rPr>
        <w:t>2</w:t>
      </w:r>
    </w:p>
    <w:p w14:paraId="6604A2C6"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Укупан број тезги </w:t>
      </w:r>
    </w:p>
    <w:p w14:paraId="5AE56310"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локала</w:t>
      </w:r>
    </w:p>
    <w:p w14:paraId="2D16548D"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монтажних објеката</w:t>
      </w:r>
    </w:p>
    <w:p w14:paraId="4CB662BD"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расхладних витрина</w:t>
      </w:r>
    </w:p>
    <w:p w14:paraId="0BF6CB5F"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расхладних комора</w:t>
      </w:r>
    </w:p>
    <w:p w14:paraId="15E4C5C5"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боксова</w:t>
      </w:r>
    </w:p>
    <w:p w14:paraId="0483CA45" w14:textId="77777777" w:rsidR="00132291" w:rsidRPr="003C5549" w:rsidRDefault="00132291" w:rsidP="00132291">
      <w:pPr>
        <w:rPr>
          <w:rFonts w:cs="Times New Roman"/>
          <w:lang w:val="sr-Cyrl-CS"/>
        </w:rPr>
      </w:pPr>
    </w:p>
    <w:p w14:paraId="4EF37948" w14:textId="5AA7B965" w:rsidR="00132291" w:rsidRPr="004B014B" w:rsidRDefault="00132291" w:rsidP="00132291">
      <w:pPr>
        <w:rPr>
          <w:rFonts w:cs="Times New Roman"/>
          <w:b/>
          <w:lang w:val="sr-Cyrl-CS"/>
        </w:rPr>
      </w:pPr>
      <w:r w:rsidRPr="004B014B">
        <w:rPr>
          <w:rFonts w:cs="Times New Roman"/>
          <w:b/>
          <w:lang w:val="sr-Cyrl-CS"/>
        </w:rPr>
        <w:t xml:space="preserve">Укупан број продаваца у </w:t>
      </w:r>
      <w:r w:rsidR="00464E53" w:rsidRPr="004B014B">
        <w:rPr>
          <w:rFonts w:cs="Times New Roman"/>
          <w:b/>
          <w:lang w:val="sr-Cyrl-CS"/>
        </w:rPr>
        <w:t>201</w:t>
      </w:r>
      <w:r w:rsidR="00464E53">
        <w:rPr>
          <w:rFonts w:cs="Times New Roman"/>
          <w:b/>
          <w:lang w:val="sr-Cyrl-CS"/>
        </w:rPr>
        <w:t>9</w:t>
      </w:r>
      <w:r w:rsidRPr="004B014B">
        <w:rPr>
          <w:rFonts w:cs="Times New Roman"/>
          <w:b/>
          <w:lang w:val="sr-Cyrl-CS"/>
        </w:rPr>
        <w:t>. години – према броју склопљених уговора и евиденцији о наплаћеним дневним пијачаринама</w:t>
      </w:r>
    </w:p>
    <w:p w14:paraId="6D808C2E"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Предузећа</w:t>
      </w:r>
    </w:p>
    <w:p w14:paraId="778EB66C"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Предузетници (СТР, СЗР)</w:t>
      </w:r>
    </w:p>
    <w:p w14:paraId="38F934DC"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 xml:space="preserve">Пољопривредна газдинства </w:t>
      </w:r>
    </w:p>
    <w:p w14:paraId="4B6DBDDA"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Физичка лица</w:t>
      </w:r>
    </w:p>
    <w:p w14:paraId="4C193D8B" w14:textId="77777777" w:rsidR="00132291" w:rsidRPr="004B014B" w:rsidRDefault="00132291" w:rsidP="00132291">
      <w:pPr>
        <w:rPr>
          <w:rFonts w:cs="Times New Roman"/>
          <w:lang w:val="sr-Cyrl-CS"/>
        </w:rPr>
      </w:pPr>
    </w:p>
    <w:p w14:paraId="7F5AE62B" w14:textId="7CE3AE8D" w:rsidR="00132291" w:rsidRPr="004B014B" w:rsidRDefault="00132291" w:rsidP="00132291">
      <w:pPr>
        <w:rPr>
          <w:rFonts w:cs="Times New Roman"/>
          <w:b/>
          <w:lang w:val="sr-Cyrl-CS"/>
        </w:rPr>
      </w:pPr>
      <w:r w:rsidRPr="004B014B">
        <w:rPr>
          <w:rFonts w:cs="Times New Roman"/>
          <w:b/>
          <w:lang w:val="sr-Cyrl-CS"/>
        </w:rPr>
        <w:t xml:space="preserve">Просечна цена закупа у </w:t>
      </w:r>
      <w:r w:rsidR="00464E53" w:rsidRPr="004B014B">
        <w:rPr>
          <w:rFonts w:cs="Times New Roman"/>
          <w:b/>
          <w:lang w:val="sr-Cyrl-CS"/>
        </w:rPr>
        <w:t>201</w:t>
      </w:r>
      <w:r w:rsidR="00464E53">
        <w:rPr>
          <w:rFonts w:cs="Times New Roman"/>
          <w:b/>
          <w:lang w:val="sr-Cyrl-CS"/>
        </w:rPr>
        <w:t>9</w:t>
      </w:r>
      <w:r w:rsidRPr="004B014B">
        <w:rPr>
          <w:rFonts w:cs="Times New Roman"/>
          <w:b/>
          <w:lang w:val="sr-Cyrl-CS"/>
        </w:rPr>
        <w:t>. години без ПДВ-а</w:t>
      </w:r>
    </w:p>
    <w:p w14:paraId="5D3CF64E"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продају воћа и поврћа – месечна резервација</w:t>
      </w:r>
    </w:p>
    <w:p w14:paraId="06C203C1"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продаја воћа и поврћа – месечни закуп</w:t>
      </w:r>
    </w:p>
    <w:p w14:paraId="5C16A86D"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продају воћа и поврћа – дневна пијачарина</w:t>
      </w:r>
    </w:p>
    <w:p w14:paraId="6C4848F8"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продају воћа и поврћа - паушал</w:t>
      </w:r>
    </w:p>
    <w:p w14:paraId="2C243719"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месечна резервација</w:t>
      </w:r>
    </w:p>
    <w:p w14:paraId="04628E3B"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месечни закуп</w:t>
      </w:r>
    </w:p>
    <w:p w14:paraId="53F7203C"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дневна пијачарина</w:t>
      </w:r>
    </w:p>
    <w:p w14:paraId="4A9C7D7B"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паушал</w:t>
      </w:r>
    </w:p>
    <w:p w14:paraId="7086AFCC"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lastRenderedPageBreak/>
        <w:t>Робна тезга – месечна резервација</w:t>
      </w:r>
    </w:p>
    <w:p w14:paraId="7A131653"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Робна техга – месечни закуп</w:t>
      </w:r>
    </w:p>
    <w:p w14:paraId="494C59AD"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Робна тезга – дневна пијачарина</w:t>
      </w:r>
    </w:p>
    <w:p w14:paraId="11190E81"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Робна тезга – паушал</w:t>
      </w:r>
    </w:p>
    <w:p w14:paraId="094E1760"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Износ пијачарине на кванташким пијацама</w:t>
      </w:r>
    </w:p>
    <w:p w14:paraId="13E36D4F" w14:textId="77777777" w:rsidR="00132291" w:rsidRPr="004B014B" w:rsidRDefault="00132291" w:rsidP="00132291">
      <w:pPr>
        <w:rPr>
          <w:rFonts w:cs="Times New Roman"/>
          <w:lang w:val="sr-Cyrl-CS"/>
        </w:rPr>
      </w:pPr>
    </w:p>
    <w:p w14:paraId="16E5225B" w14:textId="77777777" w:rsidR="00132291" w:rsidRPr="004B014B" w:rsidRDefault="00132291" w:rsidP="00132291">
      <w:pPr>
        <w:rPr>
          <w:rFonts w:cs="Times New Roman"/>
          <w:b/>
          <w:lang w:val="sr-Cyrl-CS"/>
        </w:rPr>
      </w:pPr>
      <w:r w:rsidRPr="004B014B">
        <w:rPr>
          <w:rFonts w:cs="Times New Roman"/>
          <w:b/>
          <w:lang w:val="sr-Cyrl-CS"/>
        </w:rPr>
        <w:t>Други показатељи</w:t>
      </w:r>
    </w:p>
    <w:p w14:paraId="6F63A871" w14:textId="77777777"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Степен искоришћености продајних простора на пијацама (у%)</w:t>
      </w:r>
    </w:p>
    <w:p w14:paraId="5D41D768" w14:textId="77777777"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Просечна старост опреме на пијацама (у годинама)</w:t>
      </w:r>
    </w:p>
    <w:p w14:paraId="41F1A166" w14:textId="76B0ECF0"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 xml:space="preserve">Укупан број вашара и других манифестација организованих током </w:t>
      </w:r>
      <w:r w:rsidR="00464E53" w:rsidRPr="004B014B">
        <w:rPr>
          <w:rFonts w:ascii="Times New Roman" w:hAnsi="Times New Roman"/>
          <w:lang w:val="sr-Cyrl-CS"/>
        </w:rPr>
        <w:t>201</w:t>
      </w:r>
      <w:r w:rsidR="00464E53">
        <w:rPr>
          <w:rFonts w:ascii="Times New Roman" w:hAnsi="Times New Roman"/>
          <w:lang w:val="sr-Cyrl-CS"/>
        </w:rPr>
        <w:t>9</w:t>
      </w:r>
      <w:r w:rsidRPr="004B014B">
        <w:rPr>
          <w:rFonts w:ascii="Times New Roman" w:hAnsi="Times New Roman"/>
          <w:lang w:val="sr-Cyrl-CS"/>
        </w:rPr>
        <w:t>. године</w:t>
      </w:r>
    </w:p>
    <w:p w14:paraId="6DC9A01E" w14:textId="12E22A8F"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 xml:space="preserve">Укупан број дана трајања вашара и других манифестација организованих током </w:t>
      </w:r>
      <w:r w:rsidR="00464E53" w:rsidRPr="004B014B">
        <w:rPr>
          <w:rFonts w:ascii="Times New Roman" w:hAnsi="Times New Roman"/>
          <w:lang w:val="sr-Cyrl-CS"/>
        </w:rPr>
        <w:t>201</w:t>
      </w:r>
      <w:r w:rsidR="00464E53">
        <w:rPr>
          <w:rFonts w:ascii="Times New Roman" w:hAnsi="Times New Roman"/>
          <w:lang w:val="sr-Cyrl-CS"/>
        </w:rPr>
        <w:t>9</w:t>
      </w:r>
      <w:r w:rsidRPr="004B014B">
        <w:rPr>
          <w:rFonts w:ascii="Times New Roman" w:hAnsi="Times New Roman"/>
          <w:lang w:val="sr-Cyrl-CS"/>
        </w:rPr>
        <w:t>. године</w:t>
      </w:r>
    </w:p>
    <w:p w14:paraId="6B108579" w14:textId="77777777" w:rsidR="00132291" w:rsidRPr="004B014B" w:rsidRDefault="00132291" w:rsidP="00132291">
      <w:pPr>
        <w:pStyle w:val="ListParagraph"/>
        <w:rPr>
          <w:rFonts w:ascii="Times New Roman" w:hAnsi="Times New Roman"/>
          <w:lang w:val="sr-Cyrl-CS"/>
        </w:rPr>
      </w:pPr>
    </w:p>
    <w:p w14:paraId="73DD666B" w14:textId="31426EDA" w:rsidR="00132291" w:rsidRPr="004B014B" w:rsidRDefault="00132291" w:rsidP="00132291">
      <w:pPr>
        <w:rPr>
          <w:rFonts w:cs="Times New Roman"/>
          <w:b/>
          <w:lang w:val="sr-Cyrl-CS"/>
        </w:rPr>
      </w:pPr>
      <w:r w:rsidRPr="004B014B">
        <w:rPr>
          <w:rFonts w:cs="Times New Roman"/>
          <w:b/>
          <w:lang w:val="sr-Cyrl-CS"/>
        </w:rPr>
        <w:t xml:space="preserve">Укупан приход, расход и инвестициона улагања у </w:t>
      </w:r>
      <w:r w:rsidR="00464E53" w:rsidRPr="004B014B">
        <w:rPr>
          <w:rFonts w:cs="Times New Roman"/>
          <w:b/>
          <w:lang w:val="sr-Cyrl-CS"/>
        </w:rPr>
        <w:t>201</w:t>
      </w:r>
      <w:r w:rsidR="00464E53">
        <w:rPr>
          <w:rFonts w:cs="Times New Roman"/>
          <w:b/>
          <w:lang w:val="sr-Cyrl-CS"/>
        </w:rPr>
        <w:t>9</w:t>
      </w:r>
      <w:r w:rsidRPr="004B014B">
        <w:rPr>
          <w:rFonts w:cs="Times New Roman"/>
          <w:b/>
          <w:lang w:val="sr-Cyrl-CS"/>
        </w:rPr>
        <w:t>. години</w:t>
      </w:r>
    </w:p>
    <w:p w14:paraId="0FAF13A1" w14:textId="132D4789"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 xml:space="preserve">Укупан приход од комуналне услуге у </w:t>
      </w:r>
      <w:r w:rsidR="00464E53" w:rsidRPr="004B014B">
        <w:rPr>
          <w:rFonts w:ascii="Times New Roman" w:hAnsi="Times New Roman"/>
          <w:lang w:val="sr-Cyrl-CS"/>
        </w:rPr>
        <w:t>201</w:t>
      </w:r>
      <w:r w:rsidR="00464E53">
        <w:rPr>
          <w:rFonts w:ascii="Times New Roman" w:hAnsi="Times New Roman"/>
          <w:lang w:val="sr-Cyrl-CS"/>
        </w:rPr>
        <w:t>9</w:t>
      </w:r>
      <w:r w:rsidRPr="004B014B">
        <w:rPr>
          <w:rFonts w:ascii="Times New Roman" w:hAnsi="Times New Roman"/>
          <w:lang w:val="sr-Cyrl-CS"/>
        </w:rPr>
        <w:t>. години (у динарима)</w:t>
      </w:r>
    </w:p>
    <w:p w14:paraId="4A90CB99" w14:textId="77777777"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Укупни трошкови реализације комуналне услуге (у динарима)</w:t>
      </w:r>
    </w:p>
    <w:p w14:paraId="2FDF8AB1" w14:textId="77777777"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Реализоване инвестиције у објекте (у динарима)</w:t>
      </w:r>
    </w:p>
    <w:p w14:paraId="2DD88789" w14:textId="77777777"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Реализоване инвестиције у опрему (у динарима)</w:t>
      </w:r>
    </w:p>
    <w:p w14:paraId="66D46770" w14:textId="77777777" w:rsidR="00132291" w:rsidRPr="004B014B" w:rsidRDefault="00132291" w:rsidP="00132291">
      <w:pPr>
        <w:pStyle w:val="ListParagraph"/>
        <w:rPr>
          <w:rFonts w:ascii="Times New Roman" w:hAnsi="Times New Roman"/>
          <w:lang w:val="sr-Cyrl-CS"/>
        </w:rPr>
      </w:pPr>
    </w:p>
    <w:p w14:paraId="7D911744" w14:textId="6B3E8DDA" w:rsidR="00132291" w:rsidRPr="00D0367C" w:rsidRDefault="00132291" w:rsidP="00132291">
      <w:pPr>
        <w:ind w:firstLine="720"/>
        <w:rPr>
          <w:rFonts w:cs="Times New Roman"/>
          <w:szCs w:val="24"/>
          <w:lang w:val="sr-Latn-BA"/>
        </w:rPr>
      </w:pPr>
      <w:r w:rsidRPr="00FD12D5">
        <w:rPr>
          <w:rFonts w:cs="Times New Roman"/>
          <w:szCs w:val="24"/>
          <w:lang w:val="sr-Cyrl-CS"/>
        </w:rPr>
        <w:t xml:space="preserve">Од 152 ЈЛС и градских општина, податке за обављање комуналне делатности „Управљање пијацама“доставило је </w:t>
      </w:r>
      <w:r w:rsidR="00FD12D5" w:rsidRPr="00FD12D5">
        <w:rPr>
          <w:rFonts w:cs="Times New Roman"/>
          <w:szCs w:val="24"/>
          <w:lang w:val="sr-Latn-CS"/>
        </w:rPr>
        <w:t>96</w:t>
      </w:r>
      <w:r w:rsidRPr="00FD12D5">
        <w:rPr>
          <w:rFonts w:cs="Times New Roman"/>
          <w:szCs w:val="24"/>
          <w:lang w:val="sr-Cyrl-CS"/>
        </w:rPr>
        <w:t xml:space="preserve"> ЈЛС и градских општина. Подаци обрађени у табелама приказују стање у овој комуналној делатности на основу пристиглих извештаја од </w:t>
      </w:r>
      <w:r w:rsidR="00E552A0">
        <w:rPr>
          <w:rFonts w:cs="Times New Roman"/>
          <w:szCs w:val="24"/>
          <w:lang w:val="sr-Latn-CS"/>
        </w:rPr>
        <w:t>63,16</w:t>
      </w:r>
      <w:r w:rsidRPr="00FD12D5">
        <w:rPr>
          <w:rFonts w:cs="Times New Roman"/>
          <w:szCs w:val="24"/>
          <w:lang w:val="sr-Cyrl-CS"/>
        </w:rPr>
        <w:t>% ЈЛС.</w:t>
      </w:r>
    </w:p>
    <w:p w14:paraId="423674E7" w14:textId="77777777" w:rsidR="00132291" w:rsidRPr="003C5549" w:rsidRDefault="00132291" w:rsidP="00132291">
      <w:pPr>
        <w:ind w:firstLine="720"/>
        <w:rPr>
          <w:rFonts w:cs="Times New Roman"/>
          <w:szCs w:val="24"/>
          <w:lang w:val="sr-Cyrl-CS"/>
        </w:rPr>
      </w:pPr>
    </w:p>
    <w:p w14:paraId="3E2F9CA8" w14:textId="2CA80AE6" w:rsidR="00132291" w:rsidRPr="003C5549" w:rsidRDefault="00132291" w:rsidP="00132291">
      <w:pPr>
        <w:pStyle w:val="Heading2"/>
        <w:ind w:left="792"/>
      </w:pPr>
      <w:bookmarkStart w:id="88" w:name="_Toc56498471"/>
      <w:r w:rsidRPr="003C5549">
        <w:t>Капацитет и обухват</w:t>
      </w:r>
      <w:bookmarkEnd w:id="88"/>
    </w:p>
    <w:p w14:paraId="5B28BBFB" w14:textId="77777777" w:rsidR="004D4012" w:rsidRDefault="004D4012" w:rsidP="004D4012">
      <w:pPr>
        <w:spacing w:after="0"/>
        <w:ind w:left="567" w:hanging="1276"/>
        <w:rPr>
          <w:rFonts w:cs="Times New Roman"/>
          <w:b/>
          <w:i/>
          <w:szCs w:val="24"/>
          <w:lang w:val="sr-Cyrl-CS"/>
        </w:rPr>
      </w:pPr>
      <w:r>
        <w:rPr>
          <w:rFonts w:cs="Times New Roman"/>
          <w:b/>
          <w:i/>
          <w:szCs w:val="24"/>
          <w:lang w:val="sr-Cyrl-CS"/>
        </w:rPr>
        <w:t xml:space="preserve">                      </w:t>
      </w:r>
    </w:p>
    <w:p w14:paraId="7A3F08E1" w14:textId="137BBE84" w:rsidR="00132291" w:rsidRPr="003C5549" w:rsidRDefault="004D4012" w:rsidP="004D4012">
      <w:pPr>
        <w:spacing w:after="0"/>
        <w:ind w:left="567" w:hanging="567"/>
        <w:rPr>
          <w:rFonts w:cs="Times New Roman"/>
          <w:b/>
          <w:i/>
          <w:szCs w:val="24"/>
          <w:lang w:val="sr-Cyrl-CS"/>
        </w:rPr>
      </w:pPr>
      <w:r>
        <w:rPr>
          <w:rFonts w:cs="Times New Roman"/>
          <w:b/>
          <w:i/>
          <w:szCs w:val="24"/>
          <w:lang w:val="sr-Latn-BA"/>
        </w:rPr>
        <w:t xml:space="preserve">  </w:t>
      </w:r>
      <w:r w:rsidR="00132291" w:rsidRPr="003C5549">
        <w:rPr>
          <w:rFonts w:cs="Times New Roman"/>
          <w:b/>
          <w:i/>
          <w:szCs w:val="24"/>
          <w:lang w:val="sr-Cyrl-CS"/>
        </w:rPr>
        <w:t xml:space="preserve">Табела </w:t>
      </w:r>
      <w:r w:rsidR="00466AC3">
        <w:rPr>
          <w:rFonts w:cs="Times New Roman"/>
          <w:b/>
          <w:i/>
          <w:szCs w:val="24"/>
          <w:lang w:val="sr-Latn-BA"/>
        </w:rPr>
        <w:t>4</w:t>
      </w:r>
      <w:r w:rsidR="008B4019">
        <w:rPr>
          <w:rFonts w:cs="Times New Roman"/>
          <w:b/>
          <w:i/>
          <w:szCs w:val="24"/>
          <w:lang w:val="sr-Cyrl-CS"/>
        </w:rPr>
        <w:t>8</w:t>
      </w:r>
      <w:r w:rsidR="00132291" w:rsidRPr="003C5549">
        <w:rPr>
          <w:rFonts w:cs="Times New Roman"/>
          <w:b/>
          <w:i/>
          <w:szCs w:val="24"/>
          <w:lang w:val="sr-Cyrl-CS"/>
        </w:rPr>
        <w:t>: Укупан број пијаца на територији ЈЛС</w:t>
      </w:r>
    </w:p>
    <w:tbl>
      <w:tblPr>
        <w:tblStyle w:val="TableGrid"/>
        <w:tblW w:w="8929" w:type="dxa"/>
        <w:jc w:val="center"/>
        <w:tblLayout w:type="fixed"/>
        <w:tblLook w:val="04A0" w:firstRow="1" w:lastRow="0" w:firstColumn="1" w:lastColumn="0" w:noHBand="0" w:noVBand="1"/>
      </w:tblPr>
      <w:tblGrid>
        <w:gridCol w:w="1852"/>
        <w:gridCol w:w="1120"/>
        <w:gridCol w:w="992"/>
        <w:gridCol w:w="1134"/>
        <w:gridCol w:w="1560"/>
        <w:gridCol w:w="1275"/>
        <w:gridCol w:w="996"/>
      </w:tblGrid>
      <w:tr w:rsidR="00132291" w:rsidRPr="003C5549" w14:paraId="1CA4ED66" w14:textId="77777777" w:rsidTr="00132291">
        <w:trPr>
          <w:trHeight w:val="285"/>
          <w:jc w:val="center"/>
        </w:trPr>
        <w:tc>
          <w:tcPr>
            <w:tcW w:w="1852" w:type="dxa"/>
            <w:vMerge w:val="restart"/>
            <w:shd w:val="clear" w:color="auto" w:fill="DEEAF6" w:themeFill="accent1" w:themeFillTint="33"/>
            <w:vAlign w:val="center"/>
          </w:tcPr>
          <w:p w14:paraId="5F4498D2" w14:textId="77777777" w:rsidR="00132291" w:rsidRPr="004D4012" w:rsidRDefault="00132291" w:rsidP="00132291">
            <w:pPr>
              <w:spacing w:before="120" w:after="120"/>
              <w:jc w:val="center"/>
              <w:rPr>
                <w:rFonts w:cs="Times New Roman"/>
                <w:b/>
                <w:sz w:val="18"/>
                <w:szCs w:val="18"/>
                <w:lang w:val="sr-Cyrl-CS"/>
              </w:rPr>
            </w:pPr>
          </w:p>
          <w:p w14:paraId="65A79E82" w14:textId="77777777" w:rsidR="00132291" w:rsidRPr="004D4012" w:rsidRDefault="00132291" w:rsidP="00132291">
            <w:pPr>
              <w:spacing w:before="120" w:after="120"/>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1120" w:type="dxa"/>
            <w:vMerge w:val="restart"/>
            <w:shd w:val="clear" w:color="auto" w:fill="DEEAF6" w:themeFill="accent1" w:themeFillTint="33"/>
            <w:vAlign w:val="center"/>
          </w:tcPr>
          <w:p w14:paraId="6A78C27B" w14:textId="77777777" w:rsidR="00132291" w:rsidRPr="004D4012" w:rsidRDefault="00132291" w:rsidP="00132291">
            <w:pPr>
              <w:spacing w:before="120" w:after="120"/>
              <w:jc w:val="center"/>
              <w:rPr>
                <w:rFonts w:cs="Times New Roman"/>
                <w:b/>
                <w:sz w:val="18"/>
                <w:szCs w:val="18"/>
                <w:lang w:val="sr-Cyrl-RS"/>
              </w:rPr>
            </w:pPr>
            <w:r w:rsidRPr="004D4012">
              <w:rPr>
                <w:rFonts w:cs="Times New Roman"/>
                <w:b/>
                <w:sz w:val="18"/>
                <w:szCs w:val="18"/>
                <w:lang w:val="sr-Cyrl-RS"/>
              </w:rPr>
              <w:t>УКУПАН БРОЈ ПИЈАЦА</w:t>
            </w:r>
          </w:p>
        </w:tc>
        <w:tc>
          <w:tcPr>
            <w:tcW w:w="5957" w:type="dxa"/>
            <w:gridSpan w:val="5"/>
            <w:shd w:val="clear" w:color="auto" w:fill="DEEAF6" w:themeFill="accent1" w:themeFillTint="33"/>
            <w:vAlign w:val="center"/>
          </w:tcPr>
          <w:p w14:paraId="35C9E00C" w14:textId="77777777" w:rsidR="00132291" w:rsidRPr="004D4012" w:rsidRDefault="00132291" w:rsidP="00132291">
            <w:pPr>
              <w:spacing w:before="120" w:after="120"/>
              <w:jc w:val="center"/>
              <w:rPr>
                <w:rFonts w:cs="Times New Roman"/>
                <w:b/>
                <w:sz w:val="18"/>
                <w:szCs w:val="18"/>
                <w:lang w:val="sr-Cyrl-CS"/>
              </w:rPr>
            </w:pPr>
            <w:r w:rsidRPr="004D4012">
              <w:rPr>
                <w:rFonts w:cs="Times New Roman"/>
                <w:b/>
                <w:sz w:val="18"/>
                <w:szCs w:val="18"/>
                <w:lang w:val="sr-Cyrl-CS"/>
              </w:rPr>
              <w:t>ВРСТЕ ПИЈАЦА</w:t>
            </w:r>
          </w:p>
        </w:tc>
      </w:tr>
      <w:tr w:rsidR="00132291" w:rsidRPr="003C5549" w14:paraId="765C7C9E" w14:textId="77777777" w:rsidTr="00132291">
        <w:trPr>
          <w:trHeight w:val="270"/>
          <w:jc w:val="center"/>
        </w:trPr>
        <w:tc>
          <w:tcPr>
            <w:tcW w:w="1852" w:type="dxa"/>
            <w:vMerge/>
            <w:shd w:val="clear" w:color="auto" w:fill="DEEAF6" w:themeFill="accent1" w:themeFillTint="33"/>
          </w:tcPr>
          <w:p w14:paraId="7E342F01" w14:textId="77777777" w:rsidR="00132291" w:rsidRPr="004D4012" w:rsidRDefault="00132291" w:rsidP="00132291">
            <w:pPr>
              <w:spacing w:before="120" w:after="120"/>
              <w:jc w:val="center"/>
              <w:rPr>
                <w:rFonts w:cs="Times New Roman"/>
                <w:b/>
                <w:sz w:val="18"/>
                <w:szCs w:val="18"/>
                <w:lang w:val="sr-Cyrl-CS"/>
              </w:rPr>
            </w:pPr>
          </w:p>
        </w:tc>
        <w:tc>
          <w:tcPr>
            <w:tcW w:w="1120" w:type="dxa"/>
            <w:vMerge/>
            <w:shd w:val="clear" w:color="auto" w:fill="DEEAF6" w:themeFill="accent1" w:themeFillTint="33"/>
          </w:tcPr>
          <w:p w14:paraId="32FC281C" w14:textId="77777777" w:rsidR="00132291" w:rsidRPr="004D4012" w:rsidRDefault="00132291" w:rsidP="00132291">
            <w:pPr>
              <w:spacing w:before="120" w:after="120"/>
              <w:jc w:val="center"/>
              <w:rPr>
                <w:rFonts w:cs="Times New Roman"/>
                <w:b/>
                <w:sz w:val="18"/>
                <w:szCs w:val="18"/>
                <w:lang w:val="sr-Cyrl-CS"/>
              </w:rPr>
            </w:pPr>
          </w:p>
        </w:tc>
        <w:tc>
          <w:tcPr>
            <w:tcW w:w="992" w:type="dxa"/>
            <w:shd w:val="clear" w:color="auto" w:fill="DEEAF6" w:themeFill="accent1" w:themeFillTint="33"/>
            <w:vAlign w:val="center"/>
          </w:tcPr>
          <w:p w14:paraId="0E9B7FA2" w14:textId="77777777" w:rsidR="00132291" w:rsidRPr="004D4012" w:rsidRDefault="00132291" w:rsidP="00132291">
            <w:pPr>
              <w:spacing w:before="120" w:after="120"/>
              <w:jc w:val="center"/>
              <w:rPr>
                <w:rFonts w:cs="Times New Roman"/>
                <w:b/>
                <w:lang w:val="sr-Cyrl-CS"/>
              </w:rPr>
            </w:pPr>
            <w:r w:rsidRPr="004D4012">
              <w:rPr>
                <w:rFonts w:cs="Times New Roman"/>
                <w:b/>
                <w:lang w:val="sr-Cyrl-CS"/>
              </w:rPr>
              <w:t>зелена</w:t>
            </w:r>
          </w:p>
        </w:tc>
        <w:tc>
          <w:tcPr>
            <w:tcW w:w="1134" w:type="dxa"/>
            <w:shd w:val="clear" w:color="auto" w:fill="DEEAF6" w:themeFill="accent1" w:themeFillTint="33"/>
            <w:vAlign w:val="center"/>
          </w:tcPr>
          <w:p w14:paraId="7E7C2BEF" w14:textId="77777777" w:rsidR="00132291" w:rsidRPr="004D4012" w:rsidRDefault="00132291" w:rsidP="00132291">
            <w:pPr>
              <w:spacing w:before="120" w:after="120"/>
              <w:jc w:val="center"/>
              <w:rPr>
                <w:rFonts w:cs="Times New Roman"/>
                <w:b/>
                <w:lang w:val="sr-Cyrl-CS"/>
              </w:rPr>
            </w:pPr>
            <w:r w:rsidRPr="004D4012">
              <w:rPr>
                <w:rFonts w:cs="Times New Roman"/>
                <w:b/>
                <w:lang w:val="sr-Cyrl-CS"/>
              </w:rPr>
              <w:t>млечна</w:t>
            </w:r>
          </w:p>
        </w:tc>
        <w:tc>
          <w:tcPr>
            <w:tcW w:w="1560" w:type="dxa"/>
            <w:shd w:val="clear" w:color="auto" w:fill="DEEAF6" w:themeFill="accent1" w:themeFillTint="33"/>
            <w:vAlign w:val="center"/>
          </w:tcPr>
          <w:p w14:paraId="7CAE77F7" w14:textId="77777777" w:rsidR="00132291" w:rsidRPr="004D4012" w:rsidRDefault="00132291" w:rsidP="00132291">
            <w:pPr>
              <w:spacing w:before="120" w:after="120"/>
              <w:jc w:val="center"/>
              <w:rPr>
                <w:rFonts w:cs="Times New Roman"/>
                <w:b/>
                <w:lang w:val="sr-Cyrl-CS"/>
              </w:rPr>
            </w:pPr>
            <w:r w:rsidRPr="004D4012">
              <w:rPr>
                <w:rFonts w:cs="Times New Roman"/>
                <w:b/>
                <w:lang w:val="sr-Cyrl-CS"/>
              </w:rPr>
              <w:t>кванташка</w:t>
            </w:r>
          </w:p>
        </w:tc>
        <w:tc>
          <w:tcPr>
            <w:tcW w:w="1275" w:type="dxa"/>
            <w:shd w:val="clear" w:color="auto" w:fill="DEEAF6" w:themeFill="accent1" w:themeFillTint="33"/>
            <w:vAlign w:val="center"/>
          </w:tcPr>
          <w:p w14:paraId="4C3D4095" w14:textId="77777777" w:rsidR="00132291" w:rsidRPr="004D4012" w:rsidRDefault="00132291" w:rsidP="00132291">
            <w:pPr>
              <w:spacing w:before="120"/>
              <w:jc w:val="center"/>
              <w:rPr>
                <w:rFonts w:cs="Times New Roman"/>
                <w:b/>
                <w:lang w:val="sr-Cyrl-CS"/>
              </w:rPr>
            </w:pPr>
            <w:r w:rsidRPr="004D4012">
              <w:rPr>
                <w:rFonts w:cs="Times New Roman"/>
                <w:b/>
                <w:lang w:val="sr-Cyrl-CS"/>
              </w:rPr>
              <w:t>робно</w:t>
            </w:r>
          </w:p>
          <w:p w14:paraId="64E365B9" w14:textId="77777777" w:rsidR="00132291" w:rsidRPr="004D4012" w:rsidRDefault="00132291" w:rsidP="00132291">
            <w:pPr>
              <w:spacing w:after="120"/>
              <w:jc w:val="center"/>
              <w:rPr>
                <w:rFonts w:cs="Times New Roman"/>
                <w:b/>
                <w:lang w:val="sr-Cyrl-CS"/>
              </w:rPr>
            </w:pPr>
            <w:r w:rsidRPr="004D4012">
              <w:rPr>
                <w:rFonts w:cs="Times New Roman"/>
                <w:b/>
                <w:lang w:val="sr-Cyrl-CS"/>
              </w:rPr>
              <w:t>занатска</w:t>
            </w:r>
          </w:p>
        </w:tc>
        <w:tc>
          <w:tcPr>
            <w:tcW w:w="996" w:type="dxa"/>
            <w:shd w:val="clear" w:color="auto" w:fill="DEEAF6" w:themeFill="accent1" w:themeFillTint="33"/>
            <w:vAlign w:val="center"/>
          </w:tcPr>
          <w:p w14:paraId="02C262FF" w14:textId="77777777" w:rsidR="00132291" w:rsidRPr="004D4012" w:rsidRDefault="00132291" w:rsidP="00132291">
            <w:pPr>
              <w:spacing w:before="120" w:after="120"/>
              <w:jc w:val="center"/>
              <w:rPr>
                <w:rFonts w:cs="Times New Roman"/>
                <w:b/>
                <w:lang w:val="sr-Cyrl-CS"/>
              </w:rPr>
            </w:pPr>
            <w:r w:rsidRPr="004D4012">
              <w:rPr>
                <w:rFonts w:cs="Times New Roman"/>
                <w:b/>
                <w:lang w:val="sr-Cyrl-CS"/>
              </w:rPr>
              <w:t>сточна</w:t>
            </w:r>
          </w:p>
        </w:tc>
      </w:tr>
      <w:tr w:rsidR="00132291" w:rsidRPr="003C5549" w14:paraId="6F74BE73" w14:textId="77777777" w:rsidTr="00132291">
        <w:trPr>
          <w:jc w:val="center"/>
        </w:trPr>
        <w:tc>
          <w:tcPr>
            <w:tcW w:w="1852" w:type="dxa"/>
            <w:vAlign w:val="center"/>
          </w:tcPr>
          <w:p w14:paraId="5525AB24" w14:textId="77777777" w:rsidR="00132291" w:rsidRPr="004D4012" w:rsidRDefault="00132291" w:rsidP="00420303">
            <w:pPr>
              <w:jc w:val="left"/>
              <w:rPr>
                <w:rFonts w:cs="Times New Roman"/>
                <w:szCs w:val="24"/>
                <w:lang w:val="sr-Cyrl-CS"/>
              </w:rPr>
            </w:pPr>
            <w:r w:rsidRPr="004D4012">
              <w:rPr>
                <w:rFonts w:cs="Times New Roman"/>
                <w:szCs w:val="24"/>
                <w:lang w:val="sr-Cyrl-CS"/>
              </w:rPr>
              <w:t>Србија</w:t>
            </w:r>
          </w:p>
        </w:tc>
        <w:tc>
          <w:tcPr>
            <w:tcW w:w="1120" w:type="dxa"/>
            <w:vAlign w:val="center"/>
          </w:tcPr>
          <w:p w14:paraId="21236AA8" w14:textId="638D59D9" w:rsidR="00132291" w:rsidRPr="004D4012" w:rsidRDefault="00656D8B" w:rsidP="00420303">
            <w:pPr>
              <w:jc w:val="right"/>
              <w:rPr>
                <w:rFonts w:cs="Times New Roman"/>
                <w:szCs w:val="24"/>
              </w:rPr>
            </w:pPr>
            <w:r>
              <w:rPr>
                <w:rFonts w:cs="Times New Roman"/>
                <w:szCs w:val="24"/>
              </w:rPr>
              <w:t>389</w:t>
            </w:r>
          </w:p>
        </w:tc>
        <w:tc>
          <w:tcPr>
            <w:tcW w:w="992" w:type="dxa"/>
            <w:vAlign w:val="center"/>
          </w:tcPr>
          <w:p w14:paraId="66BF7C0E" w14:textId="020367F2" w:rsidR="00132291" w:rsidRPr="00D0367C" w:rsidRDefault="00656D8B" w:rsidP="00420303">
            <w:pPr>
              <w:jc w:val="right"/>
              <w:rPr>
                <w:rFonts w:cs="Times New Roman"/>
                <w:szCs w:val="24"/>
                <w:lang w:val="sr-Latn-BA"/>
              </w:rPr>
            </w:pPr>
            <w:r>
              <w:rPr>
                <w:rFonts w:cs="Times New Roman"/>
                <w:szCs w:val="24"/>
                <w:lang w:val="sr-Latn-BA"/>
              </w:rPr>
              <w:t>245</w:t>
            </w:r>
          </w:p>
        </w:tc>
        <w:tc>
          <w:tcPr>
            <w:tcW w:w="1134" w:type="dxa"/>
            <w:vAlign w:val="center"/>
          </w:tcPr>
          <w:p w14:paraId="5B071ACC" w14:textId="11CCE333" w:rsidR="00132291" w:rsidRPr="00D0367C" w:rsidRDefault="00656D8B" w:rsidP="00420303">
            <w:pPr>
              <w:jc w:val="right"/>
              <w:rPr>
                <w:rFonts w:cs="Times New Roman"/>
                <w:szCs w:val="24"/>
                <w:lang w:val="sr-Latn-BA"/>
              </w:rPr>
            </w:pPr>
            <w:r>
              <w:rPr>
                <w:rFonts w:cs="Times New Roman"/>
                <w:szCs w:val="24"/>
                <w:lang w:val="sr-Latn-BA"/>
              </w:rPr>
              <w:t>72</w:t>
            </w:r>
          </w:p>
        </w:tc>
        <w:tc>
          <w:tcPr>
            <w:tcW w:w="1560" w:type="dxa"/>
            <w:vAlign w:val="center"/>
          </w:tcPr>
          <w:p w14:paraId="3A9BEBA9" w14:textId="0C88E45F" w:rsidR="00132291" w:rsidRPr="00D0367C" w:rsidRDefault="00656D8B" w:rsidP="00420303">
            <w:pPr>
              <w:jc w:val="right"/>
              <w:rPr>
                <w:rFonts w:cs="Times New Roman"/>
                <w:szCs w:val="24"/>
                <w:lang w:val="sr-Latn-BA"/>
              </w:rPr>
            </w:pPr>
            <w:r>
              <w:rPr>
                <w:rFonts w:cs="Times New Roman"/>
                <w:szCs w:val="24"/>
                <w:lang w:val="sr-Latn-BA"/>
              </w:rPr>
              <w:t>25</w:t>
            </w:r>
          </w:p>
        </w:tc>
        <w:tc>
          <w:tcPr>
            <w:tcW w:w="1275" w:type="dxa"/>
            <w:vAlign w:val="center"/>
          </w:tcPr>
          <w:p w14:paraId="0AAC8D49" w14:textId="689536D4" w:rsidR="00132291" w:rsidRPr="00D0367C" w:rsidRDefault="00656D8B" w:rsidP="00420303">
            <w:pPr>
              <w:jc w:val="right"/>
              <w:rPr>
                <w:rFonts w:cs="Times New Roman"/>
                <w:szCs w:val="24"/>
                <w:lang w:val="sr-Latn-BA"/>
              </w:rPr>
            </w:pPr>
            <w:r>
              <w:rPr>
                <w:rFonts w:cs="Times New Roman"/>
                <w:szCs w:val="24"/>
                <w:lang w:val="sr-Latn-BA"/>
              </w:rPr>
              <w:t>116</w:t>
            </w:r>
          </w:p>
        </w:tc>
        <w:tc>
          <w:tcPr>
            <w:tcW w:w="996" w:type="dxa"/>
            <w:vAlign w:val="center"/>
          </w:tcPr>
          <w:p w14:paraId="18B4E9A9" w14:textId="75B10787" w:rsidR="00132291" w:rsidRPr="00D0367C" w:rsidRDefault="00656D8B" w:rsidP="00420303">
            <w:pPr>
              <w:jc w:val="right"/>
              <w:rPr>
                <w:rFonts w:cs="Times New Roman"/>
                <w:szCs w:val="24"/>
                <w:lang w:val="sr-Latn-BA"/>
              </w:rPr>
            </w:pPr>
            <w:r>
              <w:rPr>
                <w:rFonts w:cs="Times New Roman"/>
                <w:szCs w:val="24"/>
                <w:lang w:val="sr-Latn-BA"/>
              </w:rPr>
              <w:t>58</w:t>
            </w:r>
          </w:p>
        </w:tc>
      </w:tr>
      <w:tr w:rsidR="00132291" w:rsidRPr="003C5549" w14:paraId="181D0528" w14:textId="77777777" w:rsidTr="00132291">
        <w:trPr>
          <w:jc w:val="center"/>
        </w:trPr>
        <w:tc>
          <w:tcPr>
            <w:tcW w:w="1852" w:type="dxa"/>
            <w:vAlign w:val="center"/>
          </w:tcPr>
          <w:p w14:paraId="6CBB3B9C" w14:textId="77777777" w:rsidR="00132291" w:rsidRPr="004D4012" w:rsidRDefault="00132291" w:rsidP="00420303">
            <w:pPr>
              <w:jc w:val="left"/>
              <w:rPr>
                <w:rFonts w:cs="Times New Roman"/>
                <w:szCs w:val="24"/>
                <w:lang w:val="sr-Cyrl-CS"/>
              </w:rPr>
            </w:pPr>
            <w:r w:rsidRPr="004D4012">
              <w:rPr>
                <w:rFonts w:cs="Times New Roman"/>
                <w:szCs w:val="24"/>
                <w:lang w:val="sr-Cyrl-CS"/>
              </w:rPr>
              <w:t>Београд</w:t>
            </w:r>
          </w:p>
        </w:tc>
        <w:tc>
          <w:tcPr>
            <w:tcW w:w="1120" w:type="dxa"/>
            <w:vAlign w:val="center"/>
          </w:tcPr>
          <w:p w14:paraId="65EAB6FF" w14:textId="4BA41E05" w:rsidR="00132291" w:rsidRPr="004D4012" w:rsidRDefault="00656D8B" w:rsidP="00420303">
            <w:pPr>
              <w:jc w:val="right"/>
              <w:rPr>
                <w:rFonts w:cs="Times New Roman"/>
                <w:szCs w:val="24"/>
              </w:rPr>
            </w:pPr>
            <w:r>
              <w:rPr>
                <w:rFonts w:cs="Times New Roman"/>
                <w:szCs w:val="24"/>
              </w:rPr>
              <w:t>20</w:t>
            </w:r>
          </w:p>
        </w:tc>
        <w:tc>
          <w:tcPr>
            <w:tcW w:w="992" w:type="dxa"/>
            <w:vAlign w:val="center"/>
          </w:tcPr>
          <w:p w14:paraId="787B410E" w14:textId="55603207" w:rsidR="00132291" w:rsidRPr="00D0367C" w:rsidRDefault="00656D8B" w:rsidP="00420303">
            <w:pPr>
              <w:jc w:val="right"/>
              <w:rPr>
                <w:rFonts w:cs="Times New Roman"/>
                <w:szCs w:val="24"/>
                <w:lang w:val="sr-Latn-BA"/>
              </w:rPr>
            </w:pPr>
            <w:r>
              <w:rPr>
                <w:rFonts w:cs="Times New Roman"/>
                <w:szCs w:val="24"/>
                <w:lang w:val="sr-Latn-BA"/>
              </w:rPr>
              <w:t>40</w:t>
            </w:r>
          </w:p>
        </w:tc>
        <w:tc>
          <w:tcPr>
            <w:tcW w:w="1134" w:type="dxa"/>
            <w:vAlign w:val="center"/>
          </w:tcPr>
          <w:p w14:paraId="2B7BAFEC" w14:textId="63519EE3" w:rsidR="00132291" w:rsidRPr="00D0367C" w:rsidRDefault="00656D8B" w:rsidP="00420303">
            <w:pPr>
              <w:jc w:val="right"/>
              <w:rPr>
                <w:rFonts w:cs="Times New Roman"/>
                <w:szCs w:val="24"/>
                <w:lang w:val="sr-Latn-BA"/>
              </w:rPr>
            </w:pPr>
            <w:r>
              <w:rPr>
                <w:rFonts w:cs="Times New Roman"/>
                <w:szCs w:val="24"/>
                <w:lang w:val="sr-Latn-BA"/>
              </w:rPr>
              <w:t>5</w:t>
            </w:r>
          </w:p>
        </w:tc>
        <w:tc>
          <w:tcPr>
            <w:tcW w:w="1560" w:type="dxa"/>
            <w:vAlign w:val="center"/>
          </w:tcPr>
          <w:p w14:paraId="4318B1B3" w14:textId="3F5A8ACB" w:rsidR="00132291" w:rsidRPr="00D0367C" w:rsidRDefault="00656D8B" w:rsidP="00420303">
            <w:pPr>
              <w:jc w:val="right"/>
              <w:rPr>
                <w:rFonts w:cs="Times New Roman"/>
                <w:szCs w:val="24"/>
                <w:lang w:val="sr-Latn-BA"/>
              </w:rPr>
            </w:pPr>
            <w:r>
              <w:rPr>
                <w:rFonts w:cs="Times New Roman"/>
                <w:szCs w:val="24"/>
                <w:lang w:val="sr-Latn-BA"/>
              </w:rPr>
              <w:t>1</w:t>
            </w:r>
          </w:p>
        </w:tc>
        <w:tc>
          <w:tcPr>
            <w:tcW w:w="1275" w:type="dxa"/>
            <w:vAlign w:val="center"/>
          </w:tcPr>
          <w:p w14:paraId="2565E603" w14:textId="39E83750" w:rsidR="00132291" w:rsidRPr="00D0367C" w:rsidRDefault="00656D8B" w:rsidP="00420303">
            <w:pPr>
              <w:jc w:val="right"/>
              <w:rPr>
                <w:rFonts w:cs="Times New Roman"/>
                <w:szCs w:val="24"/>
                <w:lang w:val="sr-Latn-BA"/>
              </w:rPr>
            </w:pPr>
            <w:r>
              <w:rPr>
                <w:rFonts w:cs="Times New Roman"/>
                <w:szCs w:val="24"/>
                <w:lang w:val="sr-Latn-BA"/>
              </w:rPr>
              <w:t>3</w:t>
            </w:r>
          </w:p>
        </w:tc>
        <w:tc>
          <w:tcPr>
            <w:tcW w:w="996" w:type="dxa"/>
            <w:vAlign w:val="center"/>
          </w:tcPr>
          <w:p w14:paraId="5135CD97" w14:textId="1CA0575F" w:rsidR="00132291" w:rsidRPr="00D0367C" w:rsidRDefault="00656D8B" w:rsidP="00420303">
            <w:pPr>
              <w:jc w:val="right"/>
              <w:rPr>
                <w:rFonts w:cs="Times New Roman"/>
                <w:szCs w:val="24"/>
                <w:lang w:val="sr-Latn-BA"/>
              </w:rPr>
            </w:pPr>
            <w:r>
              <w:rPr>
                <w:rFonts w:cs="Times New Roman"/>
                <w:szCs w:val="24"/>
                <w:lang w:val="sr-Latn-BA"/>
              </w:rPr>
              <w:t>2</w:t>
            </w:r>
          </w:p>
        </w:tc>
      </w:tr>
      <w:tr w:rsidR="00132291" w:rsidRPr="003C5549" w14:paraId="6793C827" w14:textId="77777777" w:rsidTr="00132291">
        <w:trPr>
          <w:jc w:val="center"/>
        </w:trPr>
        <w:tc>
          <w:tcPr>
            <w:tcW w:w="1852" w:type="dxa"/>
            <w:vAlign w:val="center"/>
          </w:tcPr>
          <w:p w14:paraId="2C5B8734" w14:textId="77777777" w:rsidR="00132291" w:rsidRPr="004D4012" w:rsidRDefault="00132291" w:rsidP="00420303">
            <w:pPr>
              <w:jc w:val="left"/>
              <w:rPr>
                <w:rFonts w:cs="Times New Roman"/>
                <w:szCs w:val="24"/>
                <w:lang w:val="sr-Cyrl-CS"/>
              </w:rPr>
            </w:pPr>
            <w:r w:rsidRPr="004D4012">
              <w:rPr>
                <w:rFonts w:cs="Times New Roman"/>
                <w:szCs w:val="24"/>
                <w:lang w:val="sr-Cyrl-CS"/>
              </w:rPr>
              <w:t>Војводина</w:t>
            </w:r>
          </w:p>
        </w:tc>
        <w:tc>
          <w:tcPr>
            <w:tcW w:w="1120" w:type="dxa"/>
            <w:vAlign w:val="center"/>
          </w:tcPr>
          <w:p w14:paraId="4E5EAE28" w14:textId="2D65F0C4" w:rsidR="00132291" w:rsidRPr="004D4012" w:rsidRDefault="00656D8B" w:rsidP="00420303">
            <w:pPr>
              <w:jc w:val="right"/>
              <w:rPr>
                <w:rFonts w:cs="Times New Roman"/>
                <w:szCs w:val="24"/>
              </w:rPr>
            </w:pPr>
            <w:r>
              <w:rPr>
                <w:rFonts w:cs="Times New Roman"/>
                <w:szCs w:val="24"/>
              </w:rPr>
              <w:t>126</w:t>
            </w:r>
          </w:p>
        </w:tc>
        <w:tc>
          <w:tcPr>
            <w:tcW w:w="992" w:type="dxa"/>
            <w:vAlign w:val="center"/>
          </w:tcPr>
          <w:p w14:paraId="214C0D53" w14:textId="617677CD" w:rsidR="00132291" w:rsidRPr="00D0367C" w:rsidRDefault="00656D8B" w:rsidP="00420303">
            <w:pPr>
              <w:jc w:val="right"/>
              <w:rPr>
                <w:rFonts w:cs="Times New Roman"/>
                <w:szCs w:val="24"/>
                <w:lang w:val="sr-Latn-BA"/>
              </w:rPr>
            </w:pPr>
            <w:r>
              <w:rPr>
                <w:rFonts w:cs="Times New Roman"/>
                <w:szCs w:val="24"/>
                <w:lang w:val="sr-Latn-BA"/>
              </w:rPr>
              <w:t>70</w:t>
            </w:r>
          </w:p>
        </w:tc>
        <w:tc>
          <w:tcPr>
            <w:tcW w:w="1134" w:type="dxa"/>
            <w:vAlign w:val="center"/>
          </w:tcPr>
          <w:p w14:paraId="7DA7E5FE" w14:textId="483273EC" w:rsidR="00132291" w:rsidRPr="00D0367C" w:rsidRDefault="00656D8B" w:rsidP="00420303">
            <w:pPr>
              <w:jc w:val="right"/>
              <w:rPr>
                <w:rFonts w:cs="Times New Roman"/>
                <w:szCs w:val="24"/>
                <w:lang w:val="sr-Latn-BA"/>
              </w:rPr>
            </w:pPr>
            <w:r>
              <w:rPr>
                <w:rFonts w:cs="Times New Roman"/>
                <w:szCs w:val="24"/>
                <w:lang w:val="sr-Latn-BA"/>
              </w:rPr>
              <w:t>22</w:t>
            </w:r>
          </w:p>
        </w:tc>
        <w:tc>
          <w:tcPr>
            <w:tcW w:w="1560" w:type="dxa"/>
            <w:vAlign w:val="center"/>
          </w:tcPr>
          <w:p w14:paraId="2D2F2DFF" w14:textId="59E9BAC9" w:rsidR="00132291" w:rsidRPr="00D0367C" w:rsidRDefault="00656D8B" w:rsidP="00420303">
            <w:pPr>
              <w:jc w:val="right"/>
              <w:rPr>
                <w:rFonts w:cs="Times New Roman"/>
                <w:szCs w:val="24"/>
                <w:lang w:val="sr-Latn-BA"/>
              </w:rPr>
            </w:pPr>
            <w:r>
              <w:rPr>
                <w:rFonts w:cs="Times New Roman"/>
                <w:szCs w:val="24"/>
                <w:lang w:val="sr-Latn-BA"/>
              </w:rPr>
              <w:t>2</w:t>
            </w:r>
          </w:p>
        </w:tc>
        <w:tc>
          <w:tcPr>
            <w:tcW w:w="1275" w:type="dxa"/>
            <w:vAlign w:val="center"/>
          </w:tcPr>
          <w:p w14:paraId="060458B2" w14:textId="0F59AD95" w:rsidR="00132291" w:rsidRPr="00D0367C" w:rsidRDefault="00656D8B" w:rsidP="00420303">
            <w:pPr>
              <w:jc w:val="right"/>
              <w:rPr>
                <w:rFonts w:cs="Times New Roman"/>
                <w:szCs w:val="24"/>
                <w:lang w:val="sr-Latn-BA"/>
              </w:rPr>
            </w:pPr>
            <w:r>
              <w:rPr>
                <w:rFonts w:cs="Times New Roman"/>
                <w:szCs w:val="24"/>
                <w:lang w:val="sr-Latn-BA"/>
              </w:rPr>
              <w:t>33</w:t>
            </w:r>
          </w:p>
        </w:tc>
        <w:tc>
          <w:tcPr>
            <w:tcW w:w="996" w:type="dxa"/>
            <w:vAlign w:val="center"/>
          </w:tcPr>
          <w:p w14:paraId="6FCB5BF5" w14:textId="4A37D1B9" w:rsidR="00132291" w:rsidRPr="00D0367C" w:rsidRDefault="00656D8B" w:rsidP="00420303">
            <w:pPr>
              <w:jc w:val="right"/>
              <w:rPr>
                <w:rFonts w:cs="Times New Roman"/>
                <w:szCs w:val="24"/>
                <w:lang w:val="sr-Latn-BA"/>
              </w:rPr>
            </w:pPr>
            <w:r>
              <w:rPr>
                <w:rFonts w:cs="Times New Roman"/>
                <w:szCs w:val="24"/>
                <w:lang w:val="sr-Latn-BA"/>
              </w:rPr>
              <w:t>6</w:t>
            </w:r>
          </w:p>
        </w:tc>
      </w:tr>
      <w:tr w:rsidR="00132291" w:rsidRPr="003C5549" w14:paraId="5FBBC7D4" w14:textId="77777777" w:rsidTr="00132291">
        <w:trPr>
          <w:jc w:val="center"/>
        </w:trPr>
        <w:tc>
          <w:tcPr>
            <w:tcW w:w="1852" w:type="dxa"/>
            <w:vAlign w:val="center"/>
          </w:tcPr>
          <w:p w14:paraId="2B726DA4" w14:textId="77777777" w:rsidR="00132291" w:rsidRPr="004D4012" w:rsidRDefault="00132291" w:rsidP="00420303">
            <w:pPr>
              <w:jc w:val="left"/>
              <w:rPr>
                <w:rFonts w:cs="Times New Roman"/>
                <w:szCs w:val="24"/>
                <w:lang w:val="sr-Cyrl-CS"/>
              </w:rPr>
            </w:pPr>
            <w:r w:rsidRPr="004D4012">
              <w:rPr>
                <w:rFonts w:cs="Times New Roman"/>
                <w:szCs w:val="24"/>
                <w:lang w:val="sr-Cyrl-CS"/>
              </w:rPr>
              <w:t>Јужна и источна Србија</w:t>
            </w:r>
          </w:p>
        </w:tc>
        <w:tc>
          <w:tcPr>
            <w:tcW w:w="1120" w:type="dxa"/>
            <w:vAlign w:val="center"/>
          </w:tcPr>
          <w:p w14:paraId="5FE4EE83" w14:textId="4677F3CC" w:rsidR="00132291" w:rsidRPr="004D4012" w:rsidRDefault="00656D8B" w:rsidP="00420303">
            <w:pPr>
              <w:jc w:val="right"/>
              <w:rPr>
                <w:rFonts w:cs="Times New Roman"/>
                <w:szCs w:val="24"/>
              </w:rPr>
            </w:pPr>
            <w:r>
              <w:rPr>
                <w:rFonts w:cs="Times New Roman"/>
                <w:szCs w:val="24"/>
              </w:rPr>
              <w:t>112</w:t>
            </w:r>
          </w:p>
        </w:tc>
        <w:tc>
          <w:tcPr>
            <w:tcW w:w="992" w:type="dxa"/>
            <w:vAlign w:val="center"/>
          </w:tcPr>
          <w:p w14:paraId="6C9F11CC" w14:textId="45705D08" w:rsidR="00132291" w:rsidRPr="00D0367C" w:rsidRDefault="00656D8B" w:rsidP="00420303">
            <w:pPr>
              <w:jc w:val="right"/>
              <w:rPr>
                <w:rFonts w:cs="Times New Roman"/>
                <w:szCs w:val="24"/>
                <w:lang w:val="sr-Latn-BA"/>
              </w:rPr>
            </w:pPr>
            <w:r>
              <w:rPr>
                <w:rFonts w:cs="Times New Roman"/>
                <w:szCs w:val="24"/>
                <w:lang w:val="sr-Latn-BA"/>
              </w:rPr>
              <w:t>68</w:t>
            </w:r>
          </w:p>
        </w:tc>
        <w:tc>
          <w:tcPr>
            <w:tcW w:w="1134" w:type="dxa"/>
            <w:vAlign w:val="center"/>
          </w:tcPr>
          <w:p w14:paraId="2D7AA2C4" w14:textId="369BC866" w:rsidR="00132291" w:rsidRPr="00D0367C" w:rsidRDefault="00656D8B" w:rsidP="00420303">
            <w:pPr>
              <w:jc w:val="right"/>
              <w:rPr>
                <w:rFonts w:cs="Times New Roman"/>
                <w:szCs w:val="24"/>
                <w:lang w:val="sr-Latn-BA"/>
              </w:rPr>
            </w:pPr>
            <w:r>
              <w:rPr>
                <w:rFonts w:cs="Times New Roman"/>
                <w:szCs w:val="24"/>
                <w:lang w:val="sr-Latn-BA"/>
              </w:rPr>
              <w:t>20</w:t>
            </w:r>
          </w:p>
        </w:tc>
        <w:tc>
          <w:tcPr>
            <w:tcW w:w="1560" w:type="dxa"/>
            <w:vAlign w:val="center"/>
          </w:tcPr>
          <w:p w14:paraId="54C30328" w14:textId="01008442" w:rsidR="00132291" w:rsidRPr="00D0367C" w:rsidRDefault="00656D8B" w:rsidP="00420303">
            <w:pPr>
              <w:jc w:val="right"/>
              <w:rPr>
                <w:rFonts w:cs="Times New Roman"/>
                <w:szCs w:val="24"/>
                <w:lang w:val="sr-Latn-BA"/>
              </w:rPr>
            </w:pPr>
            <w:r>
              <w:rPr>
                <w:rFonts w:cs="Times New Roman"/>
                <w:szCs w:val="24"/>
                <w:lang w:val="sr-Latn-BA"/>
              </w:rPr>
              <w:t>11</w:t>
            </w:r>
          </w:p>
        </w:tc>
        <w:tc>
          <w:tcPr>
            <w:tcW w:w="1275" w:type="dxa"/>
            <w:vAlign w:val="center"/>
          </w:tcPr>
          <w:p w14:paraId="585CFA15" w14:textId="688D3D59" w:rsidR="00132291" w:rsidRPr="00D0367C" w:rsidRDefault="00656D8B" w:rsidP="00420303">
            <w:pPr>
              <w:jc w:val="right"/>
              <w:rPr>
                <w:rFonts w:cs="Times New Roman"/>
                <w:szCs w:val="24"/>
                <w:lang w:val="sr-Latn-BA"/>
              </w:rPr>
            </w:pPr>
            <w:r>
              <w:rPr>
                <w:rFonts w:cs="Times New Roman"/>
                <w:szCs w:val="24"/>
                <w:lang w:val="sr-Latn-BA"/>
              </w:rPr>
              <w:t>40</w:t>
            </w:r>
          </w:p>
        </w:tc>
        <w:tc>
          <w:tcPr>
            <w:tcW w:w="996" w:type="dxa"/>
            <w:vAlign w:val="center"/>
          </w:tcPr>
          <w:p w14:paraId="01F2EEB2" w14:textId="321F35E1" w:rsidR="00132291" w:rsidRPr="00D0367C" w:rsidRDefault="00656D8B" w:rsidP="00420303">
            <w:pPr>
              <w:jc w:val="right"/>
              <w:rPr>
                <w:rFonts w:cs="Times New Roman"/>
                <w:szCs w:val="24"/>
                <w:lang w:val="sr-Latn-BA"/>
              </w:rPr>
            </w:pPr>
            <w:r>
              <w:rPr>
                <w:rFonts w:cs="Times New Roman"/>
                <w:szCs w:val="24"/>
                <w:lang w:val="sr-Latn-BA"/>
              </w:rPr>
              <w:t>21</w:t>
            </w:r>
          </w:p>
        </w:tc>
      </w:tr>
      <w:tr w:rsidR="00132291" w:rsidRPr="003C5549" w14:paraId="5AF1CD19" w14:textId="77777777" w:rsidTr="00132291">
        <w:trPr>
          <w:jc w:val="center"/>
        </w:trPr>
        <w:tc>
          <w:tcPr>
            <w:tcW w:w="1852" w:type="dxa"/>
            <w:vAlign w:val="center"/>
          </w:tcPr>
          <w:p w14:paraId="41EDED74" w14:textId="77777777" w:rsidR="00132291" w:rsidRPr="004D4012" w:rsidRDefault="00132291" w:rsidP="00420303">
            <w:pPr>
              <w:jc w:val="left"/>
              <w:rPr>
                <w:rFonts w:cs="Times New Roman"/>
                <w:szCs w:val="24"/>
                <w:lang w:val="sr-Cyrl-CS"/>
              </w:rPr>
            </w:pPr>
            <w:r w:rsidRPr="004D4012">
              <w:rPr>
                <w:rFonts w:cs="Times New Roman"/>
                <w:szCs w:val="24"/>
                <w:lang w:val="sr-Cyrl-CS"/>
              </w:rPr>
              <w:t>Шумадија и западна Србија</w:t>
            </w:r>
          </w:p>
        </w:tc>
        <w:tc>
          <w:tcPr>
            <w:tcW w:w="1120" w:type="dxa"/>
            <w:vAlign w:val="center"/>
          </w:tcPr>
          <w:p w14:paraId="5FBB5906" w14:textId="3EAB73B7" w:rsidR="00132291" w:rsidRPr="004D4012" w:rsidRDefault="00656D8B" w:rsidP="00420303">
            <w:pPr>
              <w:jc w:val="right"/>
              <w:rPr>
                <w:rFonts w:cs="Times New Roman"/>
                <w:szCs w:val="24"/>
                <w:lang w:val="sr-Latn-RS"/>
              </w:rPr>
            </w:pPr>
            <w:r>
              <w:rPr>
                <w:rFonts w:cs="Times New Roman"/>
                <w:szCs w:val="24"/>
                <w:lang w:val="sr-Latn-RS"/>
              </w:rPr>
              <w:t>131</w:t>
            </w:r>
          </w:p>
        </w:tc>
        <w:tc>
          <w:tcPr>
            <w:tcW w:w="992" w:type="dxa"/>
            <w:vAlign w:val="center"/>
          </w:tcPr>
          <w:p w14:paraId="31532BE0" w14:textId="3A4BC835" w:rsidR="00132291" w:rsidRPr="00D0367C" w:rsidRDefault="00656D8B" w:rsidP="00420303">
            <w:pPr>
              <w:jc w:val="right"/>
              <w:rPr>
                <w:rFonts w:cs="Times New Roman"/>
                <w:szCs w:val="24"/>
                <w:lang w:val="sr-Latn-BA"/>
              </w:rPr>
            </w:pPr>
            <w:r>
              <w:rPr>
                <w:rFonts w:cs="Times New Roman"/>
                <w:szCs w:val="24"/>
                <w:lang w:val="sr-Latn-BA"/>
              </w:rPr>
              <w:t>67</w:t>
            </w:r>
          </w:p>
        </w:tc>
        <w:tc>
          <w:tcPr>
            <w:tcW w:w="1134" w:type="dxa"/>
            <w:vAlign w:val="center"/>
          </w:tcPr>
          <w:p w14:paraId="5EC6EB0B" w14:textId="5970081E" w:rsidR="00132291" w:rsidRPr="00D0367C" w:rsidRDefault="00656D8B" w:rsidP="00420303">
            <w:pPr>
              <w:jc w:val="right"/>
              <w:rPr>
                <w:rFonts w:cs="Times New Roman"/>
                <w:szCs w:val="24"/>
                <w:lang w:val="sr-Latn-BA"/>
              </w:rPr>
            </w:pPr>
            <w:r>
              <w:rPr>
                <w:rFonts w:cs="Times New Roman"/>
                <w:szCs w:val="24"/>
                <w:lang w:val="sr-Latn-BA"/>
              </w:rPr>
              <w:t>25</w:t>
            </w:r>
          </w:p>
        </w:tc>
        <w:tc>
          <w:tcPr>
            <w:tcW w:w="1560" w:type="dxa"/>
            <w:vAlign w:val="center"/>
          </w:tcPr>
          <w:p w14:paraId="1033E775" w14:textId="37AB648E" w:rsidR="00132291" w:rsidRPr="00D0367C" w:rsidRDefault="00656D8B" w:rsidP="00420303">
            <w:pPr>
              <w:jc w:val="right"/>
              <w:rPr>
                <w:rFonts w:cs="Times New Roman"/>
                <w:szCs w:val="24"/>
                <w:lang w:val="sr-Latn-BA"/>
              </w:rPr>
            </w:pPr>
            <w:r>
              <w:rPr>
                <w:rFonts w:cs="Times New Roman"/>
                <w:szCs w:val="24"/>
                <w:lang w:val="sr-Latn-BA"/>
              </w:rPr>
              <w:t>11</w:t>
            </w:r>
          </w:p>
        </w:tc>
        <w:tc>
          <w:tcPr>
            <w:tcW w:w="1275" w:type="dxa"/>
            <w:vAlign w:val="center"/>
          </w:tcPr>
          <w:p w14:paraId="32431A8B" w14:textId="2A8E653D" w:rsidR="00132291" w:rsidRPr="00D0367C" w:rsidRDefault="00656D8B" w:rsidP="00420303">
            <w:pPr>
              <w:jc w:val="right"/>
              <w:rPr>
                <w:rFonts w:cs="Times New Roman"/>
                <w:szCs w:val="24"/>
                <w:lang w:val="sr-Latn-BA"/>
              </w:rPr>
            </w:pPr>
            <w:r>
              <w:rPr>
                <w:rFonts w:cs="Times New Roman"/>
                <w:szCs w:val="24"/>
                <w:lang w:val="sr-Latn-BA"/>
              </w:rPr>
              <w:t>40</w:t>
            </w:r>
          </w:p>
        </w:tc>
        <w:tc>
          <w:tcPr>
            <w:tcW w:w="996" w:type="dxa"/>
            <w:vAlign w:val="center"/>
          </w:tcPr>
          <w:p w14:paraId="535E1253" w14:textId="1B42A869" w:rsidR="00132291" w:rsidRPr="00D0367C" w:rsidRDefault="00656D8B" w:rsidP="00420303">
            <w:pPr>
              <w:jc w:val="right"/>
              <w:rPr>
                <w:rFonts w:cs="Times New Roman"/>
                <w:szCs w:val="24"/>
                <w:lang w:val="sr-Latn-BA"/>
              </w:rPr>
            </w:pPr>
            <w:r>
              <w:rPr>
                <w:rFonts w:cs="Times New Roman"/>
                <w:szCs w:val="24"/>
                <w:lang w:val="sr-Latn-BA"/>
              </w:rPr>
              <w:t>29</w:t>
            </w:r>
          </w:p>
        </w:tc>
      </w:tr>
    </w:tbl>
    <w:p w14:paraId="095614D9" w14:textId="77777777" w:rsidR="00132291" w:rsidRPr="003C5549" w:rsidRDefault="00132291" w:rsidP="00132291">
      <w:pPr>
        <w:rPr>
          <w:rFonts w:cs="Times New Roman"/>
          <w:szCs w:val="24"/>
          <w:lang w:val="sr-Cyrl-CS"/>
        </w:rPr>
      </w:pPr>
    </w:p>
    <w:p w14:paraId="466A775D" w14:textId="3A2F32EF" w:rsidR="00132291" w:rsidRPr="00B21851" w:rsidRDefault="00F3355C" w:rsidP="00132291">
      <w:pPr>
        <w:ind w:firstLine="720"/>
        <w:rPr>
          <w:rFonts w:cs="Times New Roman"/>
          <w:szCs w:val="24"/>
          <w:lang w:val="sr-Latn-BA"/>
        </w:rPr>
      </w:pPr>
      <w:r>
        <w:rPr>
          <w:rFonts w:cs="Times New Roman"/>
          <w:szCs w:val="24"/>
          <w:lang w:val="sr-Cyrl-CS"/>
        </w:rPr>
        <w:t>На основу достављених података</w:t>
      </w:r>
      <w:r w:rsidR="00132291" w:rsidRPr="004D4012">
        <w:rPr>
          <w:rFonts w:cs="Times New Roman"/>
          <w:szCs w:val="24"/>
          <w:lang w:val="sr-Cyrl-CS"/>
        </w:rPr>
        <w:t xml:space="preserve"> у Републици Србији има укупно </w:t>
      </w:r>
      <w:r w:rsidR="00216296">
        <w:rPr>
          <w:rFonts w:cs="Times New Roman"/>
          <w:szCs w:val="24"/>
          <w:lang w:val="sr-Latn-BA"/>
        </w:rPr>
        <w:t>389</w:t>
      </w:r>
      <w:r w:rsidR="00216296" w:rsidRPr="004D4012">
        <w:rPr>
          <w:rFonts w:cs="Times New Roman"/>
          <w:szCs w:val="24"/>
          <w:lang w:val="sr-Cyrl-CS"/>
        </w:rPr>
        <w:t xml:space="preserve"> </w:t>
      </w:r>
      <w:r w:rsidR="00132291" w:rsidRPr="004D4012">
        <w:rPr>
          <w:rFonts w:cs="Times New Roman"/>
          <w:szCs w:val="24"/>
          <w:lang w:val="sr-Cyrl-CS"/>
        </w:rPr>
        <w:t xml:space="preserve">зелене пијаце. </w:t>
      </w:r>
      <w:r w:rsidR="00216296">
        <w:rPr>
          <w:rFonts w:cs="Times New Roman"/>
          <w:szCs w:val="24"/>
          <w:lang w:val="sr-Latn-BA"/>
        </w:rPr>
        <w:t>15</w:t>
      </w:r>
      <w:r w:rsidR="00216296" w:rsidRPr="004D4012">
        <w:rPr>
          <w:rFonts w:cs="Times New Roman"/>
          <w:szCs w:val="24"/>
          <w:lang w:val="sr-Cyrl-CS"/>
        </w:rPr>
        <w:t xml:space="preserve"> </w:t>
      </w:r>
      <w:r w:rsidR="00132291" w:rsidRPr="004D4012">
        <w:rPr>
          <w:rFonts w:cs="Times New Roman"/>
          <w:szCs w:val="24"/>
          <w:lang w:val="sr-Cyrl-CS"/>
        </w:rPr>
        <w:t xml:space="preserve">ЈЛС није доставило податке о броју зелених пијаца или немају зелене пијаце. По једну зелену пијацу има </w:t>
      </w:r>
      <w:r w:rsidR="00DF6851">
        <w:rPr>
          <w:rFonts w:cs="Times New Roman"/>
          <w:szCs w:val="24"/>
          <w:lang w:val="sr-Latn-BA"/>
        </w:rPr>
        <w:t>48</w:t>
      </w:r>
      <w:r w:rsidR="00DF6851" w:rsidRPr="004D4012">
        <w:rPr>
          <w:rFonts w:cs="Times New Roman"/>
          <w:szCs w:val="24"/>
          <w:lang w:val="sr-Cyrl-CS"/>
        </w:rPr>
        <w:t xml:space="preserve"> </w:t>
      </w:r>
      <w:r w:rsidR="00132291" w:rsidRPr="004D4012">
        <w:rPr>
          <w:rFonts w:cs="Times New Roman"/>
          <w:szCs w:val="24"/>
          <w:lang w:val="sr-Cyrl-CS"/>
        </w:rPr>
        <w:t>ЈЛС, док највећи број зелених пијаца има град Београд, укупно 29.</w:t>
      </w:r>
    </w:p>
    <w:p w14:paraId="7D71FCE7" w14:textId="787E7396" w:rsidR="00132291" w:rsidRPr="004D4012" w:rsidRDefault="00132291" w:rsidP="00132291">
      <w:pPr>
        <w:ind w:firstLine="720"/>
        <w:rPr>
          <w:rFonts w:cs="Times New Roman"/>
          <w:szCs w:val="24"/>
          <w:lang w:val="sr-Cyrl-CS"/>
        </w:rPr>
      </w:pPr>
      <w:r w:rsidRPr="004D4012">
        <w:rPr>
          <w:rFonts w:cs="Times New Roman"/>
          <w:szCs w:val="24"/>
          <w:lang w:val="sr-Cyrl-CS"/>
        </w:rPr>
        <w:lastRenderedPageBreak/>
        <w:t xml:space="preserve">Према подацима из </w:t>
      </w:r>
      <w:r w:rsidR="00F25E2D">
        <w:rPr>
          <w:rFonts w:cs="Times New Roman"/>
          <w:szCs w:val="24"/>
          <w:lang w:val="sr-Latn-BA"/>
        </w:rPr>
        <w:t>56</w:t>
      </w:r>
      <w:r w:rsidR="00F25E2D" w:rsidRPr="004D4012">
        <w:rPr>
          <w:rFonts w:cs="Times New Roman"/>
          <w:szCs w:val="24"/>
          <w:lang w:val="sr-Cyrl-CS"/>
        </w:rPr>
        <w:t xml:space="preserve"> </w:t>
      </w:r>
      <w:r w:rsidRPr="004D4012">
        <w:rPr>
          <w:rFonts w:cs="Times New Roman"/>
          <w:szCs w:val="24"/>
          <w:lang w:val="sr-Cyrl-CS"/>
        </w:rPr>
        <w:t xml:space="preserve">ЈЛС, у Републици Србији укупно има </w:t>
      </w:r>
      <w:r w:rsidR="00F25E2D">
        <w:rPr>
          <w:rFonts w:cs="Times New Roman"/>
          <w:szCs w:val="24"/>
          <w:lang w:val="sr-Latn-BA"/>
        </w:rPr>
        <w:t>72</w:t>
      </w:r>
      <w:r w:rsidR="00F25E2D" w:rsidRPr="004D4012">
        <w:rPr>
          <w:rFonts w:cs="Times New Roman"/>
          <w:szCs w:val="24"/>
          <w:lang w:val="sr-Cyrl-CS"/>
        </w:rPr>
        <w:t xml:space="preserve"> млечн</w:t>
      </w:r>
      <w:r w:rsidR="00F25E2D">
        <w:rPr>
          <w:rFonts w:cs="Times New Roman"/>
          <w:szCs w:val="24"/>
          <w:lang w:val="sr-Latn-BA"/>
        </w:rPr>
        <w:t>e</w:t>
      </w:r>
      <w:r w:rsidR="00F25E2D" w:rsidRPr="004D4012">
        <w:rPr>
          <w:rFonts w:cs="Times New Roman"/>
          <w:szCs w:val="24"/>
          <w:lang w:val="sr-Cyrl-CS"/>
        </w:rPr>
        <w:t xml:space="preserve"> пијац</w:t>
      </w:r>
      <w:r w:rsidR="00F25E2D">
        <w:rPr>
          <w:rFonts w:cs="Times New Roman"/>
          <w:szCs w:val="24"/>
          <w:lang w:val="sr-Cyrl-CS"/>
        </w:rPr>
        <w:t>е</w:t>
      </w:r>
      <w:r w:rsidRPr="004D4012">
        <w:rPr>
          <w:rFonts w:cs="Times New Roman"/>
          <w:szCs w:val="24"/>
          <w:lang w:val="sr-Cyrl-CS"/>
        </w:rPr>
        <w:t xml:space="preserve">. Податке о броју млечних пијаца није доставило или немају млечне пијаце </w:t>
      </w:r>
      <w:r w:rsidR="00F25E2D">
        <w:rPr>
          <w:rFonts w:cs="Times New Roman"/>
          <w:szCs w:val="24"/>
          <w:lang w:val="sr-Cyrl-RS"/>
        </w:rPr>
        <w:t>44</w:t>
      </w:r>
      <w:r w:rsidR="00F25E2D" w:rsidRPr="004D4012">
        <w:rPr>
          <w:rFonts w:cs="Times New Roman"/>
          <w:szCs w:val="24"/>
          <w:lang w:val="sr-Cyrl-CS"/>
        </w:rPr>
        <w:t xml:space="preserve"> </w:t>
      </w:r>
      <w:r w:rsidRPr="004D4012">
        <w:rPr>
          <w:rFonts w:cs="Times New Roman"/>
          <w:szCs w:val="24"/>
          <w:lang w:val="sr-Cyrl-CS"/>
        </w:rPr>
        <w:t xml:space="preserve">ЈЛС. По једну млечну пијацу има </w:t>
      </w:r>
      <w:r w:rsidR="00714DCB">
        <w:rPr>
          <w:rFonts w:cs="Times New Roman"/>
          <w:szCs w:val="24"/>
          <w:lang w:val="sr-Cyrl-RS"/>
        </w:rPr>
        <w:t>47</w:t>
      </w:r>
      <w:r w:rsidR="00714DCB" w:rsidRPr="004D4012">
        <w:rPr>
          <w:rFonts w:cs="Times New Roman"/>
          <w:szCs w:val="24"/>
          <w:lang w:val="sr-Cyrl-CS"/>
        </w:rPr>
        <w:t xml:space="preserve"> </w:t>
      </w:r>
      <w:r w:rsidRPr="004D4012">
        <w:rPr>
          <w:rFonts w:cs="Times New Roman"/>
          <w:szCs w:val="24"/>
          <w:lang w:val="sr-Cyrl-CS"/>
        </w:rPr>
        <w:t>ЈЛС</w:t>
      </w:r>
      <w:r w:rsidR="00714DCB">
        <w:rPr>
          <w:rFonts w:cs="Times New Roman"/>
          <w:szCs w:val="24"/>
          <w:lang w:val="sr-Cyrl-CS"/>
        </w:rPr>
        <w:t>.</w:t>
      </w:r>
    </w:p>
    <w:p w14:paraId="19002D1F" w14:textId="1C516120" w:rsidR="00132291" w:rsidRPr="004D4012" w:rsidRDefault="00132291" w:rsidP="00132291">
      <w:pPr>
        <w:ind w:firstLine="720"/>
        <w:rPr>
          <w:rFonts w:cs="Times New Roman"/>
          <w:szCs w:val="24"/>
          <w:lang w:val="sr-Cyrl-CS"/>
        </w:rPr>
      </w:pPr>
      <w:r w:rsidRPr="004D4012">
        <w:rPr>
          <w:rFonts w:cs="Times New Roman"/>
          <w:szCs w:val="24"/>
          <w:lang w:val="sr-Cyrl-CS"/>
        </w:rPr>
        <w:t xml:space="preserve">Укупно у Републици Србији има </w:t>
      </w:r>
      <w:r w:rsidR="00714DCB">
        <w:rPr>
          <w:rFonts w:cs="Times New Roman"/>
          <w:szCs w:val="24"/>
          <w:lang w:val="sr-Cyrl-CS"/>
        </w:rPr>
        <w:t>25</w:t>
      </w:r>
      <w:r w:rsidR="00714DCB" w:rsidRPr="004D4012">
        <w:rPr>
          <w:rFonts w:cs="Times New Roman"/>
          <w:szCs w:val="24"/>
          <w:lang w:val="sr-Cyrl-CS"/>
        </w:rPr>
        <w:t xml:space="preserve"> </w:t>
      </w:r>
      <w:r w:rsidRPr="004D4012">
        <w:rPr>
          <w:rFonts w:cs="Times New Roman"/>
          <w:szCs w:val="24"/>
          <w:lang w:val="sr-Cyrl-CS"/>
        </w:rPr>
        <w:t>кванташких пијаца</w:t>
      </w:r>
      <w:r w:rsidR="00985351">
        <w:rPr>
          <w:rFonts w:cs="Times New Roman"/>
          <w:szCs w:val="24"/>
          <w:lang w:val="sr-Cyrl-CS"/>
        </w:rPr>
        <w:t>.</w:t>
      </w:r>
      <w:r w:rsidR="00B21851">
        <w:rPr>
          <w:rFonts w:cs="Times New Roman"/>
          <w:szCs w:val="24"/>
          <w:lang w:val="sr-Latn-BA"/>
        </w:rPr>
        <w:t xml:space="preserve"> </w:t>
      </w:r>
      <w:r w:rsidRPr="004D4012">
        <w:rPr>
          <w:rFonts w:cs="Times New Roman"/>
          <w:szCs w:val="24"/>
          <w:lang w:val="sr-Cyrl-CS"/>
        </w:rPr>
        <w:t xml:space="preserve">Податке о броју кванташких пијаца није доставило или немају кванташке пијаце </w:t>
      </w:r>
      <w:r w:rsidR="00985351">
        <w:rPr>
          <w:rFonts w:cs="Times New Roman"/>
          <w:szCs w:val="24"/>
          <w:lang w:val="sr-Cyrl-CS"/>
        </w:rPr>
        <w:t>78</w:t>
      </w:r>
      <w:r w:rsidR="00985351" w:rsidRPr="004D4012">
        <w:rPr>
          <w:rFonts w:cs="Times New Roman"/>
          <w:szCs w:val="24"/>
          <w:lang w:val="sr-Cyrl-CS"/>
        </w:rPr>
        <w:t xml:space="preserve"> </w:t>
      </w:r>
      <w:r w:rsidRPr="004D4012">
        <w:rPr>
          <w:rFonts w:cs="Times New Roman"/>
          <w:szCs w:val="24"/>
          <w:lang w:val="sr-Cyrl-CS"/>
        </w:rPr>
        <w:t xml:space="preserve">ЈЛС. По једну кванташку пијацу има </w:t>
      </w:r>
      <w:r w:rsidR="0081665C">
        <w:rPr>
          <w:rFonts w:cs="Times New Roman"/>
          <w:szCs w:val="24"/>
          <w:lang w:val="sr-Cyrl-CS"/>
        </w:rPr>
        <w:t>16</w:t>
      </w:r>
      <w:r w:rsidR="0081665C" w:rsidRPr="004D4012">
        <w:rPr>
          <w:rFonts w:cs="Times New Roman"/>
          <w:szCs w:val="24"/>
          <w:lang w:val="sr-Cyrl-CS"/>
        </w:rPr>
        <w:t xml:space="preserve"> </w:t>
      </w:r>
      <w:r w:rsidRPr="004D4012">
        <w:rPr>
          <w:rFonts w:cs="Times New Roman"/>
          <w:szCs w:val="24"/>
          <w:lang w:val="sr-Cyrl-CS"/>
        </w:rPr>
        <w:t>ЈЛС док највише кванташких пијаца има општина Велика Плана – 6.</w:t>
      </w:r>
    </w:p>
    <w:p w14:paraId="36CFB3D6" w14:textId="5E534B02" w:rsidR="00132291" w:rsidRPr="004D4012" w:rsidRDefault="00132291" w:rsidP="00132291">
      <w:pPr>
        <w:ind w:firstLine="720"/>
        <w:rPr>
          <w:rFonts w:cs="Times New Roman"/>
          <w:szCs w:val="24"/>
          <w:lang w:val="sr-Cyrl-CS"/>
        </w:rPr>
      </w:pPr>
      <w:r w:rsidRPr="004D4012">
        <w:rPr>
          <w:rFonts w:cs="Times New Roman"/>
          <w:szCs w:val="24"/>
          <w:lang w:val="sr-Cyrl-CS"/>
        </w:rPr>
        <w:t xml:space="preserve">На републичком нивоу има </w:t>
      </w:r>
      <w:r w:rsidR="0081665C">
        <w:rPr>
          <w:rFonts w:cs="Times New Roman"/>
          <w:szCs w:val="24"/>
          <w:lang w:val="sr-Cyrl-CS"/>
        </w:rPr>
        <w:t>116</w:t>
      </w:r>
      <w:r w:rsidR="0081665C" w:rsidRPr="004D4012">
        <w:rPr>
          <w:rFonts w:cs="Times New Roman"/>
          <w:szCs w:val="24"/>
          <w:lang w:val="sr-Cyrl-CS"/>
        </w:rPr>
        <w:t xml:space="preserve"> </w:t>
      </w:r>
      <w:r w:rsidRPr="004D4012">
        <w:rPr>
          <w:rFonts w:cs="Times New Roman"/>
          <w:szCs w:val="24"/>
          <w:lang w:val="sr-Cyrl-CS"/>
        </w:rPr>
        <w:t>робно-занатских пијаца</w:t>
      </w:r>
      <w:r w:rsidR="0081665C">
        <w:rPr>
          <w:rFonts w:cs="Times New Roman"/>
          <w:szCs w:val="24"/>
          <w:lang w:val="sr-Cyrl-CS"/>
        </w:rPr>
        <w:t>.</w:t>
      </w:r>
      <w:r w:rsidRPr="004D4012">
        <w:rPr>
          <w:rFonts w:cs="Times New Roman"/>
          <w:szCs w:val="24"/>
          <w:lang w:val="sr-Cyrl-CS"/>
        </w:rPr>
        <w:t xml:space="preserve"> Податке о броју робно-занатских пијаца није доставило или немају робно-занатске пијаце </w:t>
      </w:r>
      <w:r w:rsidR="00A5646B">
        <w:rPr>
          <w:rFonts w:cs="Times New Roman"/>
          <w:szCs w:val="24"/>
          <w:lang w:val="sr-Cyrl-CS"/>
        </w:rPr>
        <w:t>33</w:t>
      </w:r>
      <w:r w:rsidR="00A5646B" w:rsidRPr="004D4012">
        <w:rPr>
          <w:rFonts w:cs="Times New Roman"/>
          <w:szCs w:val="24"/>
          <w:lang w:val="sr-Cyrl-CS"/>
        </w:rPr>
        <w:t xml:space="preserve"> </w:t>
      </w:r>
      <w:r w:rsidRPr="004D4012">
        <w:rPr>
          <w:rFonts w:cs="Times New Roman"/>
          <w:szCs w:val="24"/>
          <w:lang w:val="sr-Cyrl-CS"/>
        </w:rPr>
        <w:t xml:space="preserve">ЈЛС. По једну робно-занатску пијацу има </w:t>
      </w:r>
      <w:r w:rsidR="00A5646B">
        <w:rPr>
          <w:rFonts w:cs="Times New Roman"/>
          <w:szCs w:val="24"/>
          <w:lang w:val="sr-Cyrl-CS"/>
        </w:rPr>
        <w:t>54</w:t>
      </w:r>
      <w:r w:rsidR="00A5646B" w:rsidRPr="004D4012">
        <w:rPr>
          <w:rFonts w:cs="Times New Roman"/>
          <w:szCs w:val="24"/>
          <w:lang w:val="sr-Cyrl-CS"/>
        </w:rPr>
        <w:t xml:space="preserve"> </w:t>
      </w:r>
      <w:r w:rsidRPr="004D4012">
        <w:rPr>
          <w:rFonts w:cs="Times New Roman"/>
          <w:szCs w:val="24"/>
          <w:lang w:val="sr-Cyrl-CS"/>
        </w:rPr>
        <w:t xml:space="preserve">ЈЛС. Највише робно-ранатских пијаца има </w:t>
      </w:r>
      <w:r w:rsidR="00A5646B">
        <w:rPr>
          <w:rFonts w:cs="Times New Roman"/>
          <w:szCs w:val="24"/>
          <w:lang w:val="sr-Cyrl-CS"/>
        </w:rPr>
        <w:t>општина Алибунар - 9</w:t>
      </w:r>
      <w:r w:rsidRPr="004D4012">
        <w:rPr>
          <w:rFonts w:cs="Times New Roman"/>
          <w:szCs w:val="24"/>
          <w:lang w:val="sr-Cyrl-CS"/>
        </w:rPr>
        <w:t>.</w:t>
      </w:r>
    </w:p>
    <w:p w14:paraId="5932EDB6" w14:textId="4CD9BD2A" w:rsidR="00132291" w:rsidRPr="004D4012" w:rsidRDefault="00132291" w:rsidP="00132291">
      <w:pPr>
        <w:ind w:firstLine="720"/>
        <w:rPr>
          <w:rFonts w:cs="Times New Roman"/>
          <w:szCs w:val="24"/>
          <w:lang w:val="sr-Cyrl-CS"/>
        </w:rPr>
      </w:pPr>
      <w:r w:rsidRPr="004D4012">
        <w:rPr>
          <w:rFonts w:cs="Times New Roman"/>
          <w:szCs w:val="24"/>
          <w:lang w:val="sr-Cyrl-CS"/>
        </w:rPr>
        <w:t xml:space="preserve">У Републици Србији на основу достављених података има укупно </w:t>
      </w:r>
      <w:r w:rsidR="00721F0F">
        <w:rPr>
          <w:rFonts w:cs="Times New Roman"/>
          <w:szCs w:val="24"/>
          <w:lang w:val="sr-Cyrl-CS"/>
        </w:rPr>
        <w:t>58</w:t>
      </w:r>
      <w:r w:rsidR="00721F0F" w:rsidRPr="004D4012">
        <w:rPr>
          <w:rFonts w:cs="Times New Roman"/>
          <w:szCs w:val="24"/>
          <w:lang w:val="sr-Cyrl-CS"/>
        </w:rPr>
        <w:t xml:space="preserve"> </w:t>
      </w:r>
      <w:r w:rsidRPr="004D4012">
        <w:rPr>
          <w:rFonts w:cs="Times New Roman"/>
          <w:szCs w:val="24"/>
          <w:lang w:val="sr-Cyrl-CS"/>
        </w:rPr>
        <w:t xml:space="preserve">сточних пијаца. Укупно </w:t>
      </w:r>
      <w:r w:rsidR="00721F0F">
        <w:rPr>
          <w:rFonts w:cs="Times New Roman"/>
          <w:szCs w:val="24"/>
          <w:lang w:val="sr-Cyrl-CS"/>
        </w:rPr>
        <w:t>48</w:t>
      </w:r>
      <w:r w:rsidR="00721F0F" w:rsidRPr="004D4012">
        <w:rPr>
          <w:rFonts w:cs="Times New Roman"/>
          <w:szCs w:val="24"/>
          <w:lang w:val="sr-Cyrl-CS"/>
        </w:rPr>
        <w:t xml:space="preserve"> </w:t>
      </w:r>
      <w:r w:rsidRPr="004D4012">
        <w:rPr>
          <w:rFonts w:cs="Times New Roman"/>
          <w:szCs w:val="24"/>
          <w:lang w:val="sr-Cyrl-CS"/>
        </w:rPr>
        <w:t xml:space="preserve">ЈЛС није доставило податке или је известило да нема сточних пијаца на својој територији. По једну сточну пијацу има </w:t>
      </w:r>
      <w:r w:rsidR="00721F0F">
        <w:rPr>
          <w:rFonts w:cs="Times New Roman"/>
          <w:szCs w:val="24"/>
          <w:lang w:val="sr-Cyrl-CS"/>
        </w:rPr>
        <w:t>42</w:t>
      </w:r>
      <w:r w:rsidR="00721F0F" w:rsidRPr="004D4012">
        <w:rPr>
          <w:rFonts w:cs="Times New Roman"/>
          <w:szCs w:val="24"/>
          <w:lang w:val="sr-Cyrl-CS"/>
        </w:rPr>
        <w:t xml:space="preserve"> </w:t>
      </w:r>
      <w:r w:rsidRPr="004D4012">
        <w:rPr>
          <w:rFonts w:cs="Times New Roman"/>
          <w:szCs w:val="24"/>
          <w:lang w:val="sr-Cyrl-CS"/>
        </w:rPr>
        <w:t xml:space="preserve">ЈЛС, </w:t>
      </w:r>
      <w:r w:rsidR="000A7881">
        <w:rPr>
          <w:rFonts w:cs="Times New Roman"/>
          <w:szCs w:val="24"/>
          <w:lang w:val="sr-Cyrl-CS"/>
        </w:rPr>
        <w:t>док највише сточних пијаца има општина Жагубица - 5</w:t>
      </w:r>
      <w:r w:rsidRPr="004D4012">
        <w:rPr>
          <w:rFonts w:cs="Times New Roman"/>
          <w:szCs w:val="24"/>
          <w:lang w:val="sr-Cyrl-CS"/>
        </w:rPr>
        <w:t xml:space="preserve">. </w:t>
      </w:r>
    </w:p>
    <w:p w14:paraId="11D63836" w14:textId="05363720" w:rsidR="00132291" w:rsidRPr="003C5549" w:rsidRDefault="00EE739D" w:rsidP="00132291">
      <w:pPr>
        <w:spacing w:after="0"/>
        <w:ind w:firstLine="720"/>
        <w:rPr>
          <w:rFonts w:cs="Times New Roman"/>
          <w:b/>
          <w:i/>
          <w:szCs w:val="24"/>
          <w:lang w:val="sr-Cyrl-CS"/>
        </w:rPr>
      </w:pPr>
      <w:r>
        <w:rPr>
          <w:rFonts w:cs="Times New Roman"/>
          <w:b/>
          <w:i/>
          <w:szCs w:val="24"/>
          <w:lang w:val="sr-Cyrl-CS"/>
        </w:rPr>
        <w:br/>
      </w:r>
      <w:r>
        <w:rPr>
          <w:rFonts w:cs="Times New Roman"/>
          <w:b/>
          <w:i/>
          <w:szCs w:val="24"/>
          <w:lang w:val="sr-Latn-BA"/>
        </w:rPr>
        <w:t xml:space="preserve">            </w:t>
      </w:r>
      <w:r w:rsidR="00132291" w:rsidRPr="003C5549">
        <w:rPr>
          <w:rFonts w:cs="Times New Roman"/>
          <w:b/>
          <w:i/>
          <w:szCs w:val="24"/>
          <w:lang w:val="sr-Cyrl-CS"/>
        </w:rPr>
        <w:t>Графикон 3</w:t>
      </w:r>
      <w:r w:rsidR="00DA4E57">
        <w:rPr>
          <w:rFonts w:cs="Times New Roman"/>
          <w:b/>
          <w:i/>
          <w:szCs w:val="24"/>
          <w:lang w:val="sr-Cyrl-CS"/>
        </w:rPr>
        <w:t>6</w:t>
      </w:r>
      <w:r w:rsidR="00132291" w:rsidRPr="003C5549">
        <w:rPr>
          <w:rFonts w:cs="Times New Roman"/>
          <w:b/>
          <w:i/>
          <w:szCs w:val="24"/>
          <w:lang w:val="sr-Cyrl-CS"/>
        </w:rPr>
        <w:t>: Укупан број пијаца на територији ЈЛС</w:t>
      </w:r>
    </w:p>
    <w:p w14:paraId="623721F8" w14:textId="464B8D7E" w:rsidR="00132291" w:rsidRPr="003C5549" w:rsidRDefault="00132291" w:rsidP="00132291">
      <w:pPr>
        <w:ind w:firstLine="720"/>
        <w:rPr>
          <w:rFonts w:cs="Times New Roman"/>
          <w:szCs w:val="24"/>
          <w:lang w:val="sr-Cyrl-CS"/>
        </w:rPr>
      </w:pPr>
      <w:r w:rsidRPr="003C5549">
        <w:rPr>
          <w:rFonts w:cs="Times New Roman"/>
          <w:noProof/>
          <w:szCs w:val="24"/>
          <w:lang w:val="sr-Latn-BA" w:eastAsia="sr-Latn-BA"/>
        </w:rPr>
        <w:drawing>
          <wp:inline distT="0" distB="0" distL="0" distR="0" wp14:anchorId="524A3F7B" wp14:editId="1C274259">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81F0354" w14:textId="77777777" w:rsidR="00132291" w:rsidRPr="003C5549" w:rsidRDefault="00132291" w:rsidP="00132291">
      <w:pPr>
        <w:widowControl w:val="0"/>
        <w:spacing w:after="0" w:line="240" w:lineRule="auto"/>
        <w:jc w:val="left"/>
        <w:rPr>
          <w:rFonts w:cs="Times New Roman"/>
          <w:b/>
          <w:i/>
          <w:szCs w:val="24"/>
          <w:lang w:val="sr-Cyrl-CS"/>
        </w:rPr>
      </w:pPr>
    </w:p>
    <w:p w14:paraId="75748E0D" w14:textId="3938654A" w:rsidR="004D4012" w:rsidRDefault="004D4012" w:rsidP="00132291">
      <w:pPr>
        <w:widowControl w:val="0"/>
        <w:spacing w:after="0" w:line="240" w:lineRule="auto"/>
        <w:jc w:val="left"/>
        <w:rPr>
          <w:rFonts w:cs="Times New Roman"/>
          <w:b/>
          <w:i/>
          <w:szCs w:val="24"/>
          <w:lang w:val="sr-Cyrl-CS"/>
        </w:rPr>
      </w:pPr>
    </w:p>
    <w:p w14:paraId="439287B9" w14:textId="7B040D9B" w:rsidR="00420303" w:rsidRDefault="00420303" w:rsidP="00132291">
      <w:pPr>
        <w:widowControl w:val="0"/>
        <w:spacing w:after="0" w:line="240" w:lineRule="auto"/>
        <w:jc w:val="left"/>
        <w:rPr>
          <w:rFonts w:cs="Times New Roman"/>
          <w:b/>
          <w:i/>
          <w:szCs w:val="24"/>
          <w:lang w:val="sr-Cyrl-CS"/>
        </w:rPr>
      </w:pPr>
    </w:p>
    <w:p w14:paraId="658AE8A5" w14:textId="75BC114C" w:rsidR="00420303" w:rsidRDefault="00420303" w:rsidP="00132291">
      <w:pPr>
        <w:widowControl w:val="0"/>
        <w:spacing w:after="0" w:line="240" w:lineRule="auto"/>
        <w:jc w:val="left"/>
        <w:rPr>
          <w:rFonts w:cs="Times New Roman"/>
          <w:b/>
          <w:i/>
          <w:szCs w:val="24"/>
          <w:lang w:val="sr-Cyrl-CS"/>
        </w:rPr>
      </w:pPr>
    </w:p>
    <w:p w14:paraId="4AF081C0" w14:textId="4CF31A8E" w:rsidR="00B21851" w:rsidRDefault="00B21851" w:rsidP="00132291">
      <w:pPr>
        <w:widowControl w:val="0"/>
        <w:spacing w:after="0" w:line="240" w:lineRule="auto"/>
        <w:jc w:val="left"/>
        <w:rPr>
          <w:rFonts w:cs="Times New Roman"/>
          <w:b/>
          <w:i/>
          <w:szCs w:val="24"/>
          <w:lang w:val="sr-Cyrl-CS"/>
        </w:rPr>
      </w:pPr>
    </w:p>
    <w:p w14:paraId="254E8E2F" w14:textId="34521688" w:rsidR="00B21851" w:rsidRDefault="00B21851" w:rsidP="00132291">
      <w:pPr>
        <w:widowControl w:val="0"/>
        <w:spacing w:after="0" w:line="240" w:lineRule="auto"/>
        <w:jc w:val="left"/>
        <w:rPr>
          <w:rFonts w:cs="Times New Roman"/>
          <w:b/>
          <w:i/>
          <w:szCs w:val="24"/>
          <w:lang w:val="sr-Cyrl-CS"/>
        </w:rPr>
      </w:pPr>
    </w:p>
    <w:p w14:paraId="4C373A72" w14:textId="77777777" w:rsidR="00B21851" w:rsidRDefault="00B21851" w:rsidP="00132291">
      <w:pPr>
        <w:widowControl w:val="0"/>
        <w:spacing w:after="0" w:line="240" w:lineRule="auto"/>
        <w:jc w:val="left"/>
        <w:rPr>
          <w:rFonts w:cs="Times New Roman"/>
          <w:b/>
          <w:i/>
          <w:szCs w:val="24"/>
          <w:lang w:val="sr-Cyrl-CS"/>
        </w:rPr>
      </w:pPr>
    </w:p>
    <w:p w14:paraId="23B1C9A0" w14:textId="1DB3B827" w:rsidR="00420303" w:rsidRDefault="00420303" w:rsidP="00132291">
      <w:pPr>
        <w:widowControl w:val="0"/>
        <w:spacing w:after="0" w:line="240" w:lineRule="auto"/>
        <w:jc w:val="left"/>
        <w:rPr>
          <w:rFonts w:cs="Times New Roman"/>
          <w:b/>
          <w:i/>
          <w:szCs w:val="24"/>
          <w:lang w:val="sr-Cyrl-CS"/>
        </w:rPr>
      </w:pPr>
    </w:p>
    <w:p w14:paraId="12AC6E23" w14:textId="27E30F70" w:rsidR="00420303" w:rsidRDefault="00420303" w:rsidP="00132291">
      <w:pPr>
        <w:widowControl w:val="0"/>
        <w:spacing w:after="0" w:line="240" w:lineRule="auto"/>
        <w:jc w:val="left"/>
        <w:rPr>
          <w:rFonts w:cs="Times New Roman"/>
          <w:b/>
          <w:i/>
          <w:szCs w:val="24"/>
          <w:lang w:val="sr-Cyrl-CS"/>
        </w:rPr>
      </w:pPr>
    </w:p>
    <w:p w14:paraId="4CD4050B" w14:textId="77777777" w:rsidR="00420303" w:rsidRDefault="00420303" w:rsidP="00132291">
      <w:pPr>
        <w:widowControl w:val="0"/>
        <w:spacing w:after="0" w:line="240" w:lineRule="auto"/>
        <w:jc w:val="left"/>
        <w:rPr>
          <w:rFonts w:cs="Times New Roman"/>
          <w:b/>
          <w:i/>
          <w:szCs w:val="24"/>
          <w:lang w:val="sr-Cyrl-CS"/>
        </w:rPr>
      </w:pPr>
    </w:p>
    <w:p w14:paraId="58CF9E5B" w14:textId="47498B62" w:rsidR="00132291" w:rsidRPr="003C5549" w:rsidRDefault="00132291" w:rsidP="00132291">
      <w:pPr>
        <w:widowControl w:val="0"/>
        <w:spacing w:after="0" w:line="240" w:lineRule="auto"/>
        <w:jc w:val="left"/>
        <w:rPr>
          <w:rFonts w:cs="Times New Roman"/>
          <w:b/>
          <w:i/>
          <w:szCs w:val="24"/>
          <w:lang w:val="sr-Cyrl-CS"/>
        </w:rPr>
      </w:pPr>
      <w:r w:rsidRPr="003C5549">
        <w:rPr>
          <w:rFonts w:cs="Times New Roman"/>
          <w:b/>
          <w:i/>
          <w:szCs w:val="24"/>
          <w:lang w:val="sr-Cyrl-CS"/>
        </w:rPr>
        <w:lastRenderedPageBreak/>
        <w:t xml:space="preserve">Табела </w:t>
      </w:r>
      <w:r w:rsidR="00466AC3">
        <w:rPr>
          <w:rFonts w:cs="Times New Roman"/>
          <w:b/>
          <w:i/>
          <w:szCs w:val="24"/>
          <w:lang w:val="sr-Latn-BA"/>
        </w:rPr>
        <w:t>4</w:t>
      </w:r>
      <w:r w:rsidR="008B4019">
        <w:rPr>
          <w:rFonts w:cs="Times New Roman"/>
          <w:b/>
          <w:i/>
          <w:szCs w:val="24"/>
          <w:lang w:val="sr-Cyrl-CS"/>
        </w:rPr>
        <w:t>9</w:t>
      </w:r>
      <w:r w:rsidRPr="003C5549">
        <w:rPr>
          <w:rFonts w:cs="Times New Roman"/>
          <w:b/>
          <w:i/>
          <w:szCs w:val="24"/>
          <w:lang w:val="sr-Cyrl-CS"/>
        </w:rPr>
        <w:t>: Укупна површина свих пијаца</w:t>
      </w:r>
      <w:r w:rsidRPr="003C5549">
        <w:rPr>
          <w:rFonts w:cs="Times New Roman"/>
          <w:b/>
          <w:i/>
          <w:szCs w:val="24"/>
          <w:lang w:val="sr-Latn-CS"/>
        </w:rPr>
        <w:t xml:space="preserve"> </w:t>
      </w:r>
      <w:r w:rsidRPr="003C5549">
        <w:rPr>
          <w:rFonts w:cs="Times New Roman"/>
          <w:b/>
          <w:i/>
          <w:szCs w:val="24"/>
          <w:lang w:val="sr-Cyrl-CS"/>
        </w:rPr>
        <w:t>(м</w:t>
      </w:r>
      <w:r w:rsidRPr="003C5549">
        <w:rPr>
          <w:rFonts w:cs="Times New Roman"/>
          <w:b/>
          <w:i/>
          <w:szCs w:val="24"/>
          <w:vertAlign w:val="superscript"/>
          <w:lang w:val="sr-Cyrl-CS"/>
        </w:rPr>
        <w:t>2</w:t>
      </w:r>
      <w:r w:rsidRPr="003C5549">
        <w:rPr>
          <w:rFonts w:cs="Times New Roman"/>
          <w:b/>
          <w:i/>
          <w:szCs w:val="24"/>
          <w:lang w:val="sr-Cyrl-CS"/>
        </w:rPr>
        <w:t>)</w:t>
      </w:r>
    </w:p>
    <w:tbl>
      <w:tblPr>
        <w:tblStyle w:val="TableGrid"/>
        <w:tblpPr w:leftFromText="180" w:rightFromText="180" w:vertAnchor="text" w:tblpXSpec="center" w:tblpY="1"/>
        <w:tblOverlap w:val="never"/>
        <w:tblW w:w="9067" w:type="dxa"/>
        <w:tblLayout w:type="fixed"/>
        <w:tblLook w:val="04A0" w:firstRow="1" w:lastRow="0" w:firstColumn="1" w:lastColumn="0" w:noHBand="0" w:noVBand="1"/>
      </w:tblPr>
      <w:tblGrid>
        <w:gridCol w:w="2830"/>
        <w:gridCol w:w="1701"/>
        <w:gridCol w:w="2268"/>
        <w:gridCol w:w="2268"/>
      </w:tblGrid>
      <w:tr w:rsidR="00132291" w:rsidRPr="00F438F8" w14:paraId="77A10343" w14:textId="77777777" w:rsidTr="00132291">
        <w:trPr>
          <w:trHeight w:val="1125"/>
        </w:trPr>
        <w:tc>
          <w:tcPr>
            <w:tcW w:w="2830" w:type="dxa"/>
            <w:shd w:val="clear" w:color="auto" w:fill="DEEAF6" w:themeFill="accent1" w:themeFillTint="33"/>
            <w:vAlign w:val="center"/>
          </w:tcPr>
          <w:p w14:paraId="2FFAF82E"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1701" w:type="dxa"/>
            <w:shd w:val="clear" w:color="auto" w:fill="DEEAF6" w:themeFill="accent1" w:themeFillTint="33"/>
            <w:vAlign w:val="center"/>
          </w:tcPr>
          <w:p w14:paraId="4A0FBE7F"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УКУПНА ПОВРШИНА СВИХ ПИЈАЦА У М2</w:t>
            </w:r>
          </w:p>
        </w:tc>
        <w:tc>
          <w:tcPr>
            <w:tcW w:w="2268" w:type="dxa"/>
            <w:shd w:val="clear" w:color="auto" w:fill="DEEAF6" w:themeFill="accent1" w:themeFillTint="33"/>
            <w:vAlign w:val="center"/>
          </w:tcPr>
          <w:p w14:paraId="590BFA68"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ДО 1000 М2</w:t>
            </w:r>
          </w:p>
        </w:tc>
        <w:tc>
          <w:tcPr>
            <w:tcW w:w="2268" w:type="dxa"/>
            <w:shd w:val="clear" w:color="auto" w:fill="DEEAF6" w:themeFill="accent1" w:themeFillTint="33"/>
            <w:vAlign w:val="center"/>
          </w:tcPr>
          <w:p w14:paraId="3B9253AE"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ПРЕКО 1000 М2</w:t>
            </w:r>
          </w:p>
        </w:tc>
      </w:tr>
      <w:tr w:rsidR="00132291" w:rsidRPr="003C5549" w14:paraId="716F904A" w14:textId="77777777" w:rsidTr="00132291">
        <w:trPr>
          <w:trHeight w:val="430"/>
        </w:trPr>
        <w:tc>
          <w:tcPr>
            <w:tcW w:w="2830" w:type="dxa"/>
            <w:vAlign w:val="center"/>
          </w:tcPr>
          <w:p w14:paraId="7707255C" w14:textId="77777777" w:rsidR="00132291" w:rsidRPr="004D4012" w:rsidRDefault="00132291" w:rsidP="00132291">
            <w:pPr>
              <w:widowControl w:val="0"/>
              <w:jc w:val="left"/>
              <w:rPr>
                <w:rFonts w:cs="Times New Roman"/>
                <w:szCs w:val="24"/>
                <w:lang w:val="sr-Cyrl-CS"/>
              </w:rPr>
            </w:pPr>
            <w:r w:rsidRPr="004D4012">
              <w:rPr>
                <w:rFonts w:cs="Times New Roman"/>
                <w:szCs w:val="24"/>
                <w:lang w:val="sr-Cyrl-CS"/>
              </w:rPr>
              <w:t>Србија</w:t>
            </w:r>
          </w:p>
        </w:tc>
        <w:tc>
          <w:tcPr>
            <w:tcW w:w="1701" w:type="dxa"/>
            <w:vAlign w:val="center"/>
          </w:tcPr>
          <w:p w14:paraId="68313CB8" w14:textId="27805AC7" w:rsidR="00132291" w:rsidRPr="00D0367C" w:rsidRDefault="004D05EA" w:rsidP="00132291">
            <w:pPr>
              <w:widowControl w:val="0"/>
              <w:jc w:val="right"/>
              <w:rPr>
                <w:rFonts w:cs="Times New Roman"/>
                <w:szCs w:val="24"/>
                <w:lang w:val="sr-Cyrl-CS"/>
              </w:rPr>
            </w:pPr>
            <w:r>
              <w:rPr>
                <w:rFonts w:cs="Times New Roman"/>
                <w:szCs w:val="24"/>
                <w:lang w:val="sr-Cyrl-CS"/>
              </w:rPr>
              <w:t>1.497.664</w:t>
            </w:r>
          </w:p>
        </w:tc>
        <w:tc>
          <w:tcPr>
            <w:tcW w:w="2268" w:type="dxa"/>
            <w:vAlign w:val="center"/>
          </w:tcPr>
          <w:p w14:paraId="43F35A40" w14:textId="2833156E" w:rsidR="00132291" w:rsidRPr="00D0367C" w:rsidRDefault="004D05EA" w:rsidP="00132291">
            <w:pPr>
              <w:widowControl w:val="0"/>
              <w:jc w:val="right"/>
              <w:rPr>
                <w:rFonts w:cs="Times New Roman"/>
                <w:szCs w:val="24"/>
                <w:lang w:val="sr-Cyrl-CS"/>
              </w:rPr>
            </w:pPr>
            <w:r>
              <w:rPr>
                <w:rFonts w:cs="Times New Roman"/>
                <w:szCs w:val="24"/>
                <w:lang w:val="sr-Cyrl-CS"/>
              </w:rPr>
              <w:t>199</w:t>
            </w:r>
          </w:p>
        </w:tc>
        <w:tc>
          <w:tcPr>
            <w:tcW w:w="2268" w:type="dxa"/>
            <w:vAlign w:val="center"/>
          </w:tcPr>
          <w:p w14:paraId="69DA294E" w14:textId="3166BB32" w:rsidR="00132291" w:rsidRPr="00D0367C" w:rsidRDefault="004D05EA" w:rsidP="00132291">
            <w:pPr>
              <w:widowControl w:val="0"/>
              <w:jc w:val="right"/>
              <w:rPr>
                <w:rFonts w:cs="Times New Roman"/>
                <w:szCs w:val="24"/>
                <w:lang w:val="sr-Cyrl-CS"/>
              </w:rPr>
            </w:pPr>
            <w:r>
              <w:rPr>
                <w:rFonts w:cs="Times New Roman"/>
                <w:szCs w:val="24"/>
                <w:lang w:val="sr-Cyrl-CS"/>
              </w:rPr>
              <w:t>224</w:t>
            </w:r>
          </w:p>
        </w:tc>
      </w:tr>
      <w:tr w:rsidR="00132291" w:rsidRPr="003C5549" w14:paraId="35507250" w14:textId="77777777" w:rsidTr="00132291">
        <w:trPr>
          <w:trHeight w:val="430"/>
        </w:trPr>
        <w:tc>
          <w:tcPr>
            <w:tcW w:w="2830" w:type="dxa"/>
            <w:vAlign w:val="center"/>
          </w:tcPr>
          <w:p w14:paraId="5FFF69DB" w14:textId="77777777" w:rsidR="00132291" w:rsidRPr="004D4012" w:rsidRDefault="00132291" w:rsidP="00132291">
            <w:pPr>
              <w:widowControl w:val="0"/>
              <w:jc w:val="left"/>
              <w:rPr>
                <w:rFonts w:cs="Times New Roman"/>
                <w:szCs w:val="24"/>
                <w:lang w:val="sr-Cyrl-CS"/>
              </w:rPr>
            </w:pPr>
            <w:r w:rsidRPr="004D4012">
              <w:rPr>
                <w:rFonts w:cs="Times New Roman"/>
                <w:szCs w:val="24"/>
                <w:lang w:val="sr-Cyrl-CS"/>
              </w:rPr>
              <w:t>Београд</w:t>
            </w:r>
          </w:p>
        </w:tc>
        <w:tc>
          <w:tcPr>
            <w:tcW w:w="1701" w:type="dxa"/>
            <w:vAlign w:val="center"/>
          </w:tcPr>
          <w:p w14:paraId="648CE3E1" w14:textId="5AC1CA03" w:rsidR="00132291" w:rsidRPr="00D0367C" w:rsidRDefault="004D05EA" w:rsidP="00132291">
            <w:pPr>
              <w:widowControl w:val="0"/>
              <w:jc w:val="right"/>
              <w:rPr>
                <w:rFonts w:cs="Times New Roman"/>
                <w:szCs w:val="24"/>
                <w:lang w:val="sr-Cyrl-CS"/>
              </w:rPr>
            </w:pPr>
            <w:r>
              <w:rPr>
                <w:rFonts w:cs="Times New Roman"/>
                <w:szCs w:val="24"/>
                <w:lang w:val="sr-Cyrl-CS"/>
              </w:rPr>
              <w:t>204.250</w:t>
            </w:r>
          </w:p>
        </w:tc>
        <w:tc>
          <w:tcPr>
            <w:tcW w:w="2268" w:type="dxa"/>
            <w:vAlign w:val="center"/>
          </w:tcPr>
          <w:p w14:paraId="0C0F091B" w14:textId="0ECFCA71" w:rsidR="00132291" w:rsidRPr="00D0367C" w:rsidRDefault="004D05EA" w:rsidP="00132291">
            <w:pPr>
              <w:widowControl w:val="0"/>
              <w:jc w:val="right"/>
              <w:rPr>
                <w:rFonts w:cs="Times New Roman"/>
                <w:szCs w:val="24"/>
                <w:lang w:val="sr-Cyrl-CS"/>
              </w:rPr>
            </w:pPr>
            <w:r>
              <w:rPr>
                <w:rFonts w:cs="Times New Roman"/>
                <w:szCs w:val="24"/>
                <w:lang w:val="sr-Cyrl-CS"/>
              </w:rPr>
              <w:t>10</w:t>
            </w:r>
          </w:p>
        </w:tc>
        <w:tc>
          <w:tcPr>
            <w:tcW w:w="2268" w:type="dxa"/>
            <w:vAlign w:val="center"/>
          </w:tcPr>
          <w:p w14:paraId="37DD0688" w14:textId="15A0F13E" w:rsidR="00132291" w:rsidRPr="00D0367C" w:rsidRDefault="004D05EA" w:rsidP="00132291">
            <w:pPr>
              <w:widowControl w:val="0"/>
              <w:jc w:val="right"/>
              <w:rPr>
                <w:rFonts w:cs="Times New Roman"/>
                <w:szCs w:val="24"/>
                <w:lang w:val="sr-Cyrl-CS"/>
              </w:rPr>
            </w:pPr>
            <w:r>
              <w:rPr>
                <w:rFonts w:cs="Times New Roman"/>
                <w:szCs w:val="24"/>
                <w:lang w:val="sr-Cyrl-CS"/>
              </w:rPr>
              <w:t>41</w:t>
            </w:r>
          </w:p>
        </w:tc>
      </w:tr>
      <w:tr w:rsidR="00132291" w:rsidRPr="003C5549" w14:paraId="064227F5" w14:textId="77777777" w:rsidTr="00132291">
        <w:trPr>
          <w:trHeight w:val="430"/>
        </w:trPr>
        <w:tc>
          <w:tcPr>
            <w:tcW w:w="2830" w:type="dxa"/>
            <w:vAlign w:val="center"/>
          </w:tcPr>
          <w:p w14:paraId="6A3E37E8" w14:textId="77777777" w:rsidR="00132291" w:rsidRPr="004D4012" w:rsidRDefault="00132291" w:rsidP="00132291">
            <w:pPr>
              <w:widowControl w:val="0"/>
              <w:jc w:val="left"/>
              <w:rPr>
                <w:rFonts w:cs="Times New Roman"/>
                <w:szCs w:val="24"/>
                <w:lang w:val="sr-Cyrl-CS"/>
              </w:rPr>
            </w:pPr>
            <w:r w:rsidRPr="004D4012">
              <w:rPr>
                <w:rFonts w:cs="Times New Roman"/>
                <w:szCs w:val="24"/>
                <w:lang w:val="sr-Cyrl-CS"/>
              </w:rPr>
              <w:t>Војводина</w:t>
            </w:r>
          </w:p>
        </w:tc>
        <w:tc>
          <w:tcPr>
            <w:tcW w:w="1701" w:type="dxa"/>
            <w:vAlign w:val="center"/>
          </w:tcPr>
          <w:p w14:paraId="6FF3BF1B" w14:textId="248A6502" w:rsidR="00132291" w:rsidRPr="00D0367C" w:rsidRDefault="004D05EA" w:rsidP="00132291">
            <w:pPr>
              <w:widowControl w:val="0"/>
              <w:jc w:val="right"/>
              <w:rPr>
                <w:rFonts w:cs="Times New Roman"/>
                <w:szCs w:val="24"/>
                <w:lang w:val="sr-Cyrl-CS"/>
              </w:rPr>
            </w:pPr>
            <w:r>
              <w:rPr>
                <w:rFonts w:cs="Times New Roman"/>
                <w:szCs w:val="24"/>
                <w:lang w:val="sr-Cyrl-CS"/>
              </w:rPr>
              <w:t>280.235</w:t>
            </w:r>
          </w:p>
        </w:tc>
        <w:tc>
          <w:tcPr>
            <w:tcW w:w="2268" w:type="dxa"/>
            <w:vAlign w:val="center"/>
          </w:tcPr>
          <w:p w14:paraId="74F76A5D" w14:textId="4EB02464" w:rsidR="00132291" w:rsidRPr="00D0367C" w:rsidRDefault="004D05EA" w:rsidP="00132291">
            <w:pPr>
              <w:widowControl w:val="0"/>
              <w:jc w:val="right"/>
              <w:rPr>
                <w:rFonts w:cs="Times New Roman"/>
                <w:szCs w:val="24"/>
                <w:lang w:val="sr-Cyrl-CS"/>
              </w:rPr>
            </w:pPr>
            <w:r>
              <w:rPr>
                <w:rFonts w:cs="Times New Roman"/>
                <w:szCs w:val="24"/>
                <w:lang w:val="sr-Cyrl-CS"/>
              </w:rPr>
              <w:t>65</w:t>
            </w:r>
          </w:p>
        </w:tc>
        <w:tc>
          <w:tcPr>
            <w:tcW w:w="2268" w:type="dxa"/>
            <w:vAlign w:val="center"/>
          </w:tcPr>
          <w:p w14:paraId="52B85FDB" w14:textId="34DAA454" w:rsidR="00132291" w:rsidRPr="00D0367C" w:rsidRDefault="004D05EA" w:rsidP="00132291">
            <w:pPr>
              <w:widowControl w:val="0"/>
              <w:jc w:val="right"/>
              <w:rPr>
                <w:rFonts w:cs="Times New Roman"/>
                <w:szCs w:val="24"/>
                <w:lang w:val="sr-Cyrl-CS"/>
              </w:rPr>
            </w:pPr>
            <w:r>
              <w:rPr>
                <w:rFonts w:cs="Times New Roman"/>
                <w:szCs w:val="24"/>
                <w:lang w:val="sr-Cyrl-CS"/>
              </w:rPr>
              <w:t>55</w:t>
            </w:r>
          </w:p>
        </w:tc>
      </w:tr>
      <w:tr w:rsidR="00132291" w:rsidRPr="003C5549" w14:paraId="5FAD577B" w14:textId="77777777" w:rsidTr="00132291">
        <w:trPr>
          <w:trHeight w:val="430"/>
        </w:trPr>
        <w:tc>
          <w:tcPr>
            <w:tcW w:w="2830" w:type="dxa"/>
            <w:vAlign w:val="center"/>
          </w:tcPr>
          <w:p w14:paraId="33039BDA" w14:textId="77777777" w:rsidR="00132291" w:rsidRPr="004D4012" w:rsidRDefault="00132291" w:rsidP="00132291">
            <w:pPr>
              <w:widowControl w:val="0"/>
              <w:jc w:val="left"/>
              <w:rPr>
                <w:rFonts w:cs="Times New Roman"/>
                <w:szCs w:val="24"/>
                <w:lang w:val="sr-Cyrl-CS"/>
              </w:rPr>
            </w:pPr>
            <w:r w:rsidRPr="004D4012">
              <w:rPr>
                <w:rFonts w:cs="Times New Roman"/>
                <w:szCs w:val="24"/>
                <w:lang w:val="sr-Cyrl-CS"/>
              </w:rPr>
              <w:t>Јужна и источна Србија</w:t>
            </w:r>
          </w:p>
        </w:tc>
        <w:tc>
          <w:tcPr>
            <w:tcW w:w="1701" w:type="dxa"/>
            <w:vAlign w:val="center"/>
          </w:tcPr>
          <w:p w14:paraId="2C7EB65D" w14:textId="754CF2E5" w:rsidR="00132291" w:rsidRPr="00D0367C" w:rsidRDefault="003C50B6" w:rsidP="00132291">
            <w:pPr>
              <w:widowControl w:val="0"/>
              <w:jc w:val="right"/>
              <w:rPr>
                <w:rFonts w:cs="Times New Roman"/>
                <w:szCs w:val="24"/>
                <w:lang w:val="sr-Cyrl-CS"/>
              </w:rPr>
            </w:pPr>
            <w:r>
              <w:rPr>
                <w:rFonts w:cs="Times New Roman"/>
                <w:szCs w:val="24"/>
                <w:lang w:val="sr-Cyrl-CS"/>
              </w:rPr>
              <w:t>363.381</w:t>
            </w:r>
          </w:p>
        </w:tc>
        <w:tc>
          <w:tcPr>
            <w:tcW w:w="2268" w:type="dxa"/>
            <w:vAlign w:val="center"/>
          </w:tcPr>
          <w:p w14:paraId="1426E228" w14:textId="55E726E2" w:rsidR="00132291" w:rsidRPr="00D0367C" w:rsidRDefault="003C50B6" w:rsidP="00132291">
            <w:pPr>
              <w:widowControl w:val="0"/>
              <w:jc w:val="right"/>
              <w:rPr>
                <w:rFonts w:cs="Times New Roman"/>
                <w:szCs w:val="24"/>
                <w:lang w:val="sr-Cyrl-CS"/>
              </w:rPr>
            </w:pPr>
            <w:r>
              <w:rPr>
                <w:rFonts w:cs="Times New Roman"/>
                <w:szCs w:val="24"/>
                <w:lang w:val="sr-Cyrl-CS"/>
              </w:rPr>
              <w:t>55</w:t>
            </w:r>
          </w:p>
        </w:tc>
        <w:tc>
          <w:tcPr>
            <w:tcW w:w="2268" w:type="dxa"/>
            <w:vAlign w:val="center"/>
          </w:tcPr>
          <w:p w14:paraId="32BEE03D" w14:textId="033B8F31" w:rsidR="00132291" w:rsidRPr="00D0367C" w:rsidRDefault="003C50B6" w:rsidP="00132291">
            <w:pPr>
              <w:widowControl w:val="0"/>
              <w:jc w:val="right"/>
              <w:rPr>
                <w:rFonts w:cs="Times New Roman"/>
                <w:szCs w:val="24"/>
                <w:lang w:val="sr-Cyrl-CS"/>
              </w:rPr>
            </w:pPr>
            <w:r>
              <w:rPr>
                <w:rFonts w:cs="Times New Roman"/>
                <w:szCs w:val="24"/>
                <w:lang w:val="sr-Cyrl-CS"/>
              </w:rPr>
              <w:t>53</w:t>
            </w:r>
          </w:p>
        </w:tc>
      </w:tr>
      <w:tr w:rsidR="00132291" w:rsidRPr="003C5549" w14:paraId="0B233E26" w14:textId="77777777" w:rsidTr="00132291">
        <w:trPr>
          <w:trHeight w:val="430"/>
        </w:trPr>
        <w:tc>
          <w:tcPr>
            <w:tcW w:w="2830" w:type="dxa"/>
            <w:vAlign w:val="center"/>
          </w:tcPr>
          <w:p w14:paraId="1801E2ED" w14:textId="77777777" w:rsidR="00132291" w:rsidRPr="004D4012" w:rsidRDefault="00132291" w:rsidP="00132291">
            <w:pPr>
              <w:widowControl w:val="0"/>
              <w:jc w:val="left"/>
              <w:rPr>
                <w:rFonts w:cs="Times New Roman"/>
                <w:szCs w:val="24"/>
                <w:lang w:val="sr-Cyrl-CS"/>
              </w:rPr>
            </w:pPr>
            <w:r w:rsidRPr="004D4012">
              <w:rPr>
                <w:rFonts w:cs="Times New Roman"/>
                <w:szCs w:val="24"/>
                <w:lang w:val="sr-Cyrl-CS"/>
              </w:rPr>
              <w:t>Шумадија и западна Србија</w:t>
            </w:r>
          </w:p>
        </w:tc>
        <w:tc>
          <w:tcPr>
            <w:tcW w:w="1701" w:type="dxa"/>
            <w:vAlign w:val="center"/>
          </w:tcPr>
          <w:p w14:paraId="1B6B5E64" w14:textId="3F1BD055" w:rsidR="00132291" w:rsidRPr="00D0367C" w:rsidRDefault="003C50B6" w:rsidP="00132291">
            <w:pPr>
              <w:widowControl w:val="0"/>
              <w:jc w:val="right"/>
              <w:rPr>
                <w:rFonts w:cs="Times New Roman"/>
                <w:szCs w:val="24"/>
                <w:lang w:val="sr-Cyrl-CS"/>
              </w:rPr>
            </w:pPr>
            <w:r>
              <w:rPr>
                <w:rFonts w:cs="Times New Roman"/>
                <w:szCs w:val="24"/>
                <w:lang w:val="sr-Cyrl-CS"/>
              </w:rPr>
              <w:t>644.797</w:t>
            </w:r>
          </w:p>
        </w:tc>
        <w:tc>
          <w:tcPr>
            <w:tcW w:w="2268" w:type="dxa"/>
            <w:vAlign w:val="center"/>
          </w:tcPr>
          <w:p w14:paraId="0110CFF7" w14:textId="14116148" w:rsidR="00132291" w:rsidRPr="00D0367C" w:rsidRDefault="003C50B6" w:rsidP="00132291">
            <w:pPr>
              <w:widowControl w:val="0"/>
              <w:jc w:val="right"/>
              <w:rPr>
                <w:rFonts w:cs="Times New Roman"/>
                <w:szCs w:val="24"/>
                <w:lang w:val="sr-Cyrl-CS"/>
              </w:rPr>
            </w:pPr>
            <w:r>
              <w:rPr>
                <w:rFonts w:cs="Times New Roman"/>
                <w:szCs w:val="24"/>
                <w:lang w:val="sr-Cyrl-CS"/>
              </w:rPr>
              <w:t>69</w:t>
            </w:r>
          </w:p>
        </w:tc>
        <w:tc>
          <w:tcPr>
            <w:tcW w:w="2268" w:type="dxa"/>
            <w:vAlign w:val="center"/>
          </w:tcPr>
          <w:p w14:paraId="7D06DB97" w14:textId="3A45F967" w:rsidR="00132291" w:rsidRPr="00D0367C" w:rsidRDefault="003C50B6" w:rsidP="00132291">
            <w:pPr>
              <w:widowControl w:val="0"/>
              <w:jc w:val="right"/>
              <w:rPr>
                <w:rFonts w:cs="Times New Roman"/>
                <w:szCs w:val="24"/>
                <w:lang w:val="sr-Cyrl-CS"/>
              </w:rPr>
            </w:pPr>
            <w:r>
              <w:rPr>
                <w:rFonts w:cs="Times New Roman"/>
                <w:szCs w:val="24"/>
                <w:lang w:val="sr-Cyrl-CS"/>
              </w:rPr>
              <w:t>75</w:t>
            </w:r>
          </w:p>
        </w:tc>
      </w:tr>
    </w:tbl>
    <w:p w14:paraId="6213F46C" w14:textId="77777777" w:rsidR="00132291" w:rsidRPr="003C5549" w:rsidRDefault="00132291" w:rsidP="00132291">
      <w:pPr>
        <w:widowControl w:val="0"/>
        <w:spacing w:after="0"/>
        <w:rPr>
          <w:rFonts w:cs="Times New Roman"/>
          <w:szCs w:val="24"/>
          <w:lang w:val="sr-Cyrl-CS"/>
        </w:rPr>
      </w:pPr>
    </w:p>
    <w:p w14:paraId="3294AB0D" w14:textId="48689BAD" w:rsidR="00132291" w:rsidRPr="004736F9" w:rsidRDefault="00132291" w:rsidP="00132291">
      <w:pPr>
        <w:widowControl w:val="0"/>
        <w:ind w:firstLine="720"/>
        <w:rPr>
          <w:rFonts w:cs="Times New Roman"/>
          <w:szCs w:val="24"/>
          <w:vertAlign w:val="superscript"/>
          <w:lang w:val="sr-Cyrl-CS"/>
        </w:rPr>
      </w:pPr>
      <w:r w:rsidRPr="004D4012">
        <w:rPr>
          <w:rFonts w:cs="Times New Roman"/>
          <w:szCs w:val="24"/>
          <w:lang w:val="sr-Cyrl-CS"/>
        </w:rPr>
        <w:t xml:space="preserve">Према подацима које су доставиле </w:t>
      </w:r>
      <w:r w:rsidR="003C50B6">
        <w:rPr>
          <w:rFonts w:cs="Times New Roman"/>
          <w:szCs w:val="24"/>
          <w:lang w:val="sr-Cyrl-CS"/>
        </w:rPr>
        <w:t>100</w:t>
      </w:r>
      <w:r w:rsidR="003C50B6" w:rsidRPr="004D4012">
        <w:rPr>
          <w:rFonts w:cs="Times New Roman"/>
          <w:szCs w:val="24"/>
          <w:lang w:val="sr-Cyrl-CS"/>
        </w:rPr>
        <w:t xml:space="preserve"> </w:t>
      </w:r>
      <w:r w:rsidRPr="004D4012">
        <w:rPr>
          <w:rFonts w:cs="Times New Roman"/>
          <w:szCs w:val="24"/>
          <w:lang w:val="sr-Cyrl-CS"/>
        </w:rPr>
        <w:t xml:space="preserve">ЈЛС, </w:t>
      </w:r>
      <w:r w:rsidRPr="004736F9">
        <w:rPr>
          <w:rFonts w:cs="Times New Roman"/>
          <w:lang w:val="sr-Cyrl-CS"/>
        </w:rPr>
        <w:t xml:space="preserve"> </w:t>
      </w:r>
      <w:r w:rsidRPr="004D4012">
        <w:rPr>
          <w:rFonts w:cs="Times New Roman"/>
          <w:szCs w:val="24"/>
          <w:lang w:val="sr-Cyrl-CS"/>
        </w:rPr>
        <w:t>укупна површина свих пијаца</w:t>
      </w:r>
      <w:r w:rsidRPr="004D4012">
        <w:rPr>
          <w:rFonts w:cs="Times New Roman"/>
          <w:szCs w:val="24"/>
          <w:lang w:val="sr-Latn-CS"/>
        </w:rPr>
        <w:t xml:space="preserve"> </w:t>
      </w:r>
      <w:r w:rsidRPr="004D4012">
        <w:rPr>
          <w:rFonts w:cs="Times New Roman"/>
          <w:szCs w:val="24"/>
          <w:lang w:val="sr-Cyrl-CS"/>
        </w:rPr>
        <w:t xml:space="preserve">на републичком нивоу износи </w:t>
      </w:r>
      <w:r w:rsidR="003C50B6">
        <w:rPr>
          <w:rFonts w:cs="Times New Roman"/>
          <w:szCs w:val="24"/>
          <w:lang w:val="sr-Cyrl-CS"/>
        </w:rPr>
        <w:t>1.497.664</w:t>
      </w:r>
      <w:r w:rsidRPr="004736F9">
        <w:rPr>
          <w:rFonts w:cs="Times New Roman"/>
          <w:szCs w:val="24"/>
          <w:lang w:val="sr-Cyrl-CS"/>
        </w:rPr>
        <w:t xml:space="preserve"> м2</w:t>
      </w:r>
      <w:r w:rsidRPr="004D4012">
        <w:rPr>
          <w:rFonts w:cs="Times New Roman"/>
          <w:szCs w:val="24"/>
          <w:lang w:val="sr-Cyrl-CS"/>
        </w:rPr>
        <w:t>.</w:t>
      </w:r>
      <w:r w:rsidRPr="004D4012">
        <w:rPr>
          <w:rFonts w:cs="Times New Roman"/>
          <w:szCs w:val="24"/>
          <w:vertAlign w:val="superscript"/>
          <w:lang w:val="sr-Cyrl-CS"/>
        </w:rPr>
        <w:t xml:space="preserve"> </w:t>
      </w:r>
      <w:r w:rsidRPr="004D4012">
        <w:rPr>
          <w:rFonts w:cs="Times New Roman"/>
          <w:szCs w:val="24"/>
          <w:lang w:val="sr-Cyrl-CS"/>
        </w:rPr>
        <w:t xml:space="preserve">Према подацима које су доставиле </w:t>
      </w:r>
      <w:r w:rsidR="00296752">
        <w:rPr>
          <w:rFonts w:cs="Times New Roman"/>
          <w:szCs w:val="24"/>
          <w:lang w:val="sr-Cyrl-CS"/>
        </w:rPr>
        <w:t>83</w:t>
      </w:r>
      <w:r w:rsidR="00296752" w:rsidRPr="004D4012">
        <w:rPr>
          <w:rFonts w:cs="Times New Roman"/>
          <w:szCs w:val="24"/>
          <w:lang w:val="sr-Cyrl-CS"/>
        </w:rPr>
        <w:t xml:space="preserve"> </w:t>
      </w:r>
      <w:r w:rsidRPr="004D4012">
        <w:rPr>
          <w:rFonts w:cs="Times New Roman"/>
          <w:szCs w:val="24"/>
          <w:lang w:val="sr-Cyrl-CS"/>
        </w:rPr>
        <w:t xml:space="preserve">ЈЛС, </w:t>
      </w:r>
      <w:r w:rsidRPr="004736F9">
        <w:rPr>
          <w:rFonts w:cs="Times New Roman"/>
          <w:lang w:val="sr-Cyrl-CS"/>
        </w:rPr>
        <w:t xml:space="preserve"> </w:t>
      </w:r>
      <w:r w:rsidRPr="004D4012">
        <w:rPr>
          <w:rFonts w:cs="Times New Roman"/>
          <w:szCs w:val="24"/>
          <w:lang w:val="sr-Cyrl-CS"/>
        </w:rPr>
        <w:t xml:space="preserve">укупно има </w:t>
      </w:r>
      <w:r w:rsidR="00296752">
        <w:rPr>
          <w:rFonts w:cs="Times New Roman"/>
          <w:szCs w:val="24"/>
          <w:lang w:val="sr-Cyrl-CS"/>
        </w:rPr>
        <w:t>199</w:t>
      </w:r>
      <w:r w:rsidR="00296752" w:rsidRPr="004D4012">
        <w:rPr>
          <w:rFonts w:cs="Times New Roman"/>
          <w:szCs w:val="24"/>
          <w:lang w:val="sr-Cyrl-CS"/>
        </w:rPr>
        <w:t xml:space="preserve"> пијац</w:t>
      </w:r>
      <w:r w:rsidR="00296752">
        <w:rPr>
          <w:rFonts w:cs="Times New Roman"/>
          <w:szCs w:val="24"/>
          <w:lang w:val="sr-Cyrl-CS"/>
        </w:rPr>
        <w:t>а</w:t>
      </w:r>
      <w:r w:rsidR="00296752" w:rsidRPr="004D4012">
        <w:rPr>
          <w:rFonts w:cs="Times New Roman"/>
          <w:szCs w:val="24"/>
          <w:lang w:val="sr-Cyrl-CS"/>
        </w:rPr>
        <w:t xml:space="preserve"> </w:t>
      </w:r>
      <w:r w:rsidRPr="004D4012">
        <w:rPr>
          <w:rFonts w:cs="Times New Roman"/>
          <w:szCs w:val="24"/>
          <w:lang w:val="sr-Cyrl-CS"/>
        </w:rPr>
        <w:t>површине до 1</w:t>
      </w:r>
      <w:r w:rsidR="00EE739D" w:rsidRPr="004D4012">
        <w:rPr>
          <w:rFonts w:cs="Times New Roman"/>
          <w:szCs w:val="24"/>
          <w:lang w:val="sr-Latn-BA"/>
        </w:rPr>
        <w:t>.</w:t>
      </w:r>
      <w:r w:rsidRPr="004D4012">
        <w:rPr>
          <w:rFonts w:cs="Times New Roman"/>
          <w:szCs w:val="24"/>
          <w:lang w:val="sr-Cyrl-CS"/>
        </w:rPr>
        <w:t>000 м2.</w:t>
      </w:r>
      <w:r w:rsidRPr="004D4012">
        <w:rPr>
          <w:rFonts w:cs="Times New Roman"/>
          <w:szCs w:val="24"/>
          <w:vertAlign w:val="superscript"/>
          <w:lang w:val="sr-Cyrl-CS"/>
        </w:rPr>
        <w:t xml:space="preserve"> </w:t>
      </w:r>
      <w:r w:rsidRPr="004D4012">
        <w:rPr>
          <w:rFonts w:cs="Times New Roman"/>
          <w:szCs w:val="24"/>
          <w:lang w:val="sr-Cyrl-CS"/>
        </w:rPr>
        <w:t xml:space="preserve"> Према подацима које </w:t>
      </w:r>
      <w:r w:rsidR="00E25B52">
        <w:rPr>
          <w:rFonts w:cs="Times New Roman"/>
          <w:szCs w:val="24"/>
          <w:lang w:val="sr-Cyrl-CS"/>
        </w:rPr>
        <w:t>је</w:t>
      </w:r>
      <w:r w:rsidR="00E25B52" w:rsidRPr="004D4012">
        <w:rPr>
          <w:rFonts w:cs="Times New Roman"/>
          <w:szCs w:val="24"/>
          <w:lang w:val="sr-Cyrl-CS"/>
        </w:rPr>
        <w:t xml:space="preserve"> доставил</w:t>
      </w:r>
      <w:r w:rsidR="00E25B52">
        <w:rPr>
          <w:rFonts w:cs="Times New Roman"/>
          <w:szCs w:val="24"/>
          <w:lang w:val="sr-Cyrl-CS"/>
        </w:rPr>
        <w:t>а</w:t>
      </w:r>
      <w:r w:rsidR="00E25B52" w:rsidRPr="004D4012">
        <w:rPr>
          <w:rFonts w:cs="Times New Roman"/>
          <w:szCs w:val="24"/>
          <w:lang w:val="sr-Cyrl-CS"/>
        </w:rPr>
        <w:t xml:space="preserve"> </w:t>
      </w:r>
      <w:r w:rsidR="00E25B52">
        <w:rPr>
          <w:rFonts w:cs="Times New Roman"/>
          <w:szCs w:val="24"/>
          <w:lang w:val="sr-Cyrl-CS"/>
        </w:rPr>
        <w:t>101</w:t>
      </w:r>
      <w:r w:rsidR="00E25B52" w:rsidRPr="004D4012">
        <w:rPr>
          <w:rFonts w:cs="Times New Roman"/>
          <w:szCs w:val="24"/>
          <w:lang w:val="sr-Cyrl-CS"/>
        </w:rPr>
        <w:t xml:space="preserve"> </w:t>
      </w:r>
      <w:r w:rsidRPr="004D4012">
        <w:rPr>
          <w:rFonts w:cs="Times New Roman"/>
          <w:szCs w:val="24"/>
          <w:lang w:val="sr-Cyrl-CS"/>
        </w:rPr>
        <w:t xml:space="preserve">ЈЛС,  укупно има </w:t>
      </w:r>
      <w:r w:rsidR="00E25B52">
        <w:rPr>
          <w:rFonts w:cs="Times New Roman"/>
          <w:szCs w:val="24"/>
          <w:lang w:val="sr-Cyrl-CS"/>
        </w:rPr>
        <w:t>224</w:t>
      </w:r>
      <w:r w:rsidR="00E25B52" w:rsidRPr="004D4012">
        <w:rPr>
          <w:rFonts w:cs="Times New Roman"/>
          <w:szCs w:val="24"/>
          <w:lang w:val="sr-Cyrl-CS"/>
        </w:rPr>
        <w:t xml:space="preserve"> пијац</w:t>
      </w:r>
      <w:r w:rsidR="00E25B52">
        <w:rPr>
          <w:rFonts w:cs="Times New Roman"/>
          <w:szCs w:val="24"/>
          <w:lang w:val="sr-Cyrl-CS"/>
        </w:rPr>
        <w:t>а</w:t>
      </w:r>
      <w:r w:rsidR="00E25B52" w:rsidRPr="004D4012">
        <w:rPr>
          <w:rFonts w:cs="Times New Roman"/>
          <w:szCs w:val="24"/>
          <w:lang w:val="sr-Cyrl-CS"/>
        </w:rPr>
        <w:t xml:space="preserve"> </w:t>
      </w:r>
      <w:r w:rsidRPr="004D4012">
        <w:rPr>
          <w:rFonts w:cs="Times New Roman"/>
          <w:szCs w:val="24"/>
          <w:lang w:val="sr-Cyrl-CS"/>
        </w:rPr>
        <w:t>површине преко 1</w:t>
      </w:r>
      <w:r w:rsidR="00EE739D" w:rsidRPr="004D4012">
        <w:rPr>
          <w:rFonts w:cs="Times New Roman"/>
          <w:szCs w:val="24"/>
          <w:lang w:val="sr-Latn-BA"/>
        </w:rPr>
        <w:t>.</w:t>
      </w:r>
      <w:r w:rsidRPr="004D4012">
        <w:rPr>
          <w:rFonts w:cs="Times New Roman"/>
          <w:szCs w:val="24"/>
          <w:lang w:val="sr-Cyrl-CS"/>
        </w:rPr>
        <w:t>000 м2.</w:t>
      </w:r>
    </w:p>
    <w:p w14:paraId="0C72E712" w14:textId="77777777" w:rsidR="00132291" w:rsidRPr="003C5549" w:rsidRDefault="00132291" w:rsidP="00132291">
      <w:pPr>
        <w:widowControl w:val="0"/>
        <w:ind w:firstLine="720"/>
        <w:rPr>
          <w:rFonts w:cs="Times New Roman"/>
          <w:szCs w:val="24"/>
          <w:lang w:val="sr-Cyrl-CS"/>
        </w:rPr>
      </w:pPr>
    </w:p>
    <w:p w14:paraId="2F174CBF" w14:textId="4F7EFF8E" w:rsidR="00132291" w:rsidRPr="003C5549" w:rsidRDefault="00132291" w:rsidP="00132291">
      <w:pPr>
        <w:widowControl w:val="0"/>
        <w:spacing w:after="0"/>
        <w:jc w:val="left"/>
        <w:rPr>
          <w:rFonts w:cs="Times New Roman"/>
          <w:b/>
          <w:i/>
          <w:szCs w:val="24"/>
          <w:vertAlign w:val="superscript"/>
          <w:lang w:val="sr-Cyrl-CS"/>
        </w:rPr>
      </w:pPr>
      <w:r w:rsidRPr="003C5549">
        <w:rPr>
          <w:rFonts w:cs="Times New Roman"/>
          <w:b/>
          <w:i/>
          <w:szCs w:val="24"/>
          <w:lang w:val="sr-Cyrl-CS"/>
        </w:rPr>
        <w:t xml:space="preserve"> Графикон 3</w:t>
      </w:r>
      <w:r w:rsidR="00222591">
        <w:rPr>
          <w:rFonts w:cs="Times New Roman"/>
          <w:b/>
          <w:i/>
          <w:szCs w:val="24"/>
          <w:lang w:val="sr-Cyrl-CS"/>
        </w:rPr>
        <w:t>7</w:t>
      </w:r>
      <w:r w:rsidRPr="003C5549">
        <w:rPr>
          <w:rFonts w:cs="Times New Roman"/>
          <w:b/>
          <w:i/>
          <w:szCs w:val="24"/>
          <w:lang w:val="sr-Cyrl-CS"/>
        </w:rPr>
        <w:t xml:space="preserve">: Укупна  површина свих пијаца у </w:t>
      </w:r>
      <w:r w:rsidRPr="003C5549">
        <w:rPr>
          <w:rFonts w:cs="Times New Roman"/>
          <w:b/>
          <w:i/>
          <w:szCs w:val="24"/>
        </w:rPr>
        <w:t>m</w:t>
      </w:r>
      <w:r w:rsidRPr="003C5549">
        <w:rPr>
          <w:rFonts w:cs="Times New Roman"/>
          <w:b/>
          <w:i/>
          <w:szCs w:val="24"/>
          <w:vertAlign w:val="superscript"/>
          <w:lang w:val="sr-Cyrl-CS"/>
        </w:rPr>
        <w:t>2</w:t>
      </w:r>
    </w:p>
    <w:p w14:paraId="2BE7FF80" w14:textId="094BF589" w:rsidR="00132291" w:rsidRPr="003C5549" w:rsidRDefault="00132291" w:rsidP="00132291">
      <w:pPr>
        <w:spacing w:after="0"/>
        <w:jc w:val="left"/>
        <w:rPr>
          <w:rFonts w:cs="Times New Roman"/>
          <w:b/>
          <w:i/>
          <w:szCs w:val="24"/>
          <w:lang w:val="sr-Cyrl-CS"/>
        </w:rPr>
      </w:pPr>
      <w:r w:rsidRPr="003C5549">
        <w:rPr>
          <w:rFonts w:cs="Times New Roman"/>
          <w:b/>
          <w:i/>
          <w:noProof/>
          <w:szCs w:val="24"/>
          <w:lang w:val="sr-Latn-BA" w:eastAsia="sr-Latn-BA"/>
        </w:rPr>
        <w:drawing>
          <wp:inline distT="0" distB="0" distL="0" distR="0" wp14:anchorId="0A60C9CF" wp14:editId="7FE95962">
            <wp:extent cx="5486400" cy="32004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E41893E" w14:textId="77777777" w:rsidR="00132291" w:rsidRPr="003C5549" w:rsidRDefault="00132291" w:rsidP="00132291">
      <w:pPr>
        <w:spacing w:after="0"/>
        <w:jc w:val="left"/>
        <w:rPr>
          <w:rFonts w:cs="Times New Roman"/>
          <w:b/>
          <w:i/>
          <w:szCs w:val="24"/>
          <w:lang w:val="sr-Cyrl-CS"/>
        </w:rPr>
      </w:pPr>
    </w:p>
    <w:p w14:paraId="333B151F" w14:textId="77777777" w:rsidR="00132291" w:rsidRPr="003C5549" w:rsidRDefault="00132291" w:rsidP="00132291">
      <w:pPr>
        <w:spacing w:after="0"/>
        <w:jc w:val="left"/>
        <w:rPr>
          <w:rFonts w:cs="Times New Roman"/>
          <w:b/>
          <w:i/>
          <w:szCs w:val="24"/>
          <w:lang w:val="sr-Cyrl-CS"/>
        </w:rPr>
      </w:pPr>
    </w:p>
    <w:p w14:paraId="7CA61B01" w14:textId="77777777" w:rsidR="00132291" w:rsidRPr="003C5549" w:rsidRDefault="00132291" w:rsidP="00132291">
      <w:pPr>
        <w:spacing w:after="0"/>
        <w:jc w:val="left"/>
        <w:rPr>
          <w:rFonts w:cs="Times New Roman"/>
          <w:b/>
          <w:i/>
          <w:szCs w:val="24"/>
          <w:lang w:val="sr-Cyrl-CS"/>
        </w:rPr>
      </w:pPr>
      <w:r w:rsidRPr="003C5549">
        <w:rPr>
          <w:rFonts w:cs="Times New Roman"/>
          <w:b/>
          <w:i/>
          <w:szCs w:val="24"/>
          <w:lang w:val="sr-Cyrl-CS"/>
        </w:rPr>
        <w:t xml:space="preserve">           </w:t>
      </w:r>
    </w:p>
    <w:p w14:paraId="0B66DFEA" w14:textId="77777777" w:rsidR="00132291" w:rsidRPr="003C5549" w:rsidRDefault="00132291" w:rsidP="00132291">
      <w:pPr>
        <w:spacing w:after="0"/>
        <w:jc w:val="left"/>
        <w:rPr>
          <w:rFonts w:cs="Times New Roman"/>
          <w:b/>
          <w:i/>
          <w:szCs w:val="24"/>
          <w:lang w:val="sr-Cyrl-CS"/>
        </w:rPr>
      </w:pPr>
      <w:r w:rsidRPr="003C5549">
        <w:rPr>
          <w:rFonts w:cs="Times New Roman"/>
          <w:b/>
          <w:i/>
          <w:szCs w:val="24"/>
          <w:lang w:val="sr-Cyrl-CS"/>
        </w:rPr>
        <w:t xml:space="preserve">           </w:t>
      </w:r>
    </w:p>
    <w:p w14:paraId="04A8D2E0" w14:textId="77777777" w:rsidR="00132291" w:rsidRPr="003C5549" w:rsidRDefault="00132291" w:rsidP="00132291">
      <w:pPr>
        <w:spacing w:after="0"/>
        <w:jc w:val="left"/>
        <w:rPr>
          <w:rFonts w:cs="Times New Roman"/>
          <w:b/>
          <w:i/>
          <w:szCs w:val="24"/>
          <w:lang w:val="sr-Cyrl-CS"/>
        </w:rPr>
      </w:pPr>
    </w:p>
    <w:p w14:paraId="5BAE9E0F" w14:textId="77777777" w:rsidR="00132291" w:rsidRPr="003C5549" w:rsidRDefault="00132291" w:rsidP="00132291">
      <w:pPr>
        <w:spacing w:after="0"/>
        <w:jc w:val="left"/>
        <w:rPr>
          <w:rFonts w:cs="Times New Roman"/>
          <w:b/>
          <w:i/>
          <w:szCs w:val="24"/>
          <w:lang w:val="sr-Cyrl-CS"/>
        </w:rPr>
      </w:pPr>
    </w:p>
    <w:p w14:paraId="66735E20" w14:textId="77777777" w:rsidR="006F0DFD" w:rsidRDefault="006F0DFD" w:rsidP="00132291">
      <w:pPr>
        <w:spacing w:after="0"/>
        <w:ind w:firstLine="708"/>
        <w:jc w:val="left"/>
        <w:rPr>
          <w:rFonts w:cs="Times New Roman"/>
          <w:b/>
          <w:i/>
          <w:szCs w:val="24"/>
          <w:lang w:val="sr-Cyrl-CS"/>
        </w:rPr>
      </w:pPr>
    </w:p>
    <w:p w14:paraId="4AE92F40" w14:textId="77777777" w:rsidR="006F0DFD" w:rsidRDefault="006F0DFD" w:rsidP="00132291">
      <w:pPr>
        <w:spacing w:after="0"/>
        <w:ind w:firstLine="708"/>
        <w:jc w:val="left"/>
        <w:rPr>
          <w:rFonts w:cs="Times New Roman"/>
          <w:b/>
          <w:i/>
          <w:szCs w:val="24"/>
          <w:lang w:val="sr-Cyrl-CS"/>
        </w:rPr>
      </w:pPr>
    </w:p>
    <w:p w14:paraId="679FD9F9" w14:textId="77777777" w:rsidR="004D4012" w:rsidRDefault="00132291" w:rsidP="00132291">
      <w:pPr>
        <w:spacing w:after="0"/>
        <w:ind w:firstLine="708"/>
        <w:jc w:val="left"/>
        <w:rPr>
          <w:rFonts w:cs="Times New Roman"/>
          <w:b/>
          <w:i/>
          <w:szCs w:val="24"/>
          <w:lang w:val="sr-Cyrl-CS"/>
        </w:rPr>
      </w:pPr>
      <w:r w:rsidRPr="003C5549">
        <w:rPr>
          <w:rFonts w:cs="Times New Roman"/>
          <w:b/>
          <w:i/>
          <w:szCs w:val="24"/>
          <w:lang w:val="sr-Cyrl-CS"/>
        </w:rPr>
        <w:t xml:space="preserve"> </w:t>
      </w:r>
    </w:p>
    <w:p w14:paraId="54F2989D" w14:textId="1403B2E3" w:rsidR="00132291" w:rsidRPr="003C5549" w:rsidRDefault="00132291" w:rsidP="00132291">
      <w:pPr>
        <w:spacing w:after="0"/>
        <w:ind w:firstLine="708"/>
        <w:jc w:val="left"/>
        <w:rPr>
          <w:rFonts w:cs="Times New Roman"/>
          <w:b/>
          <w:i/>
          <w:szCs w:val="24"/>
          <w:lang w:val="sr-Cyrl-CS"/>
        </w:rPr>
      </w:pPr>
      <w:r w:rsidRPr="003C5549">
        <w:rPr>
          <w:rFonts w:cs="Times New Roman"/>
          <w:b/>
          <w:i/>
          <w:szCs w:val="24"/>
          <w:lang w:val="sr-Cyrl-CS"/>
        </w:rPr>
        <w:lastRenderedPageBreak/>
        <w:t>Графикон 3</w:t>
      </w:r>
      <w:r w:rsidR="00222591">
        <w:rPr>
          <w:rFonts w:cs="Times New Roman"/>
          <w:b/>
          <w:i/>
          <w:szCs w:val="24"/>
          <w:lang w:val="sr-Cyrl-CS"/>
        </w:rPr>
        <w:t>8</w:t>
      </w:r>
      <w:r w:rsidRPr="003C5549">
        <w:rPr>
          <w:rFonts w:cs="Times New Roman"/>
          <w:b/>
          <w:i/>
          <w:szCs w:val="24"/>
          <w:lang w:val="sr-Cyrl-CS"/>
        </w:rPr>
        <w:t>: Укупан број пијаца површине до 1000м2 и преко 1000м2</w:t>
      </w:r>
    </w:p>
    <w:p w14:paraId="79D59FD7" w14:textId="5E88CFE4" w:rsidR="00132291" w:rsidRPr="003C5549" w:rsidRDefault="00132291" w:rsidP="00132291">
      <w:pPr>
        <w:ind w:firstLine="720"/>
        <w:jc w:val="center"/>
        <w:rPr>
          <w:rFonts w:cs="Times New Roman"/>
          <w:szCs w:val="24"/>
          <w:lang w:val="sr-Cyrl-CS"/>
        </w:rPr>
      </w:pPr>
      <w:r w:rsidRPr="003C5549">
        <w:rPr>
          <w:rFonts w:cs="Times New Roman"/>
          <w:noProof/>
          <w:szCs w:val="24"/>
          <w:lang w:val="sr-Latn-BA" w:eastAsia="sr-Latn-BA"/>
        </w:rPr>
        <w:drawing>
          <wp:inline distT="0" distB="0" distL="0" distR="0" wp14:anchorId="09598069" wp14:editId="3F7DCE5E">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361EF06" w14:textId="77777777"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     </w:t>
      </w:r>
    </w:p>
    <w:p w14:paraId="2F1B6CA8" w14:textId="77777777" w:rsidR="00132291" w:rsidRPr="003C5549" w:rsidRDefault="00132291" w:rsidP="00132291">
      <w:pPr>
        <w:spacing w:after="0"/>
        <w:rPr>
          <w:rFonts w:cs="Times New Roman"/>
          <w:b/>
          <w:i/>
          <w:szCs w:val="24"/>
          <w:lang w:val="sr-Cyrl-CS"/>
        </w:rPr>
      </w:pPr>
    </w:p>
    <w:p w14:paraId="4A243AB4" w14:textId="1A062982" w:rsidR="00132291" w:rsidRPr="003C5549" w:rsidRDefault="006F0DFD" w:rsidP="00132291">
      <w:pPr>
        <w:spacing w:after="0"/>
        <w:rPr>
          <w:rFonts w:cs="Times New Roman"/>
          <w:b/>
          <w:i/>
          <w:szCs w:val="24"/>
          <w:lang w:val="sr-Cyrl-CS"/>
        </w:rPr>
      </w:pPr>
      <w:r>
        <w:rPr>
          <w:rFonts w:cs="Times New Roman"/>
          <w:b/>
          <w:i/>
          <w:szCs w:val="24"/>
          <w:lang w:val="sr-Latn-BA"/>
        </w:rPr>
        <w:t xml:space="preserve">     </w:t>
      </w:r>
      <w:r w:rsidR="00132291" w:rsidRPr="003C5549">
        <w:rPr>
          <w:rFonts w:cs="Times New Roman"/>
          <w:b/>
          <w:i/>
          <w:szCs w:val="24"/>
          <w:lang w:val="sr-Cyrl-CS"/>
        </w:rPr>
        <w:t xml:space="preserve">Табела </w:t>
      </w:r>
      <w:r w:rsidR="008B4019">
        <w:rPr>
          <w:rFonts w:cs="Times New Roman"/>
          <w:b/>
          <w:i/>
          <w:szCs w:val="24"/>
          <w:lang w:val="sr-Cyrl-CS"/>
        </w:rPr>
        <w:t>50</w:t>
      </w:r>
      <w:r w:rsidR="00132291" w:rsidRPr="003C5549">
        <w:rPr>
          <w:rFonts w:cs="Times New Roman"/>
          <w:b/>
          <w:i/>
          <w:szCs w:val="24"/>
          <w:lang w:val="sr-Cyrl-CS"/>
        </w:rPr>
        <w:t>: Укупна инфраструктура на свим пијацама</w:t>
      </w:r>
    </w:p>
    <w:tbl>
      <w:tblPr>
        <w:tblStyle w:val="TableGrid"/>
        <w:tblW w:w="8500" w:type="dxa"/>
        <w:jc w:val="center"/>
        <w:tblLook w:val="04A0" w:firstRow="1" w:lastRow="0" w:firstColumn="1" w:lastColumn="0" w:noHBand="0" w:noVBand="1"/>
      </w:tblPr>
      <w:tblGrid>
        <w:gridCol w:w="2990"/>
        <w:gridCol w:w="1594"/>
        <w:gridCol w:w="1761"/>
        <w:gridCol w:w="2155"/>
      </w:tblGrid>
      <w:tr w:rsidR="00132291" w:rsidRPr="00F438F8" w14:paraId="1FBAEC8A" w14:textId="77777777" w:rsidTr="00132291">
        <w:trPr>
          <w:trHeight w:val="492"/>
          <w:jc w:val="center"/>
        </w:trPr>
        <w:tc>
          <w:tcPr>
            <w:tcW w:w="2990" w:type="dxa"/>
            <w:vMerge w:val="restart"/>
            <w:shd w:val="clear" w:color="auto" w:fill="DEEAF6" w:themeFill="accent1" w:themeFillTint="33"/>
            <w:vAlign w:val="center"/>
          </w:tcPr>
          <w:p w14:paraId="6AECE4C7" w14:textId="77777777" w:rsidR="00132291" w:rsidRPr="004D4012" w:rsidRDefault="00132291" w:rsidP="00132291">
            <w:pPr>
              <w:rPr>
                <w:rFonts w:cs="Times New Roman"/>
                <w:b/>
                <w:sz w:val="18"/>
                <w:szCs w:val="18"/>
                <w:lang w:val="sr-Cyrl-CS"/>
              </w:rPr>
            </w:pPr>
          </w:p>
          <w:p w14:paraId="1D119AE2"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5510" w:type="dxa"/>
            <w:gridSpan w:val="3"/>
            <w:shd w:val="clear" w:color="auto" w:fill="DEEAF6" w:themeFill="accent1" w:themeFillTint="33"/>
            <w:vAlign w:val="center"/>
          </w:tcPr>
          <w:p w14:paraId="476F9BDB"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УКУПНА ИНФРАСТРУКТУРА НА СВИМ ПИЈАЦАМА</w:t>
            </w:r>
          </w:p>
        </w:tc>
      </w:tr>
      <w:tr w:rsidR="00132291" w:rsidRPr="003C5549" w14:paraId="0C2264AF" w14:textId="77777777" w:rsidTr="00132291">
        <w:trPr>
          <w:jc w:val="center"/>
        </w:trPr>
        <w:tc>
          <w:tcPr>
            <w:tcW w:w="2990" w:type="dxa"/>
            <w:vMerge/>
            <w:shd w:val="clear" w:color="auto" w:fill="DEEAF6" w:themeFill="accent1" w:themeFillTint="33"/>
            <w:vAlign w:val="center"/>
          </w:tcPr>
          <w:p w14:paraId="611124A6" w14:textId="77777777" w:rsidR="00132291" w:rsidRPr="004D4012" w:rsidRDefault="00132291" w:rsidP="00132291">
            <w:pPr>
              <w:jc w:val="center"/>
              <w:rPr>
                <w:rFonts w:cs="Times New Roman"/>
                <w:b/>
                <w:sz w:val="18"/>
                <w:szCs w:val="18"/>
                <w:lang w:val="sr-Cyrl-CS"/>
              </w:rPr>
            </w:pPr>
          </w:p>
        </w:tc>
        <w:tc>
          <w:tcPr>
            <w:tcW w:w="1594" w:type="dxa"/>
            <w:shd w:val="clear" w:color="auto" w:fill="DEEAF6" w:themeFill="accent1" w:themeFillTint="33"/>
            <w:vAlign w:val="center"/>
          </w:tcPr>
          <w:p w14:paraId="69B7EF2F" w14:textId="77777777" w:rsidR="00132291" w:rsidRPr="004D4012" w:rsidRDefault="00132291" w:rsidP="00132291">
            <w:pPr>
              <w:jc w:val="center"/>
              <w:rPr>
                <w:rFonts w:cs="Times New Roman"/>
                <w:b/>
                <w:sz w:val="18"/>
                <w:szCs w:val="18"/>
                <w:lang w:val="sr-Cyrl-CS"/>
              </w:rPr>
            </w:pPr>
          </w:p>
          <w:p w14:paraId="505FDA14"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БР. ТЕЗГИ</w:t>
            </w:r>
          </w:p>
        </w:tc>
        <w:tc>
          <w:tcPr>
            <w:tcW w:w="1761" w:type="dxa"/>
            <w:shd w:val="clear" w:color="auto" w:fill="DEEAF6" w:themeFill="accent1" w:themeFillTint="33"/>
            <w:vAlign w:val="center"/>
          </w:tcPr>
          <w:p w14:paraId="083E22B6" w14:textId="77777777" w:rsidR="00132291" w:rsidRPr="004D4012" w:rsidRDefault="00132291" w:rsidP="00132291">
            <w:pPr>
              <w:jc w:val="center"/>
              <w:rPr>
                <w:rFonts w:cs="Times New Roman"/>
                <w:b/>
                <w:sz w:val="18"/>
                <w:szCs w:val="18"/>
                <w:lang w:val="sr-Cyrl-CS"/>
              </w:rPr>
            </w:pPr>
          </w:p>
          <w:p w14:paraId="52C653BE"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БР. ЛОКАЛА</w:t>
            </w:r>
          </w:p>
        </w:tc>
        <w:tc>
          <w:tcPr>
            <w:tcW w:w="2155" w:type="dxa"/>
            <w:shd w:val="clear" w:color="auto" w:fill="DEEAF6" w:themeFill="accent1" w:themeFillTint="33"/>
            <w:vAlign w:val="center"/>
          </w:tcPr>
          <w:p w14:paraId="1D877FA2" w14:textId="77777777" w:rsidR="00132291" w:rsidRPr="004D4012" w:rsidRDefault="00132291" w:rsidP="00132291">
            <w:pPr>
              <w:jc w:val="center"/>
              <w:rPr>
                <w:rFonts w:cs="Times New Roman"/>
                <w:b/>
                <w:sz w:val="18"/>
                <w:szCs w:val="18"/>
                <w:lang w:val="sr-Cyrl-CS"/>
              </w:rPr>
            </w:pPr>
          </w:p>
          <w:p w14:paraId="72383AFF"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БР. МОНТАЖНИХ</w:t>
            </w:r>
          </w:p>
          <w:p w14:paraId="723C3DF9"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ОБЈЕКАТА</w:t>
            </w:r>
          </w:p>
        </w:tc>
      </w:tr>
      <w:tr w:rsidR="00132291" w:rsidRPr="003C5549" w14:paraId="5B445C07" w14:textId="77777777" w:rsidTr="00132291">
        <w:trPr>
          <w:jc w:val="center"/>
        </w:trPr>
        <w:tc>
          <w:tcPr>
            <w:tcW w:w="2990" w:type="dxa"/>
          </w:tcPr>
          <w:p w14:paraId="1E7D3E5B" w14:textId="77777777" w:rsidR="00132291" w:rsidRPr="004D4012" w:rsidRDefault="00132291" w:rsidP="00132291">
            <w:pPr>
              <w:jc w:val="left"/>
              <w:rPr>
                <w:rFonts w:cs="Times New Roman"/>
                <w:szCs w:val="24"/>
                <w:lang w:val="sr-Cyrl-CS"/>
              </w:rPr>
            </w:pPr>
            <w:r w:rsidRPr="004D4012">
              <w:rPr>
                <w:rFonts w:cs="Times New Roman"/>
                <w:szCs w:val="24"/>
                <w:lang w:val="sr-Cyrl-CS"/>
              </w:rPr>
              <w:t>Србија</w:t>
            </w:r>
          </w:p>
        </w:tc>
        <w:tc>
          <w:tcPr>
            <w:tcW w:w="1594" w:type="dxa"/>
          </w:tcPr>
          <w:p w14:paraId="45CDE60D" w14:textId="0A3183A5" w:rsidR="00132291" w:rsidRPr="0002275A" w:rsidRDefault="00F357CF" w:rsidP="00132291">
            <w:pPr>
              <w:jc w:val="right"/>
              <w:rPr>
                <w:rFonts w:cs="Times New Roman"/>
                <w:szCs w:val="24"/>
                <w:lang w:val="sr-Cyrl-CS"/>
              </w:rPr>
            </w:pPr>
            <w:r>
              <w:rPr>
                <w:rFonts w:cs="Times New Roman"/>
                <w:szCs w:val="24"/>
                <w:lang w:val="sr-Cyrl-CS"/>
              </w:rPr>
              <w:t>38.870</w:t>
            </w:r>
          </w:p>
        </w:tc>
        <w:tc>
          <w:tcPr>
            <w:tcW w:w="1761" w:type="dxa"/>
          </w:tcPr>
          <w:p w14:paraId="06FF5505" w14:textId="5CE2FE90" w:rsidR="00132291" w:rsidRPr="004D4012" w:rsidRDefault="00F357CF" w:rsidP="00132291">
            <w:pPr>
              <w:jc w:val="right"/>
              <w:rPr>
                <w:rFonts w:cs="Times New Roman"/>
                <w:szCs w:val="24"/>
                <w:lang w:val="sr-Cyrl-RS"/>
              </w:rPr>
            </w:pPr>
            <w:r>
              <w:rPr>
                <w:rFonts w:cs="Times New Roman"/>
                <w:szCs w:val="24"/>
                <w:lang w:val="sr-Cyrl-RS"/>
              </w:rPr>
              <w:t>2.739</w:t>
            </w:r>
          </w:p>
        </w:tc>
        <w:tc>
          <w:tcPr>
            <w:tcW w:w="2155" w:type="dxa"/>
          </w:tcPr>
          <w:p w14:paraId="0C6D618F" w14:textId="1B52C21A" w:rsidR="00132291" w:rsidRPr="004D4012" w:rsidRDefault="00F357CF" w:rsidP="00132291">
            <w:pPr>
              <w:jc w:val="right"/>
              <w:rPr>
                <w:rFonts w:cs="Times New Roman"/>
                <w:szCs w:val="24"/>
                <w:lang w:val="sr-Cyrl-RS"/>
              </w:rPr>
            </w:pPr>
            <w:r>
              <w:rPr>
                <w:rFonts w:cs="Times New Roman"/>
                <w:szCs w:val="24"/>
                <w:lang w:val="sr-Cyrl-RS"/>
              </w:rPr>
              <w:t>1.858</w:t>
            </w:r>
          </w:p>
        </w:tc>
      </w:tr>
      <w:tr w:rsidR="00132291" w:rsidRPr="003C5549" w14:paraId="5F4D0EE8" w14:textId="77777777" w:rsidTr="00132291">
        <w:trPr>
          <w:jc w:val="center"/>
        </w:trPr>
        <w:tc>
          <w:tcPr>
            <w:tcW w:w="2990" w:type="dxa"/>
          </w:tcPr>
          <w:p w14:paraId="688B5168" w14:textId="77777777" w:rsidR="00132291" w:rsidRPr="004D4012" w:rsidRDefault="00132291" w:rsidP="00132291">
            <w:pPr>
              <w:jc w:val="left"/>
              <w:rPr>
                <w:rFonts w:cs="Times New Roman"/>
                <w:szCs w:val="24"/>
                <w:lang w:val="sr-Cyrl-CS"/>
              </w:rPr>
            </w:pPr>
            <w:r w:rsidRPr="004D4012">
              <w:rPr>
                <w:rFonts w:cs="Times New Roman"/>
                <w:szCs w:val="24"/>
                <w:lang w:val="sr-Cyrl-CS"/>
              </w:rPr>
              <w:t>Београд</w:t>
            </w:r>
          </w:p>
        </w:tc>
        <w:tc>
          <w:tcPr>
            <w:tcW w:w="1594" w:type="dxa"/>
            <w:vAlign w:val="center"/>
          </w:tcPr>
          <w:p w14:paraId="43BEECF4" w14:textId="2ABE0914" w:rsidR="00132291" w:rsidRPr="004D4012" w:rsidRDefault="00F357CF" w:rsidP="00132291">
            <w:pPr>
              <w:jc w:val="right"/>
              <w:rPr>
                <w:rFonts w:cs="Times New Roman"/>
                <w:szCs w:val="24"/>
                <w:lang w:val="sr-Cyrl-CS"/>
              </w:rPr>
            </w:pPr>
            <w:r>
              <w:rPr>
                <w:rFonts w:cs="Times New Roman"/>
                <w:szCs w:val="24"/>
                <w:lang w:val="sr-Cyrl-CS"/>
              </w:rPr>
              <w:t>6.497</w:t>
            </w:r>
          </w:p>
        </w:tc>
        <w:tc>
          <w:tcPr>
            <w:tcW w:w="1761" w:type="dxa"/>
            <w:vAlign w:val="center"/>
          </w:tcPr>
          <w:p w14:paraId="0E95353E" w14:textId="5F284467" w:rsidR="00132291" w:rsidRPr="004D4012" w:rsidRDefault="00F357CF" w:rsidP="00132291">
            <w:pPr>
              <w:jc w:val="right"/>
              <w:rPr>
                <w:rFonts w:cs="Times New Roman"/>
                <w:szCs w:val="24"/>
                <w:lang w:val="sr-Cyrl-CS"/>
              </w:rPr>
            </w:pPr>
            <w:r>
              <w:rPr>
                <w:rFonts w:cs="Times New Roman"/>
                <w:szCs w:val="24"/>
                <w:lang w:val="sr-Cyrl-CS"/>
              </w:rPr>
              <w:t>547</w:t>
            </w:r>
          </w:p>
        </w:tc>
        <w:tc>
          <w:tcPr>
            <w:tcW w:w="2155" w:type="dxa"/>
            <w:vAlign w:val="center"/>
          </w:tcPr>
          <w:p w14:paraId="0D2854E2" w14:textId="3660FB7F" w:rsidR="00132291" w:rsidRPr="004D4012" w:rsidRDefault="00F357CF" w:rsidP="00132291">
            <w:pPr>
              <w:jc w:val="right"/>
              <w:rPr>
                <w:rFonts w:cs="Times New Roman"/>
                <w:szCs w:val="24"/>
                <w:lang w:val="sr-Cyrl-CS"/>
              </w:rPr>
            </w:pPr>
            <w:r>
              <w:rPr>
                <w:rFonts w:cs="Times New Roman"/>
                <w:szCs w:val="24"/>
                <w:lang w:val="sr-Cyrl-CS"/>
              </w:rPr>
              <w:t>620</w:t>
            </w:r>
          </w:p>
        </w:tc>
      </w:tr>
      <w:tr w:rsidR="00132291" w:rsidRPr="003C5549" w14:paraId="469C5C7F" w14:textId="77777777" w:rsidTr="00132291">
        <w:trPr>
          <w:jc w:val="center"/>
        </w:trPr>
        <w:tc>
          <w:tcPr>
            <w:tcW w:w="2990" w:type="dxa"/>
          </w:tcPr>
          <w:p w14:paraId="2A41CBF3" w14:textId="77777777" w:rsidR="00132291" w:rsidRPr="004D4012" w:rsidRDefault="00132291" w:rsidP="00132291">
            <w:pPr>
              <w:jc w:val="left"/>
              <w:rPr>
                <w:rFonts w:cs="Times New Roman"/>
                <w:szCs w:val="24"/>
                <w:lang w:val="sr-Cyrl-CS"/>
              </w:rPr>
            </w:pPr>
            <w:r w:rsidRPr="004D4012">
              <w:rPr>
                <w:rFonts w:cs="Times New Roman"/>
                <w:szCs w:val="24"/>
                <w:lang w:val="sr-Cyrl-CS"/>
              </w:rPr>
              <w:t>Војводина</w:t>
            </w:r>
          </w:p>
        </w:tc>
        <w:tc>
          <w:tcPr>
            <w:tcW w:w="1594" w:type="dxa"/>
            <w:vAlign w:val="center"/>
          </w:tcPr>
          <w:p w14:paraId="3939F1CF" w14:textId="0918D7E5" w:rsidR="00132291" w:rsidRPr="004D4012" w:rsidRDefault="00F357CF" w:rsidP="00132291">
            <w:pPr>
              <w:jc w:val="right"/>
              <w:rPr>
                <w:rFonts w:cs="Times New Roman"/>
                <w:szCs w:val="24"/>
                <w:lang w:val="sr-Cyrl-CS"/>
              </w:rPr>
            </w:pPr>
            <w:r>
              <w:rPr>
                <w:rFonts w:cs="Times New Roman"/>
                <w:szCs w:val="24"/>
                <w:lang w:val="sr-Cyrl-CS"/>
              </w:rPr>
              <w:t>13.459</w:t>
            </w:r>
          </w:p>
        </w:tc>
        <w:tc>
          <w:tcPr>
            <w:tcW w:w="1761" w:type="dxa"/>
            <w:vAlign w:val="center"/>
          </w:tcPr>
          <w:p w14:paraId="7EFE6571" w14:textId="2B1E542D" w:rsidR="00132291" w:rsidRPr="004D4012" w:rsidRDefault="00F357CF" w:rsidP="00132291">
            <w:pPr>
              <w:jc w:val="right"/>
              <w:rPr>
                <w:rFonts w:cs="Times New Roman"/>
                <w:szCs w:val="24"/>
                <w:lang w:val="sr-Cyrl-CS"/>
              </w:rPr>
            </w:pPr>
            <w:r>
              <w:rPr>
                <w:rFonts w:cs="Times New Roman"/>
                <w:szCs w:val="24"/>
                <w:lang w:val="sr-Cyrl-CS"/>
              </w:rPr>
              <w:t>651</w:t>
            </w:r>
          </w:p>
        </w:tc>
        <w:tc>
          <w:tcPr>
            <w:tcW w:w="2155" w:type="dxa"/>
            <w:vAlign w:val="center"/>
          </w:tcPr>
          <w:p w14:paraId="008698B1" w14:textId="0D498A42" w:rsidR="00132291" w:rsidRPr="004D4012" w:rsidRDefault="00CA0381" w:rsidP="00132291">
            <w:pPr>
              <w:jc w:val="right"/>
              <w:rPr>
                <w:rFonts w:cs="Times New Roman"/>
                <w:szCs w:val="24"/>
                <w:lang w:val="sr-Cyrl-CS"/>
              </w:rPr>
            </w:pPr>
            <w:r>
              <w:rPr>
                <w:rFonts w:cs="Times New Roman"/>
                <w:szCs w:val="24"/>
                <w:lang w:val="sr-Cyrl-CS"/>
              </w:rPr>
              <w:t>311</w:t>
            </w:r>
          </w:p>
        </w:tc>
      </w:tr>
      <w:tr w:rsidR="00132291" w:rsidRPr="003C5549" w14:paraId="7FB7F79B" w14:textId="77777777" w:rsidTr="00132291">
        <w:trPr>
          <w:jc w:val="center"/>
        </w:trPr>
        <w:tc>
          <w:tcPr>
            <w:tcW w:w="2990" w:type="dxa"/>
          </w:tcPr>
          <w:p w14:paraId="779555B1" w14:textId="77777777" w:rsidR="00132291" w:rsidRPr="004D4012" w:rsidRDefault="00132291" w:rsidP="00132291">
            <w:pPr>
              <w:jc w:val="left"/>
              <w:rPr>
                <w:rFonts w:cs="Times New Roman"/>
                <w:szCs w:val="24"/>
                <w:lang w:val="sr-Cyrl-CS"/>
              </w:rPr>
            </w:pPr>
            <w:r w:rsidRPr="004D4012">
              <w:rPr>
                <w:rFonts w:cs="Times New Roman"/>
                <w:szCs w:val="24"/>
                <w:lang w:val="sr-Cyrl-CS"/>
              </w:rPr>
              <w:t>Јужна и источна Србија</w:t>
            </w:r>
          </w:p>
        </w:tc>
        <w:tc>
          <w:tcPr>
            <w:tcW w:w="1594" w:type="dxa"/>
            <w:vAlign w:val="center"/>
          </w:tcPr>
          <w:p w14:paraId="37055FA3" w14:textId="75051CC3" w:rsidR="00132291" w:rsidRPr="004D4012" w:rsidRDefault="00CA0381" w:rsidP="00132291">
            <w:pPr>
              <w:jc w:val="right"/>
              <w:rPr>
                <w:rFonts w:cs="Times New Roman"/>
                <w:szCs w:val="24"/>
                <w:lang w:val="sr-Cyrl-CS"/>
              </w:rPr>
            </w:pPr>
            <w:r>
              <w:rPr>
                <w:rFonts w:cs="Times New Roman"/>
                <w:szCs w:val="24"/>
                <w:lang w:val="sr-Cyrl-CS"/>
              </w:rPr>
              <w:t>8.808</w:t>
            </w:r>
          </w:p>
        </w:tc>
        <w:tc>
          <w:tcPr>
            <w:tcW w:w="1761" w:type="dxa"/>
            <w:vAlign w:val="center"/>
          </w:tcPr>
          <w:p w14:paraId="6432BF43" w14:textId="4A4299A6" w:rsidR="00132291" w:rsidRPr="004D4012" w:rsidRDefault="00CA0381" w:rsidP="00132291">
            <w:pPr>
              <w:jc w:val="right"/>
              <w:rPr>
                <w:rFonts w:cs="Times New Roman"/>
                <w:szCs w:val="24"/>
                <w:lang w:val="sr-Cyrl-CS"/>
              </w:rPr>
            </w:pPr>
            <w:r>
              <w:rPr>
                <w:rFonts w:cs="Times New Roman"/>
                <w:szCs w:val="24"/>
                <w:lang w:val="sr-Cyrl-CS"/>
              </w:rPr>
              <w:t>419</w:t>
            </w:r>
          </w:p>
        </w:tc>
        <w:tc>
          <w:tcPr>
            <w:tcW w:w="2155" w:type="dxa"/>
            <w:vAlign w:val="center"/>
          </w:tcPr>
          <w:p w14:paraId="09E05F62" w14:textId="75602113" w:rsidR="00132291" w:rsidRPr="004D4012" w:rsidRDefault="00CA0381" w:rsidP="00132291">
            <w:pPr>
              <w:jc w:val="right"/>
              <w:rPr>
                <w:rFonts w:cs="Times New Roman"/>
                <w:szCs w:val="24"/>
                <w:lang w:val="sr-Cyrl-CS"/>
              </w:rPr>
            </w:pPr>
            <w:r>
              <w:rPr>
                <w:rFonts w:cs="Times New Roman"/>
                <w:szCs w:val="24"/>
                <w:lang w:val="sr-Cyrl-CS"/>
              </w:rPr>
              <w:t>448</w:t>
            </w:r>
          </w:p>
        </w:tc>
      </w:tr>
      <w:tr w:rsidR="00132291" w:rsidRPr="003C5549" w14:paraId="4AA3CDA1" w14:textId="77777777" w:rsidTr="00132291">
        <w:trPr>
          <w:jc w:val="center"/>
        </w:trPr>
        <w:tc>
          <w:tcPr>
            <w:tcW w:w="2990" w:type="dxa"/>
          </w:tcPr>
          <w:p w14:paraId="4FA300AD" w14:textId="77777777" w:rsidR="00132291" w:rsidRPr="004D4012" w:rsidRDefault="00132291" w:rsidP="00132291">
            <w:pPr>
              <w:jc w:val="left"/>
              <w:rPr>
                <w:rFonts w:cs="Times New Roman"/>
                <w:szCs w:val="24"/>
                <w:lang w:val="sr-Cyrl-CS"/>
              </w:rPr>
            </w:pPr>
            <w:r w:rsidRPr="004D4012">
              <w:rPr>
                <w:rFonts w:cs="Times New Roman"/>
                <w:szCs w:val="24"/>
                <w:lang w:val="sr-Cyrl-CS"/>
              </w:rPr>
              <w:t>Шумадија и западна Србија</w:t>
            </w:r>
          </w:p>
        </w:tc>
        <w:tc>
          <w:tcPr>
            <w:tcW w:w="1594" w:type="dxa"/>
            <w:vAlign w:val="center"/>
          </w:tcPr>
          <w:p w14:paraId="3B5DC0FE" w14:textId="595E3544" w:rsidR="00132291" w:rsidRPr="004D4012" w:rsidRDefault="00CA0381" w:rsidP="00132291">
            <w:pPr>
              <w:jc w:val="right"/>
              <w:rPr>
                <w:rFonts w:cs="Times New Roman"/>
                <w:szCs w:val="24"/>
                <w:lang w:val="sr-Cyrl-CS"/>
              </w:rPr>
            </w:pPr>
            <w:r>
              <w:rPr>
                <w:rFonts w:cs="Times New Roman"/>
                <w:szCs w:val="24"/>
                <w:lang w:val="sr-Cyrl-CS"/>
              </w:rPr>
              <w:t>10.106</w:t>
            </w:r>
          </w:p>
        </w:tc>
        <w:tc>
          <w:tcPr>
            <w:tcW w:w="1761" w:type="dxa"/>
            <w:vAlign w:val="center"/>
          </w:tcPr>
          <w:p w14:paraId="16C1A971" w14:textId="78738789" w:rsidR="00132291" w:rsidRPr="004D4012" w:rsidRDefault="00CA0381" w:rsidP="00132291">
            <w:pPr>
              <w:jc w:val="right"/>
              <w:rPr>
                <w:rFonts w:cs="Times New Roman"/>
                <w:szCs w:val="24"/>
                <w:lang w:val="sr-Cyrl-CS"/>
              </w:rPr>
            </w:pPr>
            <w:r>
              <w:rPr>
                <w:rFonts w:cs="Times New Roman"/>
                <w:szCs w:val="24"/>
                <w:lang w:val="sr-Cyrl-CS"/>
              </w:rPr>
              <w:t>1.122</w:t>
            </w:r>
          </w:p>
        </w:tc>
        <w:tc>
          <w:tcPr>
            <w:tcW w:w="2155" w:type="dxa"/>
            <w:vAlign w:val="center"/>
          </w:tcPr>
          <w:p w14:paraId="1E8E0D60" w14:textId="50438BAE" w:rsidR="00132291" w:rsidRPr="004D4012" w:rsidRDefault="00CA0381" w:rsidP="00132291">
            <w:pPr>
              <w:jc w:val="right"/>
              <w:rPr>
                <w:rFonts w:cs="Times New Roman"/>
                <w:szCs w:val="24"/>
                <w:lang w:val="sr-Cyrl-CS"/>
              </w:rPr>
            </w:pPr>
            <w:r>
              <w:rPr>
                <w:rFonts w:cs="Times New Roman"/>
                <w:szCs w:val="24"/>
                <w:lang w:val="sr-Cyrl-CS"/>
              </w:rPr>
              <w:t>479</w:t>
            </w:r>
          </w:p>
        </w:tc>
      </w:tr>
    </w:tbl>
    <w:p w14:paraId="09146458" w14:textId="77777777" w:rsidR="00132291" w:rsidRPr="003C5549" w:rsidRDefault="00132291" w:rsidP="00132291">
      <w:pPr>
        <w:rPr>
          <w:rFonts w:cs="Times New Roman"/>
          <w:szCs w:val="24"/>
          <w:lang w:val="sr-Cyrl-CS"/>
        </w:rPr>
      </w:pPr>
    </w:p>
    <w:p w14:paraId="6E5A490D" w14:textId="3F491B7C" w:rsidR="00132291" w:rsidRPr="004D4012" w:rsidRDefault="00132291" w:rsidP="00132291">
      <w:pPr>
        <w:ind w:firstLine="720"/>
        <w:rPr>
          <w:rFonts w:cs="Times New Roman"/>
          <w:szCs w:val="24"/>
          <w:lang w:val="sr-Cyrl-CS"/>
        </w:rPr>
      </w:pPr>
      <w:r w:rsidRPr="004D4012">
        <w:rPr>
          <w:rFonts w:cs="Times New Roman"/>
          <w:szCs w:val="24"/>
          <w:lang w:val="sr-Cyrl-CS"/>
        </w:rPr>
        <w:t xml:space="preserve">Према приспелим подацима из </w:t>
      </w:r>
      <w:r w:rsidR="00436FD4">
        <w:rPr>
          <w:rFonts w:cs="Times New Roman"/>
          <w:szCs w:val="24"/>
          <w:lang w:val="sr-Cyrl-CS"/>
        </w:rPr>
        <w:t>112</w:t>
      </w:r>
      <w:r w:rsidR="00436FD4" w:rsidRPr="004D4012">
        <w:rPr>
          <w:rFonts w:cs="Times New Roman"/>
          <w:szCs w:val="24"/>
          <w:lang w:val="sr-Cyrl-CS"/>
        </w:rPr>
        <w:t xml:space="preserve"> </w:t>
      </w:r>
      <w:r w:rsidRPr="004D4012">
        <w:rPr>
          <w:rFonts w:cs="Times New Roman"/>
          <w:szCs w:val="24"/>
          <w:lang w:val="sr-Cyrl-CS"/>
        </w:rPr>
        <w:t xml:space="preserve">ЈЛС, у Републици Србији на пијацама има </w:t>
      </w:r>
      <w:r w:rsidR="00436FD4">
        <w:rPr>
          <w:rFonts w:cs="Times New Roman"/>
          <w:szCs w:val="24"/>
          <w:lang w:val="sr-Cyrl-CS"/>
        </w:rPr>
        <w:t>38.870</w:t>
      </w:r>
      <w:r w:rsidRPr="004D4012">
        <w:rPr>
          <w:rFonts w:cs="Times New Roman"/>
          <w:szCs w:val="24"/>
          <w:lang w:val="sr-Cyrl-CS"/>
        </w:rPr>
        <w:t xml:space="preserve"> </w:t>
      </w:r>
      <w:r w:rsidR="00436FD4" w:rsidRPr="004D4012">
        <w:rPr>
          <w:rFonts w:cs="Times New Roman"/>
          <w:szCs w:val="24"/>
          <w:lang w:val="sr-Cyrl-CS"/>
        </w:rPr>
        <w:t>тезг</w:t>
      </w:r>
      <w:r w:rsidR="00436FD4">
        <w:rPr>
          <w:rFonts w:cs="Times New Roman"/>
          <w:szCs w:val="24"/>
          <w:lang w:val="sr-Cyrl-CS"/>
        </w:rPr>
        <w:t>и</w:t>
      </w:r>
      <w:r w:rsidRPr="004D4012">
        <w:rPr>
          <w:rFonts w:cs="Times New Roman"/>
          <w:szCs w:val="24"/>
          <w:lang w:val="sr-Cyrl-CS"/>
        </w:rPr>
        <w:t xml:space="preserve">, </w:t>
      </w:r>
      <w:r w:rsidR="00436FD4">
        <w:rPr>
          <w:rFonts w:cs="Times New Roman"/>
          <w:szCs w:val="24"/>
          <w:lang w:val="sr-Cyrl-CS"/>
        </w:rPr>
        <w:t>2.739</w:t>
      </w:r>
      <w:r w:rsidRPr="004D4012">
        <w:rPr>
          <w:rFonts w:cs="Times New Roman"/>
          <w:szCs w:val="24"/>
          <w:lang w:val="sr-Cyrl-CS"/>
        </w:rPr>
        <w:t xml:space="preserve"> локала</w:t>
      </w:r>
      <w:r w:rsidR="00436FD4">
        <w:rPr>
          <w:rFonts w:cs="Times New Roman"/>
          <w:szCs w:val="24"/>
          <w:lang w:val="sr-Cyrl-CS"/>
        </w:rPr>
        <w:t xml:space="preserve"> и</w:t>
      </w:r>
      <w:r w:rsidRPr="004D4012">
        <w:rPr>
          <w:rFonts w:cs="Times New Roman"/>
          <w:szCs w:val="24"/>
          <w:lang w:val="sr-Cyrl-CS"/>
        </w:rPr>
        <w:t xml:space="preserve"> </w:t>
      </w:r>
      <w:r w:rsidR="00436FD4">
        <w:rPr>
          <w:rFonts w:cs="Times New Roman"/>
          <w:szCs w:val="24"/>
          <w:lang w:val="sr-Cyrl-CS"/>
        </w:rPr>
        <w:t>1.858</w:t>
      </w:r>
      <w:r w:rsidRPr="004D4012">
        <w:rPr>
          <w:rFonts w:cs="Times New Roman"/>
          <w:szCs w:val="24"/>
          <w:lang w:val="sr-Cyrl-CS"/>
        </w:rPr>
        <w:t xml:space="preserve"> </w:t>
      </w:r>
      <w:r w:rsidR="00436FD4" w:rsidRPr="004D4012">
        <w:rPr>
          <w:rFonts w:cs="Times New Roman"/>
          <w:szCs w:val="24"/>
          <w:lang w:val="sr-Cyrl-CS"/>
        </w:rPr>
        <w:t>монтажн</w:t>
      </w:r>
      <w:r w:rsidR="00436FD4">
        <w:rPr>
          <w:rFonts w:cs="Times New Roman"/>
          <w:szCs w:val="24"/>
          <w:lang w:val="sr-Cyrl-CS"/>
        </w:rPr>
        <w:t>их</w:t>
      </w:r>
      <w:r w:rsidR="00436FD4" w:rsidRPr="004D4012">
        <w:rPr>
          <w:rFonts w:cs="Times New Roman"/>
          <w:szCs w:val="24"/>
          <w:lang w:val="sr-Cyrl-CS"/>
        </w:rPr>
        <w:t xml:space="preserve"> </w:t>
      </w:r>
      <w:r w:rsidRPr="004D4012">
        <w:rPr>
          <w:rFonts w:cs="Times New Roman"/>
          <w:szCs w:val="24"/>
          <w:lang w:val="sr-Cyrl-CS"/>
        </w:rPr>
        <w:t>објек</w:t>
      </w:r>
      <w:r w:rsidR="00436FD4">
        <w:rPr>
          <w:rFonts w:cs="Times New Roman"/>
          <w:szCs w:val="24"/>
          <w:lang w:val="sr-Cyrl-CS"/>
        </w:rPr>
        <w:t>а</w:t>
      </w:r>
      <w:r w:rsidRPr="004D4012">
        <w:rPr>
          <w:rFonts w:cs="Times New Roman"/>
          <w:szCs w:val="24"/>
          <w:lang w:val="sr-Cyrl-CS"/>
        </w:rPr>
        <w:t xml:space="preserve">та. Најмањи број тезги на пијацама имаја општина </w:t>
      </w:r>
      <w:r w:rsidR="009074BE">
        <w:rPr>
          <w:rFonts w:cs="Times New Roman"/>
          <w:szCs w:val="24"/>
          <w:lang w:val="sr-Cyrl-CS"/>
        </w:rPr>
        <w:t>–Босилеград - 13</w:t>
      </w:r>
      <w:r w:rsidRPr="004D4012">
        <w:rPr>
          <w:rFonts w:cs="Times New Roman"/>
          <w:szCs w:val="24"/>
          <w:lang w:val="sr-Cyrl-CS"/>
        </w:rPr>
        <w:t xml:space="preserve"> , док је највише у граду Београду </w:t>
      </w:r>
      <w:r w:rsidR="009074BE">
        <w:rPr>
          <w:rFonts w:cs="Times New Roman"/>
          <w:szCs w:val="24"/>
          <w:lang w:val="sr-Cyrl-CS"/>
        </w:rPr>
        <w:t>5.084</w:t>
      </w:r>
      <w:r w:rsidRPr="004D4012">
        <w:rPr>
          <w:rFonts w:cs="Times New Roman"/>
          <w:szCs w:val="24"/>
          <w:lang w:val="sr-Cyrl-CS"/>
        </w:rPr>
        <w:t xml:space="preserve">. На основу достављених података од стране </w:t>
      </w:r>
      <w:r w:rsidR="00166270">
        <w:rPr>
          <w:rFonts w:cs="Times New Roman"/>
          <w:szCs w:val="24"/>
          <w:lang w:val="sr-Cyrl-CS"/>
        </w:rPr>
        <w:t>98</w:t>
      </w:r>
      <w:r w:rsidR="00166270" w:rsidRPr="004D4012">
        <w:rPr>
          <w:rFonts w:cs="Times New Roman"/>
          <w:szCs w:val="24"/>
          <w:lang w:val="sr-Cyrl-CS"/>
        </w:rPr>
        <w:t xml:space="preserve"> </w:t>
      </w:r>
      <w:r w:rsidRPr="004D4012">
        <w:rPr>
          <w:rFonts w:cs="Times New Roman"/>
          <w:szCs w:val="24"/>
          <w:lang w:val="sr-Cyrl-CS"/>
        </w:rPr>
        <w:t xml:space="preserve">ЈЛС укупно има </w:t>
      </w:r>
      <w:r w:rsidR="00166270">
        <w:rPr>
          <w:rFonts w:cs="Times New Roman"/>
          <w:szCs w:val="24"/>
          <w:lang w:val="sr-Cyrl-CS"/>
        </w:rPr>
        <w:t>1.858</w:t>
      </w:r>
      <w:r w:rsidRPr="004D4012">
        <w:rPr>
          <w:rFonts w:cs="Times New Roman"/>
          <w:szCs w:val="24"/>
          <w:lang w:val="sr-Cyrl-CS"/>
        </w:rPr>
        <w:t xml:space="preserve"> монтажних објеката,  </w:t>
      </w:r>
      <w:r w:rsidR="00E60211">
        <w:rPr>
          <w:rFonts w:cs="Times New Roman"/>
          <w:szCs w:val="24"/>
          <w:lang w:val="sr-Cyrl-CS"/>
        </w:rPr>
        <w:t xml:space="preserve">од чега </w:t>
      </w:r>
      <w:r w:rsidRPr="004D4012">
        <w:rPr>
          <w:rFonts w:cs="Times New Roman"/>
          <w:szCs w:val="24"/>
          <w:lang w:val="sr-Cyrl-CS"/>
        </w:rPr>
        <w:t xml:space="preserve">укупно </w:t>
      </w:r>
      <w:r w:rsidR="00E60211">
        <w:rPr>
          <w:rFonts w:cs="Times New Roman"/>
          <w:szCs w:val="24"/>
          <w:lang w:val="sr-Cyrl-CS"/>
        </w:rPr>
        <w:t>63</w:t>
      </w:r>
      <w:r w:rsidR="00E60211" w:rsidRPr="004D4012">
        <w:rPr>
          <w:rFonts w:cs="Times New Roman"/>
          <w:szCs w:val="24"/>
          <w:lang w:val="sr-Cyrl-CS"/>
        </w:rPr>
        <w:t xml:space="preserve"> </w:t>
      </w:r>
      <w:r w:rsidRPr="004D4012">
        <w:rPr>
          <w:rFonts w:cs="Times New Roman"/>
          <w:szCs w:val="24"/>
          <w:lang w:val="sr-Cyrl-CS"/>
        </w:rPr>
        <w:t xml:space="preserve">ЈЛС се изјаснило да нема монтажне објекте или није доставило податке, </w:t>
      </w:r>
      <w:r w:rsidR="00E60211">
        <w:rPr>
          <w:rFonts w:cs="Times New Roman"/>
          <w:szCs w:val="24"/>
          <w:lang w:val="sr-Cyrl-CS"/>
        </w:rPr>
        <w:t>4</w:t>
      </w:r>
      <w:r w:rsidR="00E60211" w:rsidRPr="004D4012">
        <w:rPr>
          <w:rFonts w:cs="Times New Roman"/>
          <w:szCs w:val="24"/>
          <w:lang w:val="sr-Cyrl-CS"/>
        </w:rPr>
        <w:t xml:space="preserve"> </w:t>
      </w:r>
      <w:r w:rsidRPr="004D4012">
        <w:rPr>
          <w:rFonts w:cs="Times New Roman"/>
          <w:szCs w:val="24"/>
          <w:lang w:val="sr-Cyrl-CS"/>
        </w:rPr>
        <w:t xml:space="preserve">ЈЛС има по један монтажни објекат док највише монтажних објеката има град Београд – </w:t>
      </w:r>
      <w:r w:rsidR="00E60211">
        <w:rPr>
          <w:rFonts w:cs="Times New Roman"/>
          <w:szCs w:val="24"/>
          <w:lang w:val="sr-Cyrl-CS"/>
        </w:rPr>
        <w:t>574</w:t>
      </w:r>
      <w:r w:rsidRPr="004D4012">
        <w:rPr>
          <w:rFonts w:cs="Times New Roman"/>
          <w:szCs w:val="24"/>
          <w:lang w:val="sr-Cyrl-CS"/>
        </w:rPr>
        <w:t>.</w:t>
      </w:r>
    </w:p>
    <w:p w14:paraId="18B163B2" w14:textId="77777777" w:rsidR="00132291" w:rsidRPr="003C5549" w:rsidRDefault="00132291" w:rsidP="00132291">
      <w:pPr>
        <w:spacing w:after="0"/>
        <w:ind w:left="720"/>
        <w:rPr>
          <w:rFonts w:cs="Times New Roman"/>
          <w:b/>
          <w:i/>
          <w:szCs w:val="24"/>
          <w:lang w:val="sr-Cyrl-CS"/>
        </w:rPr>
      </w:pPr>
    </w:p>
    <w:p w14:paraId="684A73C3" w14:textId="32757AC6" w:rsidR="00132291" w:rsidRDefault="00132291" w:rsidP="00132291">
      <w:pPr>
        <w:spacing w:after="0"/>
        <w:ind w:left="720"/>
        <w:rPr>
          <w:rFonts w:cs="Times New Roman"/>
          <w:b/>
          <w:i/>
          <w:szCs w:val="24"/>
          <w:lang w:val="sr-Cyrl-CS"/>
        </w:rPr>
      </w:pPr>
    </w:p>
    <w:p w14:paraId="5FF3DE49" w14:textId="77777777" w:rsidR="002600AF" w:rsidRPr="003C5549" w:rsidRDefault="002600AF" w:rsidP="00132291">
      <w:pPr>
        <w:spacing w:after="0"/>
        <w:ind w:left="720"/>
        <w:rPr>
          <w:rFonts w:cs="Times New Roman"/>
          <w:b/>
          <w:i/>
          <w:szCs w:val="24"/>
          <w:lang w:val="sr-Cyrl-CS"/>
        </w:rPr>
      </w:pPr>
    </w:p>
    <w:p w14:paraId="1D7DDD7F" w14:textId="77777777" w:rsidR="006F0DFD" w:rsidRDefault="006F0DFD" w:rsidP="00132291">
      <w:pPr>
        <w:spacing w:after="0"/>
        <w:ind w:left="720"/>
        <w:rPr>
          <w:rFonts w:cs="Times New Roman"/>
          <w:b/>
          <w:i/>
          <w:szCs w:val="24"/>
          <w:lang w:val="sr-Cyrl-CS"/>
        </w:rPr>
      </w:pPr>
    </w:p>
    <w:p w14:paraId="7C03CEFF" w14:textId="77777777" w:rsidR="006F0DFD" w:rsidRDefault="006F0DFD" w:rsidP="00132291">
      <w:pPr>
        <w:spacing w:after="0"/>
        <w:ind w:left="720"/>
        <w:rPr>
          <w:rFonts w:cs="Times New Roman"/>
          <w:b/>
          <w:i/>
          <w:szCs w:val="24"/>
          <w:lang w:val="sr-Cyrl-CS"/>
        </w:rPr>
      </w:pPr>
    </w:p>
    <w:p w14:paraId="7360FF2B" w14:textId="77777777" w:rsidR="006F0DFD" w:rsidRDefault="006F0DFD" w:rsidP="00132291">
      <w:pPr>
        <w:spacing w:after="0"/>
        <w:ind w:left="720"/>
        <w:rPr>
          <w:rFonts w:cs="Times New Roman"/>
          <w:b/>
          <w:i/>
          <w:szCs w:val="24"/>
          <w:lang w:val="sr-Cyrl-CS"/>
        </w:rPr>
      </w:pPr>
    </w:p>
    <w:p w14:paraId="7D2E1A16" w14:textId="77777777" w:rsidR="004D4012" w:rsidRDefault="004D4012" w:rsidP="00132291">
      <w:pPr>
        <w:spacing w:after="0"/>
        <w:ind w:left="720"/>
        <w:rPr>
          <w:rFonts w:cs="Times New Roman"/>
          <w:b/>
          <w:i/>
          <w:szCs w:val="24"/>
          <w:lang w:val="sr-Cyrl-CS"/>
        </w:rPr>
      </w:pPr>
    </w:p>
    <w:p w14:paraId="0B47E05A" w14:textId="00A3EFBB" w:rsidR="00132291" w:rsidRPr="003C5549" w:rsidRDefault="00132291" w:rsidP="00132291">
      <w:pPr>
        <w:spacing w:after="0"/>
        <w:ind w:left="720"/>
        <w:rPr>
          <w:rFonts w:cs="Times New Roman"/>
          <w:b/>
          <w:i/>
          <w:szCs w:val="24"/>
          <w:lang w:val="sr-Cyrl-CS"/>
        </w:rPr>
      </w:pPr>
      <w:r w:rsidRPr="003C5549">
        <w:rPr>
          <w:rFonts w:cs="Times New Roman"/>
          <w:b/>
          <w:i/>
          <w:szCs w:val="24"/>
          <w:lang w:val="sr-Cyrl-CS"/>
        </w:rPr>
        <w:lastRenderedPageBreak/>
        <w:t>Графикон 3</w:t>
      </w:r>
      <w:r w:rsidR="00222591">
        <w:rPr>
          <w:rFonts w:cs="Times New Roman"/>
          <w:b/>
          <w:i/>
          <w:szCs w:val="24"/>
          <w:lang w:val="sr-Cyrl-CS"/>
        </w:rPr>
        <w:t>9</w:t>
      </w:r>
      <w:r w:rsidRPr="003C5549">
        <w:rPr>
          <w:rFonts w:cs="Times New Roman"/>
          <w:b/>
          <w:i/>
          <w:szCs w:val="24"/>
          <w:lang w:val="sr-Cyrl-CS"/>
        </w:rPr>
        <w:t>: Пијачна инфраструктура (тезге, локали, монтажни објекти)</w:t>
      </w:r>
    </w:p>
    <w:p w14:paraId="5F768E5F" w14:textId="5817775B" w:rsidR="00132291" w:rsidRPr="003C5549" w:rsidRDefault="00132291" w:rsidP="00132291">
      <w:pPr>
        <w:ind w:firstLine="720"/>
        <w:jc w:val="center"/>
        <w:rPr>
          <w:rFonts w:cs="Times New Roman"/>
          <w:szCs w:val="24"/>
          <w:lang w:val="sr-Cyrl-CS"/>
        </w:rPr>
      </w:pPr>
      <w:r w:rsidRPr="003C5549">
        <w:rPr>
          <w:rFonts w:cs="Times New Roman"/>
          <w:noProof/>
          <w:szCs w:val="24"/>
          <w:lang w:val="sr-Latn-BA" w:eastAsia="sr-Latn-BA"/>
        </w:rPr>
        <w:drawing>
          <wp:inline distT="0" distB="0" distL="0" distR="0" wp14:anchorId="182E5322" wp14:editId="56D170AD">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34E0A8A" w14:textId="77777777" w:rsidR="00061D00" w:rsidRDefault="00061D00" w:rsidP="00132291">
      <w:pPr>
        <w:spacing w:after="0"/>
        <w:rPr>
          <w:rFonts w:cs="Times New Roman"/>
          <w:b/>
          <w:i/>
          <w:szCs w:val="24"/>
          <w:lang w:val="sr-Cyrl-CS"/>
        </w:rPr>
      </w:pPr>
    </w:p>
    <w:p w14:paraId="6240BCC2" w14:textId="054A7612"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w:t>
      </w:r>
      <w:r w:rsidR="008B4019">
        <w:rPr>
          <w:rFonts w:cs="Times New Roman"/>
          <w:b/>
          <w:i/>
          <w:szCs w:val="24"/>
          <w:lang w:val="sr-Cyrl-CS"/>
        </w:rPr>
        <w:t>1</w:t>
      </w:r>
      <w:r w:rsidRPr="003C5549">
        <w:rPr>
          <w:rFonts w:cs="Times New Roman"/>
          <w:b/>
          <w:i/>
          <w:szCs w:val="24"/>
          <w:lang w:val="sr-Cyrl-CS"/>
        </w:rPr>
        <w:t>: Укупна инфраструктура на свим пијацама</w:t>
      </w:r>
    </w:p>
    <w:tbl>
      <w:tblPr>
        <w:tblStyle w:val="TableGrid"/>
        <w:tblW w:w="0" w:type="auto"/>
        <w:jc w:val="center"/>
        <w:tblLook w:val="04A0" w:firstRow="1" w:lastRow="0" w:firstColumn="1" w:lastColumn="0" w:noHBand="0" w:noVBand="1"/>
      </w:tblPr>
      <w:tblGrid>
        <w:gridCol w:w="2546"/>
        <w:gridCol w:w="2145"/>
        <w:gridCol w:w="2203"/>
        <w:gridCol w:w="2168"/>
      </w:tblGrid>
      <w:tr w:rsidR="00132291" w:rsidRPr="00F438F8" w14:paraId="5DAF5EDC" w14:textId="77777777" w:rsidTr="00132291">
        <w:trPr>
          <w:trHeight w:val="285"/>
          <w:jc w:val="center"/>
        </w:trPr>
        <w:tc>
          <w:tcPr>
            <w:tcW w:w="2611" w:type="dxa"/>
            <w:vMerge w:val="restart"/>
            <w:shd w:val="clear" w:color="auto" w:fill="DEEAF6" w:themeFill="accent1" w:themeFillTint="33"/>
          </w:tcPr>
          <w:p w14:paraId="68964E0B" w14:textId="77777777" w:rsidR="00132291" w:rsidRPr="003C5549" w:rsidRDefault="00132291" w:rsidP="00132291">
            <w:pPr>
              <w:jc w:val="center"/>
              <w:rPr>
                <w:rFonts w:cs="Times New Roman"/>
                <w:b/>
                <w:sz w:val="18"/>
                <w:szCs w:val="18"/>
                <w:lang w:val="sr-Cyrl-CS"/>
              </w:rPr>
            </w:pPr>
          </w:p>
          <w:p w14:paraId="693CE797" w14:textId="77777777" w:rsidR="00132291" w:rsidRPr="003C5549" w:rsidRDefault="00132291" w:rsidP="00132291">
            <w:pPr>
              <w:jc w:val="center"/>
              <w:rPr>
                <w:rFonts w:cs="Times New Roman"/>
                <w:b/>
                <w:sz w:val="18"/>
                <w:szCs w:val="18"/>
                <w:lang w:val="sr-Cyrl-CS"/>
              </w:rPr>
            </w:pPr>
          </w:p>
          <w:p w14:paraId="608D85C3"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739" w:type="dxa"/>
            <w:gridSpan w:val="3"/>
            <w:shd w:val="clear" w:color="auto" w:fill="DEEAF6" w:themeFill="accent1" w:themeFillTint="33"/>
          </w:tcPr>
          <w:p w14:paraId="305177FC" w14:textId="77777777" w:rsidR="00132291" w:rsidRPr="003C5549" w:rsidRDefault="00132291" w:rsidP="00132291">
            <w:pPr>
              <w:jc w:val="center"/>
              <w:rPr>
                <w:rFonts w:cs="Times New Roman"/>
                <w:b/>
                <w:sz w:val="18"/>
                <w:szCs w:val="18"/>
                <w:lang w:val="sr-Cyrl-CS"/>
              </w:rPr>
            </w:pPr>
          </w:p>
          <w:p w14:paraId="4074D8D6" w14:textId="77777777" w:rsidR="00132291" w:rsidRPr="003C5549" w:rsidRDefault="00132291" w:rsidP="00132291">
            <w:pPr>
              <w:spacing w:after="120"/>
              <w:jc w:val="center"/>
              <w:rPr>
                <w:rFonts w:cs="Times New Roman"/>
                <w:b/>
                <w:sz w:val="18"/>
                <w:szCs w:val="18"/>
                <w:lang w:val="sr-Cyrl-CS"/>
              </w:rPr>
            </w:pPr>
            <w:r w:rsidRPr="003C5549">
              <w:rPr>
                <w:rFonts w:cs="Times New Roman"/>
                <w:b/>
                <w:sz w:val="18"/>
                <w:szCs w:val="18"/>
                <w:lang w:val="sr-Cyrl-CS"/>
              </w:rPr>
              <w:t>УКУПНА ИНФРАСТРУКТУРА НА СВИМ ПИЈАЦАМА</w:t>
            </w:r>
          </w:p>
        </w:tc>
      </w:tr>
      <w:tr w:rsidR="00132291" w:rsidRPr="003C5549" w14:paraId="18FAFACA" w14:textId="77777777" w:rsidTr="00132291">
        <w:trPr>
          <w:trHeight w:val="210"/>
          <w:jc w:val="center"/>
        </w:trPr>
        <w:tc>
          <w:tcPr>
            <w:tcW w:w="2611" w:type="dxa"/>
            <w:vMerge/>
            <w:shd w:val="clear" w:color="auto" w:fill="DEEAF6" w:themeFill="accent1" w:themeFillTint="33"/>
          </w:tcPr>
          <w:p w14:paraId="2BD704F3" w14:textId="77777777" w:rsidR="00132291" w:rsidRPr="003C5549" w:rsidRDefault="00132291" w:rsidP="00132291">
            <w:pPr>
              <w:jc w:val="center"/>
              <w:rPr>
                <w:rFonts w:cs="Times New Roman"/>
                <w:b/>
                <w:sz w:val="18"/>
                <w:szCs w:val="18"/>
                <w:lang w:val="sr-Cyrl-CS"/>
              </w:rPr>
            </w:pPr>
          </w:p>
        </w:tc>
        <w:tc>
          <w:tcPr>
            <w:tcW w:w="2204" w:type="dxa"/>
            <w:shd w:val="clear" w:color="auto" w:fill="DEEAF6" w:themeFill="accent1" w:themeFillTint="33"/>
          </w:tcPr>
          <w:p w14:paraId="72E5AEB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БРОЈ РАСХЛАДНИХ ВИТРИНА</w:t>
            </w:r>
          </w:p>
        </w:tc>
        <w:tc>
          <w:tcPr>
            <w:tcW w:w="2268" w:type="dxa"/>
            <w:shd w:val="clear" w:color="auto" w:fill="DEEAF6" w:themeFill="accent1" w:themeFillTint="33"/>
          </w:tcPr>
          <w:p w14:paraId="706DD8B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БРОЈ РАСХЛАДНИХ КОМОРА</w:t>
            </w:r>
          </w:p>
        </w:tc>
        <w:tc>
          <w:tcPr>
            <w:tcW w:w="2267" w:type="dxa"/>
            <w:shd w:val="clear" w:color="auto" w:fill="DEEAF6" w:themeFill="accent1" w:themeFillTint="33"/>
          </w:tcPr>
          <w:p w14:paraId="41208E2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БРОЈ БОКСЕВА</w:t>
            </w:r>
          </w:p>
        </w:tc>
      </w:tr>
      <w:tr w:rsidR="00132291" w:rsidRPr="004D4012" w14:paraId="74B01783" w14:textId="77777777" w:rsidTr="00132291">
        <w:trPr>
          <w:jc w:val="center"/>
        </w:trPr>
        <w:tc>
          <w:tcPr>
            <w:tcW w:w="2611" w:type="dxa"/>
          </w:tcPr>
          <w:p w14:paraId="6F73D1D3" w14:textId="77777777" w:rsidR="00132291" w:rsidRPr="004D4012" w:rsidRDefault="00132291" w:rsidP="00132291">
            <w:pPr>
              <w:jc w:val="left"/>
              <w:rPr>
                <w:rFonts w:cs="Times New Roman"/>
                <w:szCs w:val="24"/>
                <w:lang w:val="sr-Cyrl-CS"/>
              </w:rPr>
            </w:pPr>
            <w:r w:rsidRPr="004D4012">
              <w:rPr>
                <w:rFonts w:cs="Times New Roman"/>
                <w:szCs w:val="24"/>
                <w:lang w:val="sr-Cyrl-CS"/>
              </w:rPr>
              <w:t>Србија</w:t>
            </w:r>
          </w:p>
        </w:tc>
        <w:tc>
          <w:tcPr>
            <w:tcW w:w="2204" w:type="dxa"/>
          </w:tcPr>
          <w:p w14:paraId="49457F91" w14:textId="17CED7A4" w:rsidR="00132291" w:rsidRPr="004D4012" w:rsidRDefault="00B413A7" w:rsidP="00132291">
            <w:pPr>
              <w:jc w:val="right"/>
              <w:rPr>
                <w:rFonts w:cs="Times New Roman"/>
                <w:szCs w:val="24"/>
                <w:lang w:val="sr-Cyrl-CS"/>
              </w:rPr>
            </w:pPr>
            <w:r>
              <w:rPr>
                <w:rFonts w:cs="Times New Roman"/>
                <w:szCs w:val="24"/>
                <w:lang w:val="sr-Cyrl-CS"/>
              </w:rPr>
              <w:t>2.039</w:t>
            </w:r>
          </w:p>
        </w:tc>
        <w:tc>
          <w:tcPr>
            <w:tcW w:w="2268" w:type="dxa"/>
          </w:tcPr>
          <w:p w14:paraId="0A3BB785" w14:textId="32D1B3A0" w:rsidR="00132291" w:rsidRPr="004D4012" w:rsidRDefault="00B413A7" w:rsidP="00132291">
            <w:pPr>
              <w:jc w:val="right"/>
              <w:rPr>
                <w:rFonts w:cs="Times New Roman"/>
                <w:szCs w:val="24"/>
                <w:lang w:val="sr-Cyrl-CS"/>
              </w:rPr>
            </w:pPr>
            <w:r>
              <w:rPr>
                <w:rFonts w:cs="Times New Roman"/>
                <w:szCs w:val="24"/>
                <w:lang w:val="sr-Cyrl-CS"/>
              </w:rPr>
              <w:t>194</w:t>
            </w:r>
          </w:p>
        </w:tc>
        <w:tc>
          <w:tcPr>
            <w:tcW w:w="2267" w:type="dxa"/>
          </w:tcPr>
          <w:p w14:paraId="2FFC14A0" w14:textId="69C9857F" w:rsidR="00132291" w:rsidRPr="004D4012" w:rsidRDefault="00B413A7" w:rsidP="00132291">
            <w:pPr>
              <w:jc w:val="right"/>
              <w:rPr>
                <w:rFonts w:cs="Times New Roman"/>
                <w:szCs w:val="24"/>
                <w:lang w:val="sr-Cyrl-CS"/>
              </w:rPr>
            </w:pPr>
            <w:r>
              <w:rPr>
                <w:rFonts w:cs="Times New Roman"/>
                <w:szCs w:val="24"/>
                <w:lang w:val="sr-Cyrl-CS"/>
              </w:rPr>
              <w:t>1.442</w:t>
            </w:r>
          </w:p>
        </w:tc>
      </w:tr>
      <w:tr w:rsidR="00132291" w:rsidRPr="004D4012" w14:paraId="0477F750" w14:textId="77777777" w:rsidTr="00132291">
        <w:trPr>
          <w:jc w:val="center"/>
        </w:trPr>
        <w:tc>
          <w:tcPr>
            <w:tcW w:w="2611" w:type="dxa"/>
          </w:tcPr>
          <w:p w14:paraId="2282F12E" w14:textId="77777777" w:rsidR="00132291" w:rsidRPr="004D4012" w:rsidRDefault="00132291" w:rsidP="00132291">
            <w:pPr>
              <w:jc w:val="left"/>
              <w:rPr>
                <w:rFonts w:cs="Times New Roman"/>
                <w:szCs w:val="24"/>
                <w:lang w:val="sr-Cyrl-CS"/>
              </w:rPr>
            </w:pPr>
            <w:r w:rsidRPr="004D4012">
              <w:rPr>
                <w:rFonts w:cs="Times New Roman"/>
                <w:szCs w:val="24"/>
                <w:lang w:val="sr-Cyrl-CS"/>
              </w:rPr>
              <w:t>Београд</w:t>
            </w:r>
          </w:p>
        </w:tc>
        <w:tc>
          <w:tcPr>
            <w:tcW w:w="2204" w:type="dxa"/>
            <w:vAlign w:val="center"/>
          </w:tcPr>
          <w:p w14:paraId="146B3D77" w14:textId="1B1A9995" w:rsidR="00132291" w:rsidRPr="004D4012" w:rsidRDefault="00B413A7" w:rsidP="00132291">
            <w:pPr>
              <w:jc w:val="right"/>
              <w:rPr>
                <w:rFonts w:cs="Times New Roman"/>
                <w:szCs w:val="24"/>
                <w:lang w:val="sr-Cyrl-CS"/>
              </w:rPr>
            </w:pPr>
            <w:r>
              <w:rPr>
                <w:rFonts w:cs="Times New Roman"/>
                <w:szCs w:val="24"/>
                <w:lang w:val="sr-Cyrl-CS"/>
              </w:rPr>
              <w:t>1.052</w:t>
            </w:r>
          </w:p>
        </w:tc>
        <w:tc>
          <w:tcPr>
            <w:tcW w:w="2268" w:type="dxa"/>
            <w:vAlign w:val="center"/>
          </w:tcPr>
          <w:p w14:paraId="7121CA35" w14:textId="1D7B293C" w:rsidR="00132291" w:rsidRPr="004D4012" w:rsidRDefault="00B413A7" w:rsidP="00132291">
            <w:pPr>
              <w:jc w:val="right"/>
              <w:rPr>
                <w:rFonts w:cs="Times New Roman"/>
                <w:szCs w:val="24"/>
                <w:lang w:val="sr-Cyrl-CS"/>
              </w:rPr>
            </w:pPr>
            <w:r>
              <w:rPr>
                <w:rFonts w:cs="Times New Roman"/>
                <w:szCs w:val="24"/>
                <w:lang w:val="sr-Cyrl-CS"/>
              </w:rPr>
              <w:t>35</w:t>
            </w:r>
          </w:p>
        </w:tc>
        <w:tc>
          <w:tcPr>
            <w:tcW w:w="2267" w:type="dxa"/>
            <w:vAlign w:val="center"/>
          </w:tcPr>
          <w:p w14:paraId="38573423" w14:textId="06FB32BA" w:rsidR="00132291" w:rsidRPr="004D4012" w:rsidRDefault="00B413A7" w:rsidP="00132291">
            <w:pPr>
              <w:jc w:val="right"/>
              <w:rPr>
                <w:rFonts w:cs="Times New Roman"/>
                <w:szCs w:val="24"/>
                <w:lang w:val="sr-Cyrl-CS"/>
              </w:rPr>
            </w:pPr>
            <w:r>
              <w:rPr>
                <w:rFonts w:cs="Times New Roman"/>
                <w:szCs w:val="24"/>
                <w:lang w:val="sr-Cyrl-CS"/>
              </w:rPr>
              <w:t>155</w:t>
            </w:r>
          </w:p>
        </w:tc>
      </w:tr>
      <w:tr w:rsidR="00132291" w:rsidRPr="004D4012" w14:paraId="087C80C3" w14:textId="77777777" w:rsidTr="00132291">
        <w:trPr>
          <w:jc w:val="center"/>
        </w:trPr>
        <w:tc>
          <w:tcPr>
            <w:tcW w:w="2611" w:type="dxa"/>
          </w:tcPr>
          <w:p w14:paraId="09576E50" w14:textId="77777777" w:rsidR="00132291" w:rsidRPr="004D4012" w:rsidRDefault="00132291" w:rsidP="00132291">
            <w:pPr>
              <w:jc w:val="left"/>
              <w:rPr>
                <w:rFonts w:cs="Times New Roman"/>
                <w:szCs w:val="24"/>
                <w:lang w:val="sr-Cyrl-CS"/>
              </w:rPr>
            </w:pPr>
            <w:r w:rsidRPr="004D4012">
              <w:rPr>
                <w:rFonts w:cs="Times New Roman"/>
                <w:szCs w:val="24"/>
                <w:lang w:val="sr-Cyrl-CS"/>
              </w:rPr>
              <w:t>Војводина</w:t>
            </w:r>
          </w:p>
        </w:tc>
        <w:tc>
          <w:tcPr>
            <w:tcW w:w="2204" w:type="dxa"/>
            <w:vAlign w:val="center"/>
          </w:tcPr>
          <w:p w14:paraId="7A2FBA04" w14:textId="4F16D48E" w:rsidR="00132291" w:rsidRPr="004D4012" w:rsidRDefault="00B413A7" w:rsidP="00132291">
            <w:pPr>
              <w:jc w:val="right"/>
              <w:rPr>
                <w:rFonts w:cs="Times New Roman"/>
                <w:szCs w:val="24"/>
                <w:lang w:val="sr-Cyrl-CS"/>
              </w:rPr>
            </w:pPr>
            <w:r>
              <w:rPr>
                <w:rFonts w:cs="Times New Roman"/>
                <w:szCs w:val="24"/>
                <w:lang w:val="sr-Cyrl-CS"/>
              </w:rPr>
              <w:t>479</w:t>
            </w:r>
          </w:p>
        </w:tc>
        <w:tc>
          <w:tcPr>
            <w:tcW w:w="2268" w:type="dxa"/>
            <w:vAlign w:val="center"/>
          </w:tcPr>
          <w:p w14:paraId="14002C2F" w14:textId="7007FE69" w:rsidR="00132291" w:rsidRPr="004D4012" w:rsidRDefault="00B413A7" w:rsidP="00132291">
            <w:pPr>
              <w:jc w:val="right"/>
              <w:rPr>
                <w:rFonts w:cs="Times New Roman"/>
                <w:szCs w:val="24"/>
                <w:lang w:val="sr-Cyrl-CS"/>
              </w:rPr>
            </w:pPr>
            <w:r>
              <w:rPr>
                <w:rFonts w:cs="Times New Roman"/>
                <w:szCs w:val="24"/>
                <w:lang w:val="sr-Cyrl-CS"/>
              </w:rPr>
              <w:t>30</w:t>
            </w:r>
          </w:p>
        </w:tc>
        <w:tc>
          <w:tcPr>
            <w:tcW w:w="2267" w:type="dxa"/>
            <w:vAlign w:val="center"/>
          </w:tcPr>
          <w:p w14:paraId="65ABBCF2" w14:textId="4578417A" w:rsidR="00132291" w:rsidRPr="004D4012" w:rsidRDefault="00B413A7" w:rsidP="00132291">
            <w:pPr>
              <w:jc w:val="right"/>
              <w:rPr>
                <w:rFonts w:cs="Times New Roman"/>
                <w:szCs w:val="24"/>
                <w:lang w:val="sr-Cyrl-CS"/>
              </w:rPr>
            </w:pPr>
            <w:r>
              <w:rPr>
                <w:rFonts w:cs="Times New Roman"/>
                <w:szCs w:val="24"/>
                <w:lang w:val="sr-Cyrl-CS"/>
              </w:rPr>
              <w:t>228</w:t>
            </w:r>
          </w:p>
        </w:tc>
      </w:tr>
      <w:tr w:rsidR="00132291" w:rsidRPr="004D4012" w14:paraId="4B03D4F5" w14:textId="77777777" w:rsidTr="00132291">
        <w:trPr>
          <w:jc w:val="center"/>
        </w:trPr>
        <w:tc>
          <w:tcPr>
            <w:tcW w:w="2611" w:type="dxa"/>
          </w:tcPr>
          <w:p w14:paraId="2B645B15" w14:textId="77777777" w:rsidR="00132291" w:rsidRPr="004D4012" w:rsidRDefault="00132291" w:rsidP="00132291">
            <w:pPr>
              <w:jc w:val="left"/>
              <w:rPr>
                <w:rFonts w:cs="Times New Roman"/>
                <w:szCs w:val="24"/>
                <w:lang w:val="sr-Cyrl-CS"/>
              </w:rPr>
            </w:pPr>
            <w:r w:rsidRPr="004D4012">
              <w:rPr>
                <w:rFonts w:cs="Times New Roman"/>
                <w:szCs w:val="24"/>
                <w:lang w:val="sr-Cyrl-CS"/>
              </w:rPr>
              <w:t>Јужна и источна Србија</w:t>
            </w:r>
          </w:p>
        </w:tc>
        <w:tc>
          <w:tcPr>
            <w:tcW w:w="2204" w:type="dxa"/>
            <w:vAlign w:val="center"/>
          </w:tcPr>
          <w:p w14:paraId="44070ED8" w14:textId="159F3786" w:rsidR="00132291" w:rsidRPr="004D4012" w:rsidRDefault="00B413A7" w:rsidP="00132291">
            <w:pPr>
              <w:jc w:val="right"/>
              <w:rPr>
                <w:rFonts w:cs="Times New Roman"/>
                <w:szCs w:val="24"/>
                <w:lang w:val="sr-Cyrl-CS"/>
              </w:rPr>
            </w:pPr>
            <w:r>
              <w:rPr>
                <w:rFonts w:cs="Times New Roman"/>
                <w:szCs w:val="24"/>
                <w:lang w:val="sr-Cyrl-CS"/>
              </w:rPr>
              <w:t>234</w:t>
            </w:r>
          </w:p>
        </w:tc>
        <w:tc>
          <w:tcPr>
            <w:tcW w:w="2268" w:type="dxa"/>
            <w:vAlign w:val="center"/>
          </w:tcPr>
          <w:p w14:paraId="5DD1429E" w14:textId="55A2A5D4" w:rsidR="00132291" w:rsidRPr="004D4012" w:rsidRDefault="00B413A7" w:rsidP="00132291">
            <w:pPr>
              <w:jc w:val="right"/>
              <w:rPr>
                <w:rFonts w:cs="Times New Roman"/>
                <w:szCs w:val="24"/>
                <w:lang w:val="sr-Cyrl-CS"/>
              </w:rPr>
            </w:pPr>
            <w:r>
              <w:rPr>
                <w:rFonts w:cs="Times New Roman"/>
                <w:szCs w:val="24"/>
                <w:lang w:val="sr-Cyrl-CS"/>
              </w:rPr>
              <w:t>25</w:t>
            </w:r>
          </w:p>
        </w:tc>
        <w:tc>
          <w:tcPr>
            <w:tcW w:w="2267" w:type="dxa"/>
            <w:vAlign w:val="center"/>
          </w:tcPr>
          <w:p w14:paraId="3FF5928C" w14:textId="0BA01323" w:rsidR="00132291" w:rsidRPr="004D4012" w:rsidRDefault="00B413A7" w:rsidP="00132291">
            <w:pPr>
              <w:jc w:val="right"/>
              <w:rPr>
                <w:rFonts w:cs="Times New Roman"/>
                <w:szCs w:val="24"/>
                <w:lang w:val="sr-Cyrl-CS"/>
              </w:rPr>
            </w:pPr>
            <w:r>
              <w:rPr>
                <w:rFonts w:cs="Times New Roman"/>
                <w:szCs w:val="24"/>
                <w:lang w:val="sr-Cyrl-CS"/>
              </w:rPr>
              <w:t>303</w:t>
            </w:r>
          </w:p>
        </w:tc>
      </w:tr>
      <w:tr w:rsidR="00132291" w:rsidRPr="004D4012" w14:paraId="227F04C6" w14:textId="77777777" w:rsidTr="00132291">
        <w:trPr>
          <w:jc w:val="center"/>
        </w:trPr>
        <w:tc>
          <w:tcPr>
            <w:tcW w:w="2611" w:type="dxa"/>
          </w:tcPr>
          <w:p w14:paraId="6D0D9B82" w14:textId="77777777" w:rsidR="00132291" w:rsidRPr="004D4012" w:rsidRDefault="00132291" w:rsidP="00132291">
            <w:pPr>
              <w:jc w:val="left"/>
              <w:rPr>
                <w:rFonts w:cs="Times New Roman"/>
                <w:szCs w:val="24"/>
                <w:lang w:val="sr-Cyrl-CS"/>
              </w:rPr>
            </w:pPr>
            <w:r w:rsidRPr="004D4012">
              <w:rPr>
                <w:rFonts w:cs="Times New Roman"/>
                <w:szCs w:val="24"/>
                <w:lang w:val="sr-Cyrl-CS"/>
              </w:rPr>
              <w:t>Шумадија и западна Србија</w:t>
            </w:r>
          </w:p>
        </w:tc>
        <w:tc>
          <w:tcPr>
            <w:tcW w:w="2204" w:type="dxa"/>
            <w:vAlign w:val="center"/>
          </w:tcPr>
          <w:p w14:paraId="3E13C8A2" w14:textId="3B76CFB0" w:rsidR="00132291" w:rsidRPr="004D4012" w:rsidRDefault="00B413A7" w:rsidP="00132291">
            <w:pPr>
              <w:jc w:val="right"/>
              <w:rPr>
                <w:rFonts w:cs="Times New Roman"/>
                <w:szCs w:val="24"/>
                <w:lang w:val="sr-Cyrl-CS"/>
              </w:rPr>
            </w:pPr>
            <w:r>
              <w:rPr>
                <w:rFonts w:cs="Times New Roman"/>
                <w:szCs w:val="24"/>
                <w:lang w:val="sr-Cyrl-CS"/>
              </w:rPr>
              <w:t>274</w:t>
            </w:r>
          </w:p>
        </w:tc>
        <w:tc>
          <w:tcPr>
            <w:tcW w:w="2268" w:type="dxa"/>
            <w:vAlign w:val="center"/>
          </w:tcPr>
          <w:p w14:paraId="1804B2D0" w14:textId="5CC4E3F9" w:rsidR="00132291" w:rsidRPr="004D4012" w:rsidRDefault="00B413A7" w:rsidP="00132291">
            <w:pPr>
              <w:jc w:val="right"/>
              <w:rPr>
                <w:rFonts w:cs="Times New Roman"/>
                <w:szCs w:val="24"/>
                <w:lang w:val="sr-Cyrl-CS"/>
              </w:rPr>
            </w:pPr>
            <w:r>
              <w:rPr>
                <w:rFonts w:cs="Times New Roman"/>
                <w:szCs w:val="24"/>
                <w:lang w:val="sr-Cyrl-CS"/>
              </w:rPr>
              <w:t>104</w:t>
            </w:r>
          </w:p>
        </w:tc>
        <w:tc>
          <w:tcPr>
            <w:tcW w:w="2267" w:type="dxa"/>
            <w:vAlign w:val="center"/>
          </w:tcPr>
          <w:p w14:paraId="074CA5BD" w14:textId="4A47820D" w:rsidR="00132291" w:rsidRPr="004D4012" w:rsidRDefault="00B413A7" w:rsidP="00132291">
            <w:pPr>
              <w:jc w:val="right"/>
              <w:rPr>
                <w:rFonts w:cs="Times New Roman"/>
                <w:szCs w:val="24"/>
                <w:lang w:val="sr-Cyrl-CS"/>
              </w:rPr>
            </w:pPr>
            <w:r>
              <w:rPr>
                <w:rFonts w:cs="Times New Roman"/>
                <w:szCs w:val="24"/>
                <w:lang w:val="sr-Cyrl-CS"/>
              </w:rPr>
              <w:t>756</w:t>
            </w:r>
          </w:p>
        </w:tc>
      </w:tr>
    </w:tbl>
    <w:p w14:paraId="7DE6F3D9" w14:textId="77777777" w:rsidR="00132291" w:rsidRPr="004D4012" w:rsidRDefault="00132291" w:rsidP="00132291">
      <w:pPr>
        <w:rPr>
          <w:rFonts w:cs="Times New Roman"/>
          <w:szCs w:val="24"/>
          <w:lang w:val="sr-Cyrl-CS"/>
        </w:rPr>
      </w:pPr>
    </w:p>
    <w:p w14:paraId="2025B675" w14:textId="32028B95" w:rsidR="00132291" w:rsidRPr="004D4012" w:rsidRDefault="00132291" w:rsidP="00132291">
      <w:pPr>
        <w:ind w:firstLine="720"/>
        <w:rPr>
          <w:rFonts w:cs="Times New Roman"/>
          <w:szCs w:val="24"/>
          <w:lang w:val="sr-Cyrl-CS"/>
        </w:rPr>
      </w:pPr>
      <w:r w:rsidRPr="004D4012">
        <w:rPr>
          <w:rFonts w:cs="Times New Roman"/>
          <w:szCs w:val="24"/>
          <w:lang w:val="sr-Cyrl-CS"/>
        </w:rPr>
        <w:t xml:space="preserve">На основу добијених података, на пијацама у Републици Србији има </w:t>
      </w:r>
      <w:r w:rsidR="00B413A7">
        <w:rPr>
          <w:rFonts w:cs="Times New Roman"/>
          <w:szCs w:val="24"/>
          <w:lang w:val="sr-Cyrl-CS"/>
        </w:rPr>
        <w:t>2.039</w:t>
      </w:r>
      <w:r w:rsidRPr="004D4012">
        <w:rPr>
          <w:rFonts w:cs="Times New Roman"/>
          <w:szCs w:val="24"/>
          <w:lang w:val="sr-Cyrl-CS"/>
        </w:rPr>
        <w:t xml:space="preserve"> расхладна витрина, </w:t>
      </w:r>
      <w:r w:rsidR="00B413A7">
        <w:rPr>
          <w:rFonts w:cs="Times New Roman"/>
          <w:szCs w:val="24"/>
          <w:lang w:val="sr-Cyrl-CS"/>
        </w:rPr>
        <w:t>194</w:t>
      </w:r>
      <w:r w:rsidR="00B413A7" w:rsidRPr="004D4012">
        <w:rPr>
          <w:rFonts w:cs="Times New Roman"/>
          <w:szCs w:val="24"/>
          <w:lang w:val="sr-Cyrl-CS"/>
        </w:rPr>
        <w:t xml:space="preserve"> расхладн</w:t>
      </w:r>
      <w:r w:rsidR="00B413A7">
        <w:rPr>
          <w:rFonts w:cs="Times New Roman"/>
          <w:szCs w:val="24"/>
          <w:lang w:val="sr-Cyrl-CS"/>
        </w:rPr>
        <w:t>е</w:t>
      </w:r>
      <w:r w:rsidR="00B413A7" w:rsidRPr="004D4012">
        <w:rPr>
          <w:rFonts w:cs="Times New Roman"/>
          <w:szCs w:val="24"/>
          <w:lang w:val="sr-Cyrl-CS"/>
        </w:rPr>
        <w:t xml:space="preserve"> комор</w:t>
      </w:r>
      <w:r w:rsidR="00B413A7">
        <w:rPr>
          <w:rFonts w:cs="Times New Roman"/>
          <w:szCs w:val="24"/>
          <w:lang w:val="sr-Cyrl-CS"/>
        </w:rPr>
        <w:t>е</w:t>
      </w:r>
      <w:r w:rsidR="00B413A7" w:rsidRPr="004D4012">
        <w:rPr>
          <w:rFonts w:cs="Times New Roman"/>
          <w:szCs w:val="24"/>
          <w:lang w:val="sr-Cyrl-CS"/>
        </w:rPr>
        <w:t xml:space="preserve"> </w:t>
      </w:r>
      <w:r w:rsidRPr="004D4012">
        <w:rPr>
          <w:rFonts w:cs="Times New Roman"/>
          <w:szCs w:val="24"/>
          <w:lang w:val="sr-Cyrl-CS"/>
        </w:rPr>
        <w:t xml:space="preserve">и </w:t>
      </w:r>
      <w:r w:rsidR="00B413A7">
        <w:rPr>
          <w:rFonts w:cs="Times New Roman"/>
          <w:szCs w:val="24"/>
          <w:lang w:val="sr-Cyrl-CS"/>
        </w:rPr>
        <w:t>1.442</w:t>
      </w:r>
      <w:r w:rsidRPr="004D4012">
        <w:rPr>
          <w:rFonts w:cs="Times New Roman"/>
          <w:szCs w:val="24"/>
          <w:lang w:val="sr-Cyrl-CS"/>
        </w:rPr>
        <w:t xml:space="preserve"> расхладна бокса. Податке о броју расхладних витрина доставило је </w:t>
      </w:r>
      <w:r w:rsidR="00B3489E">
        <w:rPr>
          <w:rFonts w:cs="Times New Roman"/>
          <w:szCs w:val="24"/>
          <w:lang w:val="sr-Cyrl-CS"/>
        </w:rPr>
        <w:t>103</w:t>
      </w:r>
      <w:r w:rsidR="00B3489E" w:rsidRPr="004D4012">
        <w:rPr>
          <w:rFonts w:cs="Times New Roman"/>
          <w:szCs w:val="24"/>
          <w:lang w:val="sr-Cyrl-CS"/>
        </w:rPr>
        <w:t xml:space="preserve"> </w:t>
      </w:r>
      <w:r w:rsidRPr="004D4012">
        <w:rPr>
          <w:rFonts w:cs="Times New Roman"/>
          <w:szCs w:val="24"/>
          <w:lang w:val="sr-Cyrl-CS"/>
        </w:rPr>
        <w:t xml:space="preserve">ЈЛС, </w:t>
      </w:r>
      <w:r w:rsidR="00B3489E">
        <w:rPr>
          <w:rFonts w:cs="Times New Roman"/>
          <w:szCs w:val="24"/>
          <w:lang w:val="sr-Cyrl-CS"/>
        </w:rPr>
        <w:t>при чему се</w:t>
      </w:r>
      <w:r w:rsidR="00B3489E" w:rsidRPr="004D4012">
        <w:rPr>
          <w:rFonts w:cs="Times New Roman"/>
          <w:szCs w:val="24"/>
          <w:lang w:val="sr-Cyrl-CS"/>
        </w:rPr>
        <w:t xml:space="preserve"> </w:t>
      </w:r>
      <w:r w:rsidR="00B3489E">
        <w:rPr>
          <w:rFonts w:cs="Times New Roman"/>
          <w:szCs w:val="24"/>
          <w:lang w:val="sr-Cyrl-CS"/>
        </w:rPr>
        <w:t>36</w:t>
      </w:r>
      <w:r w:rsidRPr="004D4012">
        <w:rPr>
          <w:rFonts w:cs="Times New Roman"/>
          <w:szCs w:val="24"/>
          <w:lang w:val="sr-Cyrl-CS"/>
        </w:rPr>
        <w:t xml:space="preserve"> ЈЛС изјаснило да не поседује расхладне витрине, </w:t>
      </w:r>
      <w:r w:rsidR="00C44AE2">
        <w:rPr>
          <w:rFonts w:cs="Times New Roman"/>
          <w:szCs w:val="24"/>
          <w:lang w:val="sr-Cyrl-CS"/>
        </w:rPr>
        <w:t>2</w:t>
      </w:r>
      <w:r w:rsidR="00C44AE2" w:rsidRPr="004D4012">
        <w:rPr>
          <w:rFonts w:cs="Times New Roman"/>
          <w:szCs w:val="24"/>
          <w:lang w:val="sr-Cyrl-CS"/>
        </w:rPr>
        <w:t xml:space="preserve"> </w:t>
      </w:r>
      <w:r w:rsidRPr="004D4012">
        <w:rPr>
          <w:rFonts w:cs="Times New Roman"/>
          <w:szCs w:val="24"/>
          <w:lang w:val="sr-Cyrl-CS"/>
        </w:rPr>
        <w:t>ЈЛС има</w:t>
      </w:r>
      <w:r w:rsidR="00C44AE2">
        <w:rPr>
          <w:rFonts w:cs="Times New Roman"/>
          <w:szCs w:val="24"/>
          <w:lang w:val="sr-Cyrl-CS"/>
        </w:rPr>
        <w:t>ју</w:t>
      </w:r>
      <w:r w:rsidRPr="004D4012">
        <w:rPr>
          <w:rFonts w:cs="Times New Roman"/>
          <w:szCs w:val="24"/>
          <w:lang w:val="sr-Cyrl-CS"/>
        </w:rPr>
        <w:t xml:space="preserve"> по једну расхладну витрину, док највише </w:t>
      </w:r>
      <w:r w:rsidR="00C44AE2">
        <w:rPr>
          <w:rFonts w:cs="Times New Roman"/>
          <w:szCs w:val="24"/>
          <w:lang w:val="sr-Cyrl-CS"/>
        </w:rPr>
        <w:t>расхладних витрина 976</w:t>
      </w:r>
      <w:r w:rsidRPr="004D4012">
        <w:rPr>
          <w:rFonts w:cs="Times New Roman"/>
          <w:szCs w:val="24"/>
          <w:lang w:val="sr-Cyrl-CS"/>
        </w:rPr>
        <w:t xml:space="preserve"> има град Београд. Податке о расхладним коморама доставило је </w:t>
      </w:r>
      <w:r w:rsidR="000D454B">
        <w:rPr>
          <w:rFonts w:cs="Times New Roman"/>
          <w:szCs w:val="24"/>
          <w:lang w:val="sr-Cyrl-CS"/>
        </w:rPr>
        <w:t>93</w:t>
      </w:r>
      <w:r w:rsidR="000D454B" w:rsidRPr="004D4012">
        <w:rPr>
          <w:rFonts w:cs="Times New Roman"/>
          <w:szCs w:val="24"/>
          <w:lang w:val="sr-Cyrl-CS"/>
        </w:rPr>
        <w:t xml:space="preserve"> </w:t>
      </w:r>
      <w:r w:rsidRPr="004D4012">
        <w:rPr>
          <w:rFonts w:cs="Times New Roman"/>
          <w:szCs w:val="24"/>
          <w:lang w:val="sr-Cyrl-CS"/>
        </w:rPr>
        <w:t xml:space="preserve">ЈЛС, </w:t>
      </w:r>
      <w:r w:rsidR="000D454B">
        <w:rPr>
          <w:rFonts w:cs="Times New Roman"/>
          <w:szCs w:val="24"/>
          <w:lang w:val="sr-Cyrl-CS"/>
        </w:rPr>
        <w:t>од тог броја</w:t>
      </w:r>
      <w:r w:rsidR="000D454B" w:rsidRPr="004D4012">
        <w:rPr>
          <w:rFonts w:cs="Times New Roman"/>
          <w:szCs w:val="24"/>
          <w:lang w:val="sr-Cyrl-CS"/>
        </w:rPr>
        <w:t xml:space="preserve"> </w:t>
      </w:r>
      <w:r w:rsidRPr="004D4012">
        <w:rPr>
          <w:rFonts w:cs="Times New Roman"/>
          <w:szCs w:val="24"/>
          <w:lang w:val="sr-Cyrl-CS"/>
        </w:rPr>
        <w:t xml:space="preserve">чак </w:t>
      </w:r>
      <w:r w:rsidR="000D454B">
        <w:rPr>
          <w:rFonts w:cs="Times New Roman"/>
          <w:szCs w:val="24"/>
          <w:lang w:val="sr-Cyrl-CS"/>
        </w:rPr>
        <w:t>84</w:t>
      </w:r>
      <w:r w:rsidR="000D454B" w:rsidRPr="004D4012">
        <w:rPr>
          <w:rFonts w:cs="Times New Roman"/>
          <w:szCs w:val="24"/>
          <w:lang w:val="sr-Cyrl-CS"/>
        </w:rPr>
        <w:t xml:space="preserve"> </w:t>
      </w:r>
      <w:r w:rsidRPr="004D4012">
        <w:rPr>
          <w:rFonts w:cs="Times New Roman"/>
          <w:szCs w:val="24"/>
          <w:lang w:val="sr-Cyrl-CS"/>
        </w:rPr>
        <w:t xml:space="preserve">ЈЛС </w:t>
      </w:r>
      <w:r w:rsidR="000D454B">
        <w:rPr>
          <w:rFonts w:cs="Times New Roman"/>
          <w:szCs w:val="24"/>
          <w:lang w:val="sr-Cyrl-CS"/>
        </w:rPr>
        <w:t xml:space="preserve">су </w:t>
      </w:r>
      <w:r w:rsidRPr="004D4012">
        <w:rPr>
          <w:rFonts w:cs="Times New Roman"/>
          <w:szCs w:val="24"/>
          <w:lang w:val="sr-Cyrl-CS"/>
        </w:rPr>
        <w:t xml:space="preserve">се </w:t>
      </w:r>
      <w:r w:rsidR="000D454B" w:rsidRPr="004D4012">
        <w:rPr>
          <w:rFonts w:cs="Times New Roman"/>
          <w:szCs w:val="24"/>
          <w:lang w:val="sr-Cyrl-CS"/>
        </w:rPr>
        <w:t>изјаснил</w:t>
      </w:r>
      <w:r w:rsidR="000D454B">
        <w:rPr>
          <w:rFonts w:cs="Times New Roman"/>
          <w:szCs w:val="24"/>
          <w:lang w:val="sr-Cyrl-CS"/>
        </w:rPr>
        <w:t>е</w:t>
      </w:r>
      <w:r w:rsidR="000D454B" w:rsidRPr="004D4012">
        <w:rPr>
          <w:rFonts w:cs="Times New Roman"/>
          <w:szCs w:val="24"/>
          <w:lang w:val="sr-Cyrl-CS"/>
        </w:rPr>
        <w:t xml:space="preserve"> </w:t>
      </w:r>
      <w:r w:rsidRPr="004D4012">
        <w:rPr>
          <w:rFonts w:cs="Times New Roman"/>
          <w:szCs w:val="24"/>
          <w:lang w:val="sr-Cyrl-CS"/>
        </w:rPr>
        <w:t xml:space="preserve">да не </w:t>
      </w:r>
      <w:r w:rsidR="000D454B" w:rsidRPr="004D4012">
        <w:rPr>
          <w:rFonts w:cs="Times New Roman"/>
          <w:szCs w:val="24"/>
          <w:lang w:val="sr-Cyrl-CS"/>
        </w:rPr>
        <w:t>поседуј</w:t>
      </w:r>
      <w:r w:rsidR="000D454B">
        <w:rPr>
          <w:rFonts w:cs="Times New Roman"/>
          <w:szCs w:val="24"/>
          <w:lang w:val="sr-Cyrl-CS"/>
        </w:rPr>
        <w:t>у</w:t>
      </w:r>
      <w:r w:rsidR="000D454B" w:rsidRPr="004D4012">
        <w:rPr>
          <w:rFonts w:cs="Times New Roman"/>
          <w:szCs w:val="24"/>
          <w:lang w:val="sr-Cyrl-CS"/>
        </w:rPr>
        <w:t xml:space="preserve"> </w:t>
      </w:r>
      <w:r w:rsidRPr="004D4012">
        <w:rPr>
          <w:rFonts w:cs="Times New Roman"/>
          <w:szCs w:val="24"/>
          <w:lang w:val="sr-Cyrl-CS"/>
        </w:rPr>
        <w:t xml:space="preserve">расхладне коморе или </w:t>
      </w:r>
      <w:r w:rsidR="000D454B">
        <w:rPr>
          <w:rFonts w:cs="Times New Roman"/>
          <w:szCs w:val="24"/>
          <w:lang w:val="sr-Cyrl-CS"/>
        </w:rPr>
        <w:t>нису</w:t>
      </w:r>
      <w:r w:rsidR="000D454B" w:rsidRPr="004D4012">
        <w:rPr>
          <w:rFonts w:cs="Times New Roman"/>
          <w:szCs w:val="24"/>
          <w:lang w:val="sr-Cyrl-CS"/>
        </w:rPr>
        <w:t xml:space="preserve"> доставил</w:t>
      </w:r>
      <w:r w:rsidR="000D454B">
        <w:rPr>
          <w:rFonts w:cs="Times New Roman"/>
          <w:szCs w:val="24"/>
          <w:lang w:val="sr-Cyrl-CS"/>
        </w:rPr>
        <w:t>е</w:t>
      </w:r>
      <w:r w:rsidR="000D454B" w:rsidRPr="004D4012">
        <w:rPr>
          <w:rFonts w:cs="Times New Roman"/>
          <w:szCs w:val="24"/>
          <w:lang w:val="sr-Cyrl-CS"/>
        </w:rPr>
        <w:t xml:space="preserve"> </w:t>
      </w:r>
      <w:r w:rsidRPr="004D4012">
        <w:rPr>
          <w:rFonts w:cs="Times New Roman"/>
          <w:szCs w:val="24"/>
          <w:lang w:val="sr-Cyrl-CS"/>
        </w:rPr>
        <w:t xml:space="preserve">податке. Највише расхладних комора има Ужице, укупно 62. Податке о броју боксова </w:t>
      </w:r>
      <w:r w:rsidR="00D90084" w:rsidRPr="004D4012">
        <w:rPr>
          <w:rFonts w:cs="Times New Roman"/>
          <w:szCs w:val="24"/>
          <w:lang w:val="sr-Cyrl-CS"/>
        </w:rPr>
        <w:t>доставил</w:t>
      </w:r>
      <w:r w:rsidR="00D90084">
        <w:rPr>
          <w:rFonts w:cs="Times New Roman"/>
          <w:szCs w:val="24"/>
          <w:lang w:val="sr-Cyrl-CS"/>
        </w:rPr>
        <w:t>о</w:t>
      </w:r>
      <w:r w:rsidR="00D90084" w:rsidRPr="004D4012">
        <w:rPr>
          <w:rFonts w:cs="Times New Roman"/>
          <w:szCs w:val="24"/>
          <w:lang w:val="sr-Cyrl-CS"/>
        </w:rPr>
        <w:t xml:space="preserve"> </w:t>
      </w:r>
      <w:r w:rsidRPr="004D4012">
        <w:rPr>
          <w:rFonts w:cs="Times New Roman"/>
          <w:szCs w:val="24"/>
          <w:lang w:val="sr-Cyrl-CS"/>
        </w:rPr>
        <w:t xml:space="preserve">је </w:t>
      </w:r>
      <w:r w:rsidR="00D90084">
        <w:rPr>
          <w:rFonts w:cs="Times New Roman"/>
          <w:szCs w:val="24"/>
          <w:lang w:val="sr-Cyrl-CS"/>
        </w:rPr>
        <w:t>95</w:t>
      </w:r>
      <w:r w:rsidR="00D90084" w:rsidRPr="004D4012">
        <w:rPr>
          <w:rFonts w:cs="Times New Roman"/>
          <w:szCs w:val="24"/>
          <w:lang w:val="sr-Cyrl-CS"/>
        </w:rPr>
        <w:t xml:space="preserve"> </w:t>
      </w:r>
      <w:r w:rsidRPr="004D4012">
        <w:rPr>
          <w:rFonts w:cs="Times New Roman"/>
          <w:szCs w:val="24"/>
          <w:lang w:val="sr-Cyrl-CS"/>
        </w:rPr>
        <w:t xml:space="preserve">ЈЛС, </w:t>
      </w:r>
      <w:r w:rsidR="00D90084">
        <w:rPr>
          <w:rFonts w:cs="Times New Roman"/>
          <w:szCs w:val="24"/>
          <w:lang w:val="sr-Cyrl-CS"/>
        </w:rPr>
        <w:t xml:space="preserve">од чека се </w:t>
      </w:r>
      <w:r w:rsidR="00D90084" w:rsidRPr="004D4012">
        <w:rPr>
          <w:rFonts w:cs="Times New Roman"/>
          <w:szCs w:val="24"/>
          <w:lang w:val="sr-Cyrl-CS"/>
        </w:rPr>
        <w:t xml:space="preserve"> </w:t>
      </w:r>
      <w:r w:rsidR="00742299">
        <w:rPr>
          <w:rFonts w:cs="Times New Roman"/>
          <w:szCs w:val="24"/>
          <w:lang w:val="sr-Cyrl-CS"/>
        </w:rPr>
        <w:t>57</w:t>
      </w:r>
      <w:r w:rsidR="00742299" w:rsidRPr="004D4012">
        <w:rPr>
          <w:rFonts w:cs="Times New Roman"/>
          <w:szCs w:val="24"/>
          <w:lang w:val="sr-Cyrl-CS"/>
        </w:rPr>
        <w:t xml:space="preserve">  </w:t>
      </w:r>
      <w:r w:rsidRPr="004D4012">
        <w:rPr>
          <w:rFonts w:cs="Times New Roman"/>
          <w:szCs w:val="24"/>
          <w:lang w:val="sr-Cyrl-CS"/>
        </w:rPr>
        <w:t>ЈЛС изјаснило да нема боксеве или нису доставиле податке. Највише боксева има Мионица и то 376.</w:t>
      </w:r>
    </w:p>
    <w:p w14:paraId="2EE13F9E" w14:textId="77777777" w:rsidR="006F0DFD" w:rsidRDefault="00132291" w:rsidP="00132291">
      <w:pPr>
        <w:spacing w:after="0"/>
        <w:ind w:left="709"/>
        <w:rPr>
          <w:rFonts w:cs="Times New Roman"/>
          <w:b/>
          <w:i/>
          <w:szCs w:val="24"/>
          <w:lang w:val="sr-Cyrl-CS"/>
        </w:rPr>
      </w:pPr>
      <w:r w:rsidRPr="003C5549">
        <w:rPr>
          <w:rFonts w:cs="Times New Roman"/>
          <w:b/>
          <w:i/>
          <w:szCs w:val="24"/>
          <w:lang w:val="sr-Cyrl-CS"/>
        </w:rPr>
        <w:t xml:space="preserve"> </w:t>
      </w:r>
    </w:p>
    <w:p w14:paraId="7F63AECC" w14:textId="77777777" w:rsidR="006F0DFD" w:rsidRDefault="006F0DFD" w:rsidP="00132291">
      <w:pPr>
        <w:spacing w:after="0"/>
        <w:ind w:left="709"/>
        <w:rPr>
          <w:rFonts w:cs="Times New Roman"/>
          <w:b/>
          <w:i/>
          <w:szCs w:val="24"/>
          <w:lang w:val="sr-Cyrl-CS"/>
        </w:rPr>
      </w:pPr>
    </w:p>
    <w:p w14:paraId="11D1C052" w14:textId="77777777" w:rsidR="006F0DFD" w:rsidRDefault="006F0DFD" w:rsidP="00132291">
      <w:pPr>
        <w:spacing w:after="0"/>
        <w:ind w:left="709"/>
        <w:rPr>
          <w:rFonts w:cs="Times New Roman"/>
          <w:b/>
          <w:i/>
          <w:szCs w:val="24"/>
          <w:lang w:val="sr-Cyrl-CS"/>
        </w:rPr>
      </w:pPr>
    </w:p>
    <w:p w14:paraId="771B71D7" w14:textId="62484C1F" w:rsidR="006F0DFD" w:rsidRDefault="006F0DFD" w:rsidP="00132291">
      <w:pPr>
        <w:spacing w:after="0"/>
        <w:ind w:left="709"/>
        <w:rPr>
          <w:rFonts w:cs="Times New Roman"/>
          <w:b/>
          <w:i/>
          <w:szCs w:val="24"/>
          <w:lang w:val="sr-Cyrl-CS"/>
        </w:rPr>
      </w:pPr>
    </w:p>
    <w:p w14:paraId="0A9D2ECF" w14:textId="77777777" w:rsidR="004D4012" w:rsidRDefault="004D4012" w:rsidP="00132291">
      <w:pPr>
        <w:spacing w:after="0"/>
        <w:ind w:left="709"/>
        <w:rPr>
          <w:rFonts w:cs="Times New Roman"/>
          <w:b/>
          <w:i/>
          <w:szCs w:val="24"/>
          <w:lang w:val="sr-Cyrl-CS"/>
        </w:rPr>
      </w:pPr>
    </w:p>
    <w:p w14:paraId="47CE4980" w14:textId="77777777" w:rsidR="006F0DFD" w:rsidRDefault="006F0DFD" w:rsidP="00132291">
      <w:pPr>
        <w:spacing w:after="0"/>
        <w:ind w:left="709"/>
        <w:rPr>
          <w:rFonts w:cs="Times New Roman"/>
          <w:b/>
          <w:i/>
          <w:szCs w:val="24"/>
          <w:lang w:val="sr-Cyrl-CS"/>
        </w:rPr>
      </w:pPr>
    </w:p>
    <w:p w14:paraId="61D56C43" w14:textId="3BD3D0CB" w:rsidR="00132291" w:rsidRPr="003C5549" w:rsidRDefault="00132291" w:rsidP="00132291">
      <w:pPr>
        <w:spacing w:after="0"/>
        <w:ind w:left="709"/>
        <w:rPr>
          <w:rFonts w:cs="Times New Roman"/>
          <w:b/>
          <w:i/>
          <w:szCs w:val="24"/>
          <w:lang w:val="sr-Cyrl-CS"/>
        </w:rPr>
      </w:pPr>
      <w:r w:rsidRPr="003C5549">
        <w:rPr>
          <w:rFonts w:cs="Times New Roman"/>
          <w:b/>
          <w:i/>
          <w:szCs w:val="24"/>
          <w:lang w:val="sr-Cyrl-CS"/>
        </w:rPr>
        <w:t xml:space="preserve">Графикон </w:t>
      </w:r>
      <w:r w:rsidR="00222591">
        <w:rPr>
          <w:rFonts w:cs="Times New Roman"/>
          <w:b/>
          <w:i/>
          <w:szCs w:val="24"/>
          <w:lang w:val="sr-Cyrl-CS"/>
        </w:rPr>
        <w:t>40</w:t>
      </w:r>
      <w:r w:rsidRPr="003C5549">
        <w:rPr>
          <w:rFonts w:cs="Times New Roman"/>
          <w:b/>
          <w:i/>
          <w:szCs w:val="24"/>
          <w:lang w:val="sr-Cyrl-CS"/>
        </w:rPr>
        <w:t>: Пијачна инфраструктура (расхладне витрине, коморе и   боксеви)</w:t>
      </w:r>
    </w:p>
    <w:p w14:paraId="53A7244D" w14:textId="744A613F" w:rsidR="00132291" w:rsidRDefault="00132291" w:rsidP="00132291">
      <w:pPr>
        <w:ind w:firstLine="720"/>
        <w:jc w:val="center"/>
        <w:rPr>
          <w:rFonts w:cs="Times New Roman"/>
          <w:szCs w:val="24"/>
          <w:lang w:val="sr-Cyrl-CS"/>
        </w:rPr>
      </w:pPr>
      <w:r w:rsidRPr="003C5549">
        <w:rPr>
          <w:rFonts w:cs="Times New Roman"/>
          <w:noProof/>
          <w:szCs w:val="24"/>
          <w:lang w:val="sr-Latn-BA" w:eastAsia="sr-Latn-BA"/>
        </w:rPr>
        <w:drawing>
          <wp:inline distT="0" distB="0" distL="0" distR="0" wp14:anchorId="34C6FA05" wp14:editId="453CBAE0">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3E101C0" w14:textId="77777777" w:rsidR="006F0DFD" w:rsidRPr="003C5549" w:rsidRDefault="006F0DFD" w:rsidP="00132291">
      <w:pPr>
        <w:ind w:firstLine="720"/>
        <w:jc w:val="center"/>
        <w:rPr>
          <w:rFonts w:cs="Times New Roman"/>
          <w:szCs w:val="24"/>
          <w:lang w:val="sr-Cyrl-CS"/>
        </w:rPr>
      </w:pPr>
    </w:p>
    <w:p w14:paraId="4E286F45" w14:textId="29FE4161" w:rsidR="00132291" w:rsidRPr="003C5549" w:rsidRDefault="00132291" w:rsidP="00132291">
      <w:pPr>
        <w:pStyle w:val="Heading2"/>
        <w:ind w:left="792"/>
      </w:pPr>
      <w:bookmarkStart w:id="89" w:name="_Toc56498472"/>
      <w:r w:rsidRPr="003C5549">
        <w:t xml:space="preserve">Укупан број продаваца у </w:t>
      </w:r>
      <w:r w:rsidR="005129DB" w:rsidRPr="003C5549">
        <w:t>201</w:t>
      </w:r>
      <w:r w:rsidR="005129DB">
        <w:rPr>
          <w:lang w:val="sr-Latn-BA"/>
        </w:rPr>
        <w:t>9</w:t>
      </w:r>
      <w:r w:rsidRPr="003C5549">
        <w:t>. години – према броју склопљених уговора и евиденцији о наплаћеним дневним пијачаринама</w:t>
      </w:r>
      <w:bookmarkEnd w:id="89"/>
    </w:p>
    <w:p w14:paraId="004186FB" w14:textId="77777777" w:rsidR="00132291" w:rsidRPr="004736F9" w:rsidRDefault="00132291" w:rsidP="00132291">
      <w:pPr>
        <w:rPr>
          <w:rFonts w:cs="Times New Roman"/>
          <w:lang w:val="sr-Cyrl-CS"/>
        </w:rPr>
      </w:pPr>
    </w:p>
    <w:p w14:paraId="6CE407A6" w14:textId="25EAFDEB"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w:t>
      </w:r>
      <w:r w:rsidR="008B4019">
        <w:rPr>
          <w:rFonts w:cs="Times New Roman"/>
          <w:b/>
          <w:i/>
          <w:szCs w:val="24"/>
          <w:lang w:val="sr-Cyrl-CS"/>
        </w:rPr>
        <w:t>2</w:t>
      </w:r>
      <w:r w:rsidRPr="003C5549">
        <w:rPr>
          <w:rFonts w:cs="Times New Roman"/>
          <w:b/>
          <w:i/>
          <w:szCs w:val="24"/>
          <w:lang w:val="sr-Cyrl-CS"/>
        </w:rPr>
        <w:t>: Продавци на пијацама</w:t>
      </w:r>
    </w:p>
    <w:tbl>
      <w:tblPr>
        <w:tblStyle w:val="TableGrid"/>
        <w:tblW w:w="0" w:type="auto"/>
        <w:jc w:val="center"/>
        <w:tblLook w:val="04A0" w:firstRow="1" w:lastRow="0" w:firstColumn="1" w:lastColumn="0" w:noHBand="0" w:noVBand="1"/>
      </w:tblPr>
      <w:tblGrid>
        <w:gridCol w:w="1851"/>
        <w:gridCol w:w="1719"/>
        <w:gridCol w:w="1835"/>
        <w:gridCol w:w="2001"/>
        <w:gridCol w:w="1656"/>
      </w:tblGrid>
      <w:tr w:rsidR="00132291" w:rsidRPr="003C5549" w14:paraId="07EECF9E" w14:textId="77777777" w:rsidTr="00132291">
        <w:trPr>
          <w:trHeight w:val="405"/>
          <w:jc w:val="center"/>
        </w:trPr>
        <w:tc>
          <w:tcPr>
            <w:tcW w:w="1827" w:type="dxa"/>
            <w:vMerge w:val="restart"/>
            <w:shd w:val="clear" w:color="auto" w:fill="DEEAF6" w:themeFill="accent1" w:themeFillTint="33"/>
          </w:tcPr>
          <w:p w14:paraId="03065B8E" w14:textId="77777777" w:rsidR="00132291" w:rsidRPr="00091B7E" w:rsidRDefault="00132291" w:rsidP="00132291">
            <w:pPr>
              <w:jc w:val="center"/>
              <w:rPr>
                <w:rFonts w:cs="Times New Roman"/>
                <w:b/>
                <w:sz w:val="18"/>
                <w:szCs w:val="18"/>
                <w:lang w:val="sr-Cyrl-CS"/>
              </w:rPr>
            </w:pPr>
          </w:p>
          <w:p w14:paraId="25F2F5D5"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ТЕРИТОРИЈАЛНИ ОБУХВАТ</w:t>
            </w:r>
          </w:p>
          <w:p w14:paraId="74CDBC67" w14:textId="77777777" w:rsidR="00132291" w:rsidRPr="00091B7E" w:rsidRDefault="00132291" w:rsidP="00132291">
            <w:pPr>
              <w:jc w:val="center"/>
              <w:rPr>
                <w:rFonts w:cs="Times New Roman"/>
                <w:b/>
                <w:sz w:val="18"/>
                <w:szCs w:val="18"/>
                <w:lang w:val="sr-Cyrl-CS"/>
              </w:rPr>
            </w:pPr>
          </w:p>
        </w:tc>
        <w:tc>
          <w:tcPr>
            <w:tcW w:w="7523" w:type="dxa"/>
            <w:gridSpan w:val="4"/>
            <w:shd w:val="clear" w:color="auto" w:fill="DEEAF6" w:themeFill="accent1" w:themeFillTint="33"/>
          </w:tcPr>
          <w:p w14:paraId="13C1ABF7"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ПРОДАВЦИ НА ПИЈАЦАМА</w:t>
            </w:r>
          </w:p>
        </w:tc>
      </w:tr>
      <w:tr w:rsidR="00132291" w:rsidRPr="003C5549" w14:paraId="39E44608" w14:textId="77777777" w:rsidTr="00132291">
        <w:trPr>
          <w:trHeight w:val="315"/>
          <w:jc w:val="center"/>
        </w:trPr>
        <w:tc>
          <w:tcPr>
            <w:tcW w:w="1827" w:type="dxa"/>
            <w:vMerge/>
            <w:shd w:val="clear" w:color="auto" w:fill="DEEAF6" w:themeFill="accent1" w:themeFillTint="33"/>
          </w:tcPr>
          <w:p w14:paraId="6F9F8C4E" w14:textId="77777777" w:rsidR="00132291" w:rsidRPr="00091B7E" w:rsidRDefault="00132291" w:rsidP="00132291">
            <w:pPr>
              <w:jc w:val="center"/>
              <w:rPr>
                <w:rFonts w:cs="Times New Roman"/>
                <w:b/>
                <w:sz w:val="18"/>
                <w:szCs w:val="18"/>
                <w:lang w:val="sr-Cyrl-CS"/>
              </w:rPr>
            </w:pPr>
          </w:p>
        </w:tc>
        <w:tc>
          <w:tcPr>
            <w:tcW w:w="1834" w:type="dxa"/>
            <w:shd w:val="clear" w:color="auto" w:fill="DEEAF6" w:themeFill="accent1" w:themeFillTint="33"/>
          </w:tcPr>
          <w:p w14:paraId="56D6771C"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ПРЕДУЗЕЋА</w:t>
            </w:r>
          </w:p>
        </w:tc>
        <w:tc>
          <w:tcPr>
            <w:tcW w:w="1864" w:type="dxa"/>
            <w:shd w:val="clear" w:color="auto" w:fill="DEEAF6" w:themeFill="accent1" w:themeFillTint="33"/>
          </w:tcPr>
          <w:p w14:paraId="7CA440DD"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ПРЕДУЗЕТНИЦИ</w:t>
            </w:r>
          </w:p>
        </w:tc>
        <w:tc>
          <w:tcPr>
            <w:tcW w:w="2016" w:type="dxa"/>
            <w:shd w:val="clear" w:color="auto" w:fill="DEEAF6" w:themeFill="accent1" w:themeFillTint="33"/>
          </w:tcPr>
          <w:p w14:paraId="44595A5E"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ПОЉОПРИВРЕДНА ГАЗДИНСТВА</w:t>
            </w:r>
          </w:p>
        </w:tc>
        <w:tc>
          <w:tcPr>
            <w:tcW w:w="1809" w:type="dxa"/>
            <w:shd w:val="clear" w:color="auto" w:fill="DEEAF6" w:themeFill="accent1" w:themeFillTint="33"/>
          </w:tcPr>
          <w:p w14:paraId="32EC9A32"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ФИЗИЧКА ЛИЦА</w:t>
            </w:r>
          </w:p>
        </w:tc>
      </w:tr>
      <w:tr w:rsidR="00132291" w:rsidRPr="003C5549" w14:paraId="12784A29" w14:textId="77777777" w:rsidTr="00132291">
        <w:trPr>
          <w:jc w:val="center"/>
        </w:trPr>
        <w:tc>
          <w:tcPr>
            <w:tcW w:w="1827" w:type="dxa"/>
          </w:tcPr>
          <w:p w14:paraId="055F80E5" w14:textId="77777777" w:rsidR="00132291" w:rsidRPr="00091B7E" w:rsidRDefault="00132291" w:rsidP="00132291">
            <w:pPr>
              <w:rPr>
                <w:rFonts w:cs="Times New Roman"/>
                <w:szCs w:val="24"/>
                <w:lang w:val="sr-Cyrl-CS"/>
              </w:rPr>
            </w:pPr>
            <w:r w:rsidRPr="00091B7E">
              <w:rPr>
                <w:rFonts w:cs="Times New Roman"/>
                <w:szCs w:val="24"/>
                <w:lang w:val="sr-Cyrl-CS"/>
              </w:rPr>
              <w:t>Србија</w:t>
            </w:r>
          </w:p>
        </w:tc>
        <w:tc>
          <w:tcPr>
            <w:tcW w:w="1834" w:type="dxa"/>
            <w:vAlign w:val="center"/>
          </w:tcPr>
          <w:p w14:paraId="3BE07874" w14:textId="72E404C1" w:rsidR="00132291" w:rsidRPr="00091B7E" w:rsidRDefault="00C83833" w:rsidP="00132291">
            <w:pPr>
              <w:jc w:val="right"/>
              <w:rPr>
                <w:rFonts w:cs="Times New Roman"/>
                <w:szCs w:val="24"/>
                <w:lang w:val="sr-Cyrl-CS"/>
              </w:rPr>
            </w:pPr>
            <w:r>
              <w:rPr>
                <w:rFonts w:cs="Times New Roman"/>
                <w:szCs w:val="24"/>
                <w:lang w:val="sr-Cyrl-CS"/>
              </w:rPr>
              <w:t>504</w:t>
            </w:r>
          </w:p>
        </w:tc>
        <w:tc>
          <w:tcPr>
            <w:tcW w:w="1864" w:type="dxa"/>
            <w:vAlign w:val="center"/>
          </w:tcPr>
          <w:p w14:paraId="2D79DAE0" w14:textId="5FF2A77C" w:rsidR="00132291" w:rsidRPr="00091B7E" w:rsidRDefault="008C0A48" w:rsidP="00132291">
            <w:pPr>
              <w:jc w:val="right"/>
              <w:rPr>
                <w:rFonts w:cs="Times New Roman"/>
                <w:szCs w:val="24"/>
                <w:lang w:val="sr-Cyrl-CS"/>
              </w:rPr>
            </w:pPr>
            <w:r>
              <w:rPr>
                <w:rFonts w:cs="Times New Roman"/>
                <w:szCs w:val="24"/>
                <w:lang w:val="sr-Cyrl-CS"/>
              </w:rPr>
              <w:t>7.848</w:t>
            </w:r>
          </w:p>
        </w:tc>
        <w:tc>
          <w:tcPr>
            <w:tcW w:w="2016" w:type="dxa"/>
            <w:vAlign w:val="center"/>
          </w:tcPr>
          <w:p w14:paraId="36CE89F5" w14:textId="5B3CC968" w:rsidR="00132291" w:rsidRPr="00091B7E" w:rsidRDefault="008C0A48" w:rsidP="00132291">
            <w:pPr>
              <w:jc w:val="right"/>
              <w:rPr>
                <w:rFonts w:cs="Times New Roman"/>
                <w:szCs w:val="24"/>
                <w:lang w:val="sr-Cyrl-CS"/>
              </w:rPr>
            </w:pPr>
            <w:r>
              <w:rPr>
                <w:rFonts w:cs="Times New Roman"/>
                <w:szCs w:val="24"/>
                <w:lang w:val="sr-Cyrl-CS"/>
              </w:rPr>
              <w:t>13.730</w:t>
            </w:r>
          </w:p>
        </w:tc>
        <w:tc>
          <w:tcPr>
            <w:tcW w:w="1809" w:type="dxa"/>
            <w:vAlign w:val="center"/>
          </w:tcPr>
          <w:p w14:paraId="2C8F59E4" w14:textId="1376B9D6" w:rsidR="00132291" w:rsidRPr="00091B7E" w:rsidRDefault="008C0A48" w:rsidP="00132291">
            <w:pPr>
              <w:jc w:val="right"/>
              <w:rPr>
                <w:rFonts w:cs="Times New Roman"/>
                <w:szCs w:val="24"/>
                <w:lang w:val="sr-Cyrl-CS"/>
              </w:rPr>
            </w:pPr>
            <w:r>
              <w:rPr>
                <w:rFonts w:cs="Times New Roman"/>
                <w:szCs w:val="24"/>
                <w:lang w:val="sr-Cyrl-CS"/>
              </w:rPr>
              <w:t>14.705</w:t>
            </w:r>
          </w:p>
        </w:tc>
      </w:tr>
      <w:tr w:rsidR="00132291" w:rsidRPr="003C5549" w14:paraId="167E59FA" w14:textId="77777777" w:rsidTr="00132291">
        <w:trPr>
          <w:jc w:val="center"/>
        </w:trPr>
        <w:tc>
          <w:tcPr>
            <w:tcW w:w="1827" w:type="dxa"/>
          </w:tcPr>
          <w:p w14:paraId="2BC1C191" w14:textId="77777777" w:rsidR="00132291" w:rsidRPr="00091B7E" w:rsidRDefault="00132291" w:rsidP="00132291">
            <w:pPr>
              <w:rPr>
                <w:rFonts w:cs="Times New Roman"/>
                <w:szCs w:val="24"/>
                <w:lang w:val="sr-Cyrl-CS"/>
              </w:rPr>
            </w:pPr>
            <w:r w:rsidRPr="00091B7E">
              <w:rPr>
                <w:rFonts w:cs="Times New Roman"/>
                <w:szCs w:val="24"/>
                <w:lang w:val="sr-Cyrl-CS"/>
              </w:rPr>
              <w:t>Београд</w:t>
            </w:r>
          </w:p>
        </w:tc>
        <w:tc>
          <w:tcPr>
            <w:tcW w:w="1834" w:type="dxa"/>
            <w:vAlign w:val="center"/>
          </w:tcPr>
          <w:p w14:paraId="432B93C5" w14:textId="146105D7" w:rsidR="00132291" w:rsidRPr="00091B7E" w:rsidRDefault="008C0A48" w:rsidP="00132291">
            <w:pPr>
              <w:jc w:val="right"/>
              <w:rPr>
                <w:rFonts w:cs="Times New Roman"/>
                <w:szCs w:val="24"/>
                <w:lang w:val="sr-Cyrl-CS"/>
              </w:rPr>
            </w:pPr>
            <w:r>
              <w:rPr>
                <w:rFonts w:cs="Times New Roman"/>
                <w:szCs w:val="24"/>
                <w:lang w:val="sr-Cyrl-CS"/>
              </w:rPr>
              <w:t>192</w:t>
            </w:r>
          </w:p>
        </w:tc>
        <w:tc>
          <w:tcPr>
            <w:tcW w:w="1864" w:type="dxa"/>
            <w:vAlign w:val="center"/>
          </w:tcPr>
          <w:p w14:paraId="79D0B9F7" w14:textId="1008132B" w:rsidR="00132291" w:rsidRPr="00091B7E" w:rsidRDefault="008C0A48" w:rsidP="00132291">
            <w:pPr>
              <w:jc w:val="right"/>
              <w:rPr>
                <w:rFonts w:cs="Times New Roman"/>
                <w:szCs w:val="24"/>
                <w:lang w:val="sr-Cyrl-CS"/>
              </w:rPr>
            </w:pPr>
            <w:r>
              <w:rPr>
                <w:rFonts w:cs="Times New Roman"/>
                <w:szCs w:val="24"/>
                <w:lang w:val="sr-Cyrl-CS"/>
              </w:rPr>
              <w:t>1.518</w:t>
            </w:r>
          </w:p>
        </w:tc>
        <w:tc>
          <w:tcPr>
            <w:tcW w:w="2016" w:type="dxa"/>
            <w:vAlign w:val="center"/>
          </w:tcPr>
          <w:p w14:paraId="577B2AEC" w14:textId="1D8C262F" w:rsidR="00132291" w:rsidRPr="00091B7E" w:rsidRDefault="008C0A48" w:rsidP="00132291">
            <w:pPr>
              <w:jc w:val="right"/>
              <w:rPr>
                <w:rFonts w:cs="Times New Roman"/>
                <w:szCs w:val="24"/>
                <w:lang w:val="sr-Cyrl-CS"/>
              </w:rPr>
            </w:pPr>
            <w:r>
              <w:rPr>
                <w:rFonts w:cs="Times New Roman"/>
                <w:szCs w:val="24"/>
                <w:lang w:val="sr-Cyrl-CS"/>
              </w:rPr>
              <w:t>3.545</w:t>
            </w:r>
          </w:p>
        </w:tc>
        <w:tc>
          <w:tcPr>
            <w:tcW w:w="1809" w:type="dxa"/>
            <w:vAlign w:val="center"/>
          </w:tcPr>
          <w:p w14:paraId="2B2A72AE" w14:textId="27D61F96" w:rsidR="00132291" w:rsidRPr="00091B7E" w:rsidRDefault="008C0A48" w:rsidP="00132291">
            <w:pPr>
              <w:jc w:val="right"/>
              <w:rPr>
                <w:rFonts w:cs="Times New Roman"/>
                <w:szCs w:val="24"/>
                <w:lang w:val="sr-Cyrl-CS"/>
              </w:rPr>
            </w:pPr>
            <w:r>
              <w:rPr>
                <w:rFonts w:cs="Times New Roman"/>
                <w:szCs w:val="24"/>
                <w:lang w:val="sr-Cyrl-CS"/>
              </w:rPr>
              <w:t>369</w:t>
            </w:r>
          </w:p>
        </w:tc>
      </w:tr>
      <w:tr w:rsidR="00132291" w:rsidRPr="003C5549" w14:paraId="5ACE5E9D" w14:textId="77777777" w:rsidTr="00132291">
        <w:trPr>
          <w:jc w:val="center"/>
        </w:trPr>
        <w:tc>
          <w:tcPr>
            <w:tcW w:w="1827" w:type="dxa"/>
          </w:tcPr>
          <w:p w14:paraId="084E7A5B" w14:textId="77777777" w:rsidR="00132291" w:rsidRPr="00091B7E" w:rsidRDefault="00132291" w:rsidP="00132291">
            <w:pPr>
              <w:rPr>
                <w:rFonts w:cs="Times New Roman"/>
                <w:szCs w:val="24"/>
                <w:lang w:val="sr-Cyrl-CS"/>
              </w:rPr>
            </w:pPr>
            <w:r w:rsidRPr="00091B7E">
              <w:rPr>
                <w:rFonts w:cs="Times New Roman"/>
                <w:szCs w:val="24"/>
                <w:lang w:val="sr-Cyrl-CS"/>
              </w:rPr>
              <w:t>Војводина</w:t>
            </w:r>
          </w:p>
        </w:tc>
        <w:tc>
          <w:tcPr>
            <w:tcW w:w="1834" w:type="dxa"/>
            <w:vAlign w:val="center"/>
          </w:tcPr>
          <w:p w14:paraId="45B8A0D1" w14:textId="7B2B7CBD" w:rsidR="00132291" w:rsidRPr="00091B7E" w:rsidRDefault="008C0A48" w:rsidP="00132291">
            <w:pPr>
              <w:jc w:val="right"/>
              <w:rPr>
                <w:rFonts w:cs="Times New Roman"/>
                <w:szCs w:val="24"/>
                <w:lang w:val="sr-Cyrl-CS"/>
              </w:rPr>
            </w:pPr>
            <w:r>
              <w:rPr>
                <w:rFonts w:cs="Times New Roman"/>
                <w:szCs w:val="24"/>
                <w:lang w:val="sr-Cyrl-CS"/>
              </w:rPr>
              <w:t>127</w:t>
            </w:r>
          </w:p>
        </w:tc>
        <w:tc>
          <w:tcPr>
            <w:tcW w:w="1864" w:type="dxa"/>
            <w:vAlign w:val="center"/>
          </w:tcPr>
          <w:p w14:paraId="56FE4EC3" w14:textId="5A3A18F8" w:rsidR="00132291" w:rsidRPr="00091B7E" w:rsidRDefault="008C0A48" w:rsidP="00132291">
            <w:pPr>
              <w:jc w:val="right"/>
              <w:rPr>
                <w:rFonts w:cs="Times New Roman"/>
                <w:szCs w:val="24"/>
                <w:lang w:val="sr-Cyrl-CS"/>
              </w:rPr>
            </w:pPr>
            <w:r>
              <w:rPr>
                <w:rFonts w:cs="Times New Roman"/>
                <w:szCs w:val="24"/>
                <w:lang w:val="sr-Cyrl-CS"/>
              </w:rPr>
              <w:t>2.113</w:t>
            </w:r>
          </w:p>
        </w:tc>
        <w:tc>
          <w:tcPr>
            <w:tcW w:w="2016" w:type="dxa"/>
            <w:vAlign w:val="center"/>
          </w:tcPr>
          <w:p w14:paraId="75206AB3" w14:textId="63E2F42B" w:rsidR="00132291" w:rsidRPr="00091B7E" w:rsidRDefault="008C0A48" w:rsidP="00132291">
            <w:pPr>
              <w:jc w:val="right"/>
              <w:rPr>
                <w:rFonts w:cs="Times New Roman"/>
                <w:szCs w:val="24"/>
                <w:lang w:val="sr-Cyrl-CS"/>
              </w:rPr>
            </w:pPr>
            <w:r>
              <w:rPr>
                <w:rFonts w:cs="Times New Roman"/>
                <w:szCs w:val="24"/>
                <w:lang w:val="sr-Cyrl-CS"/>
              </w:rPr>
              <w:t>4.635</w:t>
            </w:r>
          </w:p>
        </w:tc>
        <w:tc>
          <w:tcPr>
            <w:tcW w:w="1809" w:type="dxa"/>
            <w:vAlign w:val="center"/>
          </w:tcPr>
          <w:p w14:paraId="77AA4963" w14:textId="00C0D500" w:rsidR="00132291" w:rsidRPr="00091B7E" w:rsidRDefault="008C0A48" w:rsidP="00132291">
            <w:pPr>
              <w:jc w:val="right"/>
              <w:rPr>
                <w:rFonts w:cs="Times New Roman"/>
                <w:szCs w:val="24"/>
                <w:lang w:val="sr-Cyrl-CS"/>
              </w:rPr>
            </w:pPr>
            <w:r>
              <w:rPr>
                <w:rFonts w:cs="Times New Roman"/>
                <w:szCs w:val="24"/>
                <w:lang w:val="sr-Cyrl-CS"/>
              </w:rPr>
              <w:t>2.085</w:t>
            </w:r>
          </w:p>
        </w:tc>
      </w:tr>
      <w:tr w:rsidR="00132291" w:rsidRPr="003C5549" w14:paraId="3B84C074" w14:textId="77777777" w:rsidTr="00132291">
        <w:trPr>
          <w:jc w:val="center"/>
        </w:trPr>
        <w:tc>
          <w:tcPr>
            <w:tcW w:w="1827" w:type="dxa"/>
          </w:tcPr>
          <w:p w14:paraId="3A108C6B" w14:textId="3232DABE" w:rsidR="00132291" w:rsidRPr="00091B7E" w:rsidRDefault="00132291" w:rsidP="00132291">
            <w:pPr>
              <w:jc w:val="left"/>
              <w:rPr>
                <w:rFonts w:cs="Times New Roman"/>
                <w:szCs w:val="24"/>
                <w:lang w:val="sr-Cyrl-CS"/>
              </w:rPr>
            </w:pPr>
            <w:r w:rsidRPr="00091B7E">
              <w:rPr>
                <w:rFonts w:cs="Times New Roman"/>
                <w:szCs w:val="24"/>
                <w:lang w:val="sr-Cyrl-CS"/>
              </w:rPr>
              <w:t>Јужна и источна Србија</w:t>
            </w:r>
          </w:p>
        </w:tc>
        <w:tc>
          <w:tcPr>
            <w:tcW w:w="1834" w:type="dxa"/>
            <w:vAlign w:val="center"/>
          </w:tcPr>
          <w:p w14:paraId="27E7C77B" w14:textId="5CF4CC75" w:rsidR="00132291" w:rsidRPr="00091B7E" w:rsidRDefault="00C34224" w:rsidP="00C34224">
            <w:pPr>
              <w:jc w:val="right"/>
              <w:rPr>
                <w:rFonts w:cs="Times New Roman"/>
                <w:szCs w:val="24"/>
                <w:lang w:val="sr-Cyrl-CS"/>
              </w:rPr>
            </w:pPr>
            <w:r>
              <w:rPr>
                <w:rFonts w:cs="Times New Roman"/>
                <w:szCs w:val="24"/>
                <w:lang w:val="sr-Cyrl-CS"/>
              </w:rPr>
              <w:t>135</w:t>
            </w:r>
          </w:p>
        </w:tc>
        <w:tc>
          <w:tcPr>
            <w:tcW w:w="1864" w:type="dxa"/>
            <w:vAlign w:val="center"/>
          </w:tcPr>
          <w:p w14:paraId="01DC6EA9" w14:textId="5C72078E" w:rsidR="00132291" w:rsidRPr="00091B7E" w:rsidRDefault="00C31E76" w:rsidP="00132291">
            <w:pPr>
              <w:jc w:val="right"/>
              <w:rPr>
                <w:rFonts w:cs="Times New Roman"/>
                <w:szCs w:val="24"/>
                <w:lang w:val="sr-Cyrl-CS"/>
              </w:rPr>
            </w:pPr>
            <w:r>
              <w:rPr>
                <w:rFonts w:cs="Times New Roman"/>
                <w:szCs w:val="24"/>
                <w:lang w:val="sr-Cyrl-CS"/>
              </w:rPr>
              <w:t>2.214</w:t>
            </w:r>
          </w:p>
        </w:tc>
        <w:tc>
          <w:tcPr>
            <w:tcW w:w="2016" w:type="dxa"/>
            <w:vAlign w:val="center"/>
          </w:tcPr>
          <w:p w14:paraId="008E0CFC" w14:textId="591D783F" w:rsidR="00132291" w:rsidRPr="00091B7E" w:rsidRDefault="00C31E76" w:rsidP="00132291">
            <w:pPr>
              <w:jc w:val="right"/>
              <w:rPr>
                <w:rFonts w:cs="Times New Roman"/>
                <w:szCs w:val="24"/>
                <w:lang w:val="sr-Cyrl-CS"/>
              </w:rPr>
            </w:pPr>
            <w:r>
              <w:rPr>
                <w:rFonts w:cs="Times New Roman"/>
                <w:szCs w:val="24"/>
                <w:lang w:val="sr-Cyrl-CS"/>
              </w:rPr>
              <w:t>2.060</w:t>
            </w:r>
          </w:p>
        </w:tc>
        <w:tc>
          <w:tcPr>
            <w:tcW w:w="1809" w:type="dxa"/>
            <w:vAlign w:val="center"/>
          </w:tcPr>
          <w:p w14:paraId="6494CCE1" w14:textId="736339E0" w:rsidR="00132291" w:rsidRPr="00091B7E" w:rsidRDefault="00C31E76" w:rsidP="00132291">
            <w:pPr>
              <w:jc w:val="right"/>
              <w:rPr>
                <w:rFonts w:cs="Times New Roman"/>
                <w:szCs w:val="24"/>
                <w:lang w:val="sr-Cyrl-CS"/>
              </w:rPr>
            </w:pPr>
            <w:r>
              <w:rPr>
                <w:rFonts w:cs="Times New Roman"/>
                <w:szCs w:val="24"/>
                <w:lang w:val="sr-Cyrl-CS"/>
              </w:rPr>
              <w:t>2.567</w:t>
            </w:r>
          </w:p>
        </w:tc>
      </w:tr>
      <w:tr w:rsidR="00132291" w:rsidRPr="003C5549" w14:paraId="199E0EAF" w14:textId="77777777" w:rsidTr="00132291">
        <w:trPr>
          <w:jc w:val="center"/>
        </w:trPr>
        <w:tc>
          <w:tcPr>
            <w:tcW w:w="1827" w:type="dxa"/>
          </w:tcPr>
          <w:p w14:paraId="6ED7FE60" w14:textId="77777777" w:rsidR="00132291" w:rsidRPr="00091B7E" w:rsidRDefault="00132291" w:rsidP="00132291">
            <w:pPr>
              <w:jc w:val="left"/>
              <w:rPr>
                <w:rFonts w:cs="Times New Roman"/>
                <w:szCs w:val="24"/>
                <w:lang w:val="sr-Cyrl-CS"/>
              </w:rPr>
            </w:pPr>
            <w:r w:rsidRPr="00091B7E">
              <w:rPr>
                <w:rFonts w:cs="Times New Roman"/>
                <w:szCs w:val="24"/>
                <w:lang w:val="sr-Cyrl-CS"/>
              </w:rPr>
              <w:t>Шумадија и западна Србија</w:t>
            </w:r>
          </w:p>
        </w:tc>
        <w:tc>
          <w:tcPr>
            <w:tcW w:w="1834" w:type="dxa"/>
            <w:vAlign w:val="center"/>
          </w:tcPr>
          <w:p w14:paraId="6F4699B7" w14:textId="5603A85B" w:rsidR="00132291" w:rsidRPr="00091B7E" w:rsidRDefault="00C83833" w:rsidP="00C83833">
            <w:pPr>
              <w:jc w:val="right"/>
              <w:rPr>
                <w:rFonts w:cs="Times New Roman"/>
                <w:szCs w:val="24"/>
                <w:lang w:val="sr-Cyrl-CS"/>
              </w:rPr>
            </w:pPr>
            <w:r>
              <w:rPr>
                <w:rFonts w:cs="Times New Roman"/>
                <w:szCs w:val="24"/>
                <w:lang w:val="sr-Cyrl-CS"/>
              </w:rPr>
              <w:t>50</w:t>
            </w:r>
          </w:p>
        </w:tc>
        <w:tc>
          <w:tcPr>
            <w:tcW w:w="1864" w:type="dxa"/>
            <w:vAlign w:val="center"/>
          </w:tcPr>
          <w:p w14:paraId="0283F09A" w14:textId="061A930C" w:rsidR="00132291" w:rsidRPr="00091B7E" w:rsidRDefault="00C31E76" w:rsidP="00132291">
            <w:pPr>
              <w:jc w:val="right"/>
              <w:rPr>
                <w:rFonts w:cs="Times New Roman"/>
                <w:szCs w:val="24"/>
                <w:lang w:val="sr-Cyrl-CS"/>
              </w:rPr>
            </w:pPr>
            <w:r>
              <w:rPr>
                <w:rFonts w:cs="Times New Roman"/>
                <w:szCs w:val="24"/>
                <w:lang w:val="sr-Cyrl-CS"/>
              </w:rPr>
              <w:t>6.330</w:t>
            </w:r>
          </w:p>
        </w:tc>
        <w:tc>
          <w:tcPr>
            <w:tcW w:w="2016" w:type="dxa"/>
            <w:vAlign w:val="center"/>
          </w:tcPr>
          <w:p w14:paraId="1AB205CF" w14:textId="2D50F83B" w:rsidR="00132291" w:rsidRPr="00091B7E" w:rsidRDefault="00C31E76" w:rsidP="00132291">
            <w:pPr>
              <w:jc w:val="right"/>
              <w:rPr>
                <w:rFonts w:cs="Times New Roman"/>
                <w:szCs w:val="24"/>
                <w:lang w:val="sr-Cyrl-CS"/>
              </w:rPr>
            </w:pPr>
            <w:r>
              <w:rPr>
                <w:rFonts w:cs="Times New Roman"/>
                <w:szCs w:val="24"/>
                <w:lang w:val="sr-Cyrl-CS"/>
              </w:rPr>
              <w:t>10.185</w:t>
            </w:r>
          </w:p>
        </w:tc>
        <w:tc>
          <w:tcPr>
            <w:tcW w:w="1809" w:type="dxa"/>
            <w:vAlign w:val="center"/>
          </w:tcPr>
          <w:p w14:paraId="3A95A314" w14:textId="1B8DBA68" w:rsidR="00132291" w:rsidRPr="00091B7E" w:rsidRDefault="00C31E76" w:rsidP="00132291">
            <w:pPr>
              <w:jc w:val="right"/>
              <w:rPr>
                <w:rFonts w:cs="Times New Roman"/>
                <w:szCs w:val="24"/>
                <w:lang w:val="sr-Cyrl-CS"/>
              </w:rPr>
            </w:pPr>
            <w:r>
              <w:rPr>
                <w:rFonts w:cs="Times New Roman"/>
                <w:szCs w:val="24"/>
                <w:lang w:val="sr-Cyrl-CS"/>
              </w:rPr>
              <w:t>14.336</w:t>
            </w:r>
          </w:p>
        </w:tc>
      </w:tr>
    </w:tbl>
    <w:p w14:paraId="5FA60FF0" w14:textId="77777777" w:rsidR="00132291" w:rsidRPr="003C5549" w:rsidRDefault="00132291" w:rsidP="00132291">
      <w:pPr>
        <w:rPr>
          <w:rFonts w:cs="Times New Roman"/>
          <w:b/>
          <w:szCs w:val="24"/>
          <w:lang w:val="sr-Cyrl-CS"/>
        </w:rPr>
      </w:pPr>
    </w:p>
    <w:p w14:paraId="00BE4528" w14:textId="79BF74FA" w:rsidR="00132291" w:rsidRPr="00091B7E" w:rsidRDefault="00132291" w:rsidP="0079429A">
      <w:pPr>
        <w:ind w:firstLine="708"/>
        <w:rPr>
          <w:rFonts w:cs="Times New Roman"/>
          <w:szCs w:val="24"/>
          <w:lang w:val="sr-Cyrl-CS"/>
        </w:rPr>
      </w:pPr>
      <w:r w:rsidRPr="00091B7E">
        <w:rPr>
          <w:rFonts w:cs="Times New Roman"/>
          <w:szCs w:val="24"/>
          <w:lang w:val="sr-Cyrl-CS"/>
        </w:rPr>
        <w:t xml:space="preserve">Према добијеним подацима, структура продаваца на пијацама у Републици Србији је следећа: </w:t>
      </w:r>
      <w:r w:rsidR="00C83833">
        <w:rPr>
          <w:rFonts w:cs="Times New Roman"/>
          <w:szCs w:val="24"/>
          <w:lang w:val="sr-Cyrl-CS"/>
        </w:rPr>
        <w:t>504</w:t>
      </w:r>
      <w:r w:rsidR="00C31E76" w:rsidRPr="00091B7E">
        <w:rPr>
          <w:rFonts w:cs="Times New Roman"/>
          <w:szCs w:val="24"/>
          <w:lang w:val="sr-Cyrl-CS"/>
        </w:rPr>
        <w:t xml:space="preserve"> предузећ</w:t>
      </w:r>
      <w:r w:rsidR="00C31E76">
        <w:rPr>
          <w:rFonts w:cs="Times New Roman"/>
          <w:szCs w:val="24"/>
          <w:lang w:val="sr-Cyrl-CS"/>
        </w:rPr>
        <w:t>а</w:t>
      </w:r>
      <w:r w:rsidRPr="00091B7E">
        <w:rPr>
          <w:rFonts w:cs="Times New Roman"/>
          <w:szCs w:val="24"/>
          <w:lang w:val="sr-Cyrl-CS"/>
        </w:rPr>
        <w:t xml:space="preserve">, </w:t>
      </w:r>
      <w:r w:rsidR="00C31E76">
        <w:rPr>
          <w:rFonts w:cs="Times New Roman"/>
          <w:szCs w:val="24"/>
          <w:lang w:val="sr-Cyrl-CS"/>
        </w:rPr>
        <w:t>7.848</w:t>
      </w:r>
      <w:r w:rsidRPr="00091B7E">
        <w:rPr>
          <w:rFonts w:cs="Times New Roman"/>
          <w:szCs w:val="24"/>
          <w:lang w:val="sr-Cyrl-CS"/>
        </w:rPr>
        <w:t xml:space="preserve"> предузетника, </w:t>
      </w:r>
      <w:r w:rsidR="00C31E76">
        <w:rPr>
          <w:rFonts w:cs="Times New Roman"/>
          <w:szCs w:val="24"/>
          <w:lang w:val="sr-Cyrl-CS"/>
        </w:rPr>
        <w:t>13.730</w:t>
      </w:r>
      <w:r w:rsidRPr="00091B7E">
        <w:rPr>
          <w:rFonts w:cs="Times New Roman"/>
          <w:szCs w:val="24"/>
          <w:lang w:val="sr-Cyrl-CS"/>
        </w:rPr>
        <w:t xml:space="preserve"> пољопривредних газдинства и </w:t>
      </w:r>
      <w:r w:rsidR="00C31E76">
        <w:rPr>
          <w:rFonts w:cs="Times New Roman"/>
          <w:szCs w:val="24"/>
          <w:lang w:val="sr-Cyrl-CS"/>
        </w:rPr>
        <w:t>14.705</w:t>
      </w:r>
      <w:r w:rsidRPr="00091B7E">
        <w:rPr>
          <w:rFonts w:cs="Times New Roman"/>
          <w:szCs w:val="24"/>
          <w:lang w:val="sr-Cyrl-CS"/>
        </w:rPr>
        <w:t xml:space="preserve"> физичких лица. Податке о предузећима доставило је </w:t>
      </w:r>
      <w:r w:rsidR="00D5696F">
        <w:rPr>
          <w:rFonts w:cs="Times New Roman"/>
          <w:szCs w:val="24"/>
          <w:lang w:val="sr-Cyrl-CS"/>
        </w:rPr>
        <w:t>22</w:t>
      </w:r>
      <w:r w:rsidR="00D5696F" w:rsidRPr="00091B7E">
        <w:rPr>
          <w:rFonts w:cs="Times New Roman"/>
          <w:szCs w:val="24"/>
          <w:lang w:val="sr-Cyrl-CS"/>
        </w:rPr>
        <w:t xml:space="preserve"> </w:t>
      </w:r>
      <w:r w:rsidRPr="00091B7E">
        <w:rPr>
          <w:rFonts w:cs="Times New Roman"/>
          <w:szCs w:val="24"/>
          <w:lang w:val="sr-Cyrl-CS"/>
        </w:rPr>
        <w:t xml:space="preserve">ЈЛС, а </w:t>
      </w:r>
      <w:r w:rsidR="008B29AD">
        <w:rPr>
          <w:rFonts w:cs="Times New Roman"/>
          <w:szCs w:val="24"/>
          <w:lang w:val="sr-Cyrl-RS"/>
        </w:rPr>
        <w:t>54</w:t>
      </w:r>
      <w:r w:rsidR="008B29AD" w:rsidRPr="00091B7E">
        <w:rPr>
          <w:rFonts w:cs="Times New Roman"/>
          <w:szCs w:val="24"/>
          <w:lang w:val="sr-Cyrl-RS"/>
        </w:rPr>
        <w:t xml:space="preserve"> </w:t>
      </w:r>
      <w:r w:rsidRPr="00091B7E">
        <w:rPr>
          <w:rFonts w:cs="Times New Roman"/>
          <w:szCs w:val="24"/>
          <w:lang w:val="sr-Cyrl-CS"/>
        </w:rPr>
        <w:t xml:space="preserve">ЈЛС се изјаснило да нема предузећа као продавце на пијацама или није доставило податке, </w:t>
      </w:r>
      <w:r w:rsidR="008B29AD">
        <w:rPr>
          <w:rFonts w:cs="Times New Roman"/>
          <w:szCs w:val="24"/>
          <w:lang w:val="sr-Cyrl-RS"/>
        </w:rPr>
        <w:t xml:space="preserve">5 </w:t>
      </w:r>
      <w:r w:rsidRPr="00091B7E">
        <w:rPr>
          <w:rFonts w:cs="Times New Roman"/>
          <w:szCs w:val="24"/>
          <w:lang w:val="sr-Cyrl-CS"/>
        </w:rPr>
        <w:t xml:space="preserve">ЈЛС се изјаснило да има по једно предузеће као продавца на пијаци док је највише предузећа у граду Београду - </w:t>
      </w:r>
      <w:r w:rsidR="008B29AD">
        <w:rPr>
          <w:rFonts w:cs="Times New Roman"/>
          <w:szCs w:val="24"/>
          <w:lang w:val="sr-Cyrl-CS"/>
        </w:rPr>
        <w:t>168</w:t>
      </w:r>
      <w:r w:rsidRPr="00091B7E">
        <w:rPr>
          <w:rFonts w:cs="Times New Roman"/>
          <w:szCs w:val="24"/>
          <w:lang w:val="sr-Cyrl-CS"/>
        </w:rPr>
        <w:t xml:space="preserve">. Податке о предузетницима као продавцима на пијацама доставило је </w:t>
      </w:r>
      <w:r w:rsidR="00377669">
        <w:rPr>
          <w:rFonts w:cs="Times New Roman"/>
          <w:szCs w:val="24"/>
          <w:lang w:val="sr-Latn-BA"/>
        </w:rPr>
        <w:t>82</w:t>
      </w:r>
      <w:r w:rsidR="00377669" w:rsidRPr="00091B7E">
        <w:rPr>
          <w:rFonts w:cs="Times New Roman"/>
          <w:szCs w:val="24"/>
          <w:lang w:val="sr-Cyrl-CS"/>
        </w:rPr>
        <w:t xml:space="preserve"> </w:t>
      </w:r>
      <w:r w:rsidRPr="00091B7E">
        <w:rPr>
          <w:rFonts w:cs="Times New Roman"/>
          <w:szCs w:val="24"/>
          <w:lang w:val="sr-Cyrl-CS"/>
        </w:rPr>
        <w:t>ЈЛС</w:t>
      </w:r>
      <w:r w:rsidR="00377669">
        <w:rPr>
          <w:rFonts w:cs="Times New Roman"/>
          <w:szCs w:val="24"/>
          <w:lang w:val="sr-Latn-BA"/>
        </w:rPr>
        <w:t xml:space="preserve"> </w:t>
      </w:r>
      <w:r w:rsidR="00377669">
        <w:rPr>
          <w:rFonts w:cs="Times New Roman"/>
          <w:szCs w:val="24"/>
          <w:lang w:val="sr-Cyrl-CS"/>
        </w:rPr>
        <w:t>и</w:t>
      </w:r>
      <w:r w:rsidRPr="00091B7E">
        <w:rPr>
          <w:rFonts w:cs="Times New Roman"/>
          <w:szCs w:val="24"/>
          <w:lang w:val="sr-Cyrl-CS"/>
        </w:rPr>
        <w:t xml:space="preserve"> </w:t>
      </w:r>
      <w:r w:rsidR="00377669">
        <w:rPr>
          <w:rFonts w:cs="Times New Roman"/>
          <w:szCs w:val="24"/>
          <w:lang w:val="sr-Latn-BA"/>
        </w:rPr>
        <w:t>9</w:t>
      </w:r>
      <w:r w:rsidR="00377669" w:rsidRPr="00091B7E">
        <w:rPr>
          <w:rFonts w:cs="Times New Roman"/>
          <w:szCs w:val="24"/>
          <w:lang w:val="sr-Cyrl-CS"/>
        </w:rPr>
        <w:t xml:space="preserve"> </w:t>
      </w:r>
      <w:r w:rsidRPr="00091B7E">
        <w:rPr>
          <w:rFonts w:cs="Times New Roman"/>
          <w:szCs w:val="24"/>
          <w:lang w:val="sr-Cyrl-CS"/>
        </w:rPr>
        <w:t xml:space="preserve">ЈЛС се изјаснило да нема предузетнике или није доставило податке, док највећи број предузетника има град Београд, укупно </w:t>
      </w:r>
      <w:r w:rsidR="00377669">
        <w:rPr>
          <w:rFonts w:cs="Times New Roman"/>
          <w:szCs w:val="24"/>
          <w:lang w:val="sr-Cyrl-CS"/>
        </w:rPr>
        <w:t>1.321</w:t>
      </w:r>
      <w:r w:rsidRPr="00091B7E">
        <w:rPr>
          <w:rFonts w:cs="Times New Roman"/>
          <w:szCs w:val="24"/>
          <w:lang w:val="sr-Cyrl-CS"/>
        </w:rPr>
        <w:t xml:space="preserve">. </w:t>
      </w:r>
      <w:r w:rsidRPr="00091B7E">
        <w:rPr>
          <w:rFonts w:cs="Times New Roman"/>
          <w:szCs w:val="24"/>
          <w:lang w:val="sr-Cyrl-CS"/>
        </w:rPr>
        <w:lastRenderedPageBreak/>
        <w:t xml:space="preserve">Податке о пољопривредним газдинствима као продавцима на пијаци доставило је </w:t>
      </w:r>
      <w:r w:rsidR="00144D13">
        <w:rPr>
          <w:rFonts w:cs="Times New Roman"/>
          <w:szCs w:val="24"/>
          <w:lang w:val="sr-Latn-BA"/>
        </w:rPr>
        <w:t>82</w:t>
      </w:r>
      <w:r w:rsidR="00144D13" w:rsidRPr="00091B7E">
        <w:rPr>
          <w:rFonts w:cs="Times New Roman"/>
          <w:szCs w:val="24"/>
          <w:lang w:val="sr-Cyrl-CS"/>
        </w:rPr>
        <w:t xml:space="preserve"> </w:t>
      </w:r>
      <w:r w:rsidRPr="00091B7E">
        <w:rPr>
          <w:rFonts w:cs="Times New Roman"/>
          <w:szCs w:val="24"/>
          <w:lang w:val="sr-Cyrl-CS"/>
        </w:rPr>
        <w:t xml:space="preserve">ЈЛС, а </w:t>
      </w:r>
      <w:r w:rsidR="00144D13">
        <w:rPr>
          <w:rFonts w:cs="Times New Roman"/>
          <w:szCs w:val="24"/>
          <w:lang w:val="sr-Latn-BA"/>
        </w:rPr>
        <w:t>9</w:t>
      </w:r>
      <w:r w:rsidR="00144D13" w:rsidRPr="00091B7E">
        <w:rPr>
          <w:rFonts w:cs="Times New Roman"/>
          <w:szCs w:val="24"/>
          <w:lang w:val="sr-Cyrl-CS"/>
        </w:rPr>
        <w:t xml:space="preserve"> </w:t>
      </w:r>
      <w:r w:rsidRPr="00091B7E">
        <w:rPr>
          <w:rFonts w:cs="Times New Roman"/>
          <w:szCs w:val="24"/>
          <w:lang w:val="sr-Cyrl-CS"/>
        </w:rPr>
        <w:t xml:space="preserve">ЈЛС се изјаснило да нема пољопривредна газдинства као продавце на пијаци или није доставило податке. Највише пољопривредних газдинстава – продаваца на пијацама има у граду Београду, укупно </w:t>
      </w:r>
      <w:r w:rsidR="00144D13">
        <w:rPr>
          <w:rFonts w:cs="Times New Roman"/>
          <w:szCs w:val="24"/>
          <w:lang w:val="sr-Latn-BA"/>
        </w:rPr>
        <w:t>3.159</w:t>
      </w:r>
      <w:r w:rsidRPr="00091B7E">
        <w:rPr>
          <w:rFonts w:cs="Times New Roman"/>
          <w:szCs w:val="24"/>
          <w:lang w:val="sr-Cyrl-CS"/>
        </w:rPr>
        <w:t xml:space="preserve"> </w:t>
      </w:r>
      <w:r w:rsidR="00144D13" w:rsidRPr="00091B7E">
        <w:rPr>
          <w:rFonts w:cs="Times New Roman"/>
          <w:szCs w:val="24"/>
          <w:lang w:val="sr-Cyrl-CS"/>
        </w:rPr>
        <w:t>пољопривредн</w:t>
      </w:r>
      <w:r w:rsidR="00144D13">
        <w:rPr>
          <w:rFonts w:cs="Times New Roman"/>
          <w:szCs w:val="24"/>
          <w:lang w:val="sr-Cyrl-CS"/>
        </w:rPr>
        <w:t>их</w:t>
      </w:r>
      <w:r w:rsidR="00144D13" w:rsidRPr="00091B7E">
        <w:rPr>
          <w:rFonts w:cs="Times New Roman"/>
          <w:szCs w:val="24"/>
          <w:lang w:val="sr-Cyrl-CS"/>
        </w:rPr>
        <w:t xml:space="preserve"> газдинст</w:t>
      </w:r>
      <w:r w:rsidR="00144D13">
        <w:rPr>
          <w:rFonts w:cs="Times New Roman"/>
          <w:szCs w:val="24"/>
          <w:lang w:val="sr-Cyrl-CS"/>
        </w:rPr>
        <w:t>а</w:t>
      </w:r>
      <w:r w:rsidR="00144D13" w:rsidRPr="00091B7E">
        <w:rPr>
          <w:rFonts w:cs="Times New Roman"/>
          <w:szCs w:val="24"/>
          <w:lang w:val="sr-Cyrl-CS"/>
        </w:rPr>
        <w:t>в</w:t>
      </w:r>
      <w:r w:rsidR="00144D13">
        <w:rPr>
          <w:rFonts w:cs="Times New Roman"/>
          <w:szCs w:val="24"/>
          <w:lang w:val="sr-Cyrl-CS"/>
        </w:rPr>
        <w:t>а</w:t>
      </w:r>
      <w:r w:rsidRPr="00091B7E">
        <w:rPr>
          <w:rFonts w:cs="Times New Roman"/>
          <w:szCs w:val="24"/>
          <w:lang w:val="sr-Cyrl-CS"/>
        </w:rPr>
        <w:t xml:space="preserve">.Укупно </w:t>
      </w:r>
      <w:r w:rsidR="00F522CC">
        <w:rPr>
          <w:rFonts w:cs="Times New Roman"/>
          <w:szCs w:val="24"/>
          <w:lang w:val="sr-Cyrl-CS"/>
        </w:rPr>
        <w:t>55</w:t>
      </w:r>
      <w:r w:rsidR="00F522CC" w:rsidRPr="00091B7E">
        <w:rPr>
          <w:rFonts w:cs="Times New Roman"/>
          <w:szCs w:val="24"/>
          <w:lang w:val="sr-Cyrl-CS"/>
        </w:rPr>
        <w:t xml:space="preserve"> </w:t>
      </w:r>
      <w:r w:rsidRPr="00091B7E">
        <w:rPr>
          <w:rFonts w:cs="Times New Roman"/>
          <w:szCs w:val="24"/>
          <w:lang w:val="sr-Cyrl-CS"/>
        </w:rPr>
        <w:t xml:space="preserve">ЈЛС је </w:t>
      </w:r>
      <w:r w:rsidR="00F522CC" w:rsidRPr="00091B7E">
        <w:rPr>
          <w:rFonts w:cs="Times New Roman"/>
          <w:szCs w:val="24"/>
          <w:lang w:val="sr-Cyrl-CS"/>
        </w:rPr>
        <w:t>доставил</w:t>
      </w:r>
      <w:r w:rsidR="00F522CC">
        <w:rPr>
          <w:rFonts w:cs="Times New Roman"/>
          <w:szCs w:val="24"/>
          <w:lang w:val="sr-Cyrl-CS"/>
        </w:rPr>
        <w:t>о</w:t>
      </w:r>
      <w:r w:rsidR="00F522CC" w:rsidRPr="00091B7E">
        <w:rPr>
          <w:rFonts w:cs="Times New Roman"/>
          <w:szCs w:val="24"/>
          <w:lang w:val="sr-Cyrl-CS"/>
        </w:rPr>
        <w:t xml:space="preserve"> </w:t>
      </w:r>
      <w:r w:rsidRPr="00091B7E">
        <w:rPr>
          <w:rFonts w:cs="Times New Roman"/>
          <w:szCs w:val="24"/>
          <w:lang w:val="sr-Cyrl-CS"/>
        </w:rPr>
        <w:t xml:space="preserve">податке о физичким лицима продавцима на пијацама, а </w:t>
      </w:r>
      <w:r w:rsidR="00F522CC">
        <w:rPr>
          <w:rFonts w:cs="Times New Roman"/>
          <w:szCs w:val="24"/>
          <w:lang w:val="sr-Cyrl-CS"/>
        </w:rPr>
        <w:t>26</w:t>
      </w:r>
      <w:r w:rsidR="00F522CC" w:rsidRPr="00091B7E">
        <w:rPr>
          <w:rFonts w:cs="Times New Roman"/>
          <w:szCs w:val="24"/>
          <w:lang w:val="sr-Cyrl-CS"/>
        </w:rPr>
        <w:t xml:space="preserve"> </w:t>
      </w:r>
      <w:r w:rsidRPr="00091B7E">
        <w:rPr>
          <w:rFonts w:cs="Times New Roman"/>
          <w:szCs w:val="24"/>
          <w:lang w:val="sr-Cyrl-CS"/>
        </w:rPr>
        <w:t xml:space="preserve">ЈЛС није доставила податке или су се изјасниле да немају физичка лица као продавце на пијацама. </w:t>
      </w:r>
      <w:r w:rsidR="00022B29">
        <w:rPr>
          <w:rFonts w:cs="Times New Roman"/>
          <w:szCs w:val="24"/>
          <w:lang w:val="sr-Cyrl-CS"/>
        </w:rPr>
        <w:t>На основу достављених података н</w:t>
      </w:r>
      <w:r w:rsidRPr="00091B7E">
        <w:rPr>
          <w:rFonts w:cs="Times New Roman"/>
          <w:szCs w:val="24"/>
          <w:lang w:val="sr-Cyrl-CS"/>
        </w:rPr>
        <w:t xml:space="preserve">ајвише физичких лица продаваца има </w:t>
      </w:r>
      <w:r w:rsidR="00022B29">
        <w:rPr>
          <w:rFonts w:cs="Times New Roman"/>
          <w:szCs w:val="24"/>
          <w:lang w:val="sr-Cyrl-CS"/>
        </w:rPr>
        <w:t>општина Трстеник – 5.406</w:t>
      </w:r>
      <w:r w:rsidRPr="00091B7E">
        <w:rPr>
          <w:rFonts w:cs="Times New Roman"/>
          <w:szCs w:val="24"/>
          <w:lang w:val="sr-Cyrl-CS"/>
        </w:rPr>
        <w:t>.</w:t>
      </w:r>
    </w:p>
    <w:p w14:paraId="1E6FB047" w14:textId="77777777" w:rsidR="00132291" w:rsidRPr="003C5549" w:rsidRDefault="00132291" w:rsidP="00132291">
      <w:pPr>
        <w:spacing w:after="0"/>
        <w:ind w:left="720"/>
        <w:rPr>
          <w:rFonts w:cs="Times New Roman"/>
          <w:szCs w:val="24"/>
          <w:lang w:val="sr-Cyrl-CS"/>
        </w:rPr>
      </w:pPr>
    </w:p>
    <w:p w14:paraId="45BE351A" w14:textId="0453BBDB" w:rsidR="00280EBF" w:rsidRPr="0079429A" w:rsidRDefault="00132291" w:rsidP="0079429A">
      <w:pPr>
        <w:spacing w:after="0"/>
        <w:ind w:left="720" w:right="-426"/>
        <w:jc w:val="left"/>
        <w:rPr>
          <w:rFonts w:cs="Times New Roman"/>
          <w:szCs w:val="24"/>
          <w:lang w:val="sr-Latn-BA"/>
        </w:rPr>
      </w:pPr>
      <w:r w:rsidRPr="003C5549">
        <w:rPr>
          <w:rFonts w:cs="Times New Roman"/>
          <w:b/>
          <w:i/>
          <w:szCs w:val="24"/>
          <w:lang w:val="sr-Cyrl-CS"/>
        </w:rPr>
        <w:t xml:space="preserve">Графикон </w:t>
      </w:r>
      <w:r w:rsidR="00222591">
        <w:rPr>
          <w:rFonts w:cs="Times New Roman"/>
          <w:b/>
          <w:i/>
          <w:szCs w:val="24"/>
          <w:lang w:val="sr-Cyrl-CS"/>
        </w:rPr>
        <w:t>41</w:t>
      </w:r>
      <w:r w:rsidRPr="003C5549">
        <w:rPr>
          <w:rFonts w:cs="Times New Roman"/>
          <w:b/>
          <w:i/>
          <w:szCs w:val="24"/>
          <w:lang w:val="sr-Cyrl-CS"/>
        </w:rPr>
        <w:t>: Продавци на пијацама (предузећа, предузетници, пољопривредна газдинства и остали)</w:t>
      </w:r>
      <w:r w:rsidRPr="003C5549">
        <w:rPr>
          <w:rFonts w:cs="Times New Roman"/>
          <w:noProof/>
          <w:szCs w:val="24"/>
          <w:lang w:val="sr-Latn-BA" w:eastAsia="sr-Latn-BA"/>
        </w:rPr>
        <w:drawing>
          <wp:inline distT="0" distB="0" distL="0" distR="0" wp14:anchorId="4FD8465E" wp14:editId="4A07DD3F">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25F4FA5" w14:textId="77777777" w:rsidR="00280EBF" w:rsidRPr="0002275A" w:rsidRDefault="00280EBF" w:rsidP="00132291">
      <w:pPr>
        <w:jc w:val="left"/>
        <w:rPr>
          <w:rFonts w:cs="Times New Roman"/>
          <w:b/>
          <w:lang w:val="sr-Latn-BA"/>
        </w:rPr>
      </w:pPr>
    </w:p>
    <w:p w14:paraId="5A8E8422" w14:textId="27D4BC3F" w:rsidR="00132291" w:rsidRPr="003C5549" w:rsidRDefault="00132291" w:rsidP="00132291">
      <w:pPr>
        <w:pStyle w:val="Heading2"/>
        <w:ind w:left="792"/>
      </w:pPr>
      <w:bookmarkStart w:id="90" w:name="_Toc501356814"/>
      <w:r w:rsidRPr="003C5549">
        <w:t xml:space="preserve"> </w:t>
      </w:r>
      <w:bookmarkStart w:id="91" w:name="_Toc56498473"/>
      <w:r w:rsidRPr="003C5549">
        <w:t xml:space="preserve">Просечна цена закупа у </w:t>
      </w:r>
      <w:r w:rsidR="00280EBF" w:rsidRPr="003C5549">
        <w:t>201</w:t>
      </w:r>
      <w:r w:rsidR="00280EBF">
        <w:t>9</w:t>
      </w:r>
      <w:r w:rsidRPr="003C5549">
        <w:t>. години без ПДВ-а</w:t>
      </w:r>
      <w:bookmarkEnd w:id="90"/>
      <w:bookmarkEnd w:id="91"/>
    </w:p>
    <w:p w14:paraId="286FED3C" w14:textId="77777777" w:rsidR="00132291" w:rsidRPr="003C5549" w:rsidRDefault="00132291" w:rsidP="00132291">
      <w:pPr>
        <w:rPr>
          <w:rFonts w:cs="Times New Roman"/>
          <w:b/>
          <w:lang w:val="sr-Cyrl-CS"/>
        </w:rPr>
      </w:pPr>
    </w:p>
    <w:p w14:paraId="68ECEB50" w14:textId="668C4BBD" w:rsidR="00132291" w:rsidRPr="00D4662C" w:rsidRDefault="00132291" w:rsidP="00132291">
      <w:pPr>
        <w:spacing w:after="0"/>
        <w:rPr>
          <w:rFonts w:cs="Times New Roman"/>
          <w:b/>
          <w:i/>
          <w:szCs w:val="24"/>
          <w:lang w:val="sr-Cyrl-CS"/>
        </w:rPr>
      </w:pPr>
      <w:r w:rsidRPr="00D4662C">
        <w:rPr>
          <w:rFonts w:cs="Times New Roman"/>
          <w:b/>
          <w:i/>
          <w:szCs w:val="24"/>
          <w:lang w:val="sr-Cyrl-CS"/>
        </w:rPr>
        <w:t xml:space="preserve">Табела </w:t>
      </w:r>
      <w:r w:rsidR="00466AC3" w:rsidRPr="00D4662C">
        <w:rPr>
          <w:rFonts w:cs="Times New Roman"/>
          <w:b/>
          <w:i/>
          <w:szCs w:val="24"/>
          <w:lang w:val="sr-Latn-BA"/>
        </w:rPr>
        <w:t>5</w:t>
      </w:r>
      <w:r w:rsidR="008B4019">
        <w:rPr>
          <w:rFonts w:cs="Times New Roman"/>
          <w:b/>
          <w:i/>
          <w:szCs w:val="24"/>
          <w:lang w:val="sr-Cyrl-CS"/>
        </w:rPr>
        <w:t>3</w:t>
      </w:r>
      <w:r w:rsidRPr="00D4662C">
        <w:rPr>
          <w:rFonts w:cs="Times New Roman"/>
          <w:b/>
          <w:i/>
          <w:szCs w:val="24"/>
          <w:lang w:val="sr-Cyrl-CS"/>
        </w:rPr>
        <w:t>: Цена закупа тезге за продају воћа и поврћа</w:t>
      </w:r>
    </w:p>
    <w:tbl>
      <w:tblPr>
        <w:tblStyle w:val="TableGrid"/>
        <w:tblW w:w="9349" w:type="dxa"/>
        <w:tblLook w:val="04A0" w:firstRow="1" w:lastRow="0" w:firstColumn="1" w:lastColumn="0" w:noHBand="0" w:noVBand="1"/>
      </w:tblPr>
      <w:tblGrid>
        <w:gridCol w:w="2337"/>
        <w:gridCol w:w="2337"/>
        <w:gridCol w:w="2337"/>
        <w:gridCol w:w="2338"/>
      </w:tblGrid>
      <w:tr w:rsidR="00132291" w:rsidRPr="00F438F8" w14:paraId="75DA9D92" w14:textId="77777777" w:rsidTr="00132291">
        <w:trPr>
          <w:trHeight w:val="345"/>
        </w:trPr>
        <w:tc>
          <w:tcPr>
            <w:tcW w:w="2337" w:type="dxa"/>
            <w:vMerge w:val="restart"/>
            <w:shd w:val="clear" w:color="auto" w:fill="DEEAF6" w:themeFill="accent1" w:themeFillTint="33"/>
          </w:tcPr>
          <w:p w14:paraId="640C5811" w14:textId="77777777" w:rsidR="00132291" w:rsidRPr="00D4662C" w:rsidRDefault="00132291" w:rsidP="00132291">
            <w:pPr>
              <w:rPr>
                <w:rFonts w:cs="Times New Roman"/>
                <w:b/>
                <w:sz w:val="18"/>
                <w:szCs w:val="18"/>
                <w:lang w:val="sr-Cyrl-CS"/>
              </w:rPr>
            </w:pPr>
          </w:p>
          <w:p w14:paraId="489B759E" w14:textId="77777777" w:rsidR="00132291" w:rsidRPr="00D4662C" w:rsidRDefault="00132291" w:rsidP="00132291">
            <w:pPr>
              <w:jc w:val="center"/>
              <w:rPr>
                <w:rFonts w:cs="Times New Roman"/>
                <w:b/>
                <w:sz w:val="18"/>
                <w:szCs w:val="18"/>
                <w:lang w:val="sr-Cyrl-CS"/>
              </w:rPr>
            </w:pPr>
            <w:r w:rsidRPr="00D4662C">
              <w:rPr>
                <w:rFonts w:cs="Times New Roman"/>
                <w:b/>
                <w:sz w:val="18"/>
                <w:szCs w:val="18"/>
                <w:lang w:val="sr-Cyrl-CS"/>
              </w:rPr>
              <w:t>ТЕРИТОРИЈАЛНИ ОБУХВАТ</w:t>
            </w:r>
          </w:p>
        </w:tc>
        <w:tc>
          <w:tcPr>
            <w:tcW w:w="7012" w:type="dxa"/>
            <w:gridSpan w:val="3"/>
            <w:shd w:val="clear" w:color="auto" w:fill="DEEAF6" w:themeFill="accent1" w:themeFillTint="33"/>
          </w:tcPr>
          <w:p w14:paraId="0EFC0864" w14:textId="77777777" w:rsidR="00132291" w:rsidRPr="00D4662C" w:rsidRDefault="00132291" w:rsidP="00132291">
            <w:pPr>
              <w:jc w:val="center"/>
              <w:rPr>
                <w:rFonts w:cs="Times New Roman"/>
                <w:b/>
                <w:sz w:val="18"/>
                <w:szCs w:val="18"/>
                <w:lang w:val="sr-Cyrl-CS"/>
              </w:rPr>
            </w:pPr>
            <w:r w:rsidRPr="00D4662C">
              <w:rPr>
                <w:rFonts w:cs="Times New Roman"/>
                <w:b/>
                <w:sz w:val="18"/>
                <w:szCs w:val="18"/>
                <w:lang w:val="sr-Cyrl-CS"/>
              </w:rPr>
              <w:t>ЦЕНА ЗАКУПА ТЕЗГЕ ЗА ПРОДАЈУ ВОЋА И ПОВРЋА</w:t>
            </w:r>
          </w:p>
        </w:tc>
      </w:tr>
      <w:tr w:rsidR="00132291" w:rsidRPr="00D4662C" w14:paraId="464836B7" w14:textId="77777777" w:rsidTr="00132291">
        <w:trPr>
          <w:trHeight w:val="345"/>
        </w:trPr>
        <w:tc>
          <w:tcPr>
            <w:tcW w:w="2337" w:type="dxa"/>
            <w:vMerge/>
            <w:shd w:val="clear" w:color="auto" w:fill="DEEAF6" w:themeFill="accent1" w:themeFillTint="33"/>
          </w:tcPr>
          <w:p w14:paraId="5EDBE18C" w14:textId="77777777" w:rsidR="00132291" w:rsidRPr="00D4662C" w:rsidRDefault="00132291" w:rsidP="00132291">
            <w:pPr>
              <w:jc w:val="center"/>
              <w:rPr>
                <w:rFonts w:cs="Times New Roman"/>
                <w:b/>
                <w:sz w:val="18"/>
                <w:szCs w:val="18"/>
                <w:lang w:val="sr-Cyrl-CS"/>
              </w:rPr>
            </w:pPr>
          </w:p>
        </w:tc>
        <w:tc>
          <w:tcPr>
            <w:tcW w:w="2337" w:type="dxa"/>
            <w:shd w:val="clear" w:color="auto" w:fill="DEEAF6" w:themeFill="accent1" w:themeFillTint="33"/>
          </w:tcPr>
          <w:p w14:paraId="3468AD46" w14:textId="77777777" w:rsidR="00132291" w:rsidRPr="00D4662C" w:rsidRDefault="00132291" w:rsidP="00132291">
            <w:pPr>
              <w:jc w:val="center"/>
              <w:rPr>
                <w:rFonts w:cs="Times New Roman"/>
                <w:b/>
                <w:sz w:val="18"/>
                <w:szCs w:val="18"/>
                <w:lang w:val="sr-Cyrl-CS"/>
              </w:rPr>
            </w:pPr>
            <w:r w:rsidRPr="00D4662C">
              <w:rPr>
                <w:rFonts w:cs="Times New Roman"/>
                <w:b/>
                <w:sz w:val="18"/>
                <w:szCs w:val="18"/>
                <w:lang w:val="sr-Cyrl-CS"/>
              </w:rPr>
              <w:t>РЕЗЕРВАЦИЈА НА МЕСЕЧНОМ НИВОУ</w:t>
            </w:r>
          </w:p>
        </w:tc>
        <w:tc>
          <w:tcPr>
            <w:tcW w:w="2337" w:type="dxa"/>
            <w:shd w:val="clear" w:color="auto" w:fill="DEEAF6" w:themeFill="accent1" w:themeFillTint="33"/>
          </w:tcPr>
          <w:p w14:paraId="2ECC221C" w14:textId="77777777" w:rsidR="00132291" w:rsidRPr="00D4662C" w:rsidRDefault="00132291" w:rsidP="00132291">
            <w:pPr>
              <w:jc w:val="center"/>
              <w:rPr>
                <w:rFonts w:cs="Times New Roman"/>
                <w:b/>
                <w:sz w:val="18"/>
                <w:szCs w:val="18"/>
                <w:lang w:val="sr-Cyrl-CS"/>
              </w:rPr>
            </w:pPr>
            <w:r w:rsidRPr="00D4662C">
              <w:rPr>
                <w:rFonts w:cs="Times New Roman"/>
                <w:b/>
                <w:sz w:val="18"/>
                <w:szCs w:val="18"/>
                <w:lang w:val="sr-Cyrl-CS"/>
              </w:rPr>
              <w:t>ДНЕВНА ПИЈАЧАРИНА</w:t>
            </w:r>
          </w:p>
        </w:tc>
        <w:tc>
          <w:tcPr>
            <w:tcW w:w="2338" w:type="dxa"/>
            <w:shd w:val="clear" w:color="auto" w:fill="DEEAF6" w:themeFill="accent1" w:themeFillTint="33"/>
          </w:tcPr>
          <w:p w14:paraId="6845512E" w14:textId="77777777" w:rsidR="00132291" w:rsidRPr="00D4662C" w:rsidRDefault="00132291" w:rsidP="00132291">
            <w:pPr>
              <w:jc w:val="center"/>
              <w:rPr>
                <w:rFonts w:cs="Times New Roman"/>
                <w:b/>
                <w:sz w:val="18"/>
                <w:szCs w:val="18"/>
                <w:lang w:val="sr-Cyrl-CS"/>
              </w:rPr>
            </w:pPr>
            <w:r w:rsidRPr="00D4662C">
              <w:rPr>
                <w:rFonts w:cs="Times New Roman"/>
                <w:b/>
                <w:sz w:val="18"/>
                <w:szCs w:val="18"/>
                <w:lang w:val="sr-Cyrl-CS"/>
              </w:rPr>
              <w:t>ПАУШАЛ</w:t>
            </w:r>
          </w:p>
        </w:tc>
      </w:tr>
      <w:tr w:rsidR="00132291" w:rsidRPr="00D4662C" w14:paraId="7882C399" w14:textId="77777777" w:rsidTr="00132291">
        <w:tc>
          <w:tcPr>
            <w:tcW w:w="2337" w:type="dxa"/>
          </w:tcPr>
          <w:p w14:paraId="5B67DEA0" w14:textId="77777777" w:rsidR="00132291" w:rsidRPr="00D4662C" w:rsidRDefault="00132291" w:rsidP="00132291">
            <w:pPr>
              <w:jc w:val="left"/>
              <w:rPr>
                <w:rFonts w:cs="Times New Roman"/>
                <w:szCs w:val="24"/>
                <w:lang w:val="sr-Cyrl-CS"/>
              </w:rPr>
            </w:pPr>
            <w:r w:rsidRPr="00D4662C">
              <w:rPr>
                <w:rFonts w:cs="Times New Roman"/>
                <w:szCs w:val="24"/>
                <w:lang w:val="sr-Cyrl-CS"/>
              </w:rPr>
              <w:t>Србија</w:t>
            </w:r>
          </w:p>
        </w:tc>
        <w:tc>
          <w:tcPr>
            <w:tcW w:w="2337" w:type="dxa"/>
          </w:tcPr>
          <w:p w14:paraId="3AD4794A" w14:textId="1C589EF8" w:rsidR="00132291" w:rsidRPr="0002275A" w:rsidRDefault="00215C1A" w:rsidP="00132291">
            <w:pPr>
              <w:jc w:val="right"/>
              <w:rPr>
                <w:rFonts w:cs="Times New Roman"/>
                <w:szCs w:val="24"/>
                <w:lang w:val="sr-Latn-BA"/>
              </w:rPr>
            </w:pPr>
            <w:r w:rsidRPr="0002275A">
              <w:rPr>
                <w:rFonts w:cs="Times New Roman"/>
                <w:szCs w:val="24"/>
                <w:lang w:val="sr-Latn-BA"/>
              </w:rPr>
              <w:t>3.453</w:t>
            </w:r>
          </w:p>
        </w:tc>
        <w:tc>
          <w:tcPr>
            <w:tcW w:w="2337" w:type="dxa"/>
          </w:tcPr>
          <w:p w14:paraId="043DEB92" w14:textId="40519B1D" w:rsidR="00132291" w:rsidRPr="0002275A" w:rsidRDefault="00215C1A" w:rsidP="00132291">
            <w:pPr>
              <w:jc w:val="right"/>
              <w:rPr>
                <w:rFonts w:cs="Times New Roman"/>
                <w:szCs w:val="24"/>
                <w:lang w:val="sr-Latn-BA"/>
              </w:rPr>
            </w:pPr>
            <w:r w:rsidRPr="0002275A">
              <w:rPr>
                <w:rFonts w:cs="Times New Roman"/>
                <w:szCs w:val="24"/>
                <w:lang w:val="sr-Latn-BA"/>
              </w:rPr>
              <w:t>218,69</w:t>
            </w:r>
          </w:p>
        </w:tc>
        <w:tc>
          <w:tcPr>
            <w:tcW w:w="2338" w:type="dxa"/>
          </w:tcPr>
          <w:p w14:paraId="5682F1CA" w14:textId="14B42CE0" w:rsidR="00132291" w:rsidRPr="0002275A" w:rsidRDefault="00215C1A" w:rsidP="00132291">
            <w:pPr>
              <w:jc w:val="right"/>
              <w:rPr>
                <w:rFonts w:cs="Times New Roman"/>
                <w:szCs w:val="24"/>
                <w:lang w:val="sr-Latn-BA"/>
              </w:rPr>
            </w:pPr>
            <w:r w:rsidRPr="0002275A">
              <w:rPr>
                <w:rFonts w:cs="Times New Roman"/>
                <w:szCs w:val="24"/>
                <w:lang w:val="sr-Latn-BA"/>
              </w:rPr>
              <w:t>2.176</w:t>
            </w:r>
          </w:p>
        </w:tc>
      </w:tr>
      <w:tr w:rsidR="00132291" w:rsidRPr="00D4662C" w14:paraId="2FCD2CCF" w14:textId="77777777" w:rsidTr="00132291">
        <w:tc>
          <w:tcPr>
            <w:tcW w:w="2337" w:type="dxa"/>
          </w:tcPr>
          <w:p w14:paraId="4B96B007" w14:textId="77777777" w:rsidR="00132291" w:rsidRPr="00D4662C" w:rsidRDefault="00132291" w:rsidP="00132291">
            <w:pPr>
              <w:jc w:val="left"/>
              <w:rPr>
                <w:rFonts w:cs="Times New Roman"/>
                <w:szCs w:val="24"/>
                <w:lang w:val="sr-Cyrl-CS"/>
              </w:rPr>
            </w:pPr>
            <w:r w:rsidRPr="00D4662C">
              <w:rPr>
                <w:rFonts w:cs="Times New Roman"/>
                <w:szCs w:val="24"/>
                <w:lang w:val="sr-Cyrl-CS"/>
              </w:rPr>
              <w:t>Београд</w:t>
            </w:r>
          </w:p>
        </w:tc>
        <w:tc>
          <w:tcPr>
            <w:tcW w:w="2337" w:type="dxa"/>
          </w:tcPr>
          <w:p w14:paraId="6EEBE8A9" w14:textId="472BDD1D" w:rsidR="00132291" w:rsidRPr="0002275A" w:rsidRDefault="00132291" w:rsidP="00132291">
            <w:pPr>
              <w:jc w:val="right"/>
              <w:rPr>
                <w:rFonts w:cs="Times New Roman"/>
                <w:szCs w:val="24"/>
                <w:lang w:val="sr-Latn-BA"/>
              </w:rPr>
            </w:pPr>
            <w:r w:rsidRPr="00D4662C">
              <w:rPr>
                <w:rFonts w:cs="Times New Roman"/>
                <w:szCs w:val="24"/>
                <w:lang w:val="sr-Cyrl-CS"/>
              </w:rPr>
              <w:t>1</w:t>
            </w:r>
            <w:r w:rsidR="001B6619" w:rsidRPr="00D4662C">
              <w:rPr>
                <w:rFonts w:cs="Times New Roman"/>
                <w:szCs w:val="24"/>
                <w:lang w:val="sr-Latn-BA"/>
              </w:rPr>
              <w:t>.</w:t>
            </w:r>
            <w:r w:rsidRPr="00D4662C">
              <w:rPr>
                <w:rFonts w:cs="Times New Roman"/>
                <w:szCs w:val="24"/>
                <w:lang w:val="sr-Cyrl-CS"/>
              </w:rPr>
              <w:t>637</w:t>
            </w:r>
          </w:p>
        </w:tc>
        <w:tc>
          <w:tcPr>
            <w:tcW w:w="2337" w:type="dxa"/>
          </w:tcPr>
          <w:p w14:paraId="6B499FB7" w14:textId="77777777" w:rsidR="00132291" w:rsidRPr="0002275A" w:rsidRDefault="00132291" w:rsidP="00132291">
            <w:pPr>
              <w:jc w:val="right"/>
              <w:rPr>
                <w:rFonts w:cs="Times New Roman"/>
                <w:szCs w:val="24"/>
                <w:lang w:val="sr-Latn-BA"/>
              </w:rPr>
            </w:pPr>
            <w:r w:rsidRPr="00D4662C">
              <w:rPr>
                <w:rFonts w:cs="Times New Roman"/>
                <w:szCs w:val="24"/>
                <w:lang w:val="sr-Cyrl-CS"/>
              </w:rPr>
              <w:t>213</w:t>
            </w:r>
          </w:p>
        </w:tc>
        <w:tc>
          <w:tcPr>
            <w:tcW w:w="2338" w:type="dxa"/>
          </w:tcPr>
          <w:p w14:paraId="0281274B" w14:textId="77777777" w:rsidR="00132291" w:rsidRPr="0002275A" w:rsidRDefault="00132291" w:rsidP="00132291">
            <w:pPr>
              <w:jc w:val="right"/>
              <w:rPr>
                <w:rFonts w:cs="Times New Roman"/>
                <w:szCs w:val="24"/>
                <w:lang w:val="sr-Latn-BA"/>
              </w:rPr>
            </w:pPr>
            <w:r w:rsidRPr="00D4662C">
              <w:rPr>
                <w:rFonts w:cs="Times New Roman"/>
                <w:szCs w:val="24"/>
                <w:lang w:val="sr-Cyrl-CS"/>
              </w:rPr>
              <w:t>/</w:t>
            </w:r>
          </w:p>
        </w:tc>
      </w:tr>
      <w:tr w:rsidR="00132291" w:rsidRPr="00D4662C" w14:paraId="7EF04057" w14:textId="77777777" w:rsidTr="00132291">
        <w:tc>
          <w:tcPr>
            <w:tcW w:w="2337" w:type="dxa"/>
          </w:tcPr>
          <w:p w14:paraId="6D3CBC64" w14:textId="77777777" w:rsidR="00132291" w:rsidRPr="00D4662C" w:rsidRDefault="00132291" w:rsidP="00132291">
            <w:pPr>
              <w:jc w:val="left"/>
              <w:rPr>
                <w:rFonts w:cs="Times New Roman"/>
                <w:szCs w:val="24"/>
                <w:lang w:val="sr-Cyrl-CS"/>
              </w:rPr>
            </w:pPr>
            <w:r w:rsidRPr="00D4662C">
              <w:rPr>
                <w:rFonts w:cs="Times New Roman"/>
                <w:szCs w:val="24"/>
                <w:lang w:val="sr-Cyrl-CS"/>
              </w:rPr>
              <w:t>Војводина</w:t>
            </w:r>
          </w:p>
        </w:tc>
        <w:tc>
          <w:tcPr>
            <w:tcW w:w="2337" w:type="dxa"/>
          </w:tcPr>
          <w:p w14:paraId="4E144C34" w14:textId="5959E79E" w:rsidR="00132291" w:rsidRPr="0002275A" w:rsidRDefault="00B5527A" w:rsidP="00132291">
            <w:pPr>
              <w:jc w:val="right"/>
              <w:rPr>
                <w:rFonts w:cs="Times New Roman"/>
                <w:szCs w:val="24"/>
                <w:lang w:val="sr-Latn-BA"/>
              </w:rPr>
            </w:pPr>
            <w:r w:rsidRPr="0002275A">
              <w:rPr>
                <w:rFonts w:cs="Times New Roman"/>
                <w:szCs w:val="24"/>
                <w:lang w:val="sr-Latn-BA"/>
              </w:rPr>
              <w:t>1.532</w:t>
            </w:r>
          </w:p>
        </w:tc>
        <w:tc>
          <w:tcPr>
            <w:tcW w:w="2337" w:type="dxa"/>
          </w:tcPr>
          <w:p w14:paraId="7BBC34BD" w14:textId="69934BCE" w:rsidR="00132291" w:rsidRPr="0002275A" w:rsidRDefault="00B5527A" w:rsidP="00132291">
            <w:pPr>
              <w:jc w:val="right"/>
              <w:rPr>
                <w:rFonts w:cs="Times New Roman"/>
                <w:szCs w:val="24"/>
                <w:lang w:val="sr-Latn-BA"/>
              </w:rPr>
            </w:pPr>
            <w:r w:rsidRPr="0002275A">
              <w:rPr>
                <w:rFonts w:cs="Times New Roman"/>
                <w:szCs w:val="24"/>
                <w:lang w:val="sr-Latn-BA"/>
              </w:rPr>
              <w:t>208,14</w:t>
            </w:r>
          </w:p>
        </w:tc>
        <w:tc>
          <w:tcPr>
            <w:tcW w:w="2338" w:type="dxa"/>
          </w:tcPr>
          <w:p w14:paraId="7E402C4B" w14:textId="0D7EB250" w:rsidR="00132291" w:rsidRPr="0002275A" w:rsidRDefault="00B5527A" w:rsidP="00132291">
            <w:pPr>
              <w:jc w:val="right"/>
              <w:rPr>
                <w:rFonts w:cs="Times New Roman"/>
                <w:szCs w:val="24"/>
                <w:lang w:val="sr-Latn-BA"/>
              </w:rPr>
            </w:pPr>
            <w:r w:rsidRPr="0002275A">
              <w:rPr>
                <w:rFonts w:cs="Times New Roman"/>
                <w:szCs w:val="24"/>
                <w:lang w:val="sr-Latn-BA"/>
              </w:rPr>
              <w:t>2.144,5</w:t>
            </w:r>
          </w:p>
        </w:tc>
      </w:tr>
      <w:tr w:rsidR="00132291" w:rsidRPr="00D4662C" w14:paraId="19C8CB70" w14:textId="77777777" w:rsidTr="00132291">
        <w:tc>
          <w:tcPr>
            <w:tcW w:w="2337" w:type="dxa"/>
          </w:tcPr>
          <w:p w14:paraId="61E136A0" w14:textId="77777777" w:rsidR="00132291" w:rsidRPr="00D4662C" w:rsidRDefault="00132291" w:rsidP="00132291">
            <w:pPr>
              <w:jc w:val="left"/>
              <w:rPr>
                <w:rFonts w:cs="Times New Roman"/>
                <w:szCs w:val="24"/>
                <w:lang w:val="sr-Cyrl-CS"/>
              </w:rPr>
            </w:pPr>
            <w:r w:rsidRPr="00D4662C">
              <w:rPr>
                <w:rFonts w:cs="Times New Roman"/>
                <w:szCs w:val="24"/>
                <w:lang w:val="sr-Cyrl-CS"/>
              </w:rPr>
              <w:t>Јужна и источна Србија</w:t>
            </w:r>
          </w:p>
        </w:tc>
        <w:tc>
          <w:tcPr>
            <w:tcW w:w="2337" w:type="dxa"/>
          </w:tcPr>
          <w:p w14:paraId="17F97D0E" w14:textId="2C545AEE" w:rsidR="00132291" w:rsidRPr="0002275A" w:rsidRDefault="00352B27" w:rsidP="00132291">
            <w:pPr>
              <w:jc w:val="right"/>
              <w:rPr>
                <w:rFonts w:cs="Times New Roman"/>
                <w:szCs w:val="24"/>
                <w:lang w:val="sr-Latn-BA"/>
              </w:rPr>
            </w:pPr>
            <w:r w:rsidRPr="0002275A">
              <w:rPr>
                <w:rFonts w:cs="Times New Roman"/>
                <w:szCs w:val="24"/>
                <w:lang w:val="sr-Latn-BA"/>
              </w:rPr>
              <w:t>2.324,30</w:t>
            </w:r>
          </w:p>
        </w:tc>
        <w:tc>
          <w:tcPr>
            <w:tcW w:w="2337" w:type="dxa"/>
          </w:tcPr>
          <w:p w14:paraId="593F4F43" w14:textId="69D8CC2C" w:rsidR="00132291" w:rsidRPr="0002275A" w:rsidRDefault="00352B27" w:rsidP="00132291">
            <w:pPr>
              <w:jc w:val="right"/>
              <w:rPr>
                <w:rFonts w:cs="Times New Roman"/>
                <w:szCs w:val="24"/>
                <w:lang w:val="sr-Latn-BA"/>
              </w:rPr>
            </w:pPr>
            <w:r w:rsidRPr="0002275A">
              <w:rPr>
                <w:rFonts w:cs="Times New Roman"/>
                <w:szCs w:val="24"/>
                <w:lang w:val="sr-Latn-BA"/>
              </w:rPr>
              <w:t>242,79</w:t>
            </w:r>
          </w:p>
        </w:tc>
        <w:tc>
          <w:tcPr>
            <w:tcW w:w="2338" w:type="dxa"/>
          </w:tcPr>
          <w:p w14:paraId="6CD09AA0" w14:textId="13450D49" w:rsidR="00132291" w:rsidRPr="0002275A" w:rsidRDefault="00352B27" w:rsidP="00132291">
            <w:pPr>
              <w:jc w:val="right"/>
              <w:rPr>
                <w:rFonts w:cs="Times New Roman"/>
                <w:szCs w:val="24"/>
                <w:lang w:val="sr-Latn-BA"/>
              </w:rPr>
            </w:pPr>
            <w:r w:rsidRPr="0002275A">
              <w:rPr>
                <w:rFonts w:cs="Times New Roman"/>
                <w:szCs w:val="24"/>
                <w:lang w:val="sr-Latn-BA"/>
              </w:rPr>
              <w:t>2.625,56</w:t>
            </w:r>
          </w:p>
        </w:tc>
      </w:tr>
      <w:tr w:rsidR="00132291" w:rsidRPr="00D4662C" w14:paraId="17A7B2D8" w14:textId="77777777" w:rsidTr="00132291">
        <w:tc>
          <w:tcPr>
            <w:tcW w:w="2337" w:type="dxa"/>
          </w:tcPr>
          <w:p w14:paraId="47313CF6" w14:textId="77777777" w:rsidR="00132291" w:rsidRPr="00D4662C" w:rsidRDefault="00132291" w:rsidP="00132291">
            <w:pPr>
              <w:jc w:val="left"/>
              <w:rPr>
                <w:rFonts w:cs="Times New Roman"/>
                <w:szCs w:val="24"/>
                <w:lang w:val="sr-Cyrl-CS"/>
              </w:rPr>
            </w:pPr>
            <w:r w:rsidRPr="00D4662C">
              <w:rPr>
                <w:rFonts w:cs="Times New Roman"/>
                <w:szCs w:val="24"/>
                <w:lang w:val="sr-Cyrl-CS"/>
              </w:rPr>
              <w:t>Шумадија и западна Србија</w:t>
            </w:r>
          </w:p>
        </w:tc>
        <w:tc>
          <w:tcPr>
            <w:tcW w:w="2337" w:type="dxa"/>
          </w:tcPr>
          <w:p w14:paraId="46FC88D3" w14:textId="21C2441A" w:rsidR="00132291" w:rsidRPr="0002275A" w:rsidRDefault="0080297E" w:rsidP="00132291">
            <w:pPr>
              <w:jc w:val="right"/>
              <w:rPr>
                <w:rFonts w:cs="Times New Roman"/>
                <w:szCs w:val="24"/>
                <w:lang w:val="sr-Latn-BA"/>
              </w:rPr>
            </w:pPr>
            <w:r w:rsidRPr="0002275A">
              <w:rPr>
                <w:rFonts w:cs="Times New Roman"/>
                <w:szCs w:val="24"/>
                <w:lang w:val="sr-Latn-BA"/>
              </w:rPr>
              <w:t>6.015,19</w:t>
            </w:r>
          </w:p>
        </w:tc>
        <w:tc>
          <w:tcPr>
            <w:tcW w:w="2337" w:type="dxa"/>
          </w:tcPr>
          <w:p w14:paraId="6119F03A" w14:textId="2CC0324B" w:rsidR="00132291" w:rsidRPr="0002275A" w:rsidRDefault="0080297E" w:rsidP="00132291">
            <w:pPr>
              <w:jc w:val="right"/>
              <w:rPr>
                <w:rFonts w:cs="Times New Roman"/>
                <w:szCs w:val="24"/>
                <w:lang w:val="sr-Latn-BA"/>
              </w:rPr>
            </w:pPr>
            <w:r w:rsidRPr="0002275A">
              <w:rPr>
                <w:rFonts w:cs="Times New Roman"/>
                <w:szCs w:val="24"/>
                <w:lang w:val="sr-Latn-BA"/>
              </w:rPr>
              <w:t>217,27</w:t>
            </w:r>
          </w:p>
        </w:tc>
        <w:tc>
          <w:tcPr>
            <w:tcW w:w="2338" w:type="dxa"/>
          </w:tcPr>
          <w:p w14:paraId="3B21B84A" w14:textId="52EDC903" w:rsidR="00132291" w:rsidRPr="0002275A" w:rsidRDefault="0080297E" w:rsidP="00132291">
            <w:pPr>
              <w:jc w:val="right"/>
              <w:rPr>
                <w:rFonts w:cs="Times New Roman"/>
                <w:szCs w:val="24"/>
                <w:lang w:val="sr-Latn-BA"/>
              </w:rPr>
            </w:pPr>
            <w:r w:rsidRPr="0002275A">
              <w:rPr>
                <w:rFonts w:cs="Times New Roman"/>
                <w:szCs w:val="24"/>
                <w:lang w:val="sr-Latn-BA"/>
              </w:rPr>
              <w:t>1.648,67</w:t>
            </w:r>
          </w:p>
        </w:tc>
      </w:tr>
    </w:tbl>
    <w:p w14:paraId="1784D8A5" w14:textId="77777777" w:rsidR="00132291" w:rsidRPr="0002275A" w:rsidRDefault="00132291" w:rsidP="00132291">
      <w:pPr>
        <w:rPr>
          <w:rFonts w:cs="Times New Roman"/>
          <w:b/>
          <w:szCs w:val="24"/>
          <w:highlight w:val="yellow"/>
          <w:lang w:val="sr-Cyrl-CS"/>
        </w:rPr>
      </w:pPr>
    </w:p>
    <w:p w14:paraId="5E77F30D" w14:textId="3C831EDB" w:rsidR="00132291" w:rsidRPr="002E2E05" w:rsidRDefault="00132291" w:rsidP="00132291">
      <w:pPr>
        <w:ind w:firstLine="720"/>
        <w:rPr>
          <w:rFonts w:cs="Times New Roman"/>
          <w:szCs w:val="24"/>
          <w:lang w:val="sr-Cyrl-CS"/>
        </w:rPr>
      </w:pPr>
      <w:r w:rsidRPr="002E2E05">
        <w:rPr>
          <w:rFonts w:cs="Times New Roman"/>
          <w:szCs w:val="24"/>
          <w:lang w:val="sr-Cyrl-CS"/>
        </w:rPr>
        <w:t xml:space="preserve">Према подацима из </w:t>
      </w:r>
      <w:r w:rsidR="00D4662C" w:rsidRPr="002E2E05">
        <w:rPr>
          <w:rFonts w:cs="Times New Roman"/>
          <w:szCs w:val="24"/>
          <w:lang w:val="sr-Latn-BA"/>
        </w:rPr>
        <w:t>46</w:t>
      </w:r>
      <w:r w:rsidR="00D4662C" w:rsidRPr="002E2E05">
        <w:rPr>
          <w:rFonts w:cs="Times New Roman"/>
          <w:szCs w:val="24"/>
          <w:lang w:val="sr-Cyrl-CS"/>
        </w:rPr>
        <w:t xml:space="preserve"> </w:t>
      </w:r>
      <w:r w:rsidRPr="002E2E05">
        <w:rPr>
          <w:rFonts w:cs="Times New Roman"/>
          <w:szCs w:val="24"/>
          <w:lang w:val="sr-Cyrl-CS"/>
        </w:rPr>
        <w:t xml:space="preserve">ЈЛС просечна цена месечне резервације тезге за продају воћа и поврћа у Републици Србији износи </w:t>
      </w:r>
      <w:r w:rsidR="00D4662C" w:rsidRPr="002E2E05">
        <w:rPr>
          <w:rFonts w:cs="Times New Roman"/>
          <w:szCs w:val="24"/>
          <w:lang w:val="sr-Latn-BA"/>
        </w:rPr>
        <w:t>3.453</w:t>
      </w:r>
      <w:r w:rsidRPr="002E2E05">
        <w:rPr>
          <w:rFonts w:cs="Times New Roman"/>
          <w:szCs w:val="24"/>
          <w:lang w:val="sr-Latn-BA"/>
        </w:rPr>
        <w:t xml:space="preserve"> </w:t>
      </w:r>
      <w:r w:rsidRPr="002E2E05">
        <w:rPr>
          <w:rFonts w:cs="Times New Roman"/>
          <w:szCs w:val="24"/>
          <w:lang w:val="sr-Cyrl-CS"/>
        </w:rPr>
        <w:t xml:space="preserve">динара. Најнижа цена за резервацију </w:t>
      </w:r>
      <w:r w:rsidRPr="002E2E05">
        <w:rPr>
          <w:rFonts w:cs="Times New Roman"/>
          <w:szCs w:val="24"/>
          <w:lang w:val="sr-Cyrl-CS"/>
        </w:rPr>
        <w:lastRenderedPageBreak/>
        <w:t xml:space="preserve">тезге за продају воћа и поврћа на месечном нивоу је </w:t>
      </w:r>
      <w:r w:rsidR="00524CCA" w:rsidRPr="002E2E05">
        <w:rPr>
          <w:rFonts w:cs="Times New Roman"/>
          <w:szCs w:val="24"/>
          <w:lang w:val="sr-Cyrl-CS"/>
        </w:rPr>
        <w:t>у граду Крагујевцу</w:t>
      </w:r>
      <w:r w:rsidRPr="002E2E05">
        <w:rPr>
          <w:rFonts w:cs="Times New Roman"/>
          <w:szCs w:val="24"/>
          <w:lang w:val="sr-Cyrl-CS"/>
        </w:rPr>
        <w:t xml:space="preserve"> - </w:t>
      </w:r>
      <w:r w:rsidR="00524CCA" w:rsidRPr="002E2E05">
        <w:rPr>
          <w:rFonts w:cs="Times New Roman"/>
          <w:szCs w:val="24"/>
          <w:lang w:val="sr-Cyrl-CS"/>
        </w:rPr>
        <w:t xml:space="preserve">441 </w:t>
      </w:r>
      <w:r w:rsidRPr="002E2E05">
        <w:rPr>
          <w:rFonts w:cs="Times New Roman"/>
          <w:szCs w:val="24"/>
          <w:lang w:val="sr-Cyrl-CS"/>
        </w:rPr>
        <w:t>динар месечно, а највиша у општини Ужице – 35.666,67 динара месечно.</w:t>
      </w:r>
    </w:p>
    <w:p w14:paraId="3AB43402" w14:textId="72FDE71B" w:rsidR="00132291" w:rsidRPr="00091B7E" w:rsidRDefault="00132291" w:rsidP="00132291">
      <w:pPr>
        <w:ind w:firstLine="720"/>
        <w:rPr>
          <w:rFonts w:cs="Times New Roman"/>
          <w:szCs w:val="24"/>
          <w:lang w:val="sr-Latn-BA"/>
        </w:rPr>
      </w:pPr>
      <w:r w:rsidRPr="002E2E05">
        <w:rPr>
          <w:rFonts w:cs="Times New Roman"/>
          <w:szCs w:val="24"/>
          <w:lang w:val="sr-Cyrl-CS"/>
        </w:rPr>
        <w:t xml:space="preserve">Просечна накнада за дневну пијачарину на републичком нивоу, а на основу података које је доставило </w:t>
      </w:r>
      <w:r w:rsidR="003C3ABB" w:rsidRPr="002E2E05">
        <w:rPr>
          <w:rFonts w:cs="Times New Roman"/>
          <w:szCs w:val="24"/>
          <w:lang w:val="sr-Cyrl-CS"/>
        </w:rPr>
        <w:t xml:space="preserve">93 </w:t>
      </w:r>
      <w:r w:rsidRPr="002E2E05">
        <w:rPr>
          <w:rFonts w:cs="Times New Roman"/>
          <w:szCs w:val="24"/>
          <w:lang w:val="sr-Cyrl-CS"/>
        </w:rPr>
        <w:t xml:space="preserve">ЈЛС, износи </w:t>
      </w:r>
      <w:r w:rsidR="00E529EF" w:rsidRPr="002E2E05">
        <w:rPr>
          <w:rFonts w:cs="Times New Roman"/>
          <w:szCs w:val="24"/>
          <w:lang w:val="sr-Cyrl-RS"/>
        </w:rPr>
        <w:t>218,69</w:t>
      </w:r>
      <w:r w:rsidRPr="002E2E05">
        <w:rPr>
          <w:rFonts w:cs="Times New Roman"/>
          <w:szCs w:val="24"/>
          <w:lang w:val="sr-Cyrl-CS"/>
        </w:rPr>
        <w:t xml:space="preserve"> динара. Најнижа дневна пијачарина је у </w:t>
      </w:r>
      <w:r w:rsidR="003C3ABB" w:rsidRPr="002E2E05">
        <w:rPr>
          <w:rFonts w:cs="Times New Roman"/>
          <w:szCs w:val="24"/>
          <w:lang w:val="sr-Cyrl-CS"/>
        </w:rPr>
        <w:t>општини  Алибунар</w:t>
      </w:r>
      <w:r w:rsidRPr="002E2E05">
        <w:rPr>
          <w:rFonts w:cs="Times New Roman"/>
          <w:szCs w:val="24"/>
          <w:lang w:val="sr-Cyrl-CS"/>
        </w:rPr>
        <w:t xml:space="preserve"> - по 50,00 динара, а највиша је и ове године у општини </w:t>
      </w:r>
      <w:r w:rsidR="00394778" w:rsidRPr="002E2E05">
        <w:rPr>
          <w:rFonts w:cs="Times New Roman"/>
          <w:szCs w:val="24"/>
          <w:lang w:val="sr-Cyrl-CS"/>
        </w:rPr>
        <w:t xml:space="preserve">Брус </w:t>
      </w:r>
      <w:r w:rsidRPr="002E2E05">
        <w:rPr>
          <w:rFonts w:cs="Times New Roman"/>
          <w:szCs w:val="24"/>
          <w:lang w:val="sr-Cyrl-CS"/>
        </w:rPr>
        <w:t xml:space="preserve">- </w:t>
      </w:r>
      <w:r w:rsidR="00394778" w:rsidRPr="002E2E05">
        <w:rPr>
          <w:rFonts w:cs="Times New Roman"/>
          <w:szCs w:val="24"/>
          <w:lang w:val="sr-Cyrl-CS"/>
        </w:rPr>
        <w:t>1.000</w:t>
      </w:r>
      <w:r w:rsidRPr="002E2E05">
        <w:rPr>
          <w:rFonts w:cs="Times New Roman"/>
          <w:szCs w:val="24"/>
          <w:lang w:val="sr-Cyrl-CS"/>
        </w:rPr>
        <w:t xml:space="preserve"> динара. Податке о износу паушала доставило је </w:t>
      </w:r>
      <w:r w:rsidR="00394778" w:rsidRPr="002E2E05">
        <w:rPr>
          <w:rFonts w:cs="Times New Roman"/>
          <w:szCs w:val="24"/>
          <w:lang w:val="sr-Cyrl-CS"/>
        </w:rPr>
        <w:t xml:space="preserve">18 </w:t>
      </w:r>
      <w:r w:rsidRPr="002E2E05">
        <w:rPr>
          <w:rFonts w:cs="Times New Roman"/>
          <w:szCs w:val="24"/>
          <w:lang w:val="sr-Cyrl-CS"/>
        </w:rPr>
        <w:t xml:space="preserve">ЈЛС. Најнижи паушал је у општини Богатић – 50 динара док је највиши паушал у општини Блаце и износи  </w:t>
      </w:r>
      <w:r w:rsidR="00BD1D28" w:rsidRPr="002E2E05">
        <w:rPr>
          <w:rFonts w:cs="Times New Roman"/>
          <w:szCs w:val="24"/>
          <w:lang w:val="sr-Cyrl-CS"/>
        </w:rPr>
        <w:t>10.000</w:t>
      </w:r>
      <w:r w:rsidRPr="002E2E05">
        <w:rPr>
          <w:rFonts w:cs="Times New Roman"/>
          <w:szCs w:val="24"/>
          <w:lang w:val="sr-Cyrl-CS"/>
        </w:rPr>
        <w:t xml:space="preserve"> динара.</w:t>
      </w:r>
    </w:p>
    <w:p w14:paraId="2E3BF4FD" w14:textId="77777777" w:rsidR="00132291" w:rsidRPr="00091B7E" w:rsidRDefault="00132291" w:rsidP="00132291">
      <w:pPr>
        <w:jc w:val="left"/>
        <w:rPr>
          <w:rFonts w:cs="Times New Roman"/>
          <w:b/>
          <w:i/>
          <w:szCs w:val="24"/>
          <w:lang w:val="sr-Cyrl-CS"/>
        </w:rPr>
      </w:pPr>
    </w:p>
    <w:p w14:paraId="4D325398" w14:textId="51300EAB" w:rsidR="00132291" w:rsidRPr="003C5549" w:rsidRDefault="00132291" w:rsidP="00132291">
      <w:pPr>
        <w:spacing w:after="0"/>
        <w:ind w:left="426"/>
        <w:rPr>
          <w:rFonts w:cs="Times New Roman"/>
          <w:b/>
          <w:i/>
          <w:szCs w:val="24"/>
          <w:lang w:val="sr-Cyrl-CS"/>
        </w:rPr>
      </w:pPr>
      <w:r w:rsidRPr="003C5549">
        <w:rPr>
          <w:rFonts w:cs="Times New Roman"/>
          <w:b/>
          <w:i/>
          <w:szCs w:val="24"/>
          <w:lang w:val="sr-Cyrl-CS"/>
        </w:rPr>
        <w:t xml:space="preserve">Графикон </w:t>
      </w:r>
      <w:r w:rsidR="00222591">
        <w:rPr>
          <w:rFonts w:cs="Times New Roman"/>
          <w:b/>
          <w:i/>
          <w:szCs w:val="24"/>
          <w:lang w:val="sr-Cyrl-CS"/>
        </w:rPr>
        <w:t>42</w:t>
      </w:r>
      <w:r w:rsidRPr="003C5549">
        <w:rPr>
          <w:rFonts w:cs="Times New Roman"/>
          <w:b/>
          <w:i/>
          <w:szCs w:val="24"/>
          <w:lang w:val="sr-Cyrl-CS"/>
        </w:rPr>
        <w:t>: Закуп тезге за продају воћа и поврћа</w:t>
      </w:r>
    </w:p>
    <w:p w14:paraId="1EBDC536" w14:textId="4482BE35" w:rsidR="00132291" w:rsidRPr="003C5549" w:rsidRDefault="00132291" w:rsidP="00132291">
      <w:pPr>
        <w:jc w:val="center"/>
        <w:rPr>
          <w:rFonts w:cs="Times New Roman"/>
          <w:b/>
          <w:szCs w:val="24"/>
          <w:lang w:val="sr-Cyrl-CS"/>
        </w:rPr>
      </w:pPr>
      <w:r w:rsidRPr="003C5549">
        <w:rPr>
          <w:rFonts w:cs="Times New Roman"/>
          <w:b/>
          <w:noProof/>
          <w:szCs w:val="24"/>
          <w:lang w:val="sr-Latn-BA" w:eastAsia="sr-Latn-BA"/>
        </w:rPr>
        <w:drawing>
          <wp:inline distT="0" distB="0" distL="0" distR="0" wp14:anchorId="0B03984D" wp14:editId="738E64CB">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1437E08" w14:textId="77777777" w:rsidR="00132291" w:rsidRPr="003C5549" w:rsidRDefault="00132291" w:rsidP="00132291">
      <w:pPr>
        <w:rPr>
          <w:rFonts w:cs="Times New Roman"/>
          <w:b/>
          <w:szCs w:val="24"/>
          <w:lang w:val="sr-Cyrl-CS"/>
        </w:rPr>
      </w:pPr>
    </w:p>
    <w:p w14:paraId="4546FBCE" w14:textId="1E3C7E37"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w:t>
      </w:r>
      <w:r w:rsidR="008B4019">
        <w:rPr>
          <w:rFonts w:cs="Times New Roman"/>
          <w:b/>
          <w:i/>
          <w:szCs w:val="24"/>
          <w:lang w:val="sr-Cyrl-CS"/>
        </w:rPr>
        <w:t>4</w:t>
      </w:r>
      <w:r w:rsidRPr="003C5549">
        <w:rPr>
          <w:rFonts w:cs="Times New Roman"/>
          <w:b/>
          <w:i/>
          <w:szCs w:val="24"/>
          <w:lang w:val="sr-Cyrl-CS"/>
        </w:rPr>
        <w:t>: Цена закупа тезге са расхладном витрином</w:t>
      </w:r>
    </w:p>
    <w:tbl>
      <w:tblPr>
        <w:tblStyle w:val="TableGrid"/>
        <w:tblW w:w="9349" w:type="dxa"/>
        <w:jc w:val="center"/>
        <w:tblLook w:val="04A0" w:firstRow="1" w:lastRow="0" w:firstColumn="1" w:lastColumn="0" w:noHBand="0" w:noVBand="1"/>
      </w:tblPr>
      <w:tblGrid>
        <w:gridCol w:w="2337"/>
        <w:gridCol w:w="2337"/>
        <w:gridCol w:w="2337"/>
        <w:gridCol w:w="2338"/>
      </w:tblGrid>
      <w:tr w:rsidR="00132291" w:rsidRPr="00F438F8" w14:paraId="00EA8C0C" w14:textId="77777777" w:rsidTr="00132291">
        <w:trPr>
          <w:trHeight w:val="345"/>
          <w:jc w:val="center"/>
        </w:trPr>
        <w:tc>
          <w:tcPr>
            <w:tcW w:w="2337" w:type="dxa"/>
            <w:vMerge w:val="restart"/>
            <w:shd w:val="clear" w:color="auto" w:fill="DEEAF6" w:themeFill="accent1" w:themeFillTint="33"/>
          </w:tcPr>
          <w:p w14:paraId="4F36F443" w14:textId="77777777" w:rsidR="00132291" w:rsidRPr="003C5549" w:rsidRDefault="00132291" w:rsidP="00132291">
            <w:pPr>
              <w:rPr>
                <w:rFonts w:cs="Times New Roman"/>
                <w:b/>
                <w:sz w:val="18"/>
                <w:szCs w:val="18"/>
                <w:lang w:val="sr-Cyrl-CS"/>
              </w:rPr>
            </w:pPr>
          </w:p>
          <w:p w14:paraId="0A4593C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012" w:type="dxa"/>
            <w:gridSpan w:val="3"/>
            <w:shd w:val="clear" w:color="auto" w:fill="DEEAF6" w:themeFill="accent1" w:themeFillTint="33"/>
          </w:tcPr>
          <w:p w14:paraId="2A43AA57"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ЦЕНА ЗАКУПА ТЕЗГЕ СА РАСХЛАДНОМ ВИТРИНОМ</w:t>
            </w:r>
          </w:p>
        </w:tc>
      </w:tr>
      <w:tr w:rsidR="00132291" w:rsidRPr="003C5549" w14:paraId="76434746" w14:textId="77777777" w:rsidTr="00132291">
        <w:trPr>
          <w:trHeight w:val="345"/>
          <w:jc w:val="center"/>
        </w:trPr>
        <w:tc>
          <w:tcPr>
            <w:tcW w:w="2337" w:type="dxa"/>
            <w:vMerge/>
            <w:shd w:val="clear" w:color="auto" w:fill="DEEAF6" w:themeFill="accent1" w:themeFillTint="33"/>
          </w:tcPr>
          <w:p w14:paraId="410B63ED" w14:textId="77777777" w:rsidR="00132291" w:rsidRPr="003C5549" w:rsidRDefault="00132291" w:rsidP="00132291">
            <w:pPr>
              <w:jc w:val="center"/>
              <w:rPr>
                <w:rFonts w:cs="Times New Roman"/>
                <w:b/>
                <w:sz w:val="18"/>
                <w:szCs w:val="18"/>
                <w:lang w:val="sr-Cyrl-CS"/>
              </w:rPr>
            </w:pPr>
          </w:p>
        </w:tc>
        <w:tc>
          <w:tcPr>
            <w:tcW w:w="2337" w:type="dxa"/>
            <w:shd w:val="clear" w:color="auto" w:fill="DEEAF6" w:themeFill="accent1" w:themeFillTint="33"/>
          </w:tcPr>
          <w:p w14:paraId="6D056472"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2337" w:type="dxa"/>
            <w:shd w:val="clear" w:color="auto" w:fill="DEEAF6" w:themeFill="accent1" w:themeFillTint="33"/>
          </w:tcPr>
          <w:p w14:paraId="02EB5D8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ДНЕВНА ПИЈАЧАРИНА</w:t>
            </w:r>
          </w:p>
        </w:tc>
        <w:tc>
          <w:tcPr>
            <w:tcW w:w="2338" w:type="dxa"/>
            <w:shd w:val="clear" w:color="auto" w:fill="DEEAF6" w:themeFill="accent1" w:themeFillTint="33"/>
          </w:tcPr>
          <w:p w14:paraId="1A70D90B"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ПАУШАЛ</w:t>
            </w:r>
          </w:p>
        </w:tc>
      </w:tr>
      <w:tr w:rsidR="00132291" w:rsidRPr="003C5549" w14:paraId="0E0D5F15" w14:textId="77777777" w:rsidTr="00132291">
        <w:trPr>
          <w:jc w:val="center"/>
        </w:trPr>
        <w:tc>
          <w:tcPr>
            <w:tcW w:w="2337" w:type="dxa"/>
          </w:tcPr>
          <w:p w14:paraId="0E1235D4" w14:textId="77777777" w:rsidR="00132291" w:rsidRPr="003C5549" w:rsidRDefault="00132291" w:rsidP="00132291">
            <w:pPr>
              <w:jc w:val="left"/>
              <w:rPr>
                <w:rFonts w:cs="Times New Roman"/>
                <w:szCs w:val="24"/>
                <w:lang w:val="sr-Cyrl-CS"/>
              </w:rPr>
            </w:pPr>
            <w:r w:rsidRPr="003C5549">
              <w:rPr>
                <w:rFonts w:cs="Times New Roman"/>
                <w:szCs w:val="24"/>
                <w:lang w:val="sr-Cyrl-CS"/>
              </w:rPr>
              <w:t>Србија</w:t>
            </w:r>
          </w:p>
        </w:tc>
        <w:tc>
          <w:tcPr>
            <w:tcW w:w="2337" w:type="dxa"/>
          </w:tcPr>
          <w:p w14:paraId="6BA7C0FB" w14:textId="505BE6DA" w:rsidR="00132291" w:rsidRPr="00091B7E" w:rsidRDefault="001C6037" w:rsidP="00132291">
            <w:pPr>
              <w:jc w:val="right"/>
              <w:rPr>
                <w:rFonts w:cs="Times New Roman"/>
                <w:szCs w:val="24"/>
                <w:lang w:val="sr-Cyrl-CS"/>
              </w:rPr>
            </w:pPr>
            <w:r>
              <w:rPr>
                <w:rFonts w:cs="Times New Roman"/>
                <w:szCs w:val="24"/>
                <w:lang w:val="sr-Cyrl-CS"/>
              </w:rPr>
              <w:t>2.154,92</w:t>
            </w:r>
          </w:p>
        </w:tc>
        <w:tc>
          <w:tcPr>
            <w:tcW w:w="2337" w:type="dxa"/>
          </w:tcPr>
          <w:p w14:paraId="1DA35B84" w14:textId="22F6CF0D" w:rsidR="00132291" w:rsidRPr="00091B7E" w:rsidRDefault="00705ECA" w:rsidP="00132291">
            <w:pPr>
              <w:jc w:val="right"/>
              <w:rPr>
                <w:rFonts w:cs="Times New Roman"/>
                <w:szCs w:val="24"/>
                <w:lang w:val="sr-Cyrl-RS"/>
              </w:rPr>
            </w:pPr>
            <w:r>
              <w:rPr>
                <w:rFonts w:cs="Times New Roman"/>
                <w:szCs w:val="24"/>
                <w:lang w:val="sr-Cyrl-RS"/>
              </w:rPr>
              <w:t>349</w:t>
            </w:r>
          </w:p>
        </w:tc>
        <w:tc>
          <w:tcPr>
            <w:tcW w:w="2338" w:type="dxa"/>
          </w:tcPr>
          <w:p w14:paraId="1EFA9406" w14:textId="67492384" w:rsidR="00132291" w:rsidRPr="00091B7E" w:rsidRDefault="00705ECA" w:rsidP="00132291">
            <w:pPr>
              <w:jc w:val="right"/>
              <w:rPr>
                <w:rFonts w:cs="Times New Roman"/>
                <w:szCs w:val="24"/>
                <w:lang w:val="sr-Cyrl-RS"/>
              </w:rPr>
            </w:pPr>
            <w:r>
              <w:rPr>
                <w:rFonts w:cs="Times New Roman"/>
                <w:szCs w:val="24"/>
                <w:lang w:val="sr-Cyrl-RS"/>
              </w:rPr>
              <w:t>2.346,4</w:t>
            </w:r>
          </w:p>
        </w:tc>
      </w:tr>
      <w:tr w:rsidR="00132291" w:rsidRPr="003C5549" w14:paraId="604A00C2" w14:textId="77777777" w:rsidTr="00132291">
        <w:trPr>
          <w:jc w:val="center"/>
        </w:trPr>
        <w:tc>
          <w:tcPr>
            <w:tcW w:w="2337" w:type="dxa"/>
          </w:tcPr>
          <w:p w14:paraId="3205653F" w14:textId="77777777" w:rsidR="00132291" w:rsidRPr="003C5549" w:rsidRDefault="00132291" w:rsidP="00132291">
            <w:pPr>
              <w:jc w:val="left"/>
              <w:rPr>
                <w:rFonts w:cs="Times New Roman"/>
                <w:szCs w:val="24"/>
                <w:lang w:val="sr-Cyrl-CS"/>
              </w:rPr>
            </w:pPr>
            <w:r w:rsidRPr="003C5549">
              <w:rPr>
                <w:rFonts w:cs="Times New Roman"/>
                <w:szCs w:val="24"/>
                <w:lang w:val="sr-Cyrl-CS"/>
              </w:rPr>
              <w:t>Београд</w:t>
            </w:r>
          </w:p>
        </w:tc>
        <w:tc>
          <w:tcPr>
            <w:tcW w:w="2337" w:type="dxa"/>
          </w:tcPr>
          <w:p w14:paraId="1409F9B5" w14:textId="774AD17F" w:rsidR="00132291" w:rsidRPr="00091B7E" w:rsidRDefault="00EC0312" w:rsidP="00132291">
            <w:pPr>
              <w:jc w:val="right"/>
              <w:rPr>
                <w:rFonts w:cs="Times New Roman"/>
                <w:szCs w:val="24"/>
                <w:highlight w:val="yellow"/>
                <w:lang w:val="sr-Cyrl-CS"/>
              </w:rPr>
            </w:pPr>
            <w:r>
              <w:rPr>
                <w:rFonts w:cs="Times New Roman"/>
                <w:szCs w:val="24"/>
                <w:lang w:val="sr-Cyrl-CS"/>
              </w:rPr>
              <w:t>1.003,00</w:t>
            </w:r>
          </w:p>
        </w:tc>
        <w:tc>
          <w:tcPr>
            <w:tcW w:w="2337" w:type="dxa"/>
          </w:tcPr>
          <w:p w14:paraId="5DBD43BC" w14:textId="1A2E60C0" w:rsidR="00132291" w:rsidRPr="00091B7E" w:rsidRDefault="00EC0312" w:rsidP="00132291">
            <w:pPr>
              <w:jc w:val="right"/>
              <w:rPr>
                <w:rFonts w:cs="Times New Roman"/>
                <w:szCs w:val="24"/>
                <w:highlight w:val="yellow"/>
                <w:lang w:val="sr-Cyrl-RS"/>
              </w:rPr>
            </w:pPr>
            <w:r>
              <w:rPr>
                <w:rFonts w:cs="Times New Roman"/>
                <w:szCs w:val="24"/>
                <w:lang w:val="sr-Cyrl-RS"/>
              </w:rPr>
              <w:t>297,4</w:t>
            </w:r>
          </w:p>
        </w:tc>
        <w:tc>
          <w:tcPr>
            <w:tcW w:w="2338" w:type="dxa"/>
          </w:tcPr>
          <w:p w14:paraId="40DC58DE" w14:textId="4FE08A84" w:rsidR="00132291" w:rsidRPr="00091B7E" w:rsidRDefault="00132291" w:rsidP="00132291">
            <w:pPr>
              <w:jc w:val="right"/>
              <w:rPr>
                <w:rFonts w:cs="Times New Roman"/>
                <w:szCs w:val="24"/>
                <w:highlight w:val="yellow"/>
                <w:lang w:val="sr-Cyrl-RS"/>
              </w:rPr>
            </w:pPr>
          </w:p>
        </w:tc>
      </w:tr>
      <w:tr w:rsidR="00132291" w:rsidRPr="003C5549" w14:paraId="6C9A8799" w14:textId="77777777" w:rsidTr="00132291">
        <w:trPr>
          <w:jc w:val="center"/>
        </w:trPr>
        <w:tc>
          <w:tcPr>
            <w:tcW w:w="2337" w:type="dxa"/>
          </w:tcPr>
          <w:p w14:paraId="120BF097" w14:textId="77777777" w:rsidR="00132291" w:rsidRPr="003C5549" w:rsidRDefault="00132291" w:rsidP="00132291">
            <w:pPr>
              <w:jc w:val="left"/>
              <w:rPr>
                <w:rFonts w:cs="Times New Roman"/>
                <w:szCs w:val="24"/>
                <w:lang w:val="sr-Cyrl-CS"/>
              </w:rPr>
            </w:pPr>
            <w:r w:rsidRPr="003C5549">
              <w:rPr>
                <w:rFonts w:cs="Times New Roman"/>
                <w:szCs w:val="24"/>
                <w:lang w:val="sr-Cyrl-CS"/>
              </w:rPr>
              <w:t>Војводина</w:t>
            </w:r>
          </w:p>
        </w:tc>
        <w:tc>
          <w:tcPr>
            <w:tcW w:w="2337" w:type="dxa"/>
          </w:tcPr>
          <w:p w14:paraId="6F1989B9" w14:textId="12774435" w:rsidR="00132291" w:rsidRPr="00091B7E" w:rsidRDefault="00EC0312" w:rsidP="00132291">
            <w:pPr>
              <w:jc w:val="right"/>
              <w:rPr>
                <w:rFonts w:cs="Times New Roman"/>
                <w:szCs w:val="24"/>
                <w:lang w:val="sr-Cyrl-CS"/>
              </w:rPr>
            </w:pPr>
            <w:r>
              <w:rPr>
                <w:rFonts w:cs="Times New Roman"/>
                <w:szCs w:val="24"/>
                <w:lang w:val="sr-Cyrl-CS"/>
              </w:rPr>
              <w:t>2.342,3</w:t>
            </w:r>
            <w:r w:rsidR="00EC5421">
              <w:rPr>
                <w:rFonts w:cs="Times New Roman"/>
                <w:szCs w:val="24"/>
                <w:lang w:val="sr-Cyrl-CS"/>
              </w:rPr>
              <w:t>0</w:t>
            </w:r>
          </w:p>
        </w:tc>
        <w:tc>
          <w:tcPr>
            <w:tcW w:w="2337" w:type="dxa"/>
          </w:tcPr>
          <w:p w14:paraId="41C5793D" w14:textId="44658C74" w:rsidR="00132291" w:rsidRPr="00091B7E" w:rsidRDefault="009D1939" w:rsidP="00132291">
            <w:pPr>
              <w:jc w:val="right"/>
              <w:rPr>
                <w:rFonts w:cs="Times New Roman"/>
                <w:szCs w:val="24"/>
                <w:lang w:val="sr-Cyrl-RS"/>
              </w:rPr>
            </w:pPr>
            <w:r>
              <w:rPr>
                <w:rFonts w:cs="Times New Roman"/>
                <w:szCs w:val="24"/>
                <w:lang w:val="sr-Cyrl-RS"/>
              </w:rPr>
              <w:t>352,69</w:t>
            </w:r>
          </w:p>
        </w:tc>
        <w:tc>
          <w:tcPr>
            <w:tcW w:w="2338" w:type="dxa"/>
          </w:tcPr>
          <w:p w14:paraId="4FC8FCE4" w14:textId="0268A724" w:rsidR="00132291" w:rsidRPr="00091B7E" w:rsidRDefault="009D1939" w:rsidP="00132291">
            <w:pPr>
              <w:jc w:val="right"/>
              <w:rPr>
                <w:rFonts w:cs="Times New Roman"/>
                <w:szCs w:val="24"/>
                <w:lang w:val="sr-Cyrl-CS"/>
              </w:rPr>
            </w:pPr>
            <w:r>
              <w:rPr>
                <w:rFonts w:cs="Times New Roman"/>
                <w:szCs w:val="24"/>
                <w:lang w:val="sr-Cyrl-RS"/>
              </w:rPr>
              <w:t>3.679,67</w:t>
            </w:r>
          </w:p>
        </w:tc>
      </w:tr>
      <w:tr w:rsidR="00132291" w:rsidRPr="003C5549" w14:paraId="632891BA" w14:textId="77777777" w:rsidTr="00132291">
        <w:trPr>
          <w:jc w:val="center"/>
        </w:trPr>
        <w:tc>
          <w:tcPr>
            <w:tcW w:w="2337" w:type="dxa"/>
          </w:tcPr>
          <w:p w14:paraId="7F50F170" w14:textId="77777777" w:rsidR="00132291" w:rsidRPr="003C5549" w:rsidRDefault="00132291" w:rsidP="00132291">
            <w:pPr>
              <w:jc w:val="left"/>
              <w:rPr>
                <w:rFonts w:cs="Times New Roman"/>
                <w:szCs w:val="24"/>
                <w:lang w:val="sr-Cyrl-CS"/>
              </w:rPr>
            </w:pPr>
            <w:r w:rsidRPr="003C5549">
              <w:rPr>
                <w:rFonts w:cs="Times New Roman"/>
                <w:szCs w:val="24"/>
                <w:lang w:val="sr-Cyrl-CS"/>
              </w:rPr>
              <w:t>Јужна и источна Србија</w:t>
            </w:r>
          </w:p>
        </w:tc>
        <w:tc>
          <w:tcPr>
            <w:tcW w:w="2337" w:type="dxa"/>
          </w:tcPr>
          <w:p w14:paraId="5F4B5570" w14:textId="476AB5D6" w:rsidR="00132291" w:rsidRPr="00091B7E" w:rsidRDefault="00EC5421" w:rsidP="00132291">
            <w:pPr>
              <w:jc w:val="right"/>
              <w:rPr>
                <w:rFonts w:cs="Times New Roman"/>
                <w:szCs w:val="24"/>
                <w:lang w:val="sr-Cyrl-CS"/>
              </w:rPr>
            </w:pPr>
            <w:r>
              <w:rPr>
                <w:rFonts w:cs="Times New Roman"/>
                <w:szCs w:val="24"/>
                <w:lang w:val="sr-Cyrl-CS"/>
              </w:rPr>
              <w:t>1.849,50</w:t>
            </w:r>
          </w:p>
        </w:tc>
        <w:tc>
          <w:tcPr>
            <w:tcW w:w="2337" w:type="dxa"/>
          </w:tcPr>
          <w:p w14:paraId="68199E59" w14:textId="109B85AB" w:rsidR="00132291" w:rsidRPr="00091B7E" w:rsidRDefault="00EC5421" w:rsidP="00132291">
            <w:pPr>
              <w:jc w:val="right"/>
              <w:rPr>
                <w:rFonts w:cs="Times New Roman"/>
                <w:szCs w:val="24"/>
                <w:lang w:val="sr-Cyrl-RS"/>
              </w:rPr>
            </w:pPr>
            <w:r>
              <w:rPr>
                <w:rFonts w:cs="Times New Roman"/>
                <w:szCs w:val="24"/>
                <w:lang w:val="sr-Cyrl-RS"/>
              </w:rPr>
              <w:t>330.67</w:t>
            </w:r>
          </w:p>
        </w:tc>
        <w:tc>
          <w:tcPr>
            <w:tcW w:w="2338" w:type="dxa"/>
          </w:tcPr>
          <w:p w14:paraId="39DCB56B" w14:textId="6792794C" w:rsidR="00132291" w:rsidRPr="00091B7E" w:rsidRDefault="00EC5421" w:rsidP="00132291">
            <w:pPr>
              <w:jc w:val="right"/>
              <w:rPr>
                <w:rFonts w:cs="Times New Roman"/>
                <w:szCs w:val="24"/>
                <w:lang w:val="sr-Cyrl-CS"/>
              </w:rPr>
            </w:pPr>
            <w:r>
              <w:rPr>
                <w:rFonts w:cs="Times New Roman"/>
                <w:szCs w:val="24"/>
                <w:lang w:val="sr-Cyrl-CS"/>
              </w:rPr>
              <w:t>1.955,50</w:t>
            </w:r>
          </w:p>
        </w:tc>
      </w:tr>
      <w:tr w:rsidR="00132291" w:rsidRPr="003C5549" w14:paraId="1E0A89F5" w14:textId="77777777" w:rsidTr="00132291">
        <w:trPr>
          <w:jc w:val="center"/>
        </w:trPr>
        <w:tc>
          <w:tcPr>
            <w:tcW w:w="2337" w:type="dxa"/>
          </w:tcPr>
          <w:p w14:paraId="266B6DD4" w14:textId="77777777" w:rsidR="00132291" w:rsidRPr="003C5549" w:rsidRDefault="00132291" w:rsidP="00132291">
            <w:pPr>
              <w:jc w:val="left"/>
              <w:rPr>
                <w:rFonts w:cs="Times New Roman"/>
                <w:szCs w:val="24"/>
                <w:lang w:val="sr-Cyrl-CS"/>
              </w:rPr>
            </w:pPr>
            <w:r w:rsidRPr="003C5549">
              <w:rPr>
                <w:rFonts w:cs="Times New Roman"/>
                <w:szCs w:val="24"/>
                <w:lang w:val="sr-Cyrl-CS"/>
              </w:rPr>
              <w:t>Шумадија и западна Србија</w:t>
            </w:r>
          </w:p>
        </w:tc>
        <w:tc>
          <w:tcPr>
            <w:tcW w:w="2337" w:type="dxa"/>
          </w:tcPr>
          <w:p w14:paraId="02612F04" w14:textId="4EB07C35" w:rsidR="00132291" w:rsidRPr="00091B7E" w:rsidRDefault="001C6037" w:rsidP="00132291">
            <w:pPr>
              <w:jc w:val="right"/>
              <w:rPr>
                <w:rFonts w:cs="Times New Roman"/>
                <w:szCs w:val="24"/>
                <w:lang w:val="sr-Cyrl-CS"/>
              </w:rPr>
            </w:pPr>
            <w:r>
              <w:rPr>
                <w:rFonts w:cs="Times New Roman"/>
                <w:szCs w:val="24"/>
                <w:lang w:val="sr-Cyrl-CS"/>
              </w:rPr>
              <w:t>3.424,86</w:t>
            </w:r>
          </w:p>
        </w:tc>
        <w:tc>
          <w:tcPr>
            <w:tcW w:w="2337" w:type="dxa"/>
          </w:tcPr>
          <w:p w14:paraId="65556D7D" w14:textId="274C0B6B" w:rsidR="00132291" w:rsidRPr="00091B7E" w:rsidRDefault="001C6037" w:rsidP="00132291">
            <w:pPr>
              <w:jc w:val="right"/>
              <w:rPr>
                <w:rFonts w:cs="Times New Roman"/>
                <w:szCs w:val="24"/>
                <w:lang w:val="sr-Cyrl-RS"/>
              </w:rPr>
            </w:pPr>
            <w:r>
              <w:rPr>
                <w:rFonts w:cs="Times New Roman"/>
                <w:szCs w:val="24"/>
                <w:lang w:val="sr-Cyrl-RS"/>
              </w:rPr>
              <w:t>369,37</w:t>
            </w:r>
          </w:p>
        </w:tc>
        <w:tc>
          <w:tcPr>
            <w:tcW w:w="2338" w:type="dxa"/>
          </w:tcPr>
          <w:p w14:paraId="195647BB" w14:textId="5EA09F58" w:rsidR="00132291" w:rsidRPr="00091B7E" w:rsidRDefault="001C6037" w:rsidP="00132291">
            <w:pPr>
              <w:jc w:val="right"/>
              <w:rPr>
                <w:rFonts w:cs="Times New Roman"/>
                <w:szCs w:val="24"/>
                <w:lang w:val="sr-Cyrl-CS"/>
              </w:rPr>
            </w:pPr>
            <w:r>
              <w:rPr>
                <w:rFonts w:cs="Times New Roman"/>
                <w:szCs w:val="24"/>
                <w:lang w:val="sr-Cyrl-CS"/>
              </w:rPr>
              <w:t>1.206,75</w:t>
            </w:r>
          </w:p>
        </w:tc>
      </w:tr>
    </w:tbl>
    <w:p w14:paraId="155B3840" w14:textId="77777777" w:rsidR="00132291" w:rsidRPr="003C5549" w:rsidRDefault="00132291" w:rsidP="00132291">
      <w:pPr>
        <w:rPr>
          <w:rFonts w:cs="Times New Roman"/>
          <w:b/>
          <w:szCs w:val="24"/>
          <w:lang w:val="sr-Cyrl-CS"/>
        </w:rPr>
      </w:pPr>
    </w:p>
    <w:p w14:paraId="6789A439" w14:textId="0BA0B174" w:rsidR="00132291" w:rsidRPr="00091B7E" w:rsidRDefault="00132291" w:rsidP="00132291">
      <w:pPr>
        <w:ind w:firstLine="720"/>
        <w:rPr>
          <w:rFonts w:cs="Times New Roman"/>
          <w:szCs w:val="24"/>
          <w:lang w:val="sr-Cyrl-CS"/>
        </w:rPr>
      </w:pPr>
      <w:r w:rsidRPr="00091B7E">
        <w:rPr>
          <w:rFonts w:cs="Times New Roman"/>
          <w:szCs w:val="24"/>
          <w:lang w:val="sr-Cyrl-CS"/>
        </w:rPr>
        <w:t>Према добијеним подацима које су доставиле ЈЛС</w:t>
      </w:r>
      <w:r w:rsidRPr="00091B7E">
        <w:rPr>
          <w:rFonts w:cs="Times New Roman"/>
          <w:szCs w:val="24"/>
          <w:lang w:val="sr-Latn-BA"/>
        </w:rPr>
        <w:t xml:space="preserve">, </w:t>
      </w:r>
      <w:r w:rsidRPr="00091B7E">
        <w:rPr>
          <w:rFonts w:cs="Times New Roman"/>
          <w:szCs w:val="24"/>
          <w:lang w:val="sr-Cyrl-CS"/>
        </w:rPr>
        <w:t xml:space="preserve">просечна цена резервације тезге са расхладном витрином износи </w:t>
      </w:r>
      <w:r w:rsidR="00E47693">
        <w:rPr>
          <w:rFonts w:cs="Times New Roman"/>
          <w:szCs w:val="24"/>
          <w:lang w:val="sr-Cyrl-CS"/>
        </w:rPr>
        <w:t>2.154,92</w:t>
      </w:r>
      <w:r w:rsidRPr="00091B7E">
        <w:rPr>
          <w:rFonts w:cs="Times New Roman"/>
          <w:szCs w:val="24"/>
          <w:lang w:val="sr-Cyrl-CS"/>
        </w:rPr>
        <w:t xml:space="preserve"> динара на месечном нивоу. Најнижи износ резервације на месечном нивоу је у </w:t>
      </w:r>
      <w:r w:rsidR="00E47693">
        <w:rPr>
          <w:rFonts w:cs="Times New Roman"/>
          <w:szCs w:val="24"/>
          <w:lang w:val="sr-Cyrl-CS"/>
        </w:rPr>
        <w:t>граду Чачку</w:t>
      </w:r>
      <w:r w:rsidRPr="00091B7E">
        <w:rPr>
          <w:rFonts w:cs="Times New Roman"/>
          <w:szCs w:val="24"/>
          <w:lang w:val="sr-Cyrl-CS"/>
        </w:rPr>
        <w:t xml:space="preserve"> и износи </w:t>
      </w:r>
      <w:r w:rsidR="00173AC9">
        <w:rPr>
          <w:rFonts w:cs="Times New Roman"/>
          <w:szCs w:val="24"/>
          <w:lang w:val="sr-Cyrl-CS"/>
        </w:rPr>
        <w:t>123</w:t>
      </w:r>
      <w:r w:rsidR="00541188" w:rsidRPr="00091B7E">
        <w:rPr>
          <w:rFonts w:cs="Times New Roman"/>
          <w:szCs w:val="24"/>
          <w:lang w:val="sr-Latn-BA"/>
        </w:rPr>
        <w:t>,00</w:t>
      </w:r>
      <w:r w:rsidRPr="00091B7E">
        <w:rPr>
          <w:rFonts w:cs="Times New Roman"/>
          <w:szCs w:val="24"/>
          <w:lang w:val="sr-Cyrl-CS"/>
        </w:rPr>
        <w:t xml:space="preserve"> динара док је најскупља у </w:t>
      </w:r>
      <w:r w:rsidR="00173AC9">
        <w:rPr>
          <w:rFonts w:cs="Times New Roman"/>
          <w:szCs w:val="24"/>
          <w:lang w:val="sr-Cyrl-CS"/>
        </w:rPr>
        <w:t>граду Ужицу</w:t>
      </w:r>
      <w:r w:rsidRPr="00091B7E">
        <w:rPr>
          <w:rFonts w:cs="Times New Roman"/>
          <w:szCs w:val="24"/>
          <w:lang w:val="sr-Cyrl-CS"/>
        </w:rPr>
        <w:t xml:space="preserve"> и износи  </w:t>
      </w:r>
      <w:r w:rsidR="00173AC9">
        <w:rPr>
          <w:rFonts w:cs="Times New Roman"/>
          <w:szCs w:val="24"/>
          <w:lang w:val="sr-Cyrl-RS"/>
        </w:rPr>
        <w:t>8.200,00</w:t>
      </w:r>
      <w:r w:rsidRPr="004736F9">
        <w:rPr>
          <w:rFonts w:cs="Times New Roman"/>
          <w:szCs w:val="24"/>
          <w:lang w:val="sr-Cyrl-CS"/>
        </w:rPr>
        <w:t xml:space="preserve"> </w:t>
      </w:r>
      <w:r w:rsidRPr="00091B7E">
        <w:rPr>
          <w:rFonts w:cs="Times New Roman"/>
          <w:szCs w:val="24"/>
          <w:lang w:val="sr-Cyrl-CS"/>
        </w:rPr>
        <w:t>динара.</w:t>
      </w:r>
    </w:p>
    <w:p w14:paraId="266E08A8" w14:textId="0C456193" w:rsidR="00132291" w:rsidRPr="00091B7E" w:rsidRDefault="00132291" w:rsidP="00132291">
      <w:pPr>
        <w:ind w:firstLine="720"/>
        <w:rPr>
          <w:rFonts w:cs="Times New Roman"/>
          <w:szCs w:val="24"/>
          <w:lang w:val="sr-Cyrl-CS"/>
        </w:rPr>
      </w:pPr>
      <w:r w:rsidRPr="00091B7E">
        <w:rPr>
          <w:rFonts w:cs="Times New Roman"/>
          <w:szCs w:val="24"/>
          <w:lang w:val="sr-Cyrl-CS"/>
        </w:rPr>
        <w:lastRenderedPageBreak/>
        <w:t xml:space="preserve">На основу података које су доставиле </w:t>
      </w:r>
      <w:r w:rsidR="00B53E07">
        <w:rPr>
          <w:rFonts w:cs="Times New Roman"/>
          <w:szCs w:val="24"/>
          <w:lang w:val="sr-Cyrl-CS"/>
        </w:rPr>
        <w:t>19</w:t>
      </w:r>
      <w:r w:rsidR="00B53E07" w:rsidRPr="00091B7E">
        <w:rPr>
          <w:rFonts w:cs="Times New Roman"/>
          <w:szCs w:val="24"/>
          <w:lang w:val="sr-Cyrl-CS"/>
        </w:rPr>
        <w:t xml:space="preserve"> </w:t>
      </w:r>
      <w:r w:rsidRPr="00091B7E">
        <w:rPr>
          <w:rFonts w:cs="Times New Roman"/>
          <w:szCs w:val="24"/>
          <w:lang w:val="sr-Cyrl-CS"/>
        </w:rPr>
        <w:t xml:space="preserve">ЈЛС, просечна дневна пијачарина на нивоу републике износи </w:t>
      </w:r>
      <w:r w:rsidR="00B53E07">
        <w:rPr>
          <w:rFonts w:cs="Times New Roman"/>
          <w:szCs w:val="24"/>
          <w:lang w:val="sr-Cyrl-CS"/>
        </w:rPr>
        <w:t>349</w:t>
      </w:r>
      <w:r w:rsidR="00B53E07" w:rsidRPr="004736F9">
        <w:rPr>
          <w:rFonts w:cs="Times New Roman"/>
          <w:szCs w:val="24"/>
          <w:lang w:val="sr-Cyrl-CS"/>
        </w:rPr>
        <w:t xml:space="preserve"> </w:t>
      </w:r>
      <w:r w:rsidRPr="00091B7E">
        <w:rPr>
          <w:rFonts w:cs="Times New Roman"/>
          <w:szCs w:val="24"/>
          <w:lang w:val="sr-Cyrl-CS"/>
        </w:rPr>
        <w:t>динар</w:t>
      </w:r>
      <w:r w:rsidR="00B53E07">
        <w:rPr>
          <w:rFonts w:cs="Times New Roman"/>
          <w:szCs w:val="24"/>
          <w:lang w:val="sr-Cyrl-CS"/>
        </w:rPr>
        <w:t>а</w:t>
      </w:r>
      <w:r w:rsidRPr="00091B7E">
        <w:rPr>
          <w:rFonts w:cs="Times New Roman"/>
          <w:szCs w:val="24"/>
          <w:lang w:val="sr-Cyrl-CS"/>
        </w:rPr>
        <w:t xml:space="preserve">. Најнижа дневна пијачарина је и ове године у </w:t>
      </w:r>
      <w:r w:rsidR="00AA6CC9">
        <w:rPr>
          <w:rFonts w:cs="Times New Roman"/>
          <w:szCs w:val="24"/>
          <w:lang w:val="sr-Cyrl-CS"/>
        </w:rPr>
        <w:t>општини</w:t>
      </w:r>
      <w:r w:rsidRPr="00091B7E">
        <w:rPr>
          <w:rFonts w:cs="Times New Roman"/>
          <w:szCs w:val="24"/>
          <w:lang w:val="sr-Cyrl-CS"/>
        </w:rPr>
        <w:t xml:space="preserve"> Свилајнац и износи 50,00 динара, док је највиша поново у граду </w:t>
      </w:r>
      <w:r w:rsidR="00820D4B">
        <w:rPr>
          <w:rFonts w:cs="Times New Roman"/>
          <w:szCs w:val="24"/>
          <w:lang w:val="sr-Cyrl-CS"/>
        </w:rPr>
        <w:t>Ужицу</w:t>
      </w:r>
      <w:r w:rsidR="00820D4B" w:rsidRPr="00091B7E">
        <w:rPr>
          <w:rFonts w:cs="Times New Roman"/>
          <w:szCs w:val="24"/>
          <w:lang w:val="sr-Cyrl-CS"/>
        </w:rPr>
        <w:t xml:space="preserve"> </w:t>
      </w:r>
      <w:r w:rsidRPr="00091B7E">
        <w:rPr>
          <w:rFonts w:cs="Times New Roman"/>
          <w:szCs w:val="24"/>
          <w:lang w:val="sr-Cyrl-CS"/>
        </w:rPr>
        <w:t xml:space="preserve">и износи, </w:t>
      </w:r>
      <w:r w:rsidR="00820D4B">
        <w:rPr>
          <w:rFonts w:cs="Times New Roman"/>
          <w:szCs w:val="24"/>
          <w:lang w:val="sr-Cyrl-CS"/>
        </w:rPr>
        <w:t>1.883,00</w:t>
      </w:r>
      <w:r w:rsidRPr="00091B7E">
        <w:rPr>
          <w:rFonts w:cs="Times New Roman"/>
          <w:szCs w:val="24"/>
          <w:lang w:val="sr-Cyrl-CS"/>
        </w:rPr>
        <w:t xml:space="preserve"> динара.</w:t>
      </w:r>
    </w:p>
    <w:p w14:paraId="664EE8B9" w14:textId="53D62041" w:rsidR="00132291" w:rsidRPr="00091B7E" w:rsidRDefault="00132291" w:rsidP="00132291">
      <w:pPr>
        <w:ind w:firstLine="720"/>
        <w:rPr>
          <w:rFonts w:cs="Times New Roman"/>
          <w:szCs w:val="24"/>
          <w:lang w:val="sr-Cyrl-CS"/>
        </w:rPr>
      </w:pPr>
      <w:r w:rsidRPr="00091B7E">
        <w:rPr>
          <w:rFonts w:cs="Times New Roman"/>
          <w:szCs w:val="24"/>
          <w:lang w:val="sr-Cyrl-CS"/>
        </w:rPr>
        <w:t xml:space="preserve">На основу података које су доставиле </w:t>
      </w:r>
      <w:r w:rsidR="00DE5F4E">
        <w:rPr>
          <w:rFonts w:cs="Times New Roman"/>
          <w:szCs w:val="24"/>
          <w:lang w:val="sr-Cyrl-CS"/>
        </w:rPr>
        <w:t>4</w:t>
      </w:r>
      <w:r w:rsidR="00DE5F4E" w:rsidRPr="00091B7E">
        <w:rPr>
          <w:rFonts w:cs="Times New Roman"/>
          <w:szCs w:val="24"/>
          <w:lang w:val="sr-Cyrl-CS"/>
        </w:rPr>
        <w:t xml:space="preserve"> </w:t>
      </w:r>
      <w:r w:rsidRPr="00091B7E">
        <w:rPr>
          <w:rFonts w:cs="Times New Roman"/>
          <w:szCs w:val="24"/>
          <w:lang w:val="sr-Cyrl-CS"/>
        </w:rPr>
        <w:t xml:space="preserve">ЈЛС, просечни паушал на републичком нивоу износи </w:t>
      </w:r>
      <w:r w:rsidR="00DE5F4E">
        <w:rPr>
          <w:rFonts w:cs="Times New Roman"/>
          <w:szCs w:val="24"/>
          <w:lang w:val="sr-Cyrl-CS"/>
        </w:rPr>
        <w:t>2.346,4</w:t>
      </w:r>
      <w:r w:rsidRPr="004736F9">
        <w:rPr>
          <w:rFonts w:cs="Times New Roman"/>
          <w:szCs w:val="24"/>
          <w:lang w:val="sr-Cyrl-CS"/>
        </w:rPr>
        <w:t xml:space="preserve"> </w:t>
      </w:r>
      <w:r w:rsidRPr="00091B7E">
        <w:rPr>
          <w:rFonts w:cs="Times New Roman"/>
          <w:szCs w:val="24"/>
          <w:lang w:val="sr-Cyrl-CS"/>
        </w:rPr>
        <w:t xml:space="preserve">динара. </w:t>
      </w:r>
      <w:r w:rsidR="00DE5F4E">
        <w:rPr>
          <w:rFonts w:cs="Times New Roman"/>
          <w:szCs w:val="24"/>
          <w:lang w:val="sr-Cyrl-CS"/>
        </w:rPr>
        <w:t>Н</w:t>
      </w:r>
      <w:r w:rsidRPr="00091B7E">
        <w:rPr>
          <w:rFonts w:cs="Times New Roman"/>
          <w:szCs w:val="24"/>
          <w:lang w:val="sr-Cyrl-CS"/>
        </w:rPr>
        <w:t xml:space="preserve">ајнижи паушал је у општини </w:t>
      </w:r>
      <w:r w:rsidR="00DE5F4E">
        <w:rPr>
          <w:rFonts w:cs="Times New Roman"/>
          <w:szCs w:val="24"/>
          <w:lang w:val="sr-Cyrl-CS"/>
        </w:rPr>
        <w:t>Аранђеловац</w:t>
      </w:r>
      <w:r w:rsidRPr="00091B7E">
        <w:rPr>
          <w:rFonts w:cs="Times New Roman"/>
          <w:szCs w:val="24"/>
          <w:lang w:val="sr-Cyrl-CS"/>
        </w:rPr>
        <w:t xml:space="preserve"> и износи </w:t>
      </w:r>
      <w:r w:rsidR="00237CD9">
        <w:rPr>
          <w:rFonts w:cs="Times New Roman"/>
          <w:szCs w:val="24"/>
          <w:lang w:val="sr-Cyrl-CS"/>
        </w:rPr>
        <w:t>327,00</w:t>
      </w:r>
      <w:r w:rsidRPr="00091B7E">
        <w:rPr>
          <w:rFonts w:cs="Times New Roman"/>
          <w:szCs w:val="24"/>
          <w:lang w:val="sr-Cyrl-CS"/>
        </w:rPr>
        <w:t xml:space="preserve"> динара док је највиши у </w:t>
      </w:r>
      <w:r w:rsidR="00237CD9">
        <w:rPr>
          <w:rFonts w:cs="Times New Roman"/>
          <w:szCs w:val="24"/>
          <w:lang w:val="sr-Cyrl-CS"/>
        </w:rPr>
        <w:t>општини Брус</w:t>
      </w:r>
      <w:r w:rsidR="00237CD9" w:rsidRPr="00091B7E">
        <w:rPr>
          <w:rFonts w:cs="Times New Roman"/>
          <w:szCs w:val="24"/>
          <w:lang w:val="sr-Cyrl-CS"/>
        </w:rPr>
        <w:t xml:space="preserve"> </w:t>
      </w:r>
      <w:r w:rsidRPr="00091B7E">
        <w:rPr>
          <w:rFonts w:cs="Times New Roman"/>
          <w:szCs w:val="24"/>
          <w:lang w:val="sr-Cyrl-CS"/>
        </w:rPr>
        <w:t xml:space="preserve">и износи </w:t>
      </w:r>
      <w:r w:rsidR="00237CD9">
        <w:rPr>
          <w:rFonts w:cs="Times New Roman"/>
          <w:szCs w:val="24"/>
          <w:lang w:val="sr-Cyrl-CS"/>
        </w:rPr>
        <w:t>3.000,00</w:t>
      </w:r>
      <w:r w:rsidRPr="00091B7E">
        <w:rPr>
          <w:rFonts w:cs="Times New Roman"/>
          <w:szCs w:val="24"/>
          <w:lang w:val="sr-Cyrl-CS"/>
        </w:rPr>
        <w:t xml:space="preserve"> динара.</w:t>
      </w:r>
    </w:p>
    <w:p w14:paraId="7C42FD49" w14:textId="77777777" w:rsidR="00132291" w:rsidRPr="003C5549" w:rsidRDefault="00132291" w:rsidP="00132291">
      <w:pPr>
        <w:spacing w:after="0"/>
        <w:rPr>
          <w:rFonts w:cs="Times New Roman"/>
          <w:b/>
          <w:i/>
          <w:szCs w:val="24"/>
          <w:lang w:val="sr-Cyrl-CS"/>
        </w:rPr>
      </w:pPr>
    </w:p>
    <w:p w14:paraId="30FBD1EE" w14:textId="48BD9EBC"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     Графикон </w:t>
      </w:r>
      <w:r w:rsidR="00D5775C">
        <w:rPr>
          <w:rFonts w:cs="Times New Roman"/>
          <w:b/>
          <w:i/>
          <w:szCs w:val="24"/>
          <w:lang w:val="sr-Latn-BA"/>
        </w:rPr>
        <w:t>4</w:t>
      </w:r>
      <w:r w:rsidR="00222591">
        <w:rPr>
          <w:rFonts w:cs="Times New Roman"/>
          <w:b/>
          <w:i/>
          <w:szCs w:val="24"/>
          <w:lang w:val="sr-Cyrl-CS"/>
        </w:rPr>
        <w:t>3</w:t>
      </w:r>
      <w:r w:rsidRPr="003C5549">
        <w:rPr>
          <w:rFonts w:cs="Times New Roman"/>
          <w:b/>
          <w:i/>
          <w:szCs w:val="24"/>
          <w:lang w:val="sr-Cyrl-CS"/>
        </w:rPr>
        <w:t>: Закуп тезге са расхладном витрином</w:t>
      </w:r>
    </w:p>
    <w:p w14:paraId="47B16D67" w14:textId="38526E78" w:rsidR="00132291" w:rsidRPr="003C5549" w:rsidRDefault="00132291" w:rsidP="00132291">
      <w:pPr>
        <w:jc w:val="center"/>
        <w:rPr>
          <w:rFonts w:cs="Times New Roman"/>
          <w:b/>
          <w:szCs w:val="24"/>
          <w:lang w:val="sr-Cyrl-CS"/>
        </w:rPr>
      </w:pPr>
      <w:r w:rsidRPr="003C5549">
        <w:rPr>
          <w:rFonts w:cs="Times New Roman"/>
          <w:b/>
          <w:noProof/>
          <w:szCs w:val="24"/>
          <w:lang w:val="sr-Latn-BA" w:eastAsia="sr-Latn-BA"/>
        </w:rPr>
        <w:drawing>
          <wp:inline distT="0" distB="0" distL="0" distR="0" wp14:anchorId="3FC57CCE" wp14:editId="5EBEF379">
            <wp:extent cx="5534025" cy="277177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CBEEF5E" w14:textId="77777777" w:rsidR="00132291" w:rsidRPr="003C5549" w:rsidRDefault="00132291" w:rsidP="00132291">
      <w:pPr>
        <w:rPr>
          <w:rFonts w:cs="Times New Roman"/>
          <w:b/>
          <w:szCs w:val="24"/>
          <w:lang w:val="sr-Cyrl-CS"/>
        </w:rPr>
      </w:pPr>
    </w:p>
    <w:p w14:paraId="43F1D904" w14:textId="00A62AD3"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w:t>
      </w:r>
      <w:r w:rsidR="008B4019">
        <w:rPr>
          <w:rFonts w:cs="Times New Roman"/>
          <w:b/>
          <w:i/>
          <w:szCs w:val="24"/>
          <w:lang w:val="sr-Cyrl-CS"/>
        </w:rPr>
        <w:t>5</w:t>
      </w:r>
      <w:r w:rsidRPr="003C5549">
        <w:rPr>
          <w:rFonts w:cs="Times New Roman"/>
          <w:b/>
          <w:i/>
          <w:szCs w:val="24"/>
          <w:lang w:val="sr-Cyrl-CS"/>
        </w:rPr>
        <w:t>: Цена закупа робне тезге</w:t>
      </w:r>
    </w:p>
    <w:tbl>
      <w:tblPr>
        <w:tblStyle w:val="TableGrid"/>
        <w:tblW w:w="9349" w:type="dxa"/>
        <w:jc w:val="center"/>
        <w:tblLook w:val="04A0" w:firstRow="1" w:lastRow="0" w:firstColumn="1" w:lastColumn="0" w:noHBand="0" w:noVBand="1"/>
      </w:tblPr>
      <w:tblGrid>
        <w:gridCol w:w="2337"/>
        <w:gridCol w:w="2337"/>
        <w:gridCol w:w="2337"/>
        <w:gridCol w:w="2338"/>
      </w:tblGrid>
      <w:tr w:rsidR="00132291" w:rsidRPr="003C5549" w14:paraId="144BF0F0" w14:textId="77777777" w:rsidTr="00132291">
        <w:trPr>
          <w:trHeight w:val="375"/>
          <w:jc w:val="center"/>
        </w:trPr>
        <w:tc>
          <w:tcPr>
            <w:tcW w:w="2337" w:type="dxa"/>
            <w:vMerge w:val="restart"/>
            <w:shd w:val="clear" w:color="auto" w:fill="DEEAF6" w:themeFill="accent1" w:themeFillTint="33"/>
          </w:tcPr>
          <w:p w14:paraId="301F4FA3" w14:textId="77777777" w:rsidR="00132291" w:rsidRPr="003C5549" w:rsidRDefault="00132291" w:rsidP="00132291">
            <w:pPr>
              <w:rPr>
                <w:rFonts w:cs="Times New Roman"/>
                <w:b/>
                <w:sz w:val="18"/>
                <w:szCs w:val="18"/>
                <w:lang w:val="sr-Cyrl-CS"/>
              </w:rPr>
            </w:pPr>
          </w:p>
          <w:p w14:paraId="3C3EEA3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012" w:type="dxa"/>
            <w:gridSpan w:val="3"/>
            <w:shd w:val="clear" w:color="auto" w:fill="DEEAF6" w:themeFill="accent1" w:themeFillTint="33"/>
          </w:tcPr>
          <w:p w14:paraId="54AD380B"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ЦЕНА ЗАКУПА РОБНЕ ТЕЗГЕ</w:t>
            </w:r>
          </w:p>
        </w:tc>
      </w:tr>
      <w:tr w:rsidR="00132291" w:rsidRPr="003C5549" w14:paraId="21597BC8" w14:textId="77777777" w:rsidTr="00132291">
        <w:trPr>
          <w:trHeight w:val="315"/>
          <w:jc w:val="center"/>
        </w:trPr>
        <w:tc>
          <w:tcPr>
            <w:tcW w:w="2337" w:type="dxa"/>
            <w:vMerge/>
            <w:shd w:val="clear" w:color="auto" w:fill="DEEAF6" w:themeFill="accent1" w:themeFillTint="33"/>
          </w:tcPr>
          <w:p w14:paraId="4066F317" w14:textId="77777777" w:rsidR="00132291" w:rsidRPr="003C5549" w:rsidRDefault="00132291" w:rsidP="00132291">
            <w:pPr>
              <w:jc w:val="center"/>
              <w:rPr>
                <w:rFonts w:cs="Times New Roman"/>
                <w:b/>
                <w:sz w:val="18"/>
                <w:szCs w:val="18"/>
                <w:lang w:val="sr-Cyrl-CS"/>
              </w:rPr>
            </w:pPr>
          </w:p>
        </w:tc>
        <w:tc>
          <w:tcPr>
            <w:tcW w:w="2337" w:type="dxa"/>
            <w:shd w:val="clear" w:color="auto" w:fill="DEEAF6" w:themeFill="accent1" w:themeFillTint="33"/>
          </w:tcPr>
          <w:p w14:paraId="48889345"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2337" w:type="dxa"/>
            <w:shd w:val="clear" w:color="auto" w:fill="DEEAF6" w:themeFill="accent1" w:themeFillTint="33"/>
          </w:tcPr>
          <w:p w14:paraId="3A8696B5"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ПИЈАЧАРИНА ДНЕВНО</w:t>
            </w:r>
          </w:p>
        </w:tc>
        <w:tc>
          <w:tcPr>
            <w:tcW w:w="2338" w:type="dxa"/>
            <w:shd w:val="clear" w:color="auto" w:fill="DEEAF6" w:themeFill="accent1" w:themeFillTint="33"/>
          </w:tcPr>
          <w:p w14:paraId="58507305"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ПАУШАЛ</w:t>
            </w:r>
          </w:p>
        </w:tc>
      </w:tr>
      <w:tr w:rsidR="00132291" w:rsidRPr="003C5549" w14:paraId="1C9838E2" w14:textId="77777777" w:rsidTr="00132291">
        <w:trPr>
          <w:jc w:val="center"/>
        </w:trPr>
        <w:tc>
          <w:tcPr>
            <w:tcW w:w="2337" w:type="dxa"/>
          </w:tcPr>
          <w:p w14:paraId="00EE6FE4" w14:textId="77777777" w:rsidR="00132291" w:rsidRPr="003C5549" w:rsidRDefault="00132291" w:rsidP="00132291">
            <w:pPr>
              <w:jc w:val="left"/>
              <w:rPr>
                <w:rFonts w:cs="Times New Roman"/>
                <w:szCs w:val="24"/>
                <w:lang w:val="sr-Cyrl-CS"/>
              </w:rPr>
            </w:pPr>
            <w:r w:rsidRPr="003C5549">
              <w:rPr>
                <w:rFonts w:cs="Times New Roman"/>
                <w:szCs w:val="24"/>
                <w:lang w:val="sr-Cyrl-CS"/>
              </w:rPr>
              <w:t>Србија</w:t>
            </w:r>
          </w:p>
        </w:tc>
        <w:tc>
          <w:tcPr>
            <w:tcW w:w="2337" w:type="dxa"/>
          </w:tcPr>
          <w:p w14:paraId="56473533" w14:textId="45C1D528" w:rsidR="00132291" w:rsidRPr="0002275A" w:rsidRDefault="00954377" w:rsidP="00132291">
            <w:pPr>
              <w:jc w:val="right"/>
              <w:rPr>
                <w:rFonts w:cs="Times New Roman"/>
                <w:szCs w:val="24"/>
                <w:lang w:val="sr-Cyrl-CS"/>
              </w:rPr>
            </w:pPr>
            <w:r>
              <w:rPr>
                <w:rFonts w:cs="Times New Roman"/>
                <w:szCs w:val="24"/>
                <w:lang w:val="sr-Cyrl-CS"/>
              </w:rPr>
              <w:t>2.794,76</w:t>
            </w:r>
          </w:p>
        </w:tc>
        <w:tc>
          <w:tcPr>
            <w:tcW w:w="2337" w:type="dxa"/>
          </w:tcPr>
          <w:p w14:paraId="04D0C84A" w14:textId="68F62E42" w:rsidR="00132291" w:rsidRPr="00091B7E" w:rsidRDefault="00954377" w:rsidP="00132291">
            <w:pPr>
              <w:jc w:val="right"/>
              <w:rPr>
                <w:rFonts w:cs="Times New Roman"/>
                <w:szCs w:val="24"/>
                <w:lang w:val="sr-Cyrl-CS"/>
              </w:rPr>
            </w:pPr>
            <w:r>
              <w:rPr>
                <w:rFonts w:cs="Times New Roman"/>
                <w:szCs w:val="24"/>
                <w:lang w:val="sr-Cyrl-CS"/>
              </w:rPr>
              <w:t>245,79</w:t>
            </w:r>
          </w:p>
        </w:tc>
        <w:tc>
          <w:tcPr>
            <w:tcW w:w="2338" w:type="dxa"/>
          </w:tcPr>
          <w:p w14:paraId="58A066E5" w14:textId="3F4DDFAD" w:rsidR="00132291" w:rsidRPr="00091B7E" w:rsidRDefault="00954377" w:rsidP="00132291">
            <w:pPr>
              <w:jc w:val="right"/>
              <w:rPr>
                <w:rFonts w:cs="Times New Roman"/>
                <w:szCs w:val="24"/>
                <w:lang w:val="sr-Cyrl-CS"/>
              </w:rPr>
            </w:pPr>
            <w:r>
              <w:rPr>
                <w:rFonts w:cs="Times New Roman"/>
                <w:szCs w:val="24"/>
                <w:lang w:val="sr-Cyrl-CS"/>
              </w:rPr>
              <w:t>1.701,28</w:t>
            </w:r>
          </w:p>
        </w:tc>
      </w:tr>
      <w:tr w:rsidR="00132291" w:rsidRPr="003C5549" w14:paraId="5ACE1B99" w14:textId="77777777" w:rsidTr="00132291">
        <w:trPr>
          <w:jc w:val="center"/>
        </w:trPr>
        <w:tc>
          <w:tcPr>
            <w:tcW w:w="2337" w:type="dxa"/>
          </w:tcPr>
          <w:p w14:paraId="16CAF9D7" w14:textId="77777777" w:rsidR="00132291" w:rsidRPr="003C5549" w:rsidRDefault="00132291" w:rsidP="00132291">
            <w:pPr>
              <w:jc w:val="left"/>
              <w:rPr>
                <w:rFonts w:cs="Times New Roman"/>
                <w:szCs w:val="24"/>
                <w:lang w:val="sr-Cyrl-CS"/>
              </w:rPr>
            </w:pPr>
            <w:r w:rsidRPr="003C5549">
              <w:rPr>
                <w:rFonts w:cs="Times New Roman"/>
                <w:szCs w:val="24"/>
                <w:lang w:val="sr-Cyrl-CS"/>
              </w:rPr>
              <w:t>Београд</w:t>
            </w:r>
          </w:p>
        </w:tc>
        <w:tc>
          <w:tcPr>
            <w:tcW w:w="2337" w:type="dxa"/>
            <w:vAlign w:val="center"/>
          </w:tcPr>
          <w:p w14:paraId="03DF6861" w14:textId="5829491D" w:rsidR="00132291" w:rsidRPr="00091B7E" w:rsidRDefault="00991820" w:rsidP="00132291">
            <w:pPr>
              <w:jc w:val="right"/>
              <w:rPr>
                <w:rFonts w:cs="Times New Roman"/>
                <w:szCs w:val="24"/>
                <w:lang w:val="sr-Cyrl-CS"/>
              </w:rPr>
            </w:pPr>
            <w:r>
              <w:rPr>
                <w:rFonts w:cs="Times New Roman"/>
                <w:szCs w:val="24"/>
                <w:lang w:val="sr-Cyrl-CS"/>
              </w:rPr>
              <w:t>1.002,00</w:t>
            </w:r>
          </w:p>
        </w:tc>
        <w:tc>
          <w:tcPr>
            <w:tcW w:w="2337" w:type="dxa"/>
            <w:vAlign w:val="center"/>
          </w:tcPr>
          <w:p w14:paraId="2CB3F85A" w14:textId="3264C4E2" w:rsidR="00132291" w:rsidRPr="00091B7E" w:rsidRDefault="00991820" w:rsidP="00132291">
            <w:pPr>
              <w:jc w:val="right"/>
              <w:rPr>
                <w:rFonts w:cs="Times New Roman"/>
                <w:szCs w:val="24"/>
                <w:lang w:val="sr-Cyrl-CS"/>
              </w:rPr>
            </w:pPr>
            <w:r>
              <w:rPr>
                <w:rFonts w:cs="Times New Roman"/>
                <w:szCs w:val="24"/>
                <w:lang w:val="sr-Cyrl-CS"/>
              </w:rPr>
              <w:t>297,4</w:t>
            </w:r>
          </w:p>
        </w:tc>
        <w:tc>
          <w:tcPr>
            <w:tcW w:w="2338" w:type="dxa"/>
            <w:vAlign w:val="center"/>
          </w:tcPr>
          <w:p w14:paraId="0F4B677F" w14:textId="1123979D" w:rsidR="00132291" w:rsidRPr="00091B7E" w:rsidRDefault="00991820" w:rsidP="00132291">
            <w:pPr>
              <w:jc w:val="right"/>
              <w:rPr>
                <w:rFonts w:cs="Times New Roman"/>
                <w:szCs w:val="24"/>
                <w:lang w:val="sr-Cyrl-CS"/>
              </w:rPr>
            </w:pPr>
            <w:r>
              <w:rPr>
                <w:rFonts w:cs="Times New Roman"/>
                <w:szCs w:val="24"/>
                <w:lang w:val="sr-Cyrl-CS"/>
              </w:rPr>
              <w:t>0</w:t>
            </w:r>
          </w:p>
        </w:tc>
      </w:tr>
      <w:tr w:rsidR="00132291" w:rsidRPr="003C5549" w14:paraId="5B8E951B" w14:textId="77777777" w:rsidTr="00132291">
        <w:trPr>
          <w:jc w:val="center"/>
        </w:trPr>
        <w:tc>
          <w:tcPr>
            <w:tcW w:w="2337" w:type="dxa"/>
          </w:tcPr>
          <w:p w14:paraId="300599B8" w14:textId="77777777" w:rsidR="00132291" w:rsidRPr="003C5549" w:rsidRDefault="00132291" w:rsidP="00132291">
            <w:pPr>
              <w:jc w:val="left"/>
              <w:rPr>
                <w:rFonts w:cs="Times New Roman"/>
                <w:szCs w:val="24"/>
                <w:lang w:val="sr-Cyrl-CS"/>
              </w:rPr>
            </w:pPr>
            <w:r w:rsidRPr="003C5549">
              <w:rPr>
                <w:rFonts w:cs="Times New Roman"/>
                <w:szCs w:val="24"/>
                <w:lang w:val="sr-Cyrl-CS"/>
              </w:rPr>
              <w:t>Војводина</w:t>
            </w:r>
          </w:p>
        </w:tc>
        <w:tc>
          <w:tcPr>
            <w:tcW w:w="2337" w:type="dxa"/>
          </w:tcPr>
          <w:p w14:paraId="61E6F937" w14:textId="7C4B8EB3" w:rsidR="00132291" w:rsidRPr="00091B7E" w:rsidRDefault="00E435E0" w:rsidP="00132291">
            <w:pPr>
              <w:jc w:val="right"/>
              <w:rPr>
                <w:rFonts w:cs="Times New Roman"/>
                <w:szCs w:val="24"/>
                <w:lang w:val="sr-Cyrl-CS"/>
              </w:rPr>
            </w:pPr>
            <w:r>
              <w:rPr>
                <w:rFonts w:cs="Times New Roman"/>
                <w:szCs w:val="24"/>
                <w:lang w:val="sr-Cyrl-CS"/>
              </w:rPr>
              <w:t>2.951</w:t>
            </w:r>
            <w:r w:rsidR="00DB4E52">
              <w:rPr>
                <w:rFonts w:cs="Times New Roman"/>
                <w:szCs w:val="24"/>
                <w:lang w:val="sr-Cyrl-CS"/>
              </w:rPr>
              <w:t>,00</w:t>
            </w:r>
          </w:p>
        </w:tc>
        <w:tc>
          <w:tcPr>
            <w:tcW w:w="2337" w:type="dxa"/>
          </w:tcPr>
          <w:p w14:paraId="74F396DB" w14:textId="29BF891F" w:rsidR="00132291" w:rsidRPr="00091B7E" w:rsidRDefault="00E435E0" w:rsidP="00132291">
            <w:pPr>
              <w:jc w:val="right"/>
              <w:rPr>
                <w:rFonts w:cs="Times New Roman"/>
                <w:szCs w:val="24"/>
                <w:lang w:val="sr-Cyrl-CS"/>
              </w:rPr>
            </w:pPr>
            <w:r>
              <w:rPr>
                <w:rFonts w:cs="Times New Roman"/>
                <w:szCs w:val="24"/>
                <w:lang w:val="sr-Cyrl-CS"/>
              </w:rPr>
              <w:t>216,5</w:t>
            </w:r>
          </w:p>
        </w:tc>
        <w:tc>
          <w:tcPr>
            <w:tcW w:w="2338" w:type="dxa"/>
          </w:tcPr>
          <w:p w14:paraId="3FEF54A2" w14:textId="711E6DB5" w:rsidR="00132291" w:rsidRPr="00091B7E" w:rsidRDefault="00E435E0" w:rsidP="00132291">
            <w:pPr>
              <w:jc w:val="right"/>
              <w:rPr>
                <w:rFonts w:cs="Times New Roman"/>
                <w:szCs w:val="24"/>
                <w:lang w:val="sr-Cyrl-CS"/>
              </w:rPr>
            </w:pPr>
            <w:r>
              <w:rPr>
                <w:rFonts w:cs="Times New Roman"/>
                <w:szCs w:val="24"/>
                <w:lang w:val="sr-Cyrl-CS"/>
              </w:rPr>
              <w:t>2.760</w:t>
            </w:r>
          </w:p>
        </w:tc>
      </w:tr>
      <w:tr w:rsidR="00132291" w:rsidRPr="003C5549" w14:paraId="6F940C67" w14:textId="77777777" w:rsidTr="00132291">
        <w:trPr>
          <w:jc w:val="center"/>
        </w:trPr>
        <w:tc>
          <w:tcPr>
            <w:tcW w:w="2337" w:type="dxa"/>
          </w:tcPr>
          <w:p w14:paraId="07FB06E0" w14:textId="77777777" w:rsidR="00132291" w:rsidRPr="003C5549" w:rsidRDefault="00132291" w:rsidP="00132291">
            <w:pPr>
              <w:jc w:val="left"/>
              <w:rPr>
                <w:rFonts w:cs="Times New Roman"/>
                <w:szCs w:val="24"/>
                <w:lang w:val="sr-Cyrl-CS"/>
              </w:rPr>
            </w:pPr>
            <w:r w:rsidRPr="003C5549">
              <w:rPr>
                <w:rFonts w:cs="Times New Roman"/>
                <w:szCs w:val="24"/>
                <w:lang w:val="sr-Cyrl-CS"/>
              </w:rPr>
              <w:t>Јужна и источна Србија</w:t>
            </w:r>
          </w:p>
        </w:tc>
        <w:tc>
          <w:tcPr>
            <w:tcW w:w="2337" w:type="dxa"/>
          </w:tcPr>
          <w:p w14:paraId="44437F97" w14:textId="1BCFDC96" w:rsidR="00132291" w:rsidRPr="00091B7E" w:rsidRDefault="00DB4E52" w:rsidP="00132291">
            <w:pPr>
              <w:jc w:val="right"/>
              <w:rPr>
                <w:rFonts w:cs="Times New Roman"/>
                <w:szCs w:val="24"/>
                <w:lang w:val="sr-Cyrl-CS"/>
              </w:rPr>
            </w:pPr>
            <w:r>
              <w:rPr>
                <w:rFonts w:cs="Times New Roman"/>
                <w:szCs w:val="24"/>
                <w:lang w:val="sr-Cyrl-CS"/>
              </w:rPr>
              <w:t>3.079,20</w:t>
            </w:r>
          </w:p>
        </w:tc>
        <w:tc>
          <w:tcPr>
            <w:tcW w:w="2337" w:type="dxa"/>
          </w:tcPr>
          <w:p w14:paraId="6C8290E1" w14:textId="5F8DACA5" w:rsidR="00132291" w:rsidRPr="00091B7E" w:rsidRDefault="00DB4E52" w:rsidP="00132291">
            <w:pPr>
              <w:jc w:val="right"/>
              <w:rPr>
                <w:rFonts w:cs="Times New Roman"/>
                <w:szCs w:val="24"/>
                <w:lang w:val="sr-Cyrl-CS"/>
              </w:rPr>
            </w:pPr>
            <w:r>
              <w:rPr>
                <w:rFonts w:cs="Times New Roman"/>
                <w:szCs w:val="24"/>
                <w:lang w:val="sr-Cyrl-CS"/>
              </w:rPr>
              <w:t>297,35</w:t>
            </w:r>
          </w:p>
        </w:tc>
        <w:tc>
          <w:tcPr>
            <w:tcW w:w="2338" w:type="dxa"/>
          </w:tcPr>
          <w:p w14:paraId="67FCFD73" w14:textId="000AFD5E" w:rsidR="00132291" w:rsidRPr="00091B7E" w:rsidRDefault="00DB4E52" w:rsidP="00132291">
            <w:pPr>
              <w:jc w:val="right"/>
              <w:rPr>
                <w:rFonts w:cs="Times New Roman"/>
                <w:szCs w:val="24"/>
                <w:lang w:val="sr-Cyrl-CS"/>
              </w:rPr>
            </w:pPr>
            <w:r>
              <w:rPr>
                <w:rFonts w:cs="Times New Roman"/>
                <w:szCs w:val="24"/>
                <w:lang w:val="sr-Cyrl-CS"/>
              </w:rPr>
              <w:t>1.135,50</w:t>
            </w:r>
          </w:p>
        </w:tc>
      </w:tr>
      <w:tr w:rsidR="00132291" w:rsidRPr="003C5549" w14:paraId="15D76C79" w14:textId="77777777" w:rsidTr="00132291">
        <w:trPr>
          <w:jc w:val="center"/>
        </w:trPr>
        <w:tc>
          <w:tcPr>
            <w:tcW w:w="2337" w:type="dxa"/>
          </w:tcPr>
          <w:p w14:paraId="1DACAD47" w14:textId="77777777" w:rsidR="00132291" w:rsidRPr="003C5549" w:rsidRDefault="00132291" w:rsidP="00132291">
            <w:pPr>
              <w:jc w:val="left"/>
              <w:rPr>
                <w:rFonts w:cs="Times New Roman"/>
                <w:szCs w:val="24"/>
                <w:lang w:val="sr-Cyrl-CS"/>
              </w:rPr>
            </w:pPr>
            <w:r w:rsidRPr="003C5549">
              <w:rPr>
                <w:rFonts w:cs="Times New Roman"/>
                <w:szCs w:val="24"/>
                <w:lang w:val="sr-Cyrl-CS"/>
              </w:rPr>
              <w:t>Шумадија и западна Србија</w:t>
            </w:r>
          </w:p>
        </w:tc>
        <w:tc>
          <w:tcPr>
            <w:tcW w:w="2337" w:type="dxa"/>
          </w:tcPr>
          <w:p w14:paraId="048038F7" w14:textId="30665DCD" w:rsidR="00132291" w:rsidRPr="00091B7E" w:rsidRDefault="00475EE6" w:rsidP="00132291">
            <w:pPr>
              <w:jc w:val="right"/>
              <w:rPr>
                <w:rFonts w:cs="Times New Roman"/>
                <w:szCs w:val="24"/>
                <w:lang w:val="sr-Cyrl-CS"/>
              </w:rPr>
            </w:pPr>
            <w:r>
              <w:rPr>
                <w:rFonts w:cs="Times New Roman"/>
                <w:szCs w:val="24"/>
                <w:lang w:val="sr-Cyrl-CS"/>
              </w:rPr>
              <w:t>2.335,33</w:t>
            </w:r>
          </w:p>
        </w:tc>
        <w:tc>
          <w:tcPr>
            <w:tcW w:w="2337" w:type="dxa"/>
          </w:tcPr>
          <w:p w14:paraId="461609BD" w14:textId="46DF42D1" w:rsidR="00132291" w:rsidRPr="00091B7E" w:rsidRDefault="00475EE6" w:rsidP="00132291">
            <w:pPr>
              <w:jc w:val="right"/>
              <w:rPr>
                <w:rFonts w:cs="Times New Roman"/>
                <w:szCs w:val="24"/>
                <w:lang w:val="sr-Cyrl-CS"/>
              </w:rPr>
            </w:pPr>
            <w:r>
              <w:rPr>
                <w:rFonts w:cs="Times New Roman"/>
                <w:szCs w:val="24"/>
                <w:lang w:val="sr-Cyrl-CS"/>
              </w:rPr>
              <w:t>214,55</w:t>
            </w:r>
          </w:p>
        </w:tc>
        <w:tc>
          <w:tcPr>
            <w:tcW w:w="2338" w:type="dxa"/>
          </w:tcPr>
          <w:p w14:paraId="56805F5E" w14:textId="4FB47EF2" w:rsidR="00132291" w:rsidRPr="00091B7E" w:rsidRDefault="00475EE6" w:rsidP="00132291">
            <w:pPr>
              <w:jc w:val="right"/>
              <w:rPr>
                <w:rFonts w:cs="Times New Roman"/>
                <w:szCs w:val="24"/>
                <w:lang w:val="sr-Cyrl-CS"/>
              </w:rPr>
            </w:pPr>
            <w:r>
              <w:rPr>
                <w:rFonts w:cs="Times New Roman"/>
                <w:szCs w:val="24"/>
                <w:lang w:val="sr-Cyrl-CS"/>
              </w:rPr>
              <w:t>1.473,00</w:t>
            </w:r>
          </w:p>
        </w:tc>
      </w:tr>
    </w:tbl>
    <w:p w14:paraId="046910D6" w14:textId="77777777" w:rsidR="00132291" w:rsidRPr="003C5549" w:rsidRDefault="00132291" w:rsidP="00132291">
      <w:pPr>
        <w:rPr>
          <w:rFonts w:cs="Times New Roman"/>
          <w:b/>
          <w:szCs w:val="24"/>
          <w:lang w:val="sr-Cyrl-CS"/>
        </w:rPr>
      </w:pPr>
    </w:p>
    <w:p w14:paraId="4DB7A208" w14:textId="5186E651" w:rsidR="00132291" w:rsidRPr="00091B7E" w:rsidRDefault="00132291" w:rsidP="00132291">
      <w:pPr>
        <w:ind w:firstLine="720"/>
        <w:rPr>
          <w:rFonts w:cs="Times New Roman"/>
          <w:szCs w:val="24"/>
          <w:lang w:val="sr-Cyrl-CS"/>
        </w:rPr>
      </w:pPr>
      <w:r w:rsidRPr="00091B7E">
        <w:rPr>
          <w:rFonts w:cs="Times New Roman"/>
          <w:szCs w:val="24"/>
          <w:lang w:val="sr-Latn-RS"/>
        </w:rPr>
        <w:t>П</w:t>
      </w:r>
      <w:r w:rsidRPr="00091B7E">
        <w:rPr>
          <w:rFonts w:cs="Times New Roman"/>
          <w:szCs w:val="24"/>
          <w:lang w:val="sr-Cyrl-CS"/>
        </w:rPr>
        <w:t xml:space="preserve">росечна цена месечне резервације робне тезге у Републици Србији, према подацима из </w:t>
      </w:r>
      <w:r w:rsidR="00352625">
        <w:rPr>
          <w:rFonts w:cs="Times New Roman"/>
          <w:szCs w:val="24"/>
          <w:lang w:val="sr-Cyrl-CS"/>
        </w:rPr>
        <w:t>34</w:t>
      </w:r>
      <w:r w:rsidR="00352625" w:rsidRPr="00091B7E">
        <w:rPr>
          <w:rFonts w:cs="Times New Roman"/>
          <w:szCs w:val="24"/>
          <w:lang w:val="sr-Cyrl-CS"/>
        </w:rPr>
        <w:t xml:space="preserve"> </w:t>
      </w:r>
      <w:r w:rsidRPr="00091B7E">
        <w:rPr>
          <w:rFonts w:cs="Times New Roman"/>
          <w:szCs w:val="24"/>
          <w:lang w:val="sr-Cyrl-CS"/>
        </w:rPr>
        <w:t xml:space="preserve">ЈЛС износи </w:t>
      </w:r>
      <w:r w:rsidR="00352625">
        <w:rPr>
          <w:rFonts w:cs="Times New Roman"/>
          <w:szCs w:val="24"/>
          <w:lang w:val="sr-Cyrl-CS"/>
        </w:rPr>
        <w:t>2.794,76</w:t>
      </w:r>
      <w:r w:rsidRPr="004736F9">
        <w:rPr>
          <w:rFonts w:cs="Times New Roman"/>
          <w:szCs w:val="24"/>
          <w:lang w:val="sr-Cyrl-CS"/>
        </w:rPr>
        <w:t xml:space="preserve"> </w:t>
      </w:r>
      <w:r w:rsidRPr="00091B7E">
        <w:rPr>
          <w:rFonts w:cs="Times New Roman"/>
          <w:szCs w:val="24"/>
          <w:lang w:val="sr-Cyrl-CS"/>
        </w:rPr>
        <w:t xml:space="preserve">динара. </w:t>
      </w:r>
      <w:r w:rsidR="00737277">
        <w:rPr>
          <w:rFonts w:cs="Times New Roman"/>
          <w:szCs w:val="24"/>
          <w:lang w:val="sr-Cyrl-CS"/>
        </w:rPr>
        <w:t>46</w:t>
      </w:r>
      <w:r w:rsidR="00737277" w:rsidRPr="00091B7E">
        <w:rPr>
          <w:rFonts w:cs="Times New Roman"/>
          <w:szCs w:val="24"/>
          <w:lang w:val="sr-Cyrl-CS"/>
        </w:rPr>
        <w:t xml:space="preserve"> </w:t>
      </w:r>
      <w:r w:rsidRPr="00091B7E">
        <w:rPr>
          <w:rFonts w:cs="Times New Roman"/>
          <w:szCs w:val="24"/>
          <w:lang w:val="sr-Cyrl-CS"/>
        </w:rPr>
        <w:t xml:space="preserve">ЈЛС није доставила податке или је навела да нема овај вид резервације. Најнижа цена за месечну резервацију робне тезге наплаћује се у општини </w:t>
      </w:r>
      <w:r w:rsidR="001877DF">
        <w:rPr>
          <w:rFonts w:cs="Times New Roman"/>
          <w:szCs w:val="24"/>
          <w:lang w:val="sr-Cyrl-CS"/>
        </w:rPr>
        <w:t>Кула</w:t>
      </w:r>
      <w:r w:rsidR="001877DF" w:rsidRPr="00091B7E">
        <w:rPr>
          <w:rFonts w:cs="Times New Roman"/>
          <w:szCs w:val="24"/>
          <w:lang w:val="sr-Cyrl-CS"/>
        </w:rPr>
        <w:t xml:space="preserve"> </w:t>
      </w:r>
      <w:r w:rsidRPr="00091B7E">
        <w:rPr>
          <w:rFonts w:cs="Times New Roman"/>
          <w:szCs w:val="24"/>
          <w:lang w:val="sr-Cyrl-CS"/>
        </w:rPr>
        <w:t xml:space="preserve">и износи </w:t>
      </w:r>
      <w:r w:rsidR="001877DF">
        <w:rPr>
          <w:rFonts w:cs="Times New Roman"/>
          <w:szCs w:val="24"/>
          <w:lang w:val="sr-Cyrl-CS"/>
        </w:rPr>
        <w:t>345,00</w:t>
      </w:r>
      <w:r w:rsidRPr="00091B7E">
        <w:rPr>
          <w:rFonts w:cs="Times New Roman"/>
          <w:szCs w:val="24"/>
          <w:lang w:val="sr-Cyrl-CS"/>
        </w:rPr>
        <w:t xml:space="preserve"> динара</w:t>
      </w:r>
      <w:r w:rsidRPr="00091B7E">
        <w:rPr>
          <w:rFonts w:cs="Times New Roman"/>
          <w:szCs w:val="24"/>
          <w:lang w:val="sr-Latn-BA"/>
        </w:rPr>
        <w:t>,</w:t>
      </w:r>
      <w:r w:rsidRPr="00091B7E">
        <w:rPr>
          <w:rFonts w:cs="Times New Roman"/>
          <w:szCs w:val="24"/>
          <w:lang w:val="sr-Cyrl-CS"/>
        </w:rPr>
        <w:t xml:space="preserve"> док је највиша у </w:t>
      </w:r>
      <w:r w:rsidR="001877DF">
        <w:rPr>
          <w:rFonts w:cs="Times New Roman"/>
          <w:szCs w:val="24"/>
          <w:lang w:val="sr-Cyrl-CS"/>
        </w:rPr>
        <w:t>општини Вршац</w:t>
      </w:r>
      <w:r w:rsidRPr="00091B7E">
        <w:rPr>
          <w:rFonts w:cs="Times New Roman"/>
          <w:szCs w:val="24"/>
          <w:lang w:val="sr-Cyrl-CS"/>
        </w:rPr>
        <w:t xml:space="preserve"> и износи</w:t>
      </w:r>
      <w:r w:rsidRPr="00091B7E">
        <w:rPr>
          <w:rFonts w:cs="Times New Roman"/>
          <w:szCs w:val="24"/>
          <w:lang w:val="sr-Latn-BA"/>
        </w:rPr>
        <w:t xml:space="preserve"> </w:t>
      </w:r>
      <w:r w:rsidR="00AA4D02">
        <w:rPr>
          <w:rFonts w:cs="Times New Roman"/>
          <w:szCs w:val="24"/>
          <w:lang w:val="sr-Cyrl-CS"/>
        </w:rPr>
        <w:t>14.000,00</w:t>
      </w:r>
      <w:r w:rsidRPr="00091B7E">
        <w:rPr>
          <w:rFonts w:cs="Times New Roman"/>
          <w:szCs w:val="24"/>
          <w:lang w:val="sr-Cyrl-CS"/>
        </w:rPr>
        <w:t xml:space="preserve"> динара.</w:t>
      </w:r>
    </w:p>
    <w:p w14:paraId="18CFE0E7" w14:textId="06690319" w:rsidR="00132291" w:rsidRPr="00091B7E" w:rsidRDefault="00132291" w:rsidP="00132291">
      <w:pPr>
        <w:ind w:firstLine="720"/>
        <w:rPr>
          <w:rFonts w:cs="Times New Roman"/>
          <w:szCs w:val="24"/>
          <w:lang w:val="sr-Cyrl-CS"/>
        </w:rPr>
      </w:pPr>
      <w:r w:rsidRPr="00091B7E">
        <w:rPr>
          <w:rFonts w:cs="Times New Roman"/>
          <w:szCs w:val="24"/>
          <w:lang w:val="sr-Cyrl-CS"/>
        </w:rPr>
        <w:t xml:space="preserve">До износа просечне дневне пијачарине на републичком нивоу дошло се на основу података које је доставило </w:t>
      </w:r>
      <w:r w:rsidR="00AA4D02">
        <w:rPr>
          <w:rFonts w:cs="Times New Roman"/>
          <w:szCs w:val="24"/>
          <w:lang w:val="sr-Cyrl-CS"/>
        </w:rPr>
        <w:t>53</w:t>
      </w:r>
      <w:r w:rsidR="00AA4D02" w:rsidRPr="00091B7E">
        <w:rPr>
          <w:rFonts w:cs="Times New Roman"/>
          <w:szCs w:val="24"/>
          <w:lang w:val="sr-Cyrl-CS"/>
        </w:rPr>
        <w:t xml:space="preserve"> </w:t>
      </w:r>
      <w:r w:rsidRPr="00091B7E">
        <w:rPr>
          <w:rFonts w:cs="Times New Roman"/>
          <w:szCs w:val="24"/>
          <w:lang w:val="sr-Cyrl-CS"/>
        </w:rPr>
        <w:t xml:space="preserve">ЈЛС и она износи </w:t>
      </w:r>
      <w:r w:rsidR="00AA4D02">
        <w:rPr>
          <w:rFonts w:cs="Times New Roman"/>
          <w:szCs w:val="24"/>
          <w:lang w:val="sr-Cyrl-CS"/>
        </w:rPr>
        <w:t>245,79</w:t>
      </w:r>
      <w:r w:rsidRPr="00091B7E">
        <w:rPr>
          <w:rFonts w:cs="Times New Roman"/>
          <w:szCs w:val="24"/>
          <w:lang w:val="sr-Cyrl-CS"/>
        </w:rPr>
        <w:t xml:space="preserve"> динара. </w:t>
      </w:r>
      <w:r w:rsidR="00402AFE">
        <w:rPr>
          <w:rFonts w:cs="Times New Roman"/>
          <w:szCs w:val="24"/>
          <w:lang w:val="sr-Cyrl-CS"/>
        </w:rPr>
        <w:t>23</w:t>
      </w:r>
      <w:r w:rsidR="00402AFE" w:rsidRPr="00091B7E">
        <w:rPr>
          <w:rFonts w:cs="Times New Roman"/>
          <w:szCs w:val="24"/>
          <w:lang w:val="sr-Cyrl-CS"/>
        </w:rPr>
        <w:t xml:space="preserve"> </w:t>
      </w:r>
      <w:r w:rsidRPr="00091B7E">
        <w:rPr>
          <w:rFonts w:cs="Times New Roman"/>
          <w:szCs w:val="24"/>
          <w:lang w:val="sr-Cyrl-CS"/>
        </w:rPr>
        <w:t xml:space="preserve">ЈЛС није навело висину </w:t>
      </w:r>
      <w:r w:rsidRPr="00091B7E">
        <w:rPr>
          <w:rFonts w:cs="Times New Roman"/>
          <w:szCs w:val="24"/>
          <w:lang w:val="sr-Cyrl-CS"/>
        </w:rPr>
        <w:lastRenderedPageBreak/>
        <w:t xml:space="preserve">дневне пијачарине. Најнижа дневна пијачарина је у општини Ада и износи 26,00 динара док је највиша у општини </w:t>
      </w:r>
      <w:r w:rsidR="00C564A9">
        <w:rPr>
          <w:rFonts w:cs="Times New Roman"/>
          <w:szCs w:val="24"/>
          <w:lang w:val="sr-Cyrl-CS"/>
        </w:rPr>
        <w:t>Сокобања</w:t>
      </w:r>
      <w:r w:rsidR="00C564A9" w:rsidRPr="00091B7E">
        <w:rPr>
          <w:rFonts w:cs="Times New Roman"/>
          <w:szCs w:val="24"/>
          <w:lang w:val="sr-Cyrl-CS"/>
        </w:rPr>
        <w:t xml:space="preserve"> </w:t>
      </w:r>
      <w:r w:rsidR="00CB0766" w:rsidRPr="00091B7E">
        <w:rPr>
          <w:rFonts w:cs="Times New Roman"/>
          <w:szCs w:val="24"/>
          <w:lang w:val="sr-Cyrl-CS"/>
        </w:rPr>
        <w:t>–</w:t>
      </w:r>
      <w:r w:rsidRPr="00091B7E">
        <w:rPr>
          <w:rFonts w:cs="Times New Roman"/>
          <w:szCs w:val="24"/>
          <w:lang w:val="sr-Cyrl-CS"/>
        </w:rPr>
        <w:t xml:space="preserve"> </w:t>
      </w:r>
      <w:r w:rsidR="00C564A9">
        <w:rPr>
          <w:rFonts w:cs="Times New Roman"/>
          <w:szCs w:val="24"/>
          <w:lang w:val="sr-Cyrl-CS"/>
        </w:rPr>
        <w:t>659,00</w:t>
      </w:r>
      <w:r w:rsidRPr="00091B7E">
        <w:rPr>
          <w:rFonts w:cs="Times New Roman"/>
          <w:szCs w:val="24"/>
          <w:lang w:val="sr-Cyrl-CS"/>
        </w:rPr>
        <w:t xml:space="preserve"> динара.</w:t>
      </w:r>
    </w:p>
    <w:p w14:paraId="79F3C925" w14:textId="666FF7F6" w:rsidR="00132291" w:rsidRPr="00091B7E" w:rsidRDefault="00132291" w:rsidP="00132291">
      <w:pPr>
        <w:ind w:firstLine="720"/>
        <w:rPr>
          <w:rFonts w:cs="Times New Roman"/>
          <w:szCs w:val="24"/>
          <w:lang w:val="sr-Cyrl-CS"/>
        </w:rPr>
      </w:pPr>
      <w:r w:rsidRPr="00091B7E">
        <w:rPr>
          <w:rFonts w:cs="Times New Roman"/>
          <w:szCs w:val="24"/>
          <w:lang w:val="sr-Cyrl-CS"/>
        </w:rPr>
        <w:t xml:space="preserve">Просечан паушал који се плаћа приликом закупа робне тезге добијен је на основу података које је доставило </w:t>
      </w:r>
      <w:r w:rsidR="00D81BD0">
        <w:rPr>
          <w:rFonts w:cs="Times New Roman"/>
          <w:szCs w:val="24"/>
          <w:lang w:val="sr-Cyrl-CS"/>
        </w:rPr>
        <w:t>11</w:t>
      </w:r>
      <w:r w:rsidR="00D81BD0" w:rsidRPr="00091B7E">
        <w:rPr>
          <w:rFonts w:cs="Times New Roman"/>
          <w:szCs w:val="24"/>
          <w:lang w:val="sr-Cyrl-CS"/>
        </w:rPr>
        <w:t xml:space="preserve"> </w:t>
      </w:r>
      <w:r w:rsidRPr="00091B7E">
        <w:rPr>
          <w:rFonts w:cs="Times New Roman"/>
          <w:szCs w:val="24"/>
          <w:lang w:val="sr-Cyrl-CS"/>
        </w:rPr>
        <w:t xml:space="preserve">ЈЛС. </w:t>
      </w:r>
      <w:r w:rsidR="00D81BD0">
        <w:rPr>
          <w:rFonts w:cs="Times New Roman"/>
          <w:szCs w:val="24"/>
          <w:lang w:val="sr-Cyrl-CS"/>
        </w:rPr>
        <w:t>79</w:t>
      </w:r>
      <w:r w:rsidR="00D81BD0" w:rsidRPr="00091B7E">
        <w:rPr>
          <w:rFonts w:cs="Times New Roman"/>
          <w:szCs w:val="24"/>
          <w:lang w:val="sr-Cyrl-CS"/>
        </w:rPr>
        <w:t xml:space="preserve"> </w:t>
      </w:r>
      <w:r w:rsidRPr="00091B7E">
        <w:rPr>
          <w:rFonts w:cs="Times New Roman"/>
          <w:szCs w:val="24"/>
          <w:lang w:val="sr-Cyrl-CS"/>
        </w:rPr>
        <w:t xml:space="preserve">ЈЛС </w:t>
      </w:r>
      <w:r w:rsidR="00D81BD0">
        <w:rPr>
          <w:rFonts w:cs="Times New Roman"/>
          <w:szCs w:val="24"/>
          <w:lang w:val="sr-Cyrl-CS"/>
        </w:rPr>
        <w:t xml:space="preserve">се </w:t>
      </w:r>
      <w:r w:rsidRPr="00091B7E">
        <w:rPr>
          <w:rFonts w:cs="Times New Roman"/>
          <w:szCs w:val="24"/>
          <w:lang w:val="sr-Cyrl-CS"/>
        </w:rPr>
        <w:t xml:space="preserve">изјаснила да не наплаћује паушал. Просечан паушал на републичком нивоу износи </w:t>
      </w:r>
      <w:r w:rsidR="00D81BD0">
        <w:rPr>
          <w:rFonts w:cs="Times New Roman"/>
          <w:szCs w:val="24"/>
          <w:lang w:val="sr-Cyrl-CS"/>
        </w:rPr>
        <w:t>1.701,28</w:t>
      </w:r>
      <w:r w:rsidRPr="004736F9">
        <w:rPr>
          <w:rFonts w:cs="Times New Roman"/>
          <w:szCs w:val="24"/>
          <w:lang w:val="sr-Cyrl-CS"/>
        </w:rPr>
        <w:t xml:space="preserve"> </w:t>
      </w:r>
      <w:r w:rsidRPr="00091B7E">
        <w:rPr>
          <w:rFonts w:cs="Times New Roman"/>
          <w:szCs w:val="24"/>
          <w:lang w:val="sr-Cyrl-CS"/>
        </w:rPr>
        <w:t xml:space="preserve">динара. Најнижа висина паушала у ЈЛС које га наплаћују је </w:t>
      </w:r>
      <w:r w:rsidR="002C6D38">
        <w:rPr>
          <w:rFonts w:cs="Times New Roman"/>
          <w:szCs w:val="24"/>
          <w:lang w:val="sr-Cyrl-CS"/>
        </w:rPr>
        <w:t>у општини Богатић и износи 140,00 динара</w:t>
      </w:r>
      <w:r w:rsidRPr="00091B7E">
        <w:rPr>
          <w:rFonts w:cs="Times New Roman"/>
          <w:szCs w:val="24"/>
          <w:lang w:val="sr-Cyrl-CS"/>
        </w:rPr>
        <w:t xml:space="preserve">, док је највиша висина паушала у граду </w:t>
      </w:r>
      <w:r w:rsidR="00C247BA">
        <w:rPr>
          <w:rFonts w:cs="Times New Roman"/>
          <w:szCs w:val="24"/>
          <w:lang w:val="sr-Cyrl-CS"/>
        </w:rPr>
        <w:t>Суботици</w:t>
      </w:r>
      <w:r w:rsidR="00C247BA" w:rsidRPr="00091B7E">
        <w:rPr>
          <w:rFonts w:cs="Times New Roman"/>
          <w:szCs w:val="24"/>
          <w:lang w:val="sr-Cyrl-CS"/>
        </w:rPr>
        <w:t xml:space="preserve"> </w:t>
      </w:r>
      <w:r w:rsidRPr="00091B7E">
        <w:rPr>
          <w:rFonts w:cs="Times New Roman"/>
          <w:szCs w:val="24"/>
          <w:lang w:val="sr-Cyrl-CS"/>
        </w:rPr>
        <w:t xml:space="preserve">и износи </w:t>
      </w:r>
      <w:r w:rsidR="00C247BA">
        <w:rPr>
          <w:rFonts w:cs="Times New Roman"/>
          <w:szCs w:val="24"/>
          <w:lang w:val="sr-Cyrl-CS"/>
        </w:rPr>
        <w:t>7.420,00</w:t>
      </w:r>
      <w:r w:rsidRPr="00091B7E">
        <w:rPr>
          <w:rFonts w:cs="Times New Roman"/>
          <w:szCs w:val="24"/>
          <w:lang w:val="sr-Cyrl-CS"/>
        </w:rPr>
        <w:t xml:space="preserve"> динара.</w:t>
      </w:r>
    </w:p>
    <w:p w14:paraId="1878785F" w14:textId="77777777" w:rsidR="00132291" w:rsidRPr="00091B7E" w:rsidRDefault="00132291" w:rsidP="00132291">
      <w:pPr>
        <w:spacing w:after="0"/>
        <w:ind w:firstLine="720"/>
        <w:rPr>
          <w:rFonts w:cs="Times New Roman"/>
          <w:b/>
          <w:i/>
          <w:szCs w:val="24"/>
          <w:lang w:val="sr-Cyrl-CS"/>
        </w:rPr>
      </w:pPr>
    </w:p>
    <w:p w14:paraId="60AE8597" w14:textId="6E436688" w:rsidR="00132291" w:rsidRPr="003C5549" w:rsidRDefault="00132291" w:rsidP="00132291">
      <w:pPr>
        <w:spacing w:after="0"/>
        <w:ind w:firstLine="720"/>
        <w:rPr>
          <w:rFonts w:cs="Times New Roman"/>
          <w:b/>
          <w:i/>
          <w:szCs w:val="24"/>
          <w:lang w:val="sr-Cyrl-CS"/>
        </w:rPr>
      </w:pPr>
      <w:r w:rsidRPr="003C5549">
        <w:rPr>
          <w:rFonts w:cs="Times New Roman"/>
          <w:b/>
          <w:i/>
          <w:szCs w:val="24"/>
          <w:lang w:val="sr-Cyrl-CS"/>
        </w:rPr>
        <w:t xml:space="preserve">Графикон </w:t>
      </w:r>
      <w:r w:rsidR="00D5775C">
        <w:rPr>
          <w:rFonts w:cs="Times New Roman"/>
          <w:b/>
          <w:i/>
          <w:szCs w:val="24"/>
          <w:lang w:val="sr-Latn-BA"/>
        </w:rPr>
        <w:t>4</w:t>
      </w:r>
      <w:r w:rsidR="00222591">
        <w:rPr>
          <w:rFonts w:cs="Times New Roman"/>
          <w:b/>
          <w:i/>
          <w:szCs w:val="24"/>
          <w:lang w:val="sr-Cyrl-CS"/>
        </w:rPr>
        <w:t>4</w:t>
      </w:r>
      <w:r w:rsidRPr="003C5549">
        <w:rPr>
          <w:rFonts w:cs="Times New Roman"/>
          <w:b/>
          <w:i/>
          <w:szCs w:val="24"/>
          <w:lang w:val="sr-Cyrl-CS"/>
        </w:rPr>
        <w:t>: Закуп робне тезге</w:t>
      </w:r>
    </w:p>
    <w:p w14:paraId="2247CAB9" w14:textId="47330916" w:rsidR="00132291" w:rsidRPr="003C5549" w:rsidRDefault="00132291" w:rsidP="00132291">
      <w:pPr>
        <w:ind w:firstLine="720"/>
        <w:jc w:val="center"/>
        <w:rPr>
          <w:rFonts w:cs="Times New Roman"/>
          <w:szCs w:val="24"/>
          <w:lang w:val="sr-Cyrl-CS"/>
        </w:rPr>
      </w:pPr>
      <w:r w:rsidRPr="003C5549">
        <w:rPr>
          <w:rFonts w:cs="Times New Roman"/>
          <w:noProof/>
          <w:szCs w:val="24"/>
          <w:lang w:val="sr-Latn-BA" w:eastAsia="sr-Latn-BA"/>
        </w:rPr>
        <w:drawing>
          <wp:inline distT="0" distB="0" distL="0" distR="0" wp14:anchorId="59719857" wp14:editId="4471492B">
            <wp:extent cx="5495925" cy="304800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738DF05" w14:textId="77777777" w:rsidR="00132291" w:rsidRPr="003C5549" w:rsidRDefault="00132291" w:rsidP="00132291">
      <w:pPr>
        <w:rPr>
          <w:rFonts w:cs="Times New Roman"/>
          <w:b/>
          <w:lang w:val="sr-Cyrl-CS"/>
        </w:rPr>
      </w:pPr>
    </w:p>
    <w:p w14:paraId="1BD0850E" w14:textId="223FB33E" w:rsidR="00132291" w:rsidRPr="003C5549" w:rsidRDefault="00132291" w:rsidP="00132291">
      <w:pPr>
        <w:pStyle w:val="Heading2"/>
        <w:ind w:left="792"/>
      </w:pPr>
      <w:bookmarkStart w:id="92" w:name="_Toc56498474"/>
      <w:r w:rsidRPr="003C5549">
        <w:t>Други показатељи</w:t>
      </w:r>
      <w:bookmarkEnd w:id="92"/>
    </w:p>
    <w:p w14:paraId="298D3371" w14:textId="77777777" w:rsidR="00132291" w:rsidRPr="003C5549" w:rsidRDefault="00132291" w:rsidP="00132291">
      <w:pPr>
        <w:spacing w:after="0"/>
        <w:rPr>
          <w:rFonts w:cs="Times New Roman"/>
          <w:b/>
          <w:i/>
          <w:lang w:val="sr-Cyrl-CS"/>
        </w:rPr>
      </w:pPr>
    </w:p>
    <w:p w14:paraId="28FB4939" w14:textId="0A48C11A" w:rsidR="00132291" w:rsidRPr="003C5549" w:rsidRDefault="00132291" w:rsidP="00132291">
      <w:pPr>
        <w:spacing w:after="0"/>
        <w:rPr>
          <w:rFonts w:cs="Times New Roman"/>
          <w:b/>
          <w:i/>
          <w:lang w:val="sr-Cyrl-CS"/>
        </w:rPr>
      </w:pPr>
      <w:r w:rsidRPr="003C5549">
        <w:rPr>
          <w:rFonts w:cs="Times New Roman"/>
          <w:b/>
          <w:i/>
          <w:lang w:val="sr-Cyrl-CS"/>
        </w:rPr>
        <w:t xml:space="preserve">Табела </w:t>
      </w:r>
      <w:r w:rsidR="00466AC3">
        <w:rPr>
          <w:rFonts w:cs="Times New Roman"/>
          <w:b/>
          <w:i/>
          <w:lang w:val="sr-Latn-BA"/>
        </w:rPr>
        <w:t>5</w:t>
      </w:r>
      <w:r w:rsidR="008B4019">
        <w:rPr>
          <w:rFonts w:cs="Times New Roman"/>
          <w:b/>
          <w:i/>
          <w:lang w:val="sr-Cyrl-CS"/>
        </w:rPr>
        <w:t>6</w:t>
      </w:r>
      <w:r w:rsidRPr="003C5549">
        <w:rPr>
          <w:rFonts w:cs="Times New Roman"/>
          <w:b/>
          <w:i/>
          <w:lang w:val="sr-Cyrl-CS"/>
        </w:rPr>
        <w:t>: Степен искоришћености продајних простора на пијацама( у %)</w:t>
      </w:r>
    </w:p>
    <w:tbl>
      <w:tblPr>
        <w:tblStyle w:val="TableGrid"/>
        <w:tblW w:w="0" w:type="auto"/>
        <w:jc w:val="center"/>
        <w:tblLook w:val="04A0" w:firstRow="1" w:lastRow="0" w:firstColumn="1" w:lastColumn="0" w:noHBand="0" w:noVBand="1"/>
      </w:tblPr>
      <w:tblGrid>
        <w:gridCol w:w="4523"/>
        <w:gridCol w:w="4539"/>
      </w:tblGrid>
      <w:tr w:rsidR="00132291" w:rsidRPr="00F438F8" w14:paraId="333A6400" w14:textId="77777777" w:rsidTr="00132291">
        <w:trPr>
          <w:jc w:val="center"/>
        </w:trPr>
        <w:tc>
          <w:tcPr>
            <w:tcW w:w="4675" w:type="dxa"/>
            <w:shd w:val="clear" w:color="auto" w:fill="DEEAF6" w:themeFill="accent1" w:themeFillTint="33"/>
          </w:tcPr>
          <w:p w14:paraId="4B34DB02"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p w14:paraId="45C2CA9F" w14:textId="77777777" w:rsidR="00132291" w:rsidRPr="003C5549" w:rsidRDefault="00132291" w:rsidP="00132291">
            <w:pPr>
              <w:jc w:val="center"/>
              <w:rPr>
                <w:rFonts w:cs="Times New Roman"/>
                <w:b/>
                <w:sz w:val="18"/>
                <w:szCs w:val="18"/>
                <w:lang w:val="sr-Cyrl-CS"/>
              </w:rPr>
            </w:pPr>
          </w:p>
        </w:tc>
        <w:tc>
          <w:tcPr>
            <w:tcW w:w="4675" w:type="dxa"/>
            <w:shd w:val="clear" w:color="auto" w:fill="DEEAF6" w:themeFill="accent1" w:themeFillTint="33"/>
          </w:tcPr>
          <w:p w14:paraId="5CE40901"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СТЕПЕН ИСКОРИШЋЕНОСТИ ПРОДАЈНИХ ПРОСТОРА НА ПИЈАЦАМА</w:t>
            </w:r>
          </w:p>
        </w:tc>
      </w:tr>
      <w:tr w:rsidR="00132291" w:rsidRPr="003C5549" w14:paraId="21C1F8F4" w14:textId="77777777" w:rsidTr="00132291">
        <w:trPr>
          <w:jc w:val="center"/>
        </w:trPr>
        <w:tc>
          <w:tcPr>
            <w:tcW w:w="4675" w:type="dxa"/>
          </w:tcPr>
          <w:p w14:paraId="621B1868" w14:textId="77777777" w:rsidR="00132291" w:rsidRPr="003C5549" w:rsidRDefault="00132291" w:rsidP="00132291">
            <w:pPr>
              <w:rPr>
                <w:rFonts w:cs="Times New Roman"/>
                <w:szCs w:val="24"/>
                <w:lang w:val="sr-Cyrl-CS"/>
              </w:rPr>
            </w:pPr>
            <w:r w:rsidRPr="003C5549">
              <w:rPr>
                <w:rFonts w:cs="Times New Roman"/>
                <w:szCs w:val="24"/>
                <w:lang w:val="sr-Cyrl-CS"/>
              </w:rPr>
              <w:t>Србија</w:t>
            </w:r>
          </w:p>
        </w:tc>
        <w:tc>
          <w:tcPr>
            <w:tcW w:w="4675" w:type="dxa"/>
          </w:tcPr>
          <w:p w14:paraId="448447C4" w14:textId="0FA03E02" w:rsidR="00132291" w:rsidRPr="00091B7E" w:rsidRDefault="00C10F65" w:rsidP="00C10F65">
            <w:pPr>
              <w:jc w:val="right"/>
              <w:rPr>
                <w:rFonts w:cs="Times New Roman"/>
                <w:lang w:val="sr-Cyrl-CS"/>
              </w:rPr>
            </w:pPr>
            <w:r>
              <w:rPr>
                <w:rFonts w:cs="Times New Roman"/>
                <w:lang w:val="sr-Cyrl-CS"/>
              </w:rPr>
              <w:t>69</w:t>
            </w:r>
          </w:p>
        </w:tc>
      </w:tr>
      <w:tr w:rsidR="00132291" w:rsidRPr="003C5549" w14:paraId="031289CF" w14:textId="77777777" w:rsidTr="00132291">
        <w:trPr>
          <w:jc w:val="center"/>
        </w:trPr>
        <w:tc>
          <w:tcPr>
            <w:tcW w:w="4675" w:type="dxa"/>
          </w:tcPr>
          <w:p w14:paraId="29787ECF" w14:textId="77777777" w:rsidR="00132291" w:rsidRPr="003C5549" w:rsidRDefault="00132291" w:rsidP="00132291">
            <w:pPr>
              <w:rPr>
                <w:rFonts w:cs="Times New Roman"/>
                <w:szCs w:val="24"/>
                <w:lang w:val="sr-Cyrl-CS"/>
              </w:rPr>
            </w:pPr>
            <w:r w:rsidRPr="003C5549">
              <w:rPr>
                <w:rFonts w:cs="Times New Roman"/>
                <w:szCs w:val="24"/>
                <w:lang w:val="sr-Cyrl-CS"/>
              </w:rPr>
              <w:t>Београд</w:t>
            </w:r>
          </w:p>
        </w:tc>
        <w:tc>
          <w:tcPr>
            <w:tcW w:w="4675" w:type="dxa"/>
          </w:tcPr>
          <w:p w14:paraId="0EA5A0B2" w14:textId="5BB6E37F" w:rsidR="00132291" w:rsidRPr="00091B7E" w:rsidRDefault="00AF0B4C" w:rsidP="00132291">
            <w:pPr>
              <w:jc w:val="right"/>
              <w:rPr>
                <w:rFonts w:cs="Times New Roman"/>
                <w:lang w:val="sr-Cyrl-CS"/>
              </w:rPr>
            </w:pPr>
            <w:r>
              <w:rPr>
                <w:rFonts w:cs="Times New Roman"/>
                <w:lang w:val="sr-Cyrl-CS"/>
              </w:rPr>
              <w:t>70</w:t>
            </w:r>
          </w:p>
        </w:tc>
      </w:tr>
      <w:tr w:rsidR="00132291" w:rsidRPr="003C5549" w14:paraId="50C65D8A" w14:textId="77777777" w:rsidTr="00132291">
        <w:trPr>
          <w:jc w:val="center"/>
        </w:trPr>
        <w:tc>
          <w:tcPr>
            <w:tcW w:w="4675" w:type="dxa"/>
          </w:tcPr>
          <w:p w14:paraId="793D8610" w14:textId="77777777" w:rsidR="00132291" w:rsidRPr="003C5549" w:rsidRDefault="00132291" w:rsidP="00132291">
            <w:pPr>
              <w:rPr>
                <w:rFonts w:cs="Times New Roman"/>
                <w:szCs w:val="24"/>
                <w:lang w:val="sr-Cyrl-CS"/>
              </w:rPr>
            </w:pPr>
            <w:r w:rsidRPr="003C5549">
              <w:rPr>
                <w:rFonts w:cs="Times New Roman"/>
                <w:szCs w:val="24"/>
                <w:lang w:val="sr-Cyrl-CS"/>
              </w:rPr>
              <w:t>Војводина</w:t>
            </w:r>
          </w:p>
        </w:tc>
        <w:tc>
          <w:tcPr>
            <w:tcW w:w="4675" w:type="dxa"/>
          </w:tcPr>
          <w:p w14:paraId="484D190A" w14:textId="2A96C784" w:rsidR="00132291" w:rsidRPr="00091B7E" w:rsidRDefault="00AF0B4C" w:rsidP="00132291">
            <w:pPr>
              <w:jc w:val="right"/>
              <w:rPr>
                <w:rFonts w:cs="Times New Roman"/>
                <w:lang w:val="sr-Cyrl-CS"/>
              </w:rPr>
            </w:pPr>
            <w:r>
              <w:rPr>
                <w:rFonts w:cs="Times New Roman"/>
                <w:lang w:val="sr-Cyrl-CS"/>
              </w:rPr>
              <w:t>72</w:t>
            </w:r>
          </w:p>
        </w:tc>
      </w:tr>
      <w:tr w:rsidR="00132291" w:rsidRPr="003C5549" w14:paraId="40B81E23" w14:textId="77777777" w:rsidTr="00132291">
        <w:trPr>
          <w:jc w:val="center"/>
        </w:trPr>
        <w:tc>
          <w:tcPr>
            <w:tcW w:w="4675" w:type="dxa"/>
          </w:tcPr>
          <w:p w14:paraId="64FF46DB" w14:textId="77777777" w:rsidR="00132291" w:rsidRPr="003C5549" w:rsidRDefault="00132291" w:rsidP="00132291">
            <w:pPr>
              <w:rPr>
                <w:rFonts w:cs="Times New Roman"/>
                <w:szCs w:val="24"/>
                <w:lang w:val="sr-Cyrl-CS"/>
              </w:rPr>
            </w:pPr>
            <w:r w:rsidRPr="003C5549">
              <w:rPr>
                <w:rFonts w:cs="Times New Roman"/>
                <w:szCs w:val="24"/>
                <w:lang w:val="sr-Cyrl-CS"/>
              </w:rPr>
              <w:t>Јужна и источна Србија</w:t>
            </w:r>
          </w:p>
        </w:tc>
        <w:tc>
          <w:tcPr>
            <w:tcW w:w="4675" w:type="dxa"/>
          </w:tcPr>
          <w:p w14:paraId="304E2397" w14:textId="6B2592A2" w:rsidR="00132291" w:rsidRPr="00091B7E" w:rsidRDefault="00C10F65" w:rsidP="00132291">
            <w:pPr>
              <w:jc w:val="right"/>
              <w:rPr>
                <w:rFonts w:cs="Times New Roman"/>
                <w:lang w:val="sr-Cyrl-CS"/>
              </w:rPr>
            </w:pPr>
            <w:r>
              <w:rPr>
                <w:rFonts w:cs="Times New Roman"/>
                <w:lang w:val="sr-Cyrl-CS"/>
              </w:rPr>
              <w:t>65</w:t>
            </w:r>
          </w:p>
        </w:tc>
      </w:tr>
      <w:tr w:rsidR="00132291" w:rsidRPr="003C5549" w14:paraId="71817F27" w14:textId="77777777" w:rsidTr="00132291">
        <w:trPr>
          <w:jc w:val="center"/>
        </w:trPr>
        <w:tc>
          <w:tcPr>
            <w:tcW w:w="4675" w:type="dxa"/>
          </w:tcPr>
          <w:p w14:paraId="72690D16" w14:textId="77777777" w:rsidR="00132291" w:rsidRPr="003C5549" w:rsidRDefault="00132291" w:rsidP="00132291">
            <w:pPr>
              <w:rPr>
                <w:rFonts w:cs="Times New Roman"/>
                <w:szCs w:val="24"/>
                <w:lang w:val="sr-Cyrl-CS"/>
              </w:rPr>
            </w:pPr>
            <w:r w:rsidRPr="003C5549">
              <w:rPr>
                <w:rFonts w:cs="Times New Roman"/>
                <w:szCs w:val="24"/>
                <w:lang w:val="sr-Cyrl-CS"/>
              </w:rPr>
              <w:t>Шумадија и западна Србија</w:t>
            </w:r>
          </w:p>
        </w:tc>
        <w:tc>
          <w:tcPr>
            <w:tcW w:w="4675" w:type="dxa"/>
          </w:tcPr>
          <w:p w14:paraId="4328062B" w14:textId="6DBE68B4" w:rsidR="00132291" w:rsidRPr="00091B7E" w:rsidRDefault="00C10F65" w:rsidP="00132291">
            <w:pPr>
              <w:jc w:val="right"/>
              <w:rPr>
                <w:rFonts w:cs="Times New Roman"/>
                <w:lang w:val="sr-Cyrl-CS"/>
              </w:rPr>
            </w:pPr>
            <w:r>
              <w:rPr>
                <w:rFonts w:cs="Times New Roman"/>
                <w:lang w:val="sr-Cyrl-CS"/>
              </w:rPr>
              <w:t>67</w:t>
            </w:r>
          </w:p>
        </w:tc>
      </w:tr>
    </w:tbl>
    <w:p w14:paraId="0FF7EBB7" w14:textId="77777777" w:rsidR="00132291" w:rsidRPr="003C5549" w:rsidRDefault="00132291" w:rsidP="00132291">
      <w:pPr>
        <w:rPr>
          <w:rFonts w:cs="Times New Roman"/>
          <w:b/>
          <w:lang w:val="sr-Cyrl-CS"/>
        </w:rPr>
      </w:pPr>
    </w:p>
    <w:p w14:paraId="351A785D" w14:textId="2FEE0E89" w:rsidR="00132291" w:rsidRPr="00091B7E" w:rsidRDefault="00132291" w:rsidP="00132291">
      <w:pPr>
        <w:ind w:firstLine="720"/>
        <w:rPr>
          <w:rFonts w:cs="Times New Roman"/>
          <w:lang w:val="sr-Cyrl-CS"/>
        </w:rPr>
      </w:pPr>
      <w:r w:rsidRPr="00091B7E">
        <w:rPr>
          <w:rFonts w:cs="Times New Roman"/>
          <w:lang w:val="sr-Cyrl-CS"/>
        </w:rPr>
        <w:t xml:space="preserve">На основу података о искоришћености капацитета које су доставиле </w:t>
      </w:r>
      <w:r w:rsidR="0002243A" w:rsidRPr="00091B7E">
        <w:rPr>
          <w:rFonts w:cs="Times New Roman"/>
          <w:lang w:val="sr-Cyrl-CS"/>
        </w:rPr>
        <w:t>11</w:t>
      </w:r>
      <w:r w:rsidR="0002243A">
        <w:rPr>
          <w:rFonts w:cs="Times New Roman"/>
          <w:lang w:val="sr-Cyrl-CS"/>
        </w:rPr>
        <w:t>4</w:t>
      </w:r>
      <w:r w:rsidR="0002243A" w:rsidRPr="00091B7E">
        <w:rPr>
          <w:rFonts w:cs="Times New Roman"/>
          <w:lang w:val="sr-Cyrl-CS"/>
        </w:rPr>
        <w:t xml:space="preserve"> </w:t>
      </w:r>
      <w:r w:rsidRPr="00091B7E">
        <w:rPr>
          <w:rFonts w:cs="Times New Roman"/>
          <w:lang w:val="sr-Cyrl-CS"/>
        </w:rPr>
        <w:t xml:space="preserve">ЈЛС, просечан степен искоришћености продајних простора на пијацама у Републици Србији износи </w:t>
      </w:r>
      <w:r w:rsidR="0002243A">
        <w:rPr>
          <w:rFonts w:cs="Times New Roman"/>
          <w:lang w:val="sr-Cyrl-CS"/>
        </w:rPr>
        <w:t>69</w:t>
      </w:r>
      <w:r w:rsidRPr="00091B7E">
        <w:rPr>
          <w:rFonts w:cs="Times New Roman"/>
          <w:lang w:val="sr-Cyrl-CS"/>
        </w:rPr>
        <w:t xml:space="preserve">%. Најнижи степен искоришћености има општина  </w:t>
      </w:r>
      <w:r w:rsidR="00B906FE">
        <w:rPr>
          <w:rFonts w:cs="Times New Roman"/>
          <w:lang w:val="sr-Cyrl-CS"/>
        </w:rPr>
        <w:t>Блаце</w:t>
      </w:r>
      <w:r w:rsidR="00B906FE" w:rsidRPr="00091B7E">
        <w:rPr>
          <w:rFonts w:cs="Times New Roman"/>
          <w:lang w:val="sr-Cyrl-CS"/>
        </w:rPr>
        <w:t xml:space="preserve"> </w:t>
      </w:r>
      <w:r w:rsidRPr="00091B7E">
        <w:rPr>
          <w:rFonts w:cs="Times New Roman"/>
          <w:lang w:val="sr-Cyrl-CS"/>
        </w:rPr>
        <w:t xml:space="preserve">- </w:t>
      </w:r>
      <w:r w:rsidR="00B906FE">
        <w:rPr>
          <w:rFonts w:cs="Times New Roman"/>
          <w:lang w:val="sr-Cyrl-CS"/>
        </w:rPr>
        <w:t>30</w:t>
      </w:r>
      <w:r w:rsidRPr="00091B7E">
        <w:rPr>
          <w:rFonts w:cs="Times New Roman"/>
          <w:lang w:val="sr-Cyrl-CS"/>
        </w:rPr>
        <w:t xml:space="preserve">% док највећи степен искоришћености </w:t>
      </w:r>
      <w:r w:rsidR="00B906FE">
        <w:rPr>
          <w:rFonts w:cs="Times New Roman"/>
          <w:lang w:val="sr-Cyrl-CS"/>
        </w:rPr>
        <w:t>има општина Мионица – 97%.</w:t>
      </w:r>
    </w:p>
    <w:p w14:paraId="7EA805EB" w14:textId="334CB5F7" w:rsidR="00091B7E" w:rsidRDefault="00091B7E" w:rsidP="00D5775C">
      <w:pPr>
        <w:spacing w:after="0"/>
        <w:ind w:firstLine="720"/>
        <w:rPr>
          <w:rFonts w:cs="Times New Roman"/>
          <w:b/>
          <w:i/>
          <w:lang w:val="sr-Cyrl-CS"/>
        </w:rPr>
      </w:pPr>
    </w:p>
    <w:p w14:paraId="702818AE" w14:textId="77777777" w:rsidR="008A1EEA" w:rsidRDefault="008A1EEA" w:rsidP="00D5775C">
      <w:pPr>
        <w:spacing w:after="0"/>
        <w:ind w:firstLine="720"/>
        <w:rPr>
          <w:rFonts w:cs="Times New Roman"/>
          <w:b/>
          <w:i/>
          <w:lang w:val="sr-Cyrl-CS"/>
        </w:rPr>
      </w:pPr>
    </w:p>
    <w:p w14:paraId="347AF5B0" w14:textId="77777777" w:rsidR="008A1EEA" w:rsidRDefault="008A1EEA" w:rsidP="00D5775C">
      <w:pPr>
        <w:spacing w:after="0"/>
        <w:ind w:firstLine="720"/>
        <w:rPr>
          <w:rFonts w:cs="Times New Roman"/>
          <w:b/>
          <w:i/>
          <w:lang w:val="sr-Cyrl-CS"/>
        </w:rPr>
      </w:pPr>
    </w:p>
    <w:p w14:paraId="53885A0E" w14:textId="6467F0A0" w:rsidR="00132291" w:rsidRPr="00D5775C" w:rsidRDefault="00D5775C" w:rsidP="00D5775C">
      <w:pPr>
        <w:spacing w:after="0"/>
        <w:ind w:firstLine="720"/>
        <w:rPr>
          <w:rFonts w:cs="Times New Roman"/>
          <w:b/>
          <w:i/>
          <w:lang w:val="sr-Cyrl-CS"/>
        </w:rPr>
      </w:pPr>
      <w:r w:rsidRPr="00D5775C">
        <w:rPr>
          <w:rFonts w:cs="Times New Roman"/>
          <w:b/>
          <w:i/>
          <w:lang w:val="sr-Cyrl-CS"/>
        </w:rPr>
        <w:lastRenderedPageBreak/>
        <w:t>Графикон 4</w:t>
      </w:r>
      <w:r w:rsidR="00222591">
        <w:rPr>
          <w:rFonts w:cs="Times New Roman"/>
          <w:b/>
          <w:i/>
          <w:lang w:val="sr-Cyrl-CS"/>
        </w:rPr>
        <w:t>5</w:t>
      </w:r>
      <w:r w:rsidRPr="00D5775C">
        <w:rPr>
          <w:rFonts w:cs="Times New Roman"/>
          <w:b/>
          <w:i/>
          <w:lang w:val="sr-Cyrl-CS"/>
        </w:rPr>
        <w:t>: Степен искоришћености продајних простора на пијацама у %</w:t>
      </w:r>
    </w:p>
    <w:p w14:paraId="30F3B5DC" w14:textId="28E67B74" w:rsidR="00132291" w:rsidRDefault="00132291" w:rsidP="00132291">
      <w:pPr>
        <w:ind w:firstLine="720"/>
        <w:rPr>
          <w:rFonts w:cs="Times New Roman"/>
          <w:lang w:val="sr-Cyrl-CS"/>
        </w:rPr>
      </w:pPr>
      <w:r w:rsidRPr="003C5549">
        <w:rPr>
          <w:rFonts w:cs="Times New Roman"/>
          <w:noProof/>
          <w:lang w:val="sr-Latn-BA" w:eastAsia="sr-Latn-BA"/>
        </w:rPr>
        <w:drawing>
          <wp:inline distT="0" distB="0" distL="0" distR="0" wp14:anchorId="499A21DB" wp14:editId="2E19ED63">
            <wp:extent cx="5486400" cy="320040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87E6A0F" w14:textId="48C508F4" w:rsidR="00132291" w:rsidRDefault="00132291" w:rsidP="00132291">
      <w:pPr>
        <w:spacing w:after="0"/>
        <w:rPr>
          <w:rFonts w:cs="Times New Roman"/>
          <w:b/>
          <w:i/>
          <w:lang w:val="sr-Cyrl-CS"/>
        </w:rPr>
      </w:pPr>
    </w:p>
    <w:p w14:paraId="44B77094" w14:textId="7B50AA16" w:rsidR="00132291" w:rsidRPr="003C5549" w:rsidRDefault="00132291" w:rsidP="00132291">
      <w:pPr>
        <w:spacing w:after="0"/>
        <w:rPr>
          <w:rFonts w:cs="Times New Roman"/>
          <w:b/>
          <w:i/>
          <w:lang w:val="sr-Cyrl-CS"/>
        </w:rPr>
      </w:pPr>
      <w:r w:rsidRPr="003C5549">
        <w:rPr>
          <w:rFonts w:cs="Times New Roman"/>
          <w:b/>
          <w:i/>
          <w:lang w:val="sr-Cyrl-CS"/>
        </w:rPr>
        <w:t xml:space="preserve">Табела </w:t>
      </w:r>
      <w:r w:rsidR="00466AC3">
        <w:rPr>
          <w:rFonts w:cs="Times New Roman"/>
          <w:b/>
          <w:i/>
          <w:lang w:val="sr-Latn-BA"/>
        </w:rPr>
        <w:t>5</w:t>
      </w:r>
      <w:r w:rsidR="008B4019">
        <w:rPr>
          <w:rFonts w:cs="Times New Roman"/>
          <w:b/>
          <w:i/>
          <w:lang w:val="sr-Cyrl-CS"/>
        </w:rPr>
        <w:t>7</w:t>
      </w:r>
      <w:r w:rsidRPr="003C5549">
        <w:rPr>
          <w:rFonts w:cs="Times New Roman"/>
          <w:b/>
          <w:i/>
          <w:lang w:val="sr-Cyrl-CS"/>
        </w:rPr>
        <w:t>: Просечна старост опреме на пијацама</w:t>
      </w:r>
      <w:r w:rsidRPr="003C5549">
        <w:rPr>
          <w:rFonts w:cs="Times New Roman"/>
          <w:b/>
          <w:i/>
          <w:lang w:val="sr-Latn-BA"/>
        </w:rPr>
        <w:t xml:space="preserve"> </w:t>
      </w:r>
      <w:r w:rsidRPr="003C5549">
        <w:rPr>
          <w:rFonts w:cs="Times New Roman"/>
          <w:b/>
          <w:i/>
          <w:lang w:val="sr-Cyrl-CS"/>
        </w:rPr>
        <w:t>(у годинама)</w:t>
      </w:r>
    </w:p>
    <w:tbl>
      <w:tblPr>
        <w:tblStyle w:val="TableGrid"/>
        <w:tblW w:w="0" w:type="auto"/>
        <w:jc w:val="center"/>
        <w:tblLook w:val="04A0" w:firstRow="1" w:lastRow="0" w:firstColumn="1" w:lastColumn="0" w:noHBand="0" w:noVBand="1"/>
      </w:tblPr>
      <w:tblGrid>
        <w:gridCol w:w="4544"/>
        <w:gridCol w:w="4518"/>
      </w:tblGrid>
      <w:tr w:rsidR="00132291" w:rsidRPr="00F438F8" w14:paraId="3D288078" w14:textId="77777777" w:rsidTr="00132291">
        <w:trPr>
          <w:jc w:val="center"/>
        </w:trPr>
        <w:tc>
          <w:tcPr>
            <w:tcW w:w="4675" w:type="dxa"/>
            <w:shd w:val="clear" w:color="auto" w:fill="DEEAF6" w:themeFill="accent1" w:themeFillTint="33"/>
          </w:tcPr>
          <w:p w14:paraId="4C66C145"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4675" w:type="dxa"/>
            <w:shd w:val="clear" w:color="auto" w:fill="DEEAF6" w:themeFill="accent1" w:themeFillTint="33"/>
          </w:tcPr>
          <w:p w14:paraId="1D11564D"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ПРОСЕЧНА СТАРОСТ ОПРЕМЕ НА ПИЈАЦАМА У ГОДИНАМА</w:t>
            </w:r>
          </w:p>
        </w:tc>
      </w:tr>
      <w:tr w:rsidR="00132291" w:rsidRPr="00091B7E" w14:paraId="292B7A6F" w14:textId="77777777" w:rsidTr="00132291">
        <w:trPr>
          <w:jc w:val="center"/>
        </w:trPr>
        <w:tc>
          <w:tcPr>
            <w:tcW w:w="4675" w:type="dxa"/>
          </w:tcPr>
          <w:p w14:paraId="55D553C9" w14:textId="77777777" w:rsidR="00132291" w:rsidRPr="00091B7E" w:rsidRDefault="00132291" w:rsidP="00132291">
            <w:pPr>
              <w:rPr>
                <w:rFonts w:cs="Times New Roman"/>
                <w:szCs w:val="24"/>
                <w:lang w:val="sr-Cyrl-CS"/>
              </w:rPr>
            </w:pPr>
            <w:r w:rsidRPr="00091B7E">
              <w:rPr>
                <w:rFonts w:cs="Times New Roman"/>
                <w:szCs w:val="24"/>
                <w:lang w:val="sr-Cyrl-CS"/>
              </w:rPr>
              <w:t>Србија</w:t>
            </w:r>
          </w:p>
        </w:tc>
        <w:tc>
          <w:tcPr>
            <w:tcW w:w="4675" w:type="dxa"/>
          </w:tcPr>
          <w:p w14:paraId="73FC17D7" w14:textId="03127714" w:rsidR="00132291" w:rsidRPr="0002275A" w:rsidRDefault="00B977C8" w:rsidP="009664F3">
            <w:pPr>
              <w:jc w:val="right"/>
              <w:rPr>
                <w:rFonts w:cs="Times New Roman"/>
                <w:lang w:val="sr-Cyrl-CS"/>
              </w:rPr>
            </w:pPr>
            <w:r>
              <w:rPr>
                <w:rFonts w:cs="Times New Roman"/>
                <w:lang w:val="sr-Cyrl-CS"/>
              </w:rPr>
              <w:t>22,</w:t>
            </w:r>
            <w:r w:rsidR="009664F3">
              <w:rPr>
                <w:rFonts w:cs="Times New Roman"/>
                <w:lang w:val="sr-Cyrl-CS"/>
              </w:rPr>
              <w:t>06</w:t>
            </w:r>
          </w:p>
        </w:tc>
      </w:tr>
      <w:tr w:rsidR="00132291" w:rsidRPr="00091B7E" w14:paraId="74883AB6" w14:textId="77777777" w:rsidTr="00132291">
        <w:trPr>
          <w:jc w:val="center"/>
        </w:trPr>
        <w:tc>
          <w:tcPr>
            <w:tcW w:w="4675" w:type="dxa"/>
          </w:tcPr>
          <w:p w14:paraId="0404BA63" w14:textId="77777777" w:rsidR="00132291" w:rsidRPr="00091B7E" w:rsidRDefault="00132291" w:rsidP="00132291">
            <w:pPr>
              <w:rPr>
                <w:rFonts w:cs="Times New Roman"/>
                <w:szCs w:val="24"/>
                <w:lang w:val="sr-Cyrl-CS"/>
              </w:rPr>
            </w:pPr>
            <w:r w:rsidRPr="00091B7E">
              <w:rPr>
                <w:rFonts w:cs="Times New Roman"/>
                <w:szCs w:val="24"/>
                <w:lang w:val="sr-Cyrl-CS"/>
              </w:rPr>
              <w:t>Београд</w:t>
            </w:r>
          </w:p>
        </w:tc>
        <w:tc>
          <w:tcPr>
            <w:tcW w:w="4675" w:type="dxa"/>
          </w:tcPr>
          <w:p w14:paraId="446F1512" w14:textId="6129B772" w:rsidR="00132291" w:rsidRPr="00091B7E" w:rsidRDefault="00FD2E96" w:rsidP="00132291">
            <w:pPr>
              <w:jc w:val="right"/>
              <w:rPr>
                <w:rFonts w:cs="Times New Roman"/>
                <w:lang w:val="sr-Cyrl-CS"/>
              </w:rPr>
            </w:pPr>
            <w:r>
              <w:rPr>
                <w:rFonts w:cs="Times New Roman"/>
                <w:lang w:val="sr-Cyrl-CS"/>
              </w:rPr>
              <w:t>21</w:t>
            </w:r>
            <w:r w:rsidR="009664F3">
              <w:rPr>
                <w:rFonts w:cs="Times New Roman"/>
                <w:lang w:val="sr-Cyrl-CS"/>
              </w:rPr>
              <w:t>,00</w:t>
            </w:r>
          </w:p>
        </w:tc>
      </w:tr>
      <w:tr w:rsidR="00132291" w:rsidRPr="00091B7E" w14:paraId="3E4CAA96" w14:textId="77777777" w:rsidTr="00132291">
        <w:trPr>
          <w:jc w:val="center"/>
        </w:trPr>
        <w:tc>
          <w:tcPr>
            <w:tcW w:w="4675" w:type="dxa"/>
          </w:tcPr>
          <w:p w14:paraId="29415CE4" w14:textId="77777777" w:rsidR="00132291" w:rsidRPr="00091B7E" w:rsidRDefault="00132291" w:rsidP="00132291">
            <w:pPr>
              <w:rPr>
                <w:rFonts w:cs="Times New Roman"/>
                <w:szCs w:val="24"/>
                <w:lang w:val="sr-Cyrl-CS"/>
              </w:rPr>
            </w:pPr>
            <w:r w:rsidRPr="00091B7E">
              <w:rPr>
                <w:rFonts w:cs="Times New Roman"/>
                <w:szCs w:val="24"/>
                <w:lang w:val="sr-Cyrl-CS"/>
              </w:rPr>
              <w:t>Војводина</w:t>
            </w:r>
          </w:p>
        </w:tc>
        <w:tc>
          <w:tcPr>
            <w:tcW w:w="4675" w:type="dxa"/>
          </w:tcPr>
          <w:p w14:paraId="4B956B92" w14:textId="636CB070" w:rsidR="00132291" w:rsidRPr="00091B7E" w:rsidRDefault="00943F6F" w:rsidP="00132291">
            <w:pPr>
              <w:jc w:val="right"/>
              <w:rPr>
                <w:rFonts w:cs="Times New Roman"/>
                <w:lang w:val="sr-Cyrl-CS"/>
              </w:rPr>
            </w:pPr>
            <w:r>
              <w:rPr>
                <w:rFonts w:cs="Times New Roman"/>
                <w:lang w:val="sr-Cyrl-CS"/>
              </w:rPr>
              <w:t>22,52</w:t>
            </w:r>
          </w:p>
        </w:tc>
      </w:tr>
      <w:tr w:rsidR="00132291" w:rsidRPr="00091B7E" w14:paraId="25D0E237" w14:textId="77777777" w:rsidTr="00132291">
        <w:trPr>
          <w:jc w:val="center"/>
        </w:trPr>
        <w:tc>
          <w:tcPr>
            <w:tcW w:w="4675" w:type="dxa"/>
          </w:tcPr>
          <w:p w14:paraId="1E392193" w14:textId="77777777" w:rsidR="00132291" w:rsidRPr="00091B7E" w:rsidRDefault="00132291" w:rsidP="00132291">
            <w:pPr>
              <w:rPr>
                <w:rFonts w:cs="Times New Roman"/>
                <w:szCs w:val="24"/>
                <w:lang w:val="sr-Cyrl-CS"/>
              </w:rPr>
            </w:pPr>
            <w:r w:rsidRPr="00091B7E">
              <w:rPr>
                <w:rFonts w:cs="Times New Roman"/>
                <w:szCs w:val="24"/>
                <w:lang w:val="sr-Cyrl-CS"/>
              </w:rPr>
              <w:t>Јужна и источна Србија</w:t>
            </w:r>
          </w:p>
        </w:tc>
        <w:tc>
          <w:tcPr>
            <w:tcW w:w="4675" w:type="dxa"/>
          </w:tcPr>
          <w:p w14:paraId="10C9B928" w14:textId="287171A6" w:rsidR="00132291" w:rsidRPr="00091B7E" w:rsidRDefault="00824356" w:rsidP="00132291">
            <w:pPr>
              <w:jc w:val="right"/>
              <w:rPr>
                <w:rFonts w:cs="Times New Roman"/>
                <w:lang w:val="sr-Cyrl-CS"/>
              </w:rPr>
            </w:pPr>
            <w:r>
              <w:rPr>
                <w:rFonts w:cs="Times New Roman"/>
                <w:lang w:val="sr-Cyrl-CS"/>
              </w:rPr>
              <w:t>22,27</w:t>
            </w:r>
          </w:p>
        </w:tc>
      </w:tr>
      <w:tr w:rsidR="00132291" w:rsidRPr="00091B7E" w14:paraId="734D41A9" w14:textId="77777777" w:rsidTr="00132291">
        <w:trPr>
          <w:jc w:val="center"/>
        </w:trPr>
        <w:tc>
          <w:tcPr>
            <w:tcW w:w="4675" w:type="dxa"/>
          </w:tcPr>
          <w:p w14:paraId="598311AD" w14:textId="77777777" w:rsidR="00132291" w:rsidRPr="00091B7E" w:rsidRDefault="00132291" w:rsidP="00132291">
            <w:pPr>
              <w:rPr>
                <w:rFonts w:cs="Times New Roman"/>
                <w:szCs w:val="24"/>
                <w:lang w:val="sr-Cyrl-CS"/>
              </w:rPr>
            </w:pPr>
            <w:r w:rsidRPr="00091B7E">
              <w:rPr>
                <w:rFonts w:cs="Times New Roman"/>
                <w:szCs w:val="24"/>
                <w:lang w:val="sr-Cyrl-CS"/>
              </w:rPr>
              <w:t>Шумадија и западна Србија</w:t>
            </w:r>
          </w:p>
        </w:tc>
        <w:tc>
          <w:tcPr>
            <w:tcW w:w="4675" w:type="dxa"/>
          </w:tcPr>
          <w:p w14:paraId="1449EE72" w14:textId="55DDB87A" w:rsidR="00132291" w:rsidRPr="00091B7E" w:rsidRDefault="009664F3" w:rsidP="00132291">
            <w:pPr>
              <w:jc w:val="right"/>
              <w:rPr>
                <w:rFonts w:cs="Times New Roman"/>
                <w:lang w:val="sr-Cyrl-CS"/>
              </w:rPr>
            </w:pPr>
            <w:r>
              <w:rPr>
                <w:rFonts w:cs="Times New Roman"/>
                <w:lang w:val="sr-Cyrl-CS"/>
              </w:rPr>
              <w:t>22,46</w:t>
            </w:r>
          </w:p>
        </w:tc>
      </w:tr>
    </w:tbl>
    <w:p w14:paraId="75DCDDB6" w14:textId="77777777" w:rsidR="00132291" w:rsidRPr="00091B7E" w:rsidRDefault="00132291" w:rsidP="00132291">
      <w:pPr>
        <w:rPr>
          <w:rFonts w:cs="Times New Roman"/>
          <w:b/>
          <w:lang w:val="sr-Cyrl-CS"/>
        </w:rPr>
      </w:pPr>
    </w:p>
    <w:p w14:paraId="35328FEB" w14:textId="6A6304F6" w:rsidR="00132291" w:rsidRPr="00091B7E" w:rsidRDefault="00132291" w:rsidP="00132291">
      <w:pPr>
        <w:ind w:firstLine="720"/>
        <w:rPr>
          <w:rFonts w:cs="Times New Roman"/>
          <w:lang w:val="sr-Cyrl-CS"/>
        </w:rPr>
      </w:pPr>
      <w:r w:rsidRPr="00091B7E">
        <w:rPr>
          <w:rFonts w:cs="Times New Roman"/>
          <w:lang w:val="sr-Cyrl-CS"/>
        </w:rPr>
        <w:t xml:space="preserve">Према подацима које су доставиле </w:t>
      </w:r>
      <w:r w:rsidR="007E1E5F" w:rsidRPr="00091B7E">
        <w:rPr>
          <w:rFonts w:cs="Times New Roman"/>
          <w:lang w:val="sr-Latn-RS"/>
        </w:rPr>
        <w:t>1</w:t>
      </w:r>
      <w:r w:rsidR="007E1E5F">
        <w:rPr>
          <w:rFonts w:cs="Times New Roman"/>
          <w:lang w:val="sr-Cyrl-CS"/>
        </w:rPr>
        <w:t>16</w:t>
      </w:r>
      <w:r w:rsidR="007E1E5F" w:rsidRPr="00091B7E">
        <w:rPr>
          <w:rFonts w:cs="Times New Roman"/>
          <w:lang w:val="sr-Cyrl-CS"/>
        </w:rPr>
        <w:t xml:space="preserve"> </w:t>
      </w:r>
      <w:r w:rsidRPr="00091B7E">
        <w:rPr>
          <w:rFonts w:cs="Times New Roman"/>
          <w:lang w:val="sr-Cyrl-CS"/>
        </w:rPr>
        <w:t xml:space="preserve">ЈЛС, просечна старост опреме на пијацама, на републичком нивоу, износи </w:t>
      </w:r>
      <w:r w:rsidR="00D700CF">
        <w:rPr>
          <w:rFonts w:cs="Times New Roman"/>
          <w:lang w:val="sr-Cyrl-CS"/>
        </w:rPr>
        <w:t>22,06</w:t>
      </w:r>
      <w:r w:rsidRPr="00091B7E">
        <w:rPr>
          <w:rFonts w:cs="Times New Roman"/>
          <w:lang w:val="sr-Cyrl-CS"/>
        </w:rPr>
        <w:t xml:space="preserve"> година.</w:t>
      </w:r>
      <w:r w:rsidRPr="00091B7E">
        <w:rPr>
          <w:rFonts w:cs="Times New Roman"/>
          <w:lang w:val="sr-Latn-BA"/>
        </w:rPr>
        <w:t xml:space="preserve"> </w:t>
      </w:r>
      <w:r w:rsidRPr="00091B7E">
        <w:rPr>
          <w:rFonts w:cs="Times New Roman"/>
          <w:lang w:val="sr-Cyrl-CS"/>
        </w:rPr>
        <w:t xml:space="preserve">Опрему стару просечно </w:t>
      </w:r>
      <w:r w:rsidR="00D700CF">
        <w:rPr>
          <w:rFonts w:cs="Times New Roman"/>
          <w:lang w:val="sr-Cyrl-CS"/>
        </w:rPr>
        <w:t>т</w:t>
      </w:r>
      <w:r w:rsidR="00534861">
        <w:rPr>
          <w:rFonts w:cs="Times New Roman"/>
          <w:lang w:val="sr-Cyrl-CS"/>
        </w:rPr>
        <w:t>р</w:t>
      </w:r>
      <w:r w:rsidR="00D700CF">
        <w:rPr>
          <w:rFonts w:cs="Times New Roman"/>
          <w:lang w:val="sr-Cyrl-CS"/>
        </w:rPr>
        <w:t>и</w:t>
      </w:r>
      <w:r w:rsidR="00D700CF" w:rsidRPr="00091B7E">
        <w:rPr>
          <w:rFonts w:cs="Times New Roman"/>
          <w:lang w:val="sr-Cyrl-CS"/>
        </w:rPr>
        <w:t xml:space="preserve"> </w:t>
      </w:r>
      <w:r w:rsidRPr="00091B7E">
        <w:rPr>
          <w:rFonts w:cs="Times New Roman"/>
          <w:lang w:val="sr-Cyrl-CS"/>
        </w:rPr>
        <w:t xml:space="preserve">године има </w:t>
      </w:r>
      <w:r w:rsidR="00D700CF">
        <w:rPr>
          <w:rFonts w:cs="Times New Roman"/>
          <w:lang w:val="sr-Cyrl-CS"/>
        </w:rPr>
        <w:t>град Смедерево</w:t>
      </w:r>
      <w:r w:rsidRPr="00091B7E">
        <w:rPr>
          <w:rFonts w:cs="Times New Roman"/>
          <w:lang w:val="sr-Cyrl-CS"/>
        </w:rPr>
        <w:t xml:space="preserve">, док најстарију опрему, од по </w:t>
      </w:r>
      <w:r w:rsidR="0013160D">
        <w:rPr>
          <w:rFonts w:cs="Times New Roman"/>
          <w:lang w:val="sr-Cyrl-CS"/>
        </w:rPr>
        <w:t>40</w:t>
      </w:r>
      <w:r w:rsidR="0013160D" w:rsidRPr="00091B7E">
        <w:rPr>
          <w:rFonts w:cs="Times New Roman"/>
          <w:lang w:val="sr-Cyrl-CS"/>
        </w:rPr>
        <w:t xml:space="preserve"> </w:t>
      </w:r>
      <w:r w:rsidRPr="00091B7E">
        <w:rPr>
          <w:rFonts w:cs="Times New Roman"/>
          <w:lang w:val="sr-Cyrl-CS"/>
        </w:rPr>
        <w:t xml:space="preserve">година </w:t>
      </w:r>
      <w:r w:rsidR="0013160D">
        <w:rPr>
          <w:rFonts w:cs="Times New Roman"/>
          <w:lang w:val="sr-Cyrl-CS"/>
        </w:rPr>
        <w:t>има град Врање и општина Сремски Карловци</w:t>
      </w:r>
      <w:r w:rsidRPr="00091B7E">
        <w:rPr>
          <w:rFonts w:cs="Times New Roman"/>
          <w:lang w:val="sr-Cyrl-CS"/>
        </w:rPr>
        <w:t>.</w:t>
      </w:r>
    </w:p>
    <w:p w14:paraId="59B16D01" w14:textId="0BD87308" w:rsidR="00091B7E" w:rsidRDefault="00091B7E" w:rsidP="0002275A">
      <w:pPr>
        <w:spacing w:after="0"/>
        <w:rPr>
          <w:rFonts w:cs="Times New Roman"/>
          <w:b/>
          <w:i/>
          <w:lang w:val="sr-Cyrl-CS"/>
        </w:rPr>
      </w:pPr>
    </w:p>
    <w:p w14:paraId="09C1BEC5" w14:textId="2BADD62D" w:rsidR="00091B7E" w:rsidRDefault="00091B7E" w:rsidP="00132291">
      <w:pPr>
        <w:spacing w:after="0"/>
        <w:ind w:firstLine="720"/>
        <w:rPr>
          <w:rFonts w:cs="Times New Roman"/>
          <w:b/>
          <w:i/>
          <w:lang w:val="sr-Cyrl-CS"/>
        </w:rPr>
      </w:pPr>
    </w:p>
    <w:p w14:paraId="46FE42B5" w14:textId="357A6F56" w:rsidR="00534861" w:rsidRDefault="00534861" w:rsidP="00132291">
      <w:pPr>
        <w:spacing w:after="0"/>
        <w:ind w:firstLine="720"/>
        <w:rPr>
          <w:rFonts w:cs="Times New Roman"/>
          <w:b/>
          <w:i/>
          <w:lang w:val="sr-Cyrl-CS"/>
        </w:rPr>
      </w:pPr>
    </w:p>
    <w:p w14:paraId="350E152D" w14:textId="6958C044" w:rsidR="00534861" w:rsidRDefault="00534861" w:rsidP="00132291">
      <w:pPr>
        <w:spacing w:after="0"/>
        <w:ind w:firstLine="720"/>
        <w:rPr>
          <w:rFonts w:cs="Times New Roman"/>
          <w:b/>
          <w:i/>
          <w:lang w:val="sr-Cyrl-CS"/>
        </w:rPr>
      </w:pPr>
    </w:p>
    <w:p w14:paraId="0CD4E6CB" w14:textId="247B57D2" w:rsidR="00534861" w:rsidRDefault="00534861" w:rsidP="00132291">
      <w:pPr>
        <w:spacing w:after="0"/>
        <w:ind w:firstLine="720"/>
        <w:rPr>
          <w:rFonts w:cs="Times New Roman"/>
          <w:b/>
          <w:i/>
          <w:lang w:val="sr-Cyrl-CS"/>
        </w:rPr>
      </w:pPr>
    </w:p>
    <w:p w14:paraId="2AE4D7A0" w14:textId="3A1E4363" w:rsidR="00534861" w:rsidRDefault="00534861" w:rsidP="00132291">
      <w:pPr>
        <w:spacing w:after="0"/>
        <w:ind w:firstLine="720"/>
        <w:rPr>
          <w:rFonts w:cs="Times New Roman"/>
          <w:b/>
          <w:i/>
          <w:lang w:val="sr-Cyrl-CS"/>
        </w:rPr>
      </w:pPr>
    </w:p>
    <w:p w14:paraId="360BF592" w14:textId="73F0F1FD" w:rsidR="00534861" w:rsidRDefault="00534861" w:rsidP="00132291">
      <w:pPr>
        <w:spacing w:after="0"/>
        <w:ind w:firstLine="720"/>
        <w:rPr>
          <w:rFonts w:cs="Times New Roman"/>
          <w:b/>
          <w:i/>
          <w:lang w:val="sr-Cyrl-CS"/>
        </w:rPr>
      </w:pPr>
    </w:p>
    <w:p w14:paraId="7D80667A" w14:textId="299EF3FE" w:rsidR="00534861" w:rsidRDefault="00534861" w:rsidP="00132291">
      <w:pPr>
        <w:spacing w:after="0"/>
        <w:ind w:firstLine="720"/>
        <w:rPr>
          <w:rFonts w:cs="Times New Roman"/>
          <w:b/>
          <w:i/>
          <w:lang w:val="sr-Cyrl-CS"/>
        </w:rPr>
      </w:pPr>
    </w:p>
    <w:p w14:paraId="52032B7E" w14:textId="498FCEC1" w:rsidR="00534861" w:rsidRDefault="00534861" w:rsidP="00132291">
      <w:pPr>
        <w:spacing w:after="0"/>
        <w:ind w:firstLine="720"/>
        <w:rPr>
          <w:rFonts w:cs="Times New Roman"/>
          <w:b/>
          <w:i/>
          <w:lang w:val="sr-Cyrl-CS"/>
        </w:rPr>
      </w:pPr>
    </w:p>
    <w:p w14:paraId="2CFBA432" w14:textId="304204F8" w:rsidR="00534861" w:rsidRDefault="00534861" w:rsidP="00132291">
      <w:pPr>
        <w:spacing w:after="0"/>
        <w:ind w:firstLine="720"/>
        <w:rPr>
          <w:rFonts w:cs="Times New Roman"/>
          <w:b/>
          <w:i/>
          <w:lang w:val="sr-Cyrl-CS"/>
        </w:rPr>
      </w:pPr>
    </w:p>
    <w:p w14:paraId="6FC55E14" w14:textId="4BBC7BE6" w:rsidR="00534861" w:rsidRDefault="00534861" w:rsidP="00132291">
      <w:pPr>
        <w:spacing w:after="0"/>
        <w:ind w:firstLine="720"/>
        <w:rPr>
          <w:rFonts w:cs="Times New Roman"/>
          <w:b/>
          <w:i/>
          <w:lang w:val="sr-Cyrl-CS"/>
        </w:rPr>
      </w:pPr>
    </w:p>
    <w:p w14:paraId="18EA074A" w14:textId="4D9924F9" w:rsidR="00534861" w:rsidRDefault="00534861" w:rsidP="00132291">
      <w:pPr>
        <w:spacing w:after="0"/>
        <w:ind w:firstLine="720"/>
        <w:rPr>
          <w:rFonts w:cs="Times New Roman"/>
          <w:b/>
          <w:i/>
          <w:lang w:val="sr-Cyrl-CS"/>
        </w:rPr>
      </w:pPr>
    </w:p>
    <w:p w14:paraId="072C37C8" w14:textId="77777777" w:rsidR="00534861" w:rsidRPr="003C5549" w:rsidRDefault="00534861" w:rsidP="00132291">
      <w:pPr>
        <w:spacing w:after="0"/>
        <w:ind w:firstLine="720"/>
        <w:rPr>
          <w:rFonts w:cs="Times New Roman"/>
          <w:b/>
          <w:i/>
          <w:lang w:val="sr-Cyrl-CS"/>
        </w:rPr>
      </w:pPr>
    </w:p>
    <w:p w14:paraId="68BACD40" w14:textId="483A1605" w:rsidR="00132291" w:rsidRPr="003C5549" w:rsidRDefault="00132291" w:rsidP="00132291">
      <w:pPr>
        <w:spacing w:after="0"/>
        <w:ind w:firstLine="720"/>
        <w:rPr>
          <w:rFonts w:cs="Times New Roman"/>
          <w:b/>
          <w:i/>
          <w:lang w:val="sr-Cyrl-CS"/>
        </w:rPr>
      </w:pPr>
      <w:r w:rsidRPr="003C5549">
        <w:rPr>
          <w:rFonts w:cs="Times New Roman"/>
          <w:b/>
          <w:i/>
          <w:lang w:val="sr-Cyrl-CS"/>
        </w:rPr>
        <w:lastRenderedPageBreak/>
        <w:t xml:space="preserve">Графикон </w:t>
      </w:r>
      <w:r w:rsidR="008C1D0A">
        <w:rPr>
          <w:rFonts w:cs="Times New Roman"/>
          <w:b/>
          <w:i/>
          <w:lang w:val="sr-Cyrl-CS"/>
        </w:rPr>
        <w:t>4</w:t>
      </w:r>
      <w:r w:rsidR="00222591">
        <w:rPr>
          <w:rFonts w:cs="Times New Roman"/>
          <w:b/>
          <w:i/>
          <w:lang w:val="sr-Cyrl-CS"/>
        </w:rPr>
        <w:t>6</w:t>
      </w:r>
      <w:r w:rsidRPr="003C5549">
        <w:rPr>
          <w:rFonts w:cs="Times New Roman"/>
          <w:b/>
          <w:i/>
          <w:lang w:val="sr-Cyrl-CS"/>
        </w:rPr>
        <w:t>: Просечна старост опреме на пијацама</w:t>
      </w:r>
    </w:p>
    <w:p w14:paraId="616103DD" w14:textId="499C3A55" w:rsidR="00132291" w:rsidRPr="003C5549" w:rsidRDefault="00132291" w:rsidP="00132291">
      <w:pPr>
        <w:ind w:firstLine="720"/>
        <w:jc w:val="center"/>
        <w:rPr>
          <w:rFonts w:cs="Times New Roman"/>
          <w:lang w:val="sr-Cyrl-CS"/>
        </w:rPr>
      </w:pPr>
      <w:r w:rsidRPr="003C5549">
        <w:rPr>
          <w:rFonts w:cs="Times New Roman"/>
          <w:noProof/>
          <w:lang w:val="sr-Latn-BA" w:eastAsia="sr-Latn-BA"/>
        </w:rPr>
        <w:drawing>
          <wp:inline distT="0" distB="0" distL="0" distR="0" wp14:anchorId="741D323E" wp14:editId="53D60110">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1DE198A" w14:textId="17D50CFF" w:rsidR="00132291" w:rsidRDefault="00132291" w:rsidP="00132291">
      <w:pPr>
        <w:spacing w:after="0"/>
        <w:rPr>
          <w:rFonts w:cs="Times New Roman"/>
          <w:b/>
          <w:i/>
          <w:szCs w:val="24"/>
          <w:lang w:val="sr-Cyrl-CS"/>
        </w:rPr>
      </w:pPr>
    </w:p>
    <w:p w14:paraId="3B9FCD9A" w14:textId="6F8493B8" w:rsidR="00894171" w:rsidRPr="0002275A" w:rsidRDefault="00894171" w:rsidP="00132291">
      <w:pPr>
        <w:spacing w:after="0"/>
        <w:rPr>
          <w:rFonts w:cs="Times New Roman"/>
          <w:b/>
          <w:i/>
          <w:szCs w:val="24"/>
          <w:lang w:val="sr-Latn-BA"/>
        </w:rPr>
      </w:pPr>
    </w:p>
    <w:p w14:paraId="20869E53" w14:textId="7655F1B0"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w:t>
      </w:r>
      <w:r w:rsidR="008B4019">
        <w:rPr>
          <w:rFonts w:cs="Times New Roman"/>
          <w:b/>
          <w:i/>
          <w:szCs w:val="24"/>
          <w:lang w:val="sr-Cyrl-CS"/>
        </w:rPr>
        <w:t>8</w:t>
      </w:r>
      <w:r w:rsidRPr="003C5549">
        <w:rPr>
          <w:rFonts w:cs="Times New Roman"/>
          <w:b/>
          <w:i/>
          <w:szCs w:val="24"/>
          <w:lang w:val="sr-Cyrl-CS"/>
        </w:rPr>
        <w:t xml:space="preserve">: Укупан број вашара и других манифестција организованих током </w:t>
      </w:r>
      <w:r w:rsidR="0013160D" w:rsidRPr="003C5549">
        <w:rPr>
          <w:rFonts w:cs="Times New Roman"/>
          <w:b/>
          <w:i/>
          <w:szCs w:val="24"/>
          <w:lang w:val="sr-Cyrl-CS"/>
        </w:rPr>
        <w:t>201</w:t>
      </w:r>
      <w:r w:rsidR="0013160D">
        <w:rPr>
          <w:rFonts w:cs="Times New Roman"/>
          <w:b/>
          <w:i/>
          <w:szCs w:val="24"/>
          <w:lang w:val="sr-Cyrl-CS"/>
        </w:rPr>
        <w:t>9</w:t>
      </w:r>
      <w:r w:rsidRPr="003C5549">
        <w:rPr>
          <w:rFonts w:cs="Times New Roman"/>
          <w:b/>
          <w:i/>
          <w:szCs w:val="24"/>
          <w:lang w:val="sr-Cyrl-CS"/>
        </w:rPr>
        <w:t>. године</w:t>
      </w:r>
    </w:p>
    <w:tbl>
      <w:tblPr>
        <w:tblStyle w:val="TableGrid"/>
        <w:tblW w:w="0" w:type="auto"/>
        <w:jc w:val="center"/>
        <w:tblLook w:val="04A0" w:firstRow="1" w:lastRow="0" w:firstColumn="1" w:lastColumn="0" w:noHBand="0" w:noVBand="1"/>
      </w:tblPr>
      <w:tblGrid>
        <w:gridCol w:w="3022"/>
        <w:gridCol w:w="3020"/>
        <w:gridCol w:w="3020"/>
      </w:tblGrid>
      <w:tr w:rsidR="00132291" w:rsidRPr="003C5549" w14:paraId="4251C9C6" w14:textId="77777777" w:rsidTr="00132291">
        <w:trPr>
          <w:trHeight w:val="70"/>
          <w:jc w:val="center"/>
        </w:trPr>
        <w:tc>
          <w:tcPr>
            <w:tcW w:w="3116" w:type="dxa"/>
            <w:vMerge w:val="restart"/>
            <w:shd w:val="clear" w:color="auto" w:fill="DEEAF6" w:themeFill="accent1" w:themeFillTint="33"/>
            <w:vAlign w:val="center"/>
          </w:tcPr>
          <w:p w14:paraId="67748BCD" w14:textId="77777777" w:rsidR="00132291" w:rsidRPr="003C5549" w:rsidRDefault="00132291" w:rsidP="00132291">
            <w:pPr>
              <w:jc w:val="center"/>
              <w:rPr>
                <w:rFonts w:cs="Times New Roman"/>
                <w:b/>
                <w:sz w:val="18"/>
                <w:szCs w:val="18"/>
                <w:lang w:val="sr-Cyrl-CS"/>
              </w:rPr>
            </w:pPr>
          </w:p>
          <w:p w14:paraId="7D241368"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234" w:type="dxa"/>
            <w:gridSpan w:val="2"/>
            <w:shd w:val="clear" w:color="auto" w:fill="DEEAF6" w:themeFill="accent1" w:themeFillTint="33"/>
            <w:vAlign w:val="center"/>
          </w:tcPr>
          <w:p w14:paraId="6C09781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ВАШАРИ</w:t>
            </w:r>
          </w:p>
        </w:tc>
      </w:tr>
      <w:tr w:rsidR="00132291" w:rsidRPr="00F438F8" w14:paraId="77CCBC52" w14:textId="77777777" w:rsidTr="00132291">
        <w:trPr>
          <w:trHeight w:val="270"/>
          <w:jc w:val="center"/>
        </w:trPr>
        <w:tc>
          <w:tcPr>
            <w:tcW w:w="3116" w:type="dxa"/>
            <w:vMerge/>
            <w:shd w:val="clear" w:color="auto" w:fill="DEEAF6" w:themeFill="accent1" w:themeFillTint="33"/>
            <w:vAlign w:val="center"/>
          </w:tcPr>
          <w:p w14:paraId="56B697A8" w14:textId="77777777" w:rsidR="00132291" w:rsidRPr="003C5549" w:rsidRDefault="00132291" w:rsidP="00132291">
            <w:pPr>
              <w:jc w:val="center"/>
              <w:rPr>
                <w:rFonts w:cs="Times New Roman"/>
                <w:b/>
                <w:sz w:val="18"/>
                <w:szCs w:val="18"/>
                <w:lang w:val="sr-Cyrl-CS"/>
              </w:rPr>
            </w:pPr>
          </w:p>
        </w:tc>
        <w:tc>
          <w:tcPr>
            <w:tcW w:w="3117" w:type="dxa"/>
            <w:shd w:val="clear" w:color="auto" w:fill="DEEAF6" w:themeFill="accent1" w:themeFillTint="33"/>
            <w:vAlign w:val="center"/>
          </w:tcPr>
          <w:p w14:paraId="35E4E2F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УКУПАН БРОЈ ВАШАРА И ДРУГИХ МАНИФЕСТЦИЈА</w:t>
            </w:r>
          </w:p>
        </w:tc>
        <w:tc>
          <w:tcPr>
            <w:tcW w:w="3117" w:type="dxa"/>
            <w:shd w:val="clear" w:color="auto" w:fill="DEEAF6" w:themeFill="accent1" w:themeFillTint="33"/>
            <w:vAlign w:val="center"/>
          </w:tcPr>
          <w:p w14:paraId="28E517B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УКУПАН БРОЈ ДАНА ТРАЈАЊА ВАШАРА И ДРУГИХ МАНИФЕСТЦИЈА</w:t>
            </w:r>
          </w:p>
        </w:tc>
      </w:tr>
      <w:tr w:rsidR="00132291" w:rsidRPr="00091B7E" w14:paraId="180AF33C" w14:textId="77777777" w:rsidTr="00132291">
        <w:trPr>
          <w:jc w:val="center"/>
        </w:trPr>
        <w:tc>
          <w:tcPr>
            <w:tcW w:w="3116" w:type="dxa"/>
          </w:tcPr>
          <w:p w14:paraId="04619000" w14:textId="77777777" w:rsidR="00132291" w:rsidRPr="00091B7E" w:rsidRDefault="00132291" w:rsidP="00132291">
            <w:pPr>
              <w:rPr>
                <w:rFonts w:cs="Times New Roman"/>
                <w:szCs w:val="24"/>
                <w:lang w:val="sr-Cyrl-CS"/>
              </w:rPr>
            </w:pPr>
            <w:r w:rsidRPr="00091B7E">
              <w:rPr>
                <w:rFonts w:cs="Times New Roman"/>
                <w:szCs w:val="24"/>
                <w:lang w:val="sr-Cyrl-CS"/>
              </w:rPr>
              <w:t>Србија</w:t>
            </w:r>
          </w:p>
        </w:tc>
        <w:tc>
          <w:tcPr>
            <w:tcW w:w="3117" w:type="dxa"/>
          </w:tcPr>
          <w:p w14:paraId="2DDE0D5E" w14:textId="78AEE24A" w:rsidR="00132291" w:rsidRPr="0002275A" w:rsidRDefault="003B57F4" w:rsidP="00132291">
            <w:pPr>
              <w:jc w:val="right"/>
              <w:rPr>
                <w:rFonts w:cs="Times New Roman"/>
                <w:szCs w:val="24"/>
                <w:lang w:val="sr-Latn-BA"/>
              </w:rPr>
            </w:pPr>
            <w:r>
              <w:rPr>
                <w:rFonts w:cs="Times New Roman"/>
                <w:szCs w:val="24"/>
                <w:lang w:val="sr-Cyrl-CS"/>
              </w:rPr>
              <w:t>622</w:t>
            </w:r>
          </w:p>
        </w:tc>
        <w:tc>
          <w:tcPr>
            <w:tcW w:w="3117" w:type="dxa"/>
          </w:tcPr>
          <w:p w14:paraId="3AB39FEC" w14:textId="6465E5D7" w:rsidR="00132291" w:rsidRPr="00091B7E" w:rsidRDefault="003B57F4" w:rsidP="00132291">
            <w:pPr>
              <w:jc w:val="right"/>
              <w:rPr>
                <w:rFonts w:cs="Times New Roman"/>
                <w:szCs w:val="24"/>
                <w:lang w:val="sr-Cyrl-CS"/>
              </w:rPr>
            </w:pPr>
            <w:r>
              <w:rPr>
                <w:rFonts w:cs="Times New Roman"/>
                <w:szCs w:val="24"/>
                <w:lang w:val="sr-Cyrl-CS"/>
              </w:rPr>
              <w:t>814</w:t>
            </w:r>
          </w:p>
        </w:tc>
      </w:tr>
      <w:tr w:rsidR="00132291" w:rsidRPr="00091B7E" w14:paraId="066C737F" w14:textId="77777777" w:rsidTr="00132291">
        <w:trPr>
          <w:jc w:val="center"/>
        </w:trPr>
        <w:tc>
          <w:tcPr>
            <w:tcW w:w="3116" w:type="dxa"/>
          </w:tcPr>
          <w:p w14:paraId="7721F7BF" w14:textId="77777777" w:rsidR="00132291" w:rsidRPr="00091B7E" w:rsidRDefault="00132291" w:rsidP="00132291">
            <w:pPr>
              <w:rPr>
                <w:rFonts w:cs="Times New Roman"/>
                <w:szCs w:val="24"/>
                <w:lang w:val="sr-Cyrl-CS"/>
              </w:rPr>
            </w:pPr>
            <w:r w:rsidRPr="00091B7E">
              <w:rPr>
                <w:rFonts w:cs="Times New Roman"/>
                <w:szCs w:val="24"/>
                <w:lang w:val="sr-Cyrl-CS"/>
              </w:rPr>
              <w:t>Београд</w:t>
            </w:r>
          </w:p>
        </w:tc>
        <w:tc>
          <w:tcPr>
            <w:tcW w:w="3117" w:type="dxa"/>
          </w:tcPr>
          <w:p w14:paraId="6D2A4801" w14:textId="5E8C7CBF" w:rsidR="00132291" w:rsidRPr="00091B7E" w:rsidRDefault="003B57F4" w:rsidP="00132291">
            <w:pPr>
              <w:jc w:val="right"/>
              <w:rPr>
                <w:rFonts w:cs="Times New Roman"/>
                <w:szCs w:val="24"/>
                <w:lang w:val="sr-Cyrl-CS"/>
              </w:rPr>
            </w:pPr>
            <w:r>
              <w:rPr>
                <w:rFonts w:cs="Times New Roman"/>
                <w:szCs w:val="24"/>
                <w:lang w:val="sr-Cyrl-CS"/>
              </w:rPr>
              <w:t>30</w:t>
            </w:r>
          </w:p>
        </w:tc>
        <w:tc>
          <w:tcPr>
            <w:tcW w:w="3117" w:type="dxa"/>
          </w:tcPr>
          <w:p w14:paraId="0A1944AE" w14:textId="5DE640B4" w:rsidR="00132291" w:rsidRPr="00091B7E" w:rsidRDefault="003B57F4" w:rsidP="00132291">
            <w:pPr>
              <w:jc w:val="right"/>
              <w:rPr>
                <w:rFonts w:cs="Times New Roman"/>
                <w:szCs w:val="24"/>
                <w:lang w:val="sr-Cyrl-CS"/>
              </w:rPr>
            </w:pPr>
            <w:r>
              <w:rPr>
                <w:rFonts w:cs="Times New Roman"/>
                <w:szCs w:val="24"/>
                <w:lang w:val="sr-Cyrl-CS"/>
              </w:rPr>
              <w:t>71</w:t>
            </w:r>
          </w:p>
        </w:tc>
      </w:tr>
      <w:tr w:rsidR="00132291" w:rsidRPr="00091B7E" w14:paraId="35F084F6" w14:textId="77777777" w:rsidTr="00132291">
        <w:trPr>
          <w:jc w:val="center"/>
        </w:trPr>
        <w:tc>
          <w:tcPr>
            <w:tcW w:w="3116" w:type="dxa"/>
          </w:tcPr>
          <w:p w14:paraId="09979007" w14:textId="77777777" w:rsidR="00132291" w:rsidRPr="00091B7E" w:rsidRDefault="00132291" w:rsidP="00132291">
            <w:pPr>
              <w:rPr>
                <w:rFonts w:cs="Times New Roman"/>
                <w:szCs w:val="24"/>
                <w:lang w:val="sr-Cyrl-CS"/>
              </w:rPr>
            </w:pPr>
            <w:r w:rsidRPr="00091B7E">
              <w:rPr>
                <w:rFonts w:cs="Times New Roman"/>
                <w:szCs w:val="24"/>
                <w:lang w:val="sr-Cyrl-CS"/>
              </w:rPr>
              <w:t>Војводина</w:t>
            </w:r>
          </w:p>
        </w:tc>
        <w:tc>
          <w:tcPr>
            <w:tcW w:w="3117" w:type="dxa"/>
          </w:tcPr>
          <w:p w14:paraId="167D1B8F" w14:textId="1B1FC46E" w:rsidR="00132291" w:rsidRPr="00091B7E" w:rsidRDefault="003B57F4" w:rsidP="00132291">
            <w:pPr>
              <w:jc w:val="right"/>
              <w:rPr>
                <w:rFonts w:cs="Times New Roman"/>
                <w:szCs w:val="24"/>
                <w:lang w:val="sr-Cyrl-CS"/>
              </w:rPr>
            </w:pPr>
            <w:r>
              <w:rPr>
                <w:rFonts w:cs="Times New Roman"/>
                <w:szCs w:val="24"/>
                <w:lang w:val="sr-Cyrl-CS"/>
              </w:rPr>
              <w:t>189</w:t>
            </w:r>
          </w:p>
        </w:tc>
        <w:tc>
          <w:tcPr>
            <w:tcW w:w="3117" w:type="dxa"/>
          </w:tcPr>
          <w:p w14:paraId="58970D92" w14:textId="301BEAE4" w:rsidR="00132291" w:rsidRPr="00091B7E" w:rsidRDefault="003B57F4" w:rsidP="00132291">
            <w:pPr>
              <w:jc w:val="right"/>
              <w:rPr>
                <w:rFonts w:cs="Times New Roman"/>
                <w:szCs w:val="24"/>
                <w:lang w:val="sr-Cyrl-CS"/>
              </w:rPr>
            </w:pPr>
            <w:r>
              <w:rPr>
                <w:rFonts w:cs="Times New Roman"/>
                <w:szCs w:val="24"/>
                <w:lang w:val="sr-Cyrl-CS"/>
              </w:rPr>
              <w:t>273</w:t>
            </w:r>
          </w:p>
        </w:tc>
      </w:tr>
      <w:tr w:rsidR="00132291" w:rsidRPr="00091B7E" w14:paraId="54224085" w14:textId="77777777" w:rsidTr="00132291">
        <w:trPr>
          <w:jc w:val="center"/>
        </w:trPr>
        <w:tc>
          <w:tcPr>
            <w:tcW w:w="3116" w:type="dxa"/>
          </w:tcPr>
          <w:p w14:paraId="6729B2EC" w14:textId="77777777" w:rsidR="00132291" w:rsidRPr="00091B7E" w:rsidRDefault="00132291" w:rsidP="00132291">
            <w:pPr>
              <w:rPr>
                <w:rFonts w:cs="Times New Roman"/>
                <w:szCs w:val="24"/>
                <w:lang w:val="sr-Cyrl-CS"/>
              </w:rPr>
            </w:pPr>
            <w:r w:rsidRPr="00091B7E">
              <w:rPr>
                <w:rFonts w:cs="Times New Roman"/>
                <w:szCs w:val="24"/>
                <w:lang w:val="sr-Cyrl-CS"/>
              </w:rPr>
              <w:t>Јужна и источна Србија</w:t>
            </w:r>
          </w:p>
        </w:tc>
        <w:tc>
          <w:tcPr>
            <w:tcW w:w="3117" w:type="dxa"/>
          </w:tcPr>
          <w:p w14:paraId="45C1F49B" w14:textId="1906DECC" w:rsidR="00132291" w:rsidRPr="00091B7E" w:rsidRDefault="003B57F4" w:rsidP="00132291">
            <w:pPr>
              <w:jc w:val="right"/>
              <w:rPr>
                <w:rFonts w:cs="Times New Roman"/>
                <w:szCs w:val="24"/>
                <w:lang w:val="sr-Cyrl-CS"/>
              </w:rPr>
            </w:pPr>
            <w:r>
              <w:rPr>
                <w:rFonts w:cs="Times New Roman"/>
                <w:szCs w:val="24"/>
                <w:lang w:val="sr-Cyrl-CS"/>
              </w:rPr>
              <w:t>203</w:t>
            </w:r>
          </w:p>
        </w:tc>
        <w:tc>
          <w:tcPr>
            <w:tcW w:w="3117" w:type="dxa"/>
          </w:tcPr>
          <w:p w14:paraId="3CD1B53A" w14:textId="25DFBFEE" w:rsidR="00132291" w:rsidRPr="00091B7E" w:rsidRDefault="003B57F4" w:rsidP="00132291">
            <w:pPr>
              <w:jc w:val="right"/>
              <w:rPr>
                <w:rFonts w:cs="Times New Roman"/>
                <w:szCs w:val="24"/>
                <w:lang w:val="sr-Cyrl-CS"/>
              </w:rPr>
            </w:pPr>
            <w:r>
              <w:rPr>
                <w:rFonts w:cs="Times New Roman"/>
                <w:szCs w:val="24"/>
                <w:lang w:val="sr-Cyrl-CS"/>
              </w:rPr>
              <w:t>215</w:t>
            </w:r>
          </w:p>
        </w:tc>
      </w:tr>
      <w:tr w:rsidR="00132291" w:rsidRPr="00091B7E" w14:paraId="76FF26D5" w14:textId="77777777" w:rsidTr="00132291">
        <w:trPr>
          <w:jc w:val="center"/>
        </w:trPr>
        <w:tc>
          <w:tcPr>
            <w:tcW w:w="3116" w:type="dxa"/>
          </w:tcPr>
          <w:p w14:paraId="41120EF9" w14:textId="77777777" w:rsidR="00132291" w:rsidRPr="00091B7E" w:rsidRDefault="00132291" w:rsidP="00132291">
            <w:pPr>
              <w:rPr>
                <w:rFonts w:cs="Times New Roman"/>
                <w:szCs w:val="24"/>
                <w:lang w:val="sr-Cyrl-CS"/>
              </w:rPr>
            </w:pPr>
            <w:r w:rsidRPr="00091B7E">
              <w:rPr>
                <w:rFonts w:cs="Times New Roman"/>
                <w:szCs w:val="24"/>
                <w:lang w:val="sr-Cyrl-CS"/>
              </w:rPr>
              <w:t>Шумадија и западна Србија</w:t>
            </w:r>
          </w:p>
        </w:tc>
        <w:tc>
          <w:tcPr>
            <w:tcW w:w="3117" w:type="dxa"/>
          </w:tcPr>
          <w:p w14:paraId="6CD54C6F" w14:textId="383EBF92" w:rsidR="00132291" w:rsidRPr="00091B7E" w:rsidRDefault="003B57F4" w:rsidP="00132291">
            <w:pPr>
              <w:jc w:val="right"/>
              <w:rPr>
                <w:rFonts w:cs="Times New Roman"/>
                <w:szCs w:val="24"/>
                <w:lang w:val="sr-Cyrl-CS"/>
              </w:rPr>
            </w:pPr>
            <w:r>
              <w:rPr>
                <w:rFonts w:cs="Times New Roman"/>
                <w:szCs w:val="24"/>
                <w:lang w:val="sr-Cyrl-CS"/>
              </w:rPr>
              <w:t>200</w:t>
            </w:r>
          </w:p>
        </w:tc>
        <w:tc>
          <w:tcPr>
            <w:tcW w:w="3117" w:type="dxa"/>
          </w:tcPr>
          <w:p w14:paraId="4DE22054" w14:textId="09BACED0" w:rsidR="00132291" w:rsidRPr="00091B7E" w:rsidRDefault="003B57F4" w:rsidP="00132291">
            <w:pPr>
              <w:jc w:val="right"/>
              <w:rPr>
                <w:rFonts w:cs="Times New Roman"/>
                <w:szCs w:val="24"/>
                <w:lang w:val="sr-Cyrl-CS"/>
              </w:rPr>
            </w:pPr>
            <w:r>
              <w:rPr>
                <w:rFonts w:cs="Times New Roman"/>
                <w:szCs w:val="24"/>
                <w:lang w:val="sr-Cyrl-CS"/>
              </w:rPr>
              <w:t>255</w:t>
            </w:r>
          </w:p>
        </w:tc>
      </w:tr>
    </w:tbl>
    <w:p w14:paraId="35819DEF" w14:textId="77777777" w:rsidR="00132291" w:rsidRPr="00091B7E" w:rsidRDefault="00132291" w:rsidP="00132291">
      <w:pPr>
        <w:rPr>
          <w:rFonts w:cs="Times New Roman"/>
          <w:b/>
          <w:lang w:val="sr-Cyrl-CS"/>
        </w:rPr>
      </w:pPr>
    </w:p>
    <w:p w14:paraId="4894AAAC" w14:textId="107C49B0" w:rsidR="00132291" w:rsidRDefault="00E90898" w:rsidP="00132291">
      <w:pPr>
        <w:ind w:firstLine="720"/>
        <w:rPr>
          <w:rFonts w:cs="Times New Roman"/>
          <w:szCs w:val="24"/>
          <w:lang w:val="sr-Cyrl-CS"/>
        </w:rPr>
      </w:pPr>
      <w:r>
        <w:rPr>
          <w:rFonts w:cs="Times New Roman"/>
          <w:szCs w:val="24"/>
          <w:lang w:val="sr-Latn-BA"/>
        </w:rPr>
        <w:t>T</w:t>
      </w:r>
      <w:r w:rsidRPr="00091B7E">
        <w:rPr>
          <w:rFonts w:cs="Times New Roman"/>
          <w:szCs w:val="24"/>
          <w:lang w:val="sr-Cyrl-CS"/>
        </w:rPr>
        <w:t>оком 201</w:t>
      </w:r>
      <w:r>
        <w:rPr>
          <w:rFonts w:cs="Times New Roman"/>
          <w:szCs w:val="24"/>
          <w:lang w:val="sr-Latn-BA"/>
        </w:rPr>
        <w:t>9</w:t>
      </w:r>
      <w:r w:rsidR="00132291" w:rsidRPr="00091B7E">
        <w:rPr>
          <w:rFonts w:cs="Times New Roman"/>
          <w:szCs w:val="24"/>
          <w:lang w:val="sr-Cyrl-CS"/>
        </w:rPr>
        <w:t xml:space="preserve">. године у </w:t>
      </w:r>
      <w:r>
        <w:rPr>
          <w:rFonts w:cs="Times New Roman"/>
          <w:szCs w:val="24"/>
          <w:lang w:val="sr-Latn-BA"/>
        </w:rPr>
        <w:t>103</w:t>
      </w:r>
      <w:r w:rsidR="00132291" w:rsidRPr="00091B7E">
        <w:rPr>
          <w:rFonts w:cs="Times New Roman"/>
          <w:szCs w:val="24"/>
          <w:lang w:val="sr-Cyrl-CS"/>
        </w:rPr>
        <w:t>ЈЛС које су доставиле овај податак</w:t>
      </w:r>
      <w:r>
        <w:rPr>
          <w:rFonts w:cs="Times New Roman"/>
          <w:szCs w:val="24"/>
          <w:lang w:val="sr-Latn-BA"/>
        </w:rPr>
        <w:t xml:space="preserve"> </w:t>
      </w:r>
      <w:r>
        <w:rPr>
          <w:rFonts w:cs="Times New Roman"/>
          <w:szCs w:val="24"/>
          <w:lang w:val="sr-Cyrl-CS"/>
        </w:rPr>
        <w:t>организовано је 62</w:t>
      </w:r>
      <w:r w:rsidR="003B57F4">
        <w:rPr>
          <w:rFonts w:cs="Times New Roman"/>
          <w:szCs w:val="24"/>
          <w:lang w:val="sr-Cyrl-CS"/>
        </w:rPr>
        <w:t>2</w:t>
      </w:r>
      <w:r>
        <w:rPr>
          <w:rFonts w:cs="Times New Roman"/>
          <w:szCs w:val="24"/>
          <w:lang w:val="sr-Cyrl-CS"/>
        </w:rPr>
        <w:t xml:space="preserve"> вашара и других манифестација.</w:t>
      </w:r>
      <w:r w:rsidR="00132291" w:rsidRPr="00091B7E">
        <w:rPr>
          <w:rFonts w:cs="Times New Roman"/>
          <w:szCs w:val="24"/>
          <w:lang w:val="sr-Cyrl-CS"/>
        </w:rPr>
        <w:t xml:space="preserve">. </w:t>
      </w:r>
      <w:r w:rsidR="00B446B9">
        <w:rPr>
          <w:rFonts w:cs="Times New Roman"/>
          <w:szCs w:val="24"/>
          <w:lang w:val="sr-Cyrl-CS"/>
        </w:rPr>
        <w:t xml:space="preserve">У 10 ЈЛС нису организовани вашари и друге манифестације док је највише организовано у </w:t>
      </w:r>
      <w:r w:rsidR="00D73F2C">
        <w:rPr>
          <w:rFonts w:cs="Times New Roman"/>
          <w:szCs w:val="24"/>
          <w:lang w:val="sr-Cyrl-CS"/>
        </w:rPr>
        <w:t>граду Смедереву – 53.</w:t>
      </w:r>
    </w:p>
    <w:p w14:paraId="5CDE2FC8" w14:textId="77777777" w:rsidR="00534861" w:rsidRDefault="003D6525" w:rsidP="006A505E">
      <w:pPr>
        <w:spacing w:after="0"/>
        <w:ind w:firstLine="708"/>
        <w:rPr>
          <w:rFonts w:cs="Times New Roman"/>
          <w:szCs w:val="24"/>
          <w:lang w:val="sr-Cyrl-CS"/>
        </w:rPr>
      </w:pPr>
      <w:r>
        <w:rPr>
          <w:rFonts w:cs="Times New Roman"/>
          <w:szCs w:val="24"/>
          <w:lang w:val="sr-Cyrl-CS"/>
        </w:rPr>
        <w:t xml:space="preserve">Вашари и друге манифестације су организоване у трајању од 814 дана. </w:t>
      </w:r>
    </w:p>
    <w:p w14:paraId="6629E10C" w14:textId="77777777" w:rsidR="00534861" w:rsidRDefault="00534861" w:rsidP="00132291">
      <w:pPr>
        <w:spacing w:after="0"/>
        <w:rPr>
          <w:rFonts w:cs="Times New Roman"/>
          <w:szCs w:val="24"/>
          <w:lang w:val="sr-Cyrl-CS"/>
        </w:rPr>
      </w:pPr>
    </w:p>
    <w:p w14:paraId="24B4937C" w14:textId="77777777" w:rsidR="00534861" w:rsidRDefault="00534861" w:rsidP="00132291">
      <w:pPr>
        <w:spacing w:after="0"/>
        <w:rPr>
          <w:rFonts w:cs="Times New Roman"/>
          <w:szCs w:val="24"/>
          <w:lang w:val="sr-Cyrl-CS"/>
        </w:rPr>
      </w:pPr>
    </w:p>
    <w:p w14:paraId="7ECCAA5F" w14:textId="77777777" w:rsidR="00534861" w:rsidRDefault="00534861" w:rsidP="00132291">
      <w:pPr>
        <w:spacing w:after="0"/>
        <w:rPr>
          <w:rFonts w:cs="Times New Roman"/>
          <w:szCs w:val="24"/>
          <w:lang w:val="sr-Cyrl-CS"/>
        </w:rPr>
      </w:pPr>
    </w:p>
    <w:p w14:paraId="6D7C98B8" w14:textId="77777777" w:rsidR="00534861" w:rsidRDefault="00534861" w:rsidP="00132291">
      <w:pPr>
        <w:spacing w:after="0"/>
        <w:rPr>
          <w:rFonts w:cs="Times New Roman"/>
          <w:szCs w:val="24"/>
          <w:lang w:val="sr-Cyrl-CS"/>
        </w:rPr>
      </w:pPr>
    </w:p>
    <w:p w14:paraId="4561A16A" w14:textId="77777777" w:rsidR="00534861" w:rsidRDefault="00534861" w:rsidP="00132291">
      <w:pPr>
        <w:spacing w:after="0"/>
        <w:rPr>
          <w:rFonts w:cs="Times New Roman"/>
          <w:szCs w:val="24"/>
          <w:lang w:val="sr-Cyrl-CS"/>
        </w:rPr>
      </w:pPr>
    </w:p>
    <w:p w14:paraId="46D746FA" w14:textId="77777777" w:rsidR="00534861" w:rsidRDefault="00534861" w:rsidP="00132291">
      <w:pPr>
        <w:spacing w:after="0"/>
        <w:rPr>
          <w:rFonts w:cs="Times New Roman"/>
          <w:szCs w:val="24"/>
          <w:lang w:val="sr-Cyrl-CS"/>
        </w:rPr>
      </w:pPr>
    </w:p>
    <w:p w14:paraId="40E153F0" w14:textId="77777777" w:rsidR="00534861" w:rsidRDefault="00534861" w:rsidP="00132291">
      <w:pPr>
        <w:spacing w:after="0"/>
        <w:rPr>
          <w:rFonts w:cs="Times New Roman"/>
          <w:szCs w:val="24"/>
          <w:lang w:val="sr-Cyrl-CS"/>
        </w:rPr>
      </w:pPr>
    </w:p>
    <w:p w14:paraId="4D8D8763" w14:textId="77777777" w:rsidR="00534861" w:rsidRDefault="00534861" w:rsidP="00132291">
      <w:pPr>
        <w:spacing w:after="0"/>
        <w:rPr>
          <w:rFonts w:cs="Times New Roman"/>
          <w:szCs w:val="24"/>
          <w:lang w:val="sr-Cyrl-CS"/>
        </w:rPr>
      </w:pPr>
    </w:p>
    <w:p w14:paraId="7F46AAA2" w14:textId="77777777" w:rsidR="00534861" w:rsidRDefault="00534861" w:rsidP="00132291">
      <w:pPr>
        <w:spacing w:after="0"/>
        <w:rPr>
          <w:rFonts w:cs="Times New Roman"/>
          <w:szCs w:val="24"/>
          <w:lang w:val="sr-Cyrl-CS"/>
        </w:rPr>
      </w:pPr>
    </w:p>
    <w:p w14:paraId="3F144281" w14:textId="77777777" w:rsidR="00534861" w:rsidRDefault="00534861" w:rsidP="00132291">
      <w:pPr>
        <w:spacing w:after="0"/>
        <w:rPr>
          <w:rFonts w:cs="Times New Roman"/>
          <w:szCs w:val="24"/>
          <w:lang w:val="sr-Cyrl-CS"/>
        </w:rPr>
      </w:pPr>
    </w:p>
    <w:p w14:paraId="480E7C78" w14:textId="43EA5BED" w:rsidR="00132291" w:rsidRPr="003C5549" w:rsidRDefault="00132291" w:rsidP="00132291">
      <w:pPr>
        <w:spacing w:after="0"/>
        <w:rPr>
          <w:rFonts w:cs="Times New Roman"/>
          <w:b/>
          <w:i/>
          <w:lang w:val="sr-Cyrl-CS"/>
        </w:rPr>
      </w:pPr>
      <w:r w:rsidRPr="003C5549">
        <w:rPr>
          <w:rFonts w:cs="Times New Roman"/>
          <w:b/>
          <w:i/>
          <w:lang w:val="sr-Cyrl-CS"/>
        </w:rPr>
        <w:lastRenderedPageBreak/>
        <w:t xml:space="preserve">Графикон </w:t>
      </w:r>
      <w:r w:rsidR="008C1D0A">
        <w:rPr>
          <w:rFonts w:cs="Times New Roman"/>
          <w:b/>
          <w:i/>
          <w:lang w:val="sr-Cyrl-CS"/>
        </w:rPr>
        <w:t>4</w:t>
      </w:r>
      <w:r w:rsidR="00222591">
        <w:rPr>
          <w:rFonts w:cs="Times New Roman"/>
          <w:b/>
          <w:i/>
          <w:lang w:val="sr-Cyrl-CS"/>
        </w:rPr>
        <w:t>7</w:t>
      </w:r>
      <w:r w:rsidRPr="003C5549">
        <w:rPr>
          <w:rFonts w:cs="Times New Roman"/>
          <w:b/>
          <w:i/>
          <w:lang w:val="sr-Cyrl-CS"/>
        </w:rPr>
        <w:t xml:space="preserve">: Укупан број вашара и других манифестација </w:t>
      </w:r>
    </w:p>
    <w:p w14:paraId="6EC9F596" w14:textId="208362EF" w:rsidR="00132291" w:rsidRPr="003C5549" w:rsidRDefault="00132291" w:rsidP="00132291">
      <w:pPr>
        <w:rPr>
          <w:rFonts w:cs="Times New Roman"/>
          <w:szCs w:val="24"/>
          <w:lang w:val="sr-Cyrl-CS"/>
        </w:rPr>
      </w:pPr>
      <w:r w:rsidRPr="003C5549">
        <w:rPr>
          <w:rFonts w:cs="Times New Roman"/>
          <w:b/>
          <w:noProof/>
          <w:szCs w:val="24"/>
          <w:lang w:val="sr-Latn-BA" w:eastAsia="sr-Latn-BA"/>
        </w:rPr>
        <w:drawing>
          <wp:inline distT="0" distB="0" distL="0" distR="0" wp14:anchorId="47619D56" wp14:editId="08C04B7E">
            <wp:extent cx="5886450" cy="2143125"/>
            <wp:effectExtent l="0" t="0" r="0" b="952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36FE3BB" w14:textId="1F288D19" w:rsidR="00132291" w:rsidRPr="003C5549" w:rsidRDefault="00132291" w:rsidP="00132291">
      <w:pPr>
        <w:spacing w:after="0"/>
        <w:rPr>
          <w:rFonts w:cs="Times New Roman"/>
          <w:b/>
          <w:i/>
          <w:lang w:val="sr-Cyrl-CS"/>
        </w:rPr>
      </w:pPr>
    </w:p>
    <w:p w14:paraId="56806B27" w14:textId="77777777" w:rsidR="00132291" w:rsidRPr="003C5549" w:rsidRDefault="00132291" w:rsidP="00132291">
      <w:pPr>
        <w:spacing w:after="0"/>
        <w:rPr>
          <w:rFonts w:cs="Times New Roman"/>
          <w:b/>
          <w:i/>
          <w:lang w:val="sr-Cyrl-CS"/>
        </w:rPr>
      </w:pPr>
    </w:p>
    <w:p w14:paraId="179B986D" w14:textId="1E1277DF" w:rsidR="00132291" w:rsidRPr="003C5549" w:rsidRDefault="00132291" w:rsidP="00132291">
      <w:pPr>
        <w:pStyle w:val="Heading2"/>
        <w:ind w:left="792"/>
      </w:pPr>
      <w:bookmarkStart w:id="93" w:name="_Toc56498475"/>
      <w:r w:rsidRPr="003C5549">
        <w:t xml:space="preserve">Укупан приход, расход и инвестициона улагања у </w:t>
      </w:r>
      <w:r w:rsidR="00C863F1" w:rsidRPr="003C5549">
        <w:t>201</w:t>
      </w:r>
      <w:r w:rsidR="00C863F1">
        <w:t>9</w:t>
      </w:r>
      <w:r w:rsidRPr="003C5549">
        <w:t>. години</w:t>
      </w:r>
      <w:bookmarkEnd w:id="93"/>
    </w:p>
    <w:p w14:paraId="47335E98" w14:textId="77777777" w:rsidR="00132291" w:rsidRPr="003C5549" w:rsidRDefault="00132291" w:rsidP="00132291">
      <w:pPr>
        <w:spacing w:after="0"/>
        <w:rPr>
          <w:rFonts w:cs="Times New Roman"/>
          <w:b/>
          <w:i/>
          <w:szCs w:val="24"/>
          <w:lang w:val="sr-Cyrl-CS"/>
        </w:rPr>
      </w:pPr>
    </w:p>
    <w:p w14:paraId="38A9A4B7" w14:textId="2CB83724"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w:t>
      </w:r>
      <w:r w:rsidR="008B4019">
        <w:rPr>
          <w:rFonts w:cs="Times New Roman"/>
          <w:b/>
          <w:i/>
          <w:szCs w:val="24"/>
          <w:lang w:val="sr-Cyrl-CS"/>
        </w:rPr>
        <w:t>9</w:t>
      </w:r>
      <w:r w:rsidRPr="003C5549">
        <w:rPr>
          <w:rFonts w:cs="Times New Roman"/>
          <w:b/>
          <w:i/>
          <w:szCs w:val="24"/>
          <w:lang w:val="sr-Cyrl-CS"/>
        </w:rPr>
        <w:t xml:space="preserve">: Укупан приход од комуналне услуге у </w:t>
      </w:r>
      <w:r w:rsidR="00C863F1" w:rsidRPr="003C5549">
        <w:rPr>
          <w:rFonts w:cs="Times New Roman"/>
          <w:b/>
          <w:i/>
          <w:szCs w:val="24"/>
          <w:lang w:val="sr-Cyrl-CS"/>
        </w:rPr>
        <w:t>201</w:t>
      </w:r>
      <w:r w:rsidR="00C863F1">
        <w:rPr>
          <w:rFonts w:cs="Times New Roman"/>
          <w:b/>
          <w:i/>
          <w:szCs w:val="24"/>
          <w:lang w:val="sr-Cyrl-CS"/>
        </w:rPr>
        <w:t>9</w:t>
      </w:r>
      <w:r w:rsidR="00CB0766">
        <w:rPr>
          <w:rFonts w:cs="Times New Roman"/>
          <w:b/>
          <w:i/>
          <w:szCs w:val="24"/>
          <w:lang w:val="sr-Cyrl-CS"/>
        </w:rPr>
        <w:t>. години</w:t>
      </w:r>
    </w:p>
    <w:tbl>
      <w:tblPr>
        <w:tblStyle w:val="TableGrid"/>
        <w:tblW w:w="0" w:type="auto"/>
        <w:jc w:val="center"/>
        <w:tblLook w:val="04A0" w:firstRow="1" w:lastRow="0" w:firstColumn="1" w:lastColumn="0" w:noHBand="0" w:noVBand="1"/>
      </w:tblPr>
      <w:tblGrid>
        <w:gridCol w:w="3032"/>
        <w:gridCol w:w="3015"/>
        <w:gridCol w:w="3015"/>
      </w:tblGrid>
      <w:tr w:rsidR="002E1DEC" w:rsidRPr="003C5549" w14:paraId="25828FF6" w14:textId="77777777" w:rsidTr="00132291">
        <w:trPr>
          <w:trHeight w:val="420"/>
          <w:jc w:val="center"/>
        </w:trPr>
        <w:tc>
          <w:tcPr>
            <w:tcW w:w="3116" w:type="dxa"/>
            <w:vMerge w:val="restart"/>
            <w:shd w:val="clear" w:color="auto" w:fill="DEEAF6" w:themeFill="accent1" w:themeFillTint="33"/>
          </w:tcPr>
          <w:p w14:paraId="5F20C8DC" w14:textId="77777777" w:rsidR="00132291" w:rsidRPr="003C5549" w:rsidRDefault="00132291" w:rsidP="00132291">
            <w:pPr>
              <w:rPr>
                <w:rFonts w:cs="Times New Roman"/>
                <w:b/>
                <w:sz w:val="18"/>
                <w:szCs w:val="18"/>
                <w:lang w:val="sr-Cyrl-CS"/>
              </w:rPr>
            </w:pPr>
          </w:p>
          <w:p w14:paraId="07C68B99"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234" w:type="dxa"/>
            <w:gridSpan w:val="2"/>
            <w:shd w:val="clear" w:color="auto" w:fill="DEEAF6" w:themeFill="accent1" w:themeFillTint="33"/>
          </w:tcPr>
          <w:p w14:paraId="66E620BB" w14:textId="5FA1D00B" w:rsidR="00132291" w:rsidRPr="003C5549" w:rsidRDefault="00132291" w:rsidP="00C863F1">
            <w:pPr>
              <w:jc w:val="center"/>
              <w:rPr>
                <w:rFonts w:cs="Times New Roman"/>
                <w:b/>
                <w:sz w:val="18"/>
                <w:szCs w:val="18"/>
                <w:lang w:val="sr-Cyrl-CS"/>
              </w:rPr>
            </w:pPr>
            <w:r w:rsidRPr="003C5549">
              <w:rPr>
                <w:rFonts w:cs="Times New Roman"/>
                <w:b/>
                <w:sz w:val="18"/>
                <w:szCs w:val="18"/>
                <w:lang w:val="sr-Cyrl-CS"/>
              </w:rPr>
              <w:t xml:space="preserve">КОМУНАЛНЕ УСЛУГЕ </w:t>
            </w:r>
          </w:p>
        </w:tc>
      </w:tr>
      <w:tr w:rsidR="002E1DEC" w:rsidRPr="003C5549" w14:paraId="44BD010D" w14:textId="77777777" w:rsidTr="00132291">
        <w:trPr>
          <w:trHeight w:val="270"/>
          <w:jc w:val="center"/>
        </w:trPr>
        <w:tc>
          <w:tcPr>
            <w:tcW w:w="3116" w:type="dxa"/>
            <w:vMerge/>
            <w:shd w:val="clear" w:color="auto" w:fill="DEEAF6" w:themeFill="accent1" w:themeFillTint="33"/>
          </w:tcPr>
          <w:p w14:paraId="1CD984AB" w14:textId="77777777" w:rsidR="00132291" w:rsidRPr="003C5549" w:rsidRDefault="00132291" w:rsidP="00132291">
            <w:pPr>
              <w:rPr>
                <w:rFonts w:cs="Times New Roman"/>
                <w:b/>
                <w:sz w:val="18"/>
                <w:szCs w:val="18"/>
                <w:lang w:val="sr-Cyrl-CS"/>
              </w:rPr>
            </w:pPr>
          </w:p>
        </w:tc>
        <w:tc>
          <w:tcPr>
            <w:tcW w:w="3117" w:type="dxa"/>
            <w:shd w:val="clear" w:color="auto" w:fill="DEEAF6" w:themeFill="accent1" w:themeFillTint="33"/>
          </w:tcPr>
          <w:p w14:paraId="5FC365B7"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УКУПАН ПРИХОД</w:t>
            </w:r>
          </w:p>
        </w:tc>
        <w:tc>
          <w:tcPr>
            <w:tcW w:w="3117" w:type="dxa"/>
            <w:shd w:val="clear" w:color="auto" w:fill="DEEAF6" w:themeFill="accent1" w:themeFillTint="33"/>
          </w:tcPr>
          <w:p w14:paraId="66221643"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УКУПНИ ТРОШКОВИ</w:t>
            </w:r>
          </w:p>
        </w:tc>
      </w:tr>
      <w:tr w:rsidR="002E1DEC" w:rsidRPr="00091B7E" w14:paraId="15241448" w14:textId="77777777" w:rsidTr="00132291">
        <w:trPr>
          <w:jc w:val="center"/>
        </w:trPr>
        <w:tc>
          <w:tcPr>
            <w:tcW w:w="3116" w:type="dxa"/>
          </w:tcPr>
          <w:p w14:paraId="21DE1B1A" w14:textId="77777777" w:rsidR="00132291" w:rsidRPr="00091B7E" w:rsidRDefault="00132291" w:rsidP="00132291">
            <w:pPr>
              <w:rPr>
                <w:rFonts w:cs="Times New Roman"/>
                <w:szCs w:val="24"/>
                <w:lang w:val="sr-Cyrl-CS"/>
              </w:rPr>
            </w:pPr>
            <w:r w:rsidRPr="00091B7E">
              <w:rPr>
                <w:rFonts w:cs="Times New Roman"/>
                <w:szCs w:val="24"/>
                <w:lang w:val="sr-Cyrl-CS"/>
              </w:rPr>
              <w:t>Србија</w:t>
            </w:r>
          </w:p>
        </w:tc>
        <w:tc>
          <w:tcPr>
            <w:tcW w:w="3117" w:type="dxa"/>
          </w:tcPr>
          <w:p w14:paraId="60C283F1" w14:textId="0928ED72" w:rsidR="00132291" w:rsidRPr="0002275A" w:rsidRDefault="009A269C" w:rsidP="0002275A">
            <w:pPr>
              <w:jc w:val="right"/>
              <w:rPr>
                <w:rFonts w:cs="Times New Roman"/>
                <w:szCs w:val="24"/>
                <w:lang w:val="sr-Latn-BA"/>
              </w:rPr>
            </w:pPr>
            <w:r>
              <w:rPr>
                <w:rFonts w:cs="Times New Roman"/>
                <w:szCs w:val="24"/>
                <w:lang w:val="sr-Latn-BA"/>
              </w:rPr>
              <w:t>6.765.254.661</w:t>
            </w:r>
          </w:p>
        </w:tc>
        <w:tc>
          <w:tcPr>
            <w:tcW w:w="3117" w:type="dxa"/>
          </w:tcPr>
          <w:p w14:paraId="214CAA0A" w14:textId="32FBE61F" w:rsidR="00132291" w:rsidRPr="0002275A" w:rsidRDefault="009A269C" w:rsidP="00132291">
            <w:pPr>
              <w:jc w:val="right"/>
              <w:rPr>
                <w:rFonts w:cs="Times New Roman"/>
                <w:szCs w:val="24"/>
                <w:lang w:val="sr-Latn-BA"/>
              </w:rPr>
            </w:pPr>
            <w:r>
              <w:rPr>
                <w:rFonts w:cs="Times New Roman"/>
                <w:szCs w:val="24"/>
                <w:lang w:val="sr-Latn-BA"/>
              </w:rPr>
              <w:t>5.718.299.830</w:t>
            </w:r>
          </w:p>
        </w:tc>
      </w:tr>
      <w:tr w:rsidR="002E1DEC" w:rsidRPr="00091B7E" w14:paraId="712BA80F" w14:textId="77777777" w:rsidTr="00132291">
        <w:trPr>
          <w:jc w:val="center"/>
        </w:trPr>
        <w:tc>
          <w:tcPr>
            <w:tcW w:w="3116" w:type="dxa"/>
          </w:tcPr>
          <w:p w14:paraId="242ACF0C" w14:textId="77777777" w:rsidR="00132291" w:rsidRPr="00091B7E" w:rsidRDefault="00132291" w:rsidP="00132291">
            <w:pPr>
              <w:rPr>
                <w:rFonts w:cs="Times New Roman"/>
                <w:szCs w:val="24"/>
                <w:lang w:val="sr-Cyrl-CS"/>
              </w:rPr>
            </w:pPr>
            <w:r w:rsidRPr="00091B7E">
              <w:rPr>
                <w:rFonts w:cs="Times New Roman"/>
                <w:szCs w:val="24"/>
                <w:lang w:val="sr-Cyrl-CS"/>
              </w:rPr>
              <w:t>Београд</w:t>
            </w:r>
          </w:p>
        </w:tc>
        <w:tc>
          <w:tcPr>
            <w:tcW w:w="3117" w:type="dxa"/>
          </w:tcPr>
          <w:p w14:paraId="1955BE60" w14:textId="180A1322" w:rsidR="00132291" w:rsidRPr="0002275A" w:rsidRDefault="009A269C" w:rsidP="00132291">
            <w:pPr>
              <w:jc w:val="right"/>
              <w:rPr>
                <w:rFonts w:cs="Times New Roman"/>
                <w:szCs w:val="24"/>
                <w:lang w:val="sr-Latn-BA"/>
              </w:rPr>
            </w:pPr>
            <w:r>
              <w:rPr>
                <w:rFonts w:cs="Times New Roman"/>
                <w:szCs w:val="24"/>
                <w:lang w:val="sr-Latn-BA"/>
              </w:rPr>
              <w:t>1.248.943.529</w:t>
            </w:r>
          </w:p>
        </w:tc>
        <w:tc>
          <w:tcPr>
            <w:tcW w:w="3117" w:type="dxa"/>
          </w:tcPr>
          <w:p w14:paraId="09753980" w14:textId="4670F466" w:rsidR="00132291" w:rsidRPr="0002275A" w:rsidRDefault="009A269C" w:rsidP="00132291">
            <w:pPr>
              <w:jc w:val="right"/>
              <w:rPr>
                <w:rFonts w:cs="Times New Roman"/>
                <w:szCs w:val="24"/>
                <w:lang w:val="sr-Latn-BA"/>
              </w:rPr>
            </w:pPr>
            <w:r>
              <w:rPr>
                <w:rFonts w:cs="Times New Roman"/>
                <w:szCs w:val="24"/>
                <w:lang w:val="sr-Latn-BA"/>
              </w:rPr>
              <w:t>1.132.195.741</w:t>
            </w:r>
          </w:p>
        </w:tc>
      </w:tr>
      <w:tr w:rsidR="002E1DEC" w:rsidRPr="00091B7E" w14:paraId="1EB5CAB7" w14:textId="77777777" w:rsidTr="00132291">
        <w:trPr>
          <w:jc w:val="center"/>
        </w:trPr>
        <w:tc>
          <w:tcPr>
            <w:tcW w:w="3116" w:type="dxa"/>
          </w:tcPr>
          <w:p w14:paraId="32DB2902" w14:textId="77777777" w:rsidR="00132291" w:rsidRPr="00091B7E" w:rsidRDefault="00132291" w:rsidP="00132291">
            <w:pPr>
              <w:rPr>
                <w:rFonts w:cs="Times New Roman"/>
                <w:szCs w:val="24"/>
                <w:lang w:val="sr-Cyrl-CS"/>
              </w:rPr>
            </w:pPr>
            <w:r w:rsidRPr="00091B7E">
              <w:rPr>
                <w:rFonts w:cs="Times New Roman"/>
                <w:szCs w:val="24"/>
                <w:lang w:val="sr-Cyrl-CS"/>
              </w:rPr>
              <w:t>Војводина</w:t>
            </w:r>
          </w:p>
        </w:tc>
        <w:tc>
          <w:tcPr>
            <w:tcW w:w="3117" w:type="dxa"/>
          </w:tcPr>
          <w:p w14:paraId="1CC0F863" w14:textId="33685773" w:rsidR="00132291" w:rsidRPr="0002275A" w:rsidRDefault="009A269C" w:rsidP="00132291">
            <w:pPr>
              <w:jc w:val="right"/>
              <w:rPr>
                <w:rFonts w:cs="Times New Roman"/>
                <w:szCs w:val="24"/>
                <w:lang w:val="sr-Latn-BA"/>
              </w:rPr>
            </w:pPr>
            <w:r>
              <w:rPr>
                <w:rFonts w:cs="Times New Roman"/>
                <w:szCs w:val="24"/>
                <w:lang w:val="sr-Latn-BA"/>
              </w:rPr>
              <w:t>2.299.853.137</w:t>
            </w:r>
          </w:p>
        </w:tc>
        <w:tc>
          <w:tcPr>
            <w:tcW w:w="3117" w:type="dxa"/>
          </w:tcPr>
          <w:p w14:paraId="3205AC75" w14:textId="74AF56AA" w:rsidR="00132291" w:rsidRPr="0002275A" w:rsidRDefault="009A269C" w:rsidP="00132291">
            <w:pPr>
              <w:jc w:val="right"/>
              <w:rPr>
                <w:rFonts w:cs="Times New Roman"/>
                <w:szCs w:val="24"/>
                <w:lang w:val="sr-Latn-BA"/>
              </w:rPr>
            </w:pPr>
            <w:r>
              <w:rPr>
                <w:rFonts w:cs="Times New Roman"/>
                <w:szCs w:val="24"/>
                <w:lang w:val="sr-Latn-BA"/>
              </w:rPr>
              <w:t>1.595.874.892</w:t>
            </w:r>
          </w:p>
        </w:tc>
      </w:tr>
      <w:tr w:rsidR="002E1DEC" w:rsidRPr="00091B7E" w14:paraId="4DA7D204" w14:textId="77777777" w:rsidTr="00132291">
        <w:trPr>
          <w:jc w:val="center"/>
        </w:trPr>
        <w:tc>
          <w:tcPr>
            <w:tcW w:w="3116" w:type="dxa"/>
          </w:tcPr>
          <w:p w14:paraId="3F2E8986" w14:textId="77777777" w:rsidR="00132291" w:rsidRPr="00091B7E" w:rsidRDefault="00132291" w:rsidP="00132291">
            <w:pPr>
              <w:rPr>
                <w:rFonts w:cs="Times New Roman"/>
                <w:szCs w:val="24"/>
                <w:lang w:val="sr-Cyrl-CS"/>
              </w:rPr>
            </w:pPr>
            <w:r w:rsidRPr="00091B7E">
              <w:rPr>
                <w:rFonts w:cs="Times New Roman"/>
                <w:szCs w:val="24"/>
                <w:lang w:val="sr-Cyrl-CS"/>
              </w:rPr>
              <w:t>Јужна и источна Србија</w:t>
            </w:r>
          </w:p>
        </w:tc>
        <w:tc>
          <w:tcPr>
            <w:tcW w:w="3117" w:type="dxa"/>
          </w:tcPr>
          <w:p w14:paraId="775EB89C" w14:textId="4EAA7E46" w:rsidR="00132291" w:rsidRPr="0002275A" w:rsidRDefault="009A269C" w:rsidP="00132291">
            <w:pPr>
              <w:jc w:val="right"/>
              <w:rPr>
                <w:rFonts w:cs="Times New Roman"/>
                <w:szCs w:val="24"/>
                <w:lang w:val="sr-Latn-BA"/>
              </w:rPr>
            </w:pPr>
            <w:r>
              <w:rPr>
                <w:rFonts w:cs="Times New Roman"/>
                <w:szCs w:val="24"/>
                <w:lang w:val="sr-Latn-BA"/>
              </w:rPr>
              <w:t>324.824.952</w:t>
            </w:r>
          </w:p>
        </w:tc>
        <w:tc>
          <w:tcPr>
            <w:tcW w:w="3117" w:type="dxa"/>
          </w:tcPr>
          <w:p w14:paraId="07DD3E33" w14:textId="596DE5C7" w:rsidR="00132291" w:rsidRPr="0002275A" w:rsidRDefault="009A269C" w:rsidP="00132291">
            <w:pPr>
              <w:jc w:val="right"/>
              <w:rPr>
                <w:rFonts w:cs="Times New Roman"/>
                <w:szCs w:val="24"/>
                <w:lang w:val="sr-Latn-BA"/>
              </w:rPr>
            </w:pPr>
            <w:r>
              <w:rPr>
                <w:rFonts w:cs="Times New Roman"/>
                <w:szCs w:val="24"/>
                <w:lang w:val="sr-Latn-BA"/>
              </w:rPr>
              <w:t>139.867.890</w:t>
            </w:r>
          </w:p>
        </w:tc>
      </w:tr>
      <w:tr w:rsidR="002E1DEC" w:rsidRPr="00091B7E" w14:paraId="44CC597A" w14:textId="77777777" w:rsidTr="00132291">
        <w:trPr>
          <w:jc w:val="center"/>
        </w:trPr>
        <w:tc>
          <w:tcPr>
            <w:tcW w:w="3116" w:type="dxa"/>
          </w:tcPr>
          <w:p w14:paraId="3A30B2BA" w14:textId="77777777" w:rsidR="00132291" w:rsidRPr="00091B7E" w:rsidRDefault="00132291" w:rsidP="00132291">
            <w:pPr>
              <w:rPr>
                <w:rFonts w:cs="Times New Roman"/>
                <w:szCs w:val="24"/>
                <w:lang w:val="sr-Cyrl-CS"/>
              </w:rPr>
            </w:pPr>
            <w:r w:rsidRPr="00091B7E">
              <w:rPr>
                <w:rFonts w:cs="Times New Roman"/>
                <w:szCs w:val="24"/>
                <w:lang w:val="sr-Cyrl-CS"/>
              </w:rPr>
              <w:t>Шумадија и западна Србија</w:t>
            </w:r>
          </w:p>
        </w:tc>
        <w:tc>
          <w:tcPr>
            <w:tcW w:w="3117" w:type="dxa"/>
          </w:tcPr>
          <w:p w14:paraId="79456A26" w14:textId="34916D6B" w:rsidR="00132291" w:rsidRPr="0002275A" w:rsidRDefault="009A269C" w:rsidP="00132291">
            <w:pPr>
              <w:jc w:val="right"/>
              <w:rPr>
                <w:rFonts w:cs="Times New Roman"/>
                <w:szCs w:val="24"/>
                <w:lang w:val="sr-Latn-BA"/>
              </w:rPr>
            </w:pPr>
            <w:r>
              <w:rPr>
                <w:rFonts w:cs="Times New Roman"/>
                <w:szCs w:val="24"/>
                <w:lang w:val="sr-Latn-BA"/>
              </w:rPr>
              <w:t>2.891.633.043</w:t>
            </w:r>
          </w:p>
        </w:tc>
        <w:tc>
          <w:tcPr>
            <w:tcW w:w="3117" w:type="dxa"/>
          </w:tcPr>
          <w:p w14:paraId="7706392D" w14:textId="086510A9" w:rsidR="00132291" w:rsidRPr="0002275A" w:rsidRDefault="009A269C" w:rsidP="00132291">
            <w:pPr>
              <w:jc w:val="right"/>
              <w:rPr>
                <w:rFonts w:cs="Times New Roman"/>
                <w:szCs w:val="24"/>
                <w:lang w:val="sr-Latn-BA"/>
              </w:rPr>
            </w:pPr>
            <w:r>
              <w:rPr>
                <w:rFonts w:cs="Times New Roman"/>
                <w:szCs w:val="24"/>
                <w:lang w:val="sr-Latn-BA"/>
              </w:rPr>
              <w:t>1.510.432.875</w:t>
            </w:r>
          </w:p>
        </w:tc>
      </w:tr>
    </w:tbl>
    <w:p w14:paraId="6E9166F9" w14:textId="77777777" w:rsidR="00132291" w:rsidRPr="00091B7E" w:rsidRDefault="00132291" w:rsidP="00132291">
      <w:pPr>
        <w:rPr>
          <w:rFonts w:cs="Times New Roman"/>
          <w:b/>
          <w:szCs w:val="24"/>
          <w:lang w:val="sr-Cyrl-CS"/>
        </w:rPr>
      </w:pPr>
    </w:p>
    <w:p w14:paraId="5212555B" w14:textId="08B81437" w:rsidR="00091B7E" w:rsidRDefault="00132291" w:rsidP="00D77697">
      <w:pPr>
        <w:spacing w:after="0"/>
        <w:ind w:firstLine="708"/>
        <w:rPr>
          <w:rFonts w:cs="Times New Roman"/>
          <w:b/>
          <w:i/>
          <w:lang w:val="sr-Cyrl-CS"/>
        </w:rPr>
      </w:pPr>
      <w:r w:rsidRPr="00091B7E">
        <w:rPr>
          <w:rFonts w:cs="Times New Roman"/>
          <w:szCs w:val="24"/>
          <w:lang w:val="sr-Cyrl-CS"/>
        </w:rPr>
        <w:t xml:space="preserve">На основу података пристиглих од стране </w:t>
      </w:r>
      <w:r w:rsidR="00FE56C7">
        <w:rPr>
          <w:rFonts w:cs="Times New Roman"/>
          <w:szCs w:val="24"/>
          <w:lang w:val="sr-Latn-BA"/>
        </w:rPr>
        <w:t>96</w:t>
      </w:r>
      <w:r w:rsidR="00FE56C7" w:rsidRPr="00091B7E">
        <w:rPr>
          <w:rFonts w:cs="Times New Roman"/>
          <w:szCs w:val="24"/>
          <w:lang w:val="sr-Cyrl-CS"/>
        </w:rPr>
        <w:t xml:space="preserve"> </w:t>
      </w:r>
      <w:r w:rsidRPr="00091B7E">
        <w:rPr>
          <w:rFonts w:cs="Times New Roman"/>
          <w:szCs w:val="24"/>
          <w:lang w:val="sr-Cyrl-CS"/>
        </w:rPr>
        <w:t xml:space="preserve">ЈЛС, укупан приход од комуналне делатности управљање пијацама на републичком нивоу износи </w:t>
      </w:r>
      <w:r w:rsidR="00FE56C7">
        <w:rPr>
          <w:rFonts w:cs="Times New Roman"/>
          <w:szCs w:val="24"/>
          <w:lang w:val="sr-Latn-BA"/>
        </w:rPr>
        <w:t>6.765.254.661</w:t>
      </w:r>
      <w:r w:rsidRPr="00091B7E">
        <w:rPr>
          <w:rFonts w:cs="Times New Roman"/>
          <w:szCs w:val="24"/>
          <w:lang w:val="sr-Cyrl-CS"/>
        </w:rPr>
        <w:t xml:space="preserve"> динара. Најмањи приход је имала општина </w:t>
      </w:r>
      <w:r w:rsidR="00FE56C7">
        <w:rPr>
          <w:rFonts w:cs="Times New Roman"/>
          <w:szCs w:val="24"/>
          <w:lang w:val="sr-Cyrl-CS"/>
        </w:rPr>
        <w:t>Жабари 659.500 динара</w:t>
      </w:r>
      <w:r w:rsidRPr="00091B7E">
        <w:rPr>
          <w:rFonts w:cs="Times New Roman"/>
          <w:szCs w:val="24"/>
          <w:lang w:val="sr-Cyrl-CS"/>
        </w:rPr>
        <w:t xml:space="preserve">, а највећи приход остварио је град Београд и то у износу од </w:t>
      </w:r>
      <w:r w:rsidR="00FE56C7">
        <w:rPr>
          <w:rFonts w:cs="Times New Roman"/>
          <w:szCs w:val="24"/>
          <w:lang w:val="sr-Cyrl-CS"/>
        </w:rPr>
        <w:t>1.153.056.000</w:t>
      </w:r>
      <w:r w:rsidRPr="00091B7E">
        <w:rPr>
          <w:rFonts w:cs="Times New Roman"/>
          <w:szCs w:val="24"/>
          <w:lang w:val="sr-Cyrl-CS"/>
        </w:rPr>
        <w:t xml:space="preserve"> динара. Укупни трошкови на републичком нивоу износе </w:t>
      </w:r>
      <w:r w:rsidR="00723868">
        <w:rPr>
          <w:rFonts w:cs="Times New Roman"/>
          <w:szCs w:val="24"/>
          <w:lang w:val="sr-Cyrl-CS"/>
        </w:rPr>
        <w:t>5.718.299.830</w:t>
      </w:r>
      <w:r w:rsidRPr="00091B7E">
        <w:rPr>
          <w:rFonts w:cs="Times New Roman"/>
          <w:szCs w:val="24"/>
          <w:lang w:val="sr-Cyrl-CS"/>
        </w:rPr>
        <w:t xml:space="preserve"> динара. Најмање трошкове имала је  општина </w:t>
      </w:r>
      <w:r w:rsidR="00723868">
        <w:rPr>
          <w:rFonts w:cs="Times New Roman"/>
          <w:szCs w:val="24"/>
          <w:lang w:val="sr-Cyrl-CS"/>
        </w:rPr>
        <w:t>Ћићевац – 60.000 динара</w:t>
      </w:r>
      <w:r w:rsidRPr="00091B7E">
        <w:rPr>
          <w:rFonts w:cs="Times New Roman"/>
          <w:szCs w:val="24"/>
          <w:lang w:val="sr-Cyrl-CS"/>
        </w:rPr>
        <w:t xml:space="preserve">, док је највеће трошкове имао град Београд у износу од </w:t>
      </w:r>
      <w:r w:rsidR="00723868">
        <w:rPr>
          <w:rFonts w:cs="Times New Roman"/>
          <w:szCs w:val="24"/>
          <w:lang w:val="sr-Cyrl-CS"/>
        </w:rPr>
        <w:t>1.048.815</w:t>
      </w:r>
      <w:r w:rsidR="00EB0692">
        <w:rPr>
          <w:rFonts w:cs="Times New Roman"/>
          <w:szCs w:val="24"/>
          <w:lang w:val="sr-Cyrl-CS"/>
        </w:rPr>
        <w:t>.000</w:t>
      </w:r>
      <w:r w:rsidRPr="00091B7E">
        <w:rPr>
          <w:rFonts w:cs="Times New Roman"/>
          <w:szCs w:val="24"/>
          <w:lang w:val="sr-Cyrl-CS"/>
        </w:rPr>
        <w:t xml:space="preserve"> динара.</w:t>
      </w:r>
    </w:p>
    <w:p w14:paraId="40A55A07" w14:textId="77777777" w:rsidR="00D77697" w:rsidRDefault="00D77697" w:rsidP="00132291">
      <w:pPr>
        <w:spacing w:after="0"/>
        <w:rPr>
          <w:rFonts w:cs="Times New Roman"/>
          <w:b/>
          <w:i/>
          <w:lang w:val="sr-Cyrl-CS"/>
        </w:rPr>
      </w:pPr>
    </w:p>
    <w:p w14:paraId="59129018" w14:textId="77777777" w:rsidR="00D77697" w:rsidRDefault="00D77697" w:rsidP="00132291">
      <w:pPr>
        <w:spacing w:after="0"/>
        <w:rPr>
          <w:rFonts w:cs="Times New Roman"/>
          <w:b/>
          <w:i/>
          <w:lang w:val="sr-Cyrl-CS"/>
        </w:rPr>
      </w:pPr>
    </w:p>
    <w:p w14:paraId="2193AD4B" w14:textId="77777777" w:rsidR="00D77697" w:rsidRDefault="00D77697" w:rsidP="00132291">
      <w:pPr>
        <w:spacing w:after="0"/>
        <w:rPr>
          <w:rFonts w:cs="Times New Roman"/>
          <w:b/>
          <w:i/>
          <w:lang w:val="sr-Cyrl-CS"/>
        </w:rPr>
      </w:pPr>
    </w:p>
    <w:p w14:paraId="0F67A0CA" w14:textId="77777777" w:rsidR="00D77697" w:rsidRDefault="00D77697" w:rsidP="00132291">
      <w:pPr>
        <w:spacing w:after="0"/>
        <w:rPr>
          <w:rFonts w:cs="Times New Roman"/>
          <w:b/>
          <w:i/>
          <w:lang w:val="sr-Cyrl-CS"/>
        </w:rPr>
      </w:pPr>
    </w:p>
    <w:p w14:paraId="5E744C33" w14:textId="77777777" w:rsidR="00D77697" w:rsidRDefault="00D77697" w:rsidP="00132291">
      <w:pPr>
        <w:spacing w:after="0"/>
        <w:rPr>
          <w:rFonts w:cs="Times New Roman"/>
          <w:b/>
          <w:i/>
          <w:lang w:val="sr-Cyrl-CS"/>
        </w:rPr>
      </w:pPr>
    </w:p>
    <w:p w14:paraId="243FF3D6" w14:textId="77777777" w:rsidR="00D77697" w:rsidRDefault="00D77697" w:rsidP="00132291">
      <w:pPr>
        <w:spacing w:after="0"/>
        <w:rPr>
          <w:rFonts w:cs="Times New Roman"/>
          <w:b/>
          <w:i/>
          <w:lang w:val="sr-Cyrl-CS"/>
        </w:rPr>
      </w:pPr>
    </w:p>
    <w:p w14:paraId="36AC7F98" w14:textId="77777777" w:rsidR="00D77697" w:rsidRDefault="00D77697" w:rsidP="00132291">
      <w:pPr>
        <w:spacing w:after="0"/>
        <w:rPr>
          <w:rFonts w:cs="Times New Roman"/>
          <w:b/>
          <w:i/>
          <w:lang w:val="sr-Cyrl-CS"/>
        </w:rPr>
      </w:pPr>
    </w:p>
    <w:p w14:paraId="25698E42" w14:textId="77777777" w:rsidR="00D77697" w:rsidRDefault="00D77697" w:rsidP="00132291">
      <w:pPr>
        <w:spacing w:after="0"/>
        <w:rPr>
          <w:rFonts w:cs="Times New Roman"/>
          <w:b/>
          <w:i/>
          <w:lang w:val="sr-Cyrl-CS"/>
        </w:rPr>
      </w:pPr>
    </w:p>
    <w:p w14:paraId="7CDED23C" w14:textId="77777777" w:rsidR="00D77697" w:rsidRDefault="00D77697" w:rsidP="00132291">
      <w:pPr>
        <w:spacing w:after="0"/>
        <w:rPr>
          <w:rFonts w:cs="Times New Roman"/>
          <w:b/>
          <w:i/>
          <w:lang w:val="sr-Cyrl-CS"/>
        </w:rPr>
      </w:pPr>
    </w:p>
    <w:p w14:paraId="50A45093" w14:textId="77777777" w:rsidR="00D77697" w:rsidRDefault="00D77697" w:rsidP="00132291">
      <w:pPr>
        <w:spacing w:after="0"/>
        <w:rPr>
          <w:rFonts w:cs="Times New Roman"/>
          <w:b/>
          <w:i/>
          <w:lang w:val="sr-Cyrl-CS"/>
        </w:rPr>
      </w:pPr>
    </w:p>
    <w:p w14:paraId="0DB2BEF5" w14:textId="77777777" w:rsidR="00D77697" w:rsidRDefault="00D77697" w:rsidP="00132291">
      <w:pPr>
        <w:spacing w:after="0"/>
        <w:rPr>
          <w:rFonts w:cs="Times New Roman"/>
          <w:b/>
          <w:i/>
          <w:lang w:val="sr-Cyrl-CS"/>
        </w:rPr>
      </w:pPr>
    </w:p>
    <w:p w14:paraId="0F10748C" w14:textId="77777777" w:rsidR="00D77697" w:rsidRDefault="00D77697" w:rsidP="00132291">
      <w:pPr>
        <w:spacing w:after="0"/>
        <w:rPr>
          <w:rFonts w:cs="Times New Roman"/>
          <w:b/>
          <w:i/>
          <w:lang w:val="sr-Cyrl-CS"/>
        </w:rPr>
      </w:pPr>
    </w:p>
    <w:p w14:paraId="7E89AB57" w14:textId="0016697B" w:rsidR="00132291" w:rsidRPr="003C5549" w:rsidRDefault="00132291" w:rsidP="00132291">
      <w:pPr>
        <w:spacing w:after="0"/>
        <w:rPr>
          <w:rFonts w:cs="Times New Roman"/>
          <w:b/>
          <w:i/>
          <w:lang w:val="sr-Cyrl-CS"/>
        </w:rPr>
      </w:pPr>
      <w:r w:rsidRPr="003C5549">
        <w:rPr>
          <w:rFonts w:cs="Times New Roman"/>
          <w:b/>
          <w:i/>
          <w:lang w:val="sr-Cyrl-CS"/>
        </w:rPr>
        <w:lastRenderedPageBreak/>
        <w:t xml:space="preserve">Графикон </w:t>
      </w:r>
      <w:r w:rsidR="008C1D0A">
        <w:rPr>
          <w:rFonts w:cs="Times New Roman"/>
          <w:b/>
          <w:i/>
          <w:lang w:val="sr-Cyrl-CS"/>
        </w:rPr>
        <w:t>4</w:t>
      </w:r>
      <w:r w:rsidR="00222591">
        <w:rPr>
          <w:rFonts w:cs="Times New Roman"/>
          <w:b/>
          <w:i/>
          <w:lang w:val="sr-Cyrl-CS"/>
        </w:rPr>
        <w:t>8</w:t>
      </w:r>
      <w:r w:rsidRPr="003C5549">
        <w:rPr>
          <w:rFonts w:cs="Times New Roman"/>
          <w:b/>
          <w:i/>
          <w:lang w:val="sr-Cyrl-CS"/>
        </w:rPr>
        <w:t xml:space="preserve">: Укупан приход од комунале услуге  </w:t>
      </w:r>
    </w:p>
    <w:p w14:paraId="027F3241" w14:textId="7D9DA594" w:rsidR="00132291" w:rsidRPr="003C5549" w:rsidRDefault="00132291" w:rsidP="00132291">
      <w:pPr>
        <w:rPr>
          <w:rFonts w:cs="Times New Roman"/>
          <w:b/>
          <w:lang w:val="sr-Cyrl-CS"/>
        </w:rPr>
      </w:pPr>
      <w:r w:rsidRPr="003C5549">
        <w:rPr>
          <w:rFonts w:cs="Times New Roman"/>
          <w:b/>
          <w:noProof/>
          <w:szCs w:val="24"/>
          <w:lang w:val="sr-Latn-BA" w:eastAsia="sr-Latn-BA"/>
        </w:rPr>
        <w:drawing>
          <wp:inline distT="0" distB="0" distL="0" distR="0" wp14:anchorId="040AD08E" wp14:editId="1912963F">
            <wp:extent cx="5534025" cy="2752725"/>
            <wp:effectExtent l="0" t="0" r="9525" b="952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6D8B1D7" w14:textId="4D53E362" w:rsidR="00132291" w:rsidRPr="003C5549" w:rsidRDefault="00132291" w:rsidP="00132291">
      <w:pPr>
        <w:rPr>
          <w:rFonts w:cs="Times New Roman"/>
          <w:b/>
          <w:lang w:val="sr-Cyrl-CS"/>
        </w:rPr>
      </w:pPr>
    </w:p>
    <w:p w14:paraId="422B4266" w14:textId="6538062A"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8B4019">
        <w:rPr>
          <w:rFonts w:cs="Times New Roman"/>
          <w:b/>
          <w:i/>
          <w:szCs w:val="24"/>
          <w:lang w:val="sr-Cyrl-CS"/>
        </w:rPr>
        <w:t>60</w:t>
      </w:r>
      <w:r w:rsidRPr="003C5549">
        <w:rPr>
          <w:rFonts w:cs="Times New Roman"/>
          <w:b/>
          <w:i/>
          <w:szCs w:val="24"/>
          <w:lang w:val="sr-Cyrl-CS"/>
        </w:rPr>
        <w:t>:Реализоване инвестиције у објекте и опрему</w:t>
      </w:r>
    </w:p>
    <w:p w14:paraId="109F0CDD" w14:textId="77777777" w:rsidR="00132291" w:rsidRPr="003C5549" w:rsidRDefault="00132291" w:rsidP="00132291">
      <w:pPr>
        <w:spacing w:after="0"/>
        <w:rPr>
          <w:rFonts w:cs="Times New Roman"/>
          <w:b/>
          <w:i/>
          <w:szCs w:val="24"/>
          <w:lang w:val="sr-Cyrl-CS"/>
        </w:rPr>
      </w:pPr>
    </w:p>
    <w:tbl>
      <w:tblPr>
        <w:tblStyle w:val="TableGrid"/>
        <w:tblW w:w="0" w:type="auto"/>
        <w:jc w:val="center"/>
        <w:tblLook w:val="04A0" w:firstRow="1" w:lastRow="0" w:firstColumn="1" w:lastColumn="0" w:noHBand="0" w:noVBand="1"/>
      </w:tblPr>
      <w:tblGrid>
        <w:gridCol w:w="3256"/>
        <w:gridCol w:w="2976"/>
        <w:gridCol w:w="2830"/>
      </w:tblGrid>
      <w:tr w:rsidR="00132291" w:rsidRPr="003C5549" w14:paraId="3386FFB1" w14:textId="77777777" w:rsidTr="00132291">
        <w:trPr>
          <w:trHeight w:val="420"/>
          <w:jc w:val="center"/>
        </w:trPr>
        <w:tc>
          <w:tcPr>
            <w:tcW w:w="3256" w:type="dxa"/>
            <w:vMerge w:val="restart"/>
            <w:shd w:val="clear" w:color="auto" w:fill="DEEAF6" w:themeFill="accent1" w:themeFillTint="33"/>
          </w:tcPr>
          <w:p w14:paraId="40BD2A8A" w14:textId="77777777" w:rsidR="00132291" w:rsidRPr="003C5549" w:rsidRDefault="00132291" w:rsidP="00132291">
            <w:pPr>
              <w:rPr>
                <w:rFonts w:cs="Times New Roman"/>
                <w:b/>
                <w:sz w:val="18"/>
                <w:szCs w:val="18"/>
                <w:lang w:val="sr-Cyrl-CS"/>
              </w:rPr>
            </w:pPr>
          </w:p>
          <w:p w14:paraId="3415C913"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5806" w:type="dxa"/>
            <w:gridSpan w:val="2"/>
            <w:shd w:val="clear" w:color="auto" w:fill="DEEAF6" w:themeFill="accent1" w:themeFillTint="33"/>
          </w:tcPr>
          <w:p w14:paraId="42CFA8AE"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РЕАЛИЗОВАНЕ ИНВЕСТИЦИЈЕ</w:t>
            </w:r>
          </w:p>
        </w:tc>
      </w:tr>
      <w:tr w:rsidR="00132291" w:rsidRPr="003C5549" w14:paraId="0B720FB6" w14:textId="77777777" w:rsidTr="00132291">
        <w:trPr>
          <w:trHeight w:val="270"/>
          <w:jc w:val="center"/>
        </w:trPr>
        <w:tc>
          <w:tcPr>
            <w:tcW w:w="3256" w:type="dxa"/>
            <w:vMerge/>
            <w:shd w:val="clear" w:color="auto" w:fill="DEEAF6" w:themeFill="accent1" w:themeFillTint="33"/>
          </w:tcPr>
          <w:p w14:paraId="5D0BF307" w14:textId="77777777" w:rsidR="00132291" w:rsidRPr="003C5549" w:rsidRDefault="00132291" w:rsidP="00132291">
            <w:pPr>
              <w:rPr>
                <w:rFonts w:cs="Times New Roman"/>
                <w:b/>
                <w:sz w:val="18"/>
                <w:szCs w:val="18"/>
                <w:lang w:val="sr-Cyrl-CS"/>
              </w:rPr>
            </w:pPr>
          </w:p>
        </w:tc>
        <w:tc>
          <w:tcPr>
            <w:tcW w:w="2976" w:type="dxa"/>
            <w:shd w:val="clear" w:color="auto" w:fill="DEEAF6" w:themeFill="accent1" w:themeFillTint="33"/>
          </w:tcPr>
          <w:p w14:paraId="2E77498E"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ОБЈЕКТИ</w:t>
            </w:r>
          </w:p>
        </w:tc>
        <w:tc>
          <w:tcPr>
            <w:tcW w:w="2830" w:type="dxa"/>
            <w:shd w:val="clear" w:color="auto" w:fill="DEEAF6" w:themeFill="accent1" w:themeFillTint="33"/>
          </w:tcPr>
          <w:p w14:paraId="314DA9A6"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ОПРЕМА</w:t>
            </w:r>
          </w:p>
        </w:tc>
      </w:tr>
      <w:tr w:rsidR="00132291" w:rsidRPr="00091B7E" w14:paraId="7CBA50E3" w14:textId="77777777" w:rsidTr="00132291">
        <w:trPr>
          <w:jc w:val="center"/>
        </w:trPr>
        <w:tc>
          <w:tcPr>
            <w:tcW w:w="3256" w:type="dxa"/>
          </w:tcPr>
          <w:p w14:paraId="31D17AC1" w14:textId="77777777" w:rsidR="00132291" w:rsidRPr="00091B7E" w:rsidRDefault="00132291" w:rsidP="00132291">
            <w:pPr>
              <w:jc w:val="left"/>
              <w:rPr>
                <w:rFonts w:cs="Times New Roman"/>
                <w:szCs w:val="24"/>
                <w:lang w:val="sr-Cyrl-CS"/>
              </w:rPr>
            </w:pPr>
            <w:r w:rsidRPr="00091B7E">
              <w:rPr>
                <w:rFonts w:cs="Times New Roman"/>
                <w:szCs w:val="24"/>
                <w:lang w:val="sr-Cyrl-CS"/>
              </w:rPr>
              <w:t>Србија</w:t>
            </w:r>
          </w:p>
        </w:tc>
        <w:tc>
          <w:tcPr>
            <w:tcW w:w="2976" w:type="dxa"/>
            <w:vAlign w:val="center"/>
          </w:tcPr>
          <w:p w14:paraId="4C5F1C73" w14:textId="5BD3075A" w:rsidR="00132291" w:rsidRPr="00091B7E" w:rsidRDefault="00EB67FD" w:rsidP="00132291">
            <w:pPr>
              <w:jc w:val="right"/>
              <w:rPr>
                <w:rFonts w:cs="Times New Roman"/>
                <w:szCs w:val="24"/>
                <w:lang w:val="sr-Cyrl-CS"/>
              </w:rPr>
            </w:pPr>
            <w:r>
              <w:rPr>
                <w:rFonts w:cs="Times New Roman"/>
                <w:szCs w:val="24"/>
                <w:lang w:val="sr-Cyrl-CS"/>
              </w:rPr>
              <w:t>702.603.992</w:t>
            </w:r>
          </w:p>
        </w:tc>
        <w:tc>
          <w:tcPr>
            <w:tcW w:w="2830" w:type="dxa"/>
            <w:vAlign w:val="center"/>
          </w:tcPr>
          <w:p w14:paraId="77D3358D" w14:textId="5AF1B605" w:rsidR="00132291" w:rsidRPr="00091B7E" w:rsidRDefault="00EB67FD" w:rsidP="00132291">
            <w:pPr>
              <w:jc w:val="right"/>
              <w:rPr>
                <w:rFonts w:cs="Times New Roman"/>
                <w:szCs w:val="24"/>
                <w:lang w:val="sr-Cyrl-CS"/>
              </w:rPr>
            </w:pPr>
            <w:r>
              <w:rPr>
                <w:rFonts w:cs="Times New Roman"/>
                <w:szCs w:val="24"/>
                <w:lang w:val="sr-Cyrl-CS"/>
              </w:rPr>
              <w:t>186.529.001</w:t>
            </w:r>
          </w:p>
        </w:tc>
      </w:tr>
      <w:tr w:rsidR="00132291" w:rsidRPr="00091B7E" w14:paraId="10C66270" w14:textId="77777777" w:rsidTr="00132291">
        <w:trPr>
          <w:jc w:val="center"/>
        </w:trPr>
        <w:tc>
          <w:tcPr>
            <w:tcW w:w="3256" w:type="dxa"/>
          </w:tcPr>
          <w:p w14:paraId="12BE1F9C" w14:textId="77777777" w:rsidR="00132291" w:rsidRPr="00091B7E" w:rsidRDefault="00132291" w:rsidP="00132291">
            <w:pPr>
              <w:jc w:val="left"/>
              <w:rPr>
                <w:rFonts w:cs="Times New Roman"/>
                <w:szCs w:val="24"/>
                <w:lang w:val="sr-Cyrl-CS"/>
              </w:rPr>
            </w:pPr>
            <w:r w:rsidRPr="00091B7E">
              <w:rPr>
                <w:rFonts w:cs="Times New Roman"/>
                <w:szCs w:val="24"/>
                <w:lang w:val="sr-Cyrl-CS"/>
              </w:rPr>
              <w:t>Београд</w:t>
            </w:r>
          </w:p>
        </w:tc>
        <w:tc>
          <w:tcPr>
            <w:tcW w:w="2976" w:type="dxa"/>
            <w:vAlign w:val="center"/>
          </w:tcPr>
          <w:p w14:paraId="22CF62FD" w14:textId="5BC37B72" w:rsidR="00132291" w:rsidRPr="00091B7E" w:rsidRDefault="0002275A" w:rsidP="00A76C68">
            <w:pPr>
              <w:jc w:val="right"/>
              <w:rPr>
                <w:rFonts w:cs="Times New Roman"/>
                <w:szCs w:val="24"/>
                <w:lang w:val="sr-Cyrl-CS"/>
              </w:rPr>
            </w:pPr>
            <w:r>
              <w:rPr>
                <w:rFonts w:cs="Times New Roman"/>
                <w:szCs w:val="24"/>
                <w:lang w:val="sr-Cyrl-CS"/>
              </w:rPr>
              <w:t>622.029.000</w:t>
            </w:r>
          </w:p>
        </w:tc>
        <w:tc>
          <w:tcPr>
            <w:tcW w:w="2830" w:type="dxa"/>
            <w:vAlign w:val="center"/>
          </w:tcPr>
          <w:p w14:paraId="09154A0C" w14:textId="3E806019" w:rsidR="00132291" w:rsidRPr="00091B7E" w:rsidRDefault="0002275A" w:rsidP="00A76C68">
            <w:pPr>
              <w:jc w:val="right"/>
              <w:rPr>
                <w:rFonts w:cs="Times New Roman"/>
                <w:szCs w:val="24"/>
                <w:lang w:val="sr-Cyrl-CS"/>
              </w:rPr>
            </w:pPr>
            <w:r>
              <w:rPr>
                <w:rFonts w:cs="Times New Roman"/>
                <w:szCs w:val="24"/>
                <w:lang w:val="sr-Cyrl-CS"/>
              </w:rPr>
              <w:t>71.090.000</w:t>
            </w:r>
          </w:p>
        </w:tc>
      </w:tr>
      <w:tr w:rsidR="00132291" w:rsidRPr="00091B7E" w14:paraId="0E6E035D" w14:textId="77777777" w:rsidTr="00132291">
        <w:trPr>
          <w:jc w:val="center"/>
        </w:trPr>
        <w:tc>
          <w:tcPr>
            <w:tcW w:w="3256" w:type="dxa"/>
          </w:tcPr>
          <w:p w14:paraId="25BB1F62" w14:textId="77777777" w:rsidR="00132291" w:rsidRPr="00091B7E" w:rsidRDefault="00132291" w:rsidP="00132291">
            <w:pPr>
              <w:jc w:val="left"/>
              <w:rPr>
                <w:rFonts w:cs="Times New Roman"/>
                <w:szCs w:val="24"/>
                <w:lang w:val="sr-Cyrl-CS"/>
              </w:rPr>
            </w:pPr>
            <w:r w:rsidRPr="00091B7E">
              <w:rPr>
                <w:rFonts w:cs="Times New Roman"/>
                <w:szCs w:val="24"/>
                <w:lang w:val="sr-Cyrl-CS"/>
              </w:rPr>
              <w:t>Војводина</w:t>
            </w:r>
          </w:p>
        </w:tc>
        <w:tc>
          <w:tcPr>
            <w:tcW w:w="2976" w:type="dxa"/>
            <w:vAlign w:val="center"/>
          </w:tcPr>
          <w:p w14:paraId="16AFAB07" w14:textId="05706A09" w:rsidR="00132291" w:rsidRPr="00091B7E" w:rsidRDefault="00A76C68" w:rsidP="00132291">
            <w:pPr>
              <w:jc w:val="right"/>
              <w:rPr>
                <w:rFonts w:cs="Times New Roman"/>
                <w:szCs w:val="24"/>
                <w:lang w:val="sr-Cyrl-CS"/>
              </w:rPr>
            </w:pPr>
            <w:r>
              <w:rPr>
                <w:rFonts w:cs="Times New Roman"/>
                <w:szCs w:val="24"/>
                <w:lang w:val="sr-Cyrl-CS"/>
              </w:rPr>
              <w:t>18.615.889</w:t>
            </w:r>
          </w:p>
        </w:tc>
        <w:tc>
          <w:tcPr>
            <w:tcW w:w="2830" w:type="dxa"/>
            <w:vAlign w:val="center"/>
          </w:tcPr>
          <w:p w14:paraId="6C40D666" w14:textId="27C255A0" w:rsidR="00132291" w:rsidRPr="00091B7E" w:rsidRDefault="00A76C68" w:rsidP="00132291">
            <w:pPr>
              <w:jc w:val="right"/>
              <w:rPr>
                <w:rFonts w:cs="Times New Roman"/>
                <w:szCs w:val="24"/>
                <w:lang w:val="sr-Cyrl-CS"/>
              </w:rPr>
            </w:pPr>
            <w:r>
              <w:rPr>
                <w:rFonts w:cs="Times New Roman"/>
                <w:szCs w:val="24"/>
                <w:lang w:val="sr-Cyrl-CS"/>
              </w:rPr>
              <w:t>38.649.531</w:t>
            </w:r>
          </w:p>
        </w:tc>
      </w:tr>
      <w:tr w:rsidR="00132291" w:rsidRPr="00091B7E" w14:paraId="10F45A99" w14:textId="77777777" w:rsidTr="00132291">
        <w:trPr>
          <w:jc w:val="center"/>
        </w:trPr>
        <w:tc>
          <w:tcPr>
            <w:tcW w:w="3256" w:type="dxa"/>
          </w:tcPr>
          <w:p w14:paraId="2D83C773" w14:textId="77777777" w:rsidR="00132291" w:rsidRPr="00091B7E" w:rsidRDefault="00132291" w:rsidP="00132291">
            <w:pPr>
              <w:jc w:val="left"/>
              <w:rPr>
                <w:rFonts w:cs="Times New Roman"/>
                <w:szCs w:val="24"/>
                <w:lang w:val="sr-Cyrl-CS"/>
              </w:rPr>
            </w:pPr>
            <w:r w:rsidRPr="00091B7E">
              <w:rPr>
                <w:rFonts w:cs="Times New Roman"/>
                <w:szCs w:val="24"/>
                <w:lang w:val="sr-Cyrl-CS"/>
              </w:rPr>
              <w:t>Јужна и источна Србија</w:t>
            </w:r>
          </w:p>
        </w:tc>
        <w:tc>
          <w:tcPr>
            <w:tcW w:w="2976" w:type="dxa"/>
            <w:vAlign w:val="center"/>
          </w:tcPr>
          <w:p w14:paraId="33875740" w14:textId="574083A1" w:rsidR="00132291" w:rsidRPr="00091B7E" w:rsidRDefault="00EB67FD" w:rsidP="00132291">
            <w:pPr>
              <w:jc w:val="right"/>
              <w:rPr>
                <w:rFonts w:cs="Times New Roman"/>
                <w:szCs w:val="24"/>
                <w:lang w:val="sr-Cyrl-CS"/>
              </w:rPr>
            </w:pPr>
            <w:r>
              <w:rPr>
                <w:rFonts w:cs="Times New Roman"/>
                <w:szCs w:val="24"/>
                <w:lang w:val="sr-Cyrl-CS"/>
              </w:rPr>
              <w:t>0</w:t>
            </w:r>
          </w:p>
        </w:tc>
        <w:tc>
          <w:tcPr>
            <w:tcW w:w="2830" w:type="dxa"/>
            <w:vAlign w:val="center"/>
          </w:tcPr>
          <w:p w14:paraId="6A2B0F3C" w14:textId="66B72259" w:rsidR="00132291" w:rsidRPr="00091B7E" w:rsidRDefault="00EB67FD" w:rsidP="00132291">
            <w:pPr>
              <w:jc w:val="right"/>
              <w:rPr>
                <w:rFonts w:cs="Times New Roman"/>
                <w:szCs w:val="24"/>
                <w:lang w:val="sr-Cyrl-CS"/>
              </w:rPr>
            </w:pPr>
            <w:r>
              <w:rPr>
                <w:rFonts w:cs="Times New Roman"/>
                <w:szCs w:val="24"/>
                <w:lang w:val="sr-Cyrl-CS"/>
              </w:rPr>
              <w:t>6.678.197</w:t>
            </w:r>
          </w:p>
        </w:tc>
      </w:tr>
      <w:tr w:rsidR="00132291" w:rsidRPr="00091B7E" w14:paraId="3380045F" w14:textId="77777777" w:rsidTr="00132291">
        <w:trPr>
          <w:jc w:val="center"/>
        </w:trPr>
        <w:tc>
          <w:tcPr>
            <w:tcW w:w="3256" w:type="dxa"/>
          </w:tcPr>
          <w:p w14:paraId="09446558" w14:textId="77777777" w:rsidR="00132291" w:rsidRPr="00091B7E" w:rsidRDefault="00132291" w:rsidP="00132291">
            <w:pPr>
              <w:jc w:val="left"/>
              <w:rPr>
                <w:rFonts w:cs="Times New Roman"/>
                <w:szCs w:val="24"/>
                <w:lang w:val="sr-Cyrl-CS"/>
              </w:rPr>
            </w:pPr>
            <w:r w:rsidRPr="00091B7E">
              <w:rPr>
                <w:rFonts w:cs="Times New Roman"/>
                <w:szCs w:val="24"/>
                <w:lang w:val="sr-Cyrl-CS"/>
              </w:rPr>
              <w:t>Шумадија и западна Србија</w:t>
            </w:r>
          </w:p>
        </w:tc>
        <w:tc>
          <w:tcPr>
            <w:tcW w:w="2976" w:type="dxa"/>
            <w:vAlign w:val="center"/>
          </w:tcPr>
          <w:p w14:paraId="1FF09891" w14:textId="6A04FF80" w:rsidR="00132291" w:rsidRPr="00091B7E" w:rsidRDefault="00EB67FD" w:rsidP="00132291">
            <w:pPr>
              <w:jc w:val="right"/>
              <w:rPr>
                <w:rFonts w:cs="Times New Roman"/>
                <w:szCs w:val="24"/>
                <w:lang w:val="sr-Cyrl-CS"/>
              </w:rPr>
            </w:pPr>
            <w:r>
              <w:rPr>
                <w:rFonts w:cs="Times New Roman"/>
                <w:szCs w:val="24"/>
                <w:lang w:val="sr-Cyrl-CS"/>
              </w:rPr>
              <w:t>54.192.467</w:t>
            </w:r>
          </w:p>
        </w:tc>
        <w:tc>
          <w:tcPr>
            <w:tcW w:w="2830" w:type="dxa"/>
            <w:vAlign w:val="center"/>
          </w:tcPr>
          <w:p w14:paraId="6C19C3F8" w14:textId="4ED87F9F" w:rsidR="00132291" w:rsidRPr="00091B7E" w:rsidRDefault="00EB67FD" w:rsidP="00132291">
            <w:pPr>
              <w:jc w:val="right"/>
              <w:rPr>
                <w:rFonts w:cs="Times New Roman"/>
                <w:szCs w:val="24"/>
                <w:lang w:val="sr-Cyrl-CS"/>
              </w:rPr>
            </w:pPr>
            <w:r>
              <w:rPr>
                <w:rFonts w:cs="Times New Roman"/>
                <w:szCs w:val="24"/>
                <w:lang w:val="sr-Cyrl-CS"/>
              </w:rPr>
              <w:t>66.820.558</w:t>
            </w:r>
          </w:p>
        </w:tc>
      </w:tr>
    </w:tbl>
    <w:p w14:paraId="51346CFA" w14:textId="77777777" w:rsidR="00132291" w:rsidRPr="00091B7E" w:rsidRDefault="00132291" w:rsidP="00132291">
      <w:pPr>
        <w:rPr>
          <w:rFonts w:cs="Times New Roman"/>
          <w:b/>
          <w:szCs w:val="24"/>
          <w:lang w:val="sr-Cyrl-CS"/>
        </w:rPr>
      </w:pPr>
    </w:p>
    <w:p w14:paraId="05F0D684" w14:textId="41A8E508" w:rsidR="00810756" w:rsidRDefault="00132291" w:rsidP="00C5322F">
      <w:pPr>
        <w:spacing w:after="0"/>
        <w:rPr>
          <w:rFonts w:cs="Times New Roman"/>
          <w:b/>
          <w:i/>
          <w:szCs w:val="24"/>
          <w:lang w:val="sr-Cyrl-CS"/>
        </w:rPr>
      </w:pPr>
      <w:r w:rsidRPr="00091B7E">
        <w:rPr>
          <w:rFonts w:cs="Times New Roman"/>
          <w:szCs w:val="24"/>
          <w:lang w:val="sr-Cyrl-CS"/>
        </w:rPr>
        <w:t xml:space="preserve">Укупно </w:t>
      </w:r>
      <w:r w:rsidR="0056166D">
        <w:rPr>
          <w:rFonts w:cs="Times New Roman"/>
          <w:szCs w:val="24"/>
          <w:lang w:val="sr-Cyrl-CS"/>
        </w:rPr>
        <w:t>17</w:t>
      </w:r>
      <w:r w:rsidR="0056166D" w:rsidRPr="00091B7E">
        <w:rPr>
          <w:rFonts w:cs="Times New Roman"/>
          <w:szCs w:val="24"/>
          <w:lang w:val="sr-Cyrl-CS"/>
        </w:rPr>
        <w:t xml:space="preserve"> </w:t>
      </w:r>
      <w:r w:rsidRPr="00091B7E">
        <w:rPr>
          <w:rFonts w:cs="Times New Roman"/>
          <w:szCs w:val="24"/>
          <w:lang w:val="sr-Cyrl-CS"/>
        </w:rPr>
        <w:t xml:space="preserve">ЈЛС је известило да је имало је имало улагања у објекте, што на републичком нивоу износи </w:t>
      </w:r>
      <w:r w:rsidR="0056166D">
        <w:rPr>
          <w:rFonts w:cs="Times New Roman"/>
          <w:szCs w:val="24"/>
          <w:lang w:val="sr-Cyrl-CS"/>
        </w:rPr>
        <w:t>702.603.992</w:t>
      </w:r>
      <w:r w:rsidRPr="00091B7E">
        <w:rPr>
          <w:rFonts w:cs="Times New Roman"/>
          <w:szCs w:val="24"/>
          <w:lang w:val="sr-Cyrl-CS"/>
        </w:rPr>
        <w:t xml:space="preserve"> динара, а највећа улагања имао је град Београд и то у износу од  </w:t>
      </w:r>
      <w:r w:rsidR="0056166D">
        <w:rPr>
          <w:rFonts w:cs="Times New Roman"/>
          <w:szCs w:val="24"/>
          <w:lang w:val="sr-Cyrl-CS"/>
        </w:rPr>
        <w:t>622.029.000</w:t>
      </w:r>
      <w:r w:rsidRPr="00091B7E">
        <w:rPr>
          <w:rFonts w:cs="Times New Roman"/>
          <w:szCs w:val="24"/>
          <w:lang w:val="sr-Cyrl-CS"/>
        </w:rPr>
        <w:t xml:space="preserve"> динара. Укупно </w:t>
      </w:r>
      <w:r w:rsidR="00D901B6">
        <w:rPr>
          <w:rFonts w:cs="Times New Roman"/>
          <w:szCs w:val="24"/>
          <w:lang w:val="sr-Cyrl-CS"/>
        </w:rPr>
        <w:t>28</w:t>
      </w:r>
      <w:r w:rsidR="00D901B6" w:rsidRPr="00091B7E">
        <w:rPr>
          <w:rFonts w:cs="Times New Roman"/>
          <w:szCs w:val="24"/>
          <w:lang w:val="sr-Cyrl-CS"/>
        </w:rPr>
        <w:t xml:space="preserve"> </w:t>
      </w:r>
      <w:r w:rsidRPr="00091B7E">
        <w:rPr>
          <w:rFonts w:cs="Times New Roman"/>
          <w:szCs w:val="24"/>
          <w:lang w:val="sr-Cyrl-CS"/>
        </w:rPr>
        <w:t xml:space="preserve">ЈЛС је имало улагања у  опрему, при чему је највећа улагања имао град Београд у износу од </w:t>
      </w:r>
      <w:r w:rsidR="00D901B6">
        <w:rPr>
          <w:rFonts w:cs="Times New Roman"/>
          <w:szCs w:val="24"/>
          <w:lang w:val="sr-Cyrl-CS"/>
        </w:rPr>
        <w:t>71.090.000</w:t>
      </w:r>
      <w:r w:rsidRPr="00091B7E">
        <w:rPr>
          <w:rFonts w:cs="Times New Roman"/>
          <w:szCs w:val="24"/>
          <w:lang w:val="sr-Cyrl-CS"/>
        </w:rPr>
        <w:t xml:space="preserve"> динара.</w:t>
      </w:r>
    </w:p>
    <w:p w14:paraId="57E0CB91" w14:textId="77777777" w:rsidR="00D77697" w:rsidRDefault="00D77697" w:rsidP="00132291">
      <w:pPr>
        <w:spacing w:after="0"/>
        <w:ind w:firstLine="720"/>
        <w:rPr>
          <w:rFonts w:cs="Times New Roman"/>
          <w:b/>
          <w:i/>
          <w:szCs w:val="24"/>
          <w:lang w:val="sr-Cyrl-CS"/>
        </w:rPr>
      </w:pPr>
    </w:p>
    <w:p w14:paraId="2EC9664B" w14:textId="77777777" w:rsidR="00D77697" w:rsidRDefault="00D77697" w:rsidP="00132291">
      <w:pPr>
        <w:spacing w:after="0"/>
        <w:ind w:firstLine="720"/>
        <w:rPr>
          <w:rFonts w:cs="Times New Roman"/>
          <w:b/>
          <w:i/>
          <w:szCs w:val="24"/>
          <w:lang w:val="sr-Cyrl-CS"/>
        </w:rPr>
      </w:pPr>
    </w:p>
    <w:p w14:paraId="03E6D4AB" w14:textId="77777777" w:rsidR="00D77697" w:rsidRDefault="00D77697" w:rsidP="00132291">
      <w:pPr>
        <w:spacing w:after="0"/>
        <w:ind w:firstLine="720"/>
        <w:rPr>
          <w:rFonts w:cs="Times New Roman"/>
          <w:b/>
          <w:i/>
          <w:szCs w:val="24"/>
          <w:lang w:val="sr-Cyrl-CS"/>
        </w:rPr>
      </w:pPr>
    </w:p>
    <w:p w14:paraId="772D8B6B" w14:textId="77777777" w:rsidR="00D77697" w:rsidRDefault="00D77697" w:rsidP="00132291">
      <w:pPr>
        <w:spacing w:after="0"/>
        <w:ind w:firstLine="720"/>
        <w:rPr>
          <w:rFonts w:cs="Times New Roman"/>
          <w:b/>
          <w:i/>
          <w:szCs w:val="24"/>
          <w:lang w:val="sr-Cyrl-CS"/>
        </w:rPr>
      </w:pPr>
    </w:p>
    <w:p w14:paraId="454EE2FA" w14:textId="77777777" w:rsidR="00D77697" w:rsidRDefault="00D77697" w:rsidP="00132291">
      <w:pPr>
        <w:spacing w:after="0"/>
        <w:ind w:firstLine="720"/>
        <w:rPr>
          <w:rFonts w:cs="Times New Roman"/>
          <w:b/>
          <w:i/>
          <w:szCs w:val="24"/>
          <w:lang w:val="sr-Cyrl-CS"/>
        </w:rPr>
      </w:pPr>
    </w:p>
    <w:p w14:paraId="25893A16" w14:textId="77777777" w:rsidR="00D77697" w:rsidRDefault="00D77697" w:rsidP="00132291">
      <w:pPr>
        <w:spacing w:after="0"/>
        <w:ind w:firstLine="720"/>
        <w:rPr>
          <w:rFonts w:cs="Times New Roman"/>
          <w:b/>
          <w:i/>
          <w:szCs w:val="24"/>
          <w:lang w:val="sr-Cyrl-CS"/>
        </w:rPr>
      </w:pPr>
    </w:p>
    <w:p w14:paraId="1FD17E22" w14:textId="77777777" w:rsidR="00D77697" w:rsidRDefault="00D77697" w:rsidP="00132291">
      <w:pPr>
        <w:spacing w:after="0"/>
        <w:ind w:firstLine="720"/>
        <w:rPr>
          <w:rFonts w:cs="Times New Roman"/>
          <w:b/>
          <w:i/>
          <w:szCs w:val="24"/>
          <w:lang w:val="sr-Cyrl-CS"/>
        </w:rPr>
      </w:pPr>
    </w:p>
    <w:p w14:paraId="513016B4" w14:textId="77777777" w:rsidR="00D77697" w:rsidRDefault="00D77697" w:rsidP="00132291">
      <w:pPr>
        <w:spacing w:after="0"/>
        <w:ind w:firstLine="720"/>
        <w:rPr>
          <w:rFonts w:cs="Times New Roman"/>
          <w:b/>
          <w:i/>
          <w:szCs w:val="24"/>
          <w:lang w:val="sr-Cyrl-CS"/>
        </w:rPr>
      </w:pPr>
    </w:p>
    <w:p w14:paraId="3C729DC4" w14:textId="77777777" w:rsidR="00D77697" w:rsidRDefault="00D77697" w:rsidP="00132291">
      <w:pPr>
        <w:spacing w:after="0"/>
        <w:ind w:firstLine="720"/>
        <w:rPr>
          <w:rFonts w:cs="Times New Roman"/>
          <w:b/>
          <w:i/>
          <w:szCs w:val="24"/>
          <w:lang w:val="sr-Cyrl-CS"/>
        </w:rPr>
      </w:pPr>
    </w:p>
    <w:p w14:paraId="1F649F84" w14:textId="77777777" w:rsidR="00D77697" w:rsidRDefault="00D77697" w:rsidP="00132291">
      <w:pPr>
        <w:spacing w:after="0"/>
        <w:ind w:firstLine="720"/>
        <w:rPr>
          <w:rFonts w:cs="Times New Roman"/>
          <w:b/>
          <w:i/>
          <w:szCs w:val="24"/>
          <w:lang w:val="sr-Cyrl-CS"/>
        </w:rPr>
      </w:pPr>
    </w:p>
    <w:p w14:paraId="7D64AE46" w14:textId="77777777" w:rsidR="00D77697" w:rsidRDefault="00D77697" w:rsidP="00132291">
      <w:pPr>
        <w:spacing w:after="0"/>
        <w:ind w:firstLine="720"/>
        <w:rPr>
          <w:rFonts w:cs="Times New Roman"/>
          <w:b/>
          <w:i/>
          <w:szCs w:val="24"/>
          <w:lang w:val="sr-Cyrl-CS"/>
        </w:rPr>
      </w:pPr>
    </w:p>
    <w:p w14:paraId="5CB2EDAA" w14:textId="77777777" w:rsidR="00D77697" w:rsidRDefault="00D77697" w:rsidP="00132291">
      <w:pPr>
        <w:spacing w:after="0"/>
        <w:ind w:firstLine="720"/>
        <w:rPr>
          <w:rFonts w:cs="Times New Roman"/>
          <w:b/>
          <w:i/>
          <w:szCs w:val="24"/>
          <w:lang w:val="sr-Cyrl-CS"/>
        </w:rPr>
      </w:pPr>
    </w:p>
    <w:p w14:paraId="5E7185D0" w14:textId="77777777" w:rsidR="00D77697" w:rsidRDefault="00D77697" w:rsidP="00132291">
      <w:pPr>
        <w:spacing w:after="0"/>
        <w:ind w:firstLine="720"/>
        <w:rPr>
          <w:rFonts w:cs="Times New Roman"/>
          <w:b/>
          <w:i/>
          <w:szCs w:val="24"/>
          <w:lang w:val="sr-Cyrl-CS"/>
        </w:rPr>
      </w:pPr>
    </w:p>
    <w:p w14:paraId="17B04DD6" w14:textId="77777777" w:rsidR="00D77697" w:rsidRDefault="00D77697" w:rsidP="00132291">
      <w:pPr>
        <w:spacing w:after="0"/>
        <w:ind w:firstLine="720"/>
        <w:rPr>
          <w:rFonts w:cs="Times New Roman"/>
          <w:b/>
          <w:i/>
          <w:szCs w:val="24"/>
          <w:lang w:val="sr-Cyrl-CS"/>
        </w:rPr>
      </w:pPr>
    </w:p>
    <w:p w14:paraId="51D9AF87" w14:textId="26155502" w:rsidR="00132291" w:rsidRPr="003C5549" w:rsidRDefault="00132291" w:rsidP="00132291">
      <w:pPr>
        <w:spacing w:after="0"/>
        <w:ind w:firstLine="720"/>
        <w:rPr>
          <w:rFonts w:cs="Times New Roman"/>
          <w:b/>
          <w:i/>
          <w:szCs w:val="24"/>
          <w:lang w:val="sr-Cyrl-CS"/>
        </w:rPr>
      </w:pPr>
      <w:r w:rsidRPr="003C5549">
        <w:rPr>
          <w:rFonts w:cs="Times New Roman"/>
          <w:b/>
          <w:i/>
          <w:szCs w:val="24"/>
          <w:lang w:val="sr-Cyrl-CS"/>
        </w:rPr>
        <w:lastRenderedPageBreak/>
        <w:t xml:space="preserve">Графикон </w:t>
      </w:r>
      <w:r w:rsidR="00222591">
        <w:rPr>
          <w:rFonts w:cs="Times New Roman"/>
          <w:b/>
          <w:i/>
          <w:szCs w:val="24"/>
          <w:lang w:val="sr-Cyrl-CS"/>
        </w:rPr>
        <w:t>49</w:t>
      </w:r>
      <w:r w:rsidRPr="003C5549">
        <w:rPr>
          <w:rFonts w:cs="Times New Roman"/>
          <w:b/>
          <w:i/>
          <w:szCs w:val="24"/>
          <w:lang w:val="sr-Cyrl-CS"/>
        </w:rPr>
        <w:t xml:space="preserve">: Реализоване инвестиције у објекте и опрему </w:t>
      </w:r>
    </w:p>
    <w:p w14:paraId="272FBA81" w14:textId="20B73E32" w:rsidR="00132291" w:rsidRPr="003C5549" w:rsidRDefault="00132291" w:rsidP="00132291">
      <w:pPr>
        <w:ind w:firstLine="720"/>
        <w:jc w:val="center"/>
        <w:rPr>
          <w:rFonts w:cs="Times New Roman"/>
          <w:szCs w:val="24"/>
          <w:lang w:val="sr-Cyrl-CS"/>
        </w:rPr>
      </w:pPr>
      <w:r w:rsidRPr="003C5549">
        <w:rPr>
          <w:rFonts w:cs="Times New Roman"/>
          <w:noProof/>
          <w:szCs w:val="24"/>
          <w:lang w:val="sr-Latn-BA" w:eastAsia="sr-Latn-BA"/>
        </w:rPr>
        <w:drawing>
          <wp:inline distT="0" distB="0" distL="0" distR="0" wp14:anchorId="5BA2405E" wp14:editId="0402EAED">
            <wp:extent cx="5514975" cy="2828925"/>
            <wp:effectExtent l="0" t="0" r="9525"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D12AA99" w14:textId="77777777" w:rsidR="00132291" w:rsidRPr="003C5549" w:rsidRDefault="00132291" w:rsidP="00132291">
      <w:pPr>
        <w:ind w:firstLine="720"/>
        <w:rPr>
          <w:rFonts w:cs="Times New Roman"/>
          <w:szCs w:val="24"/>
          <w:lang w:val="sr-Cyrl-CS"/>
        </w:rPr>
      </w:pPr>
    </w:p>
    <w:p w14:paraId="00279138"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Пијачном делатношћу се у Републици Србији бави 160 правних лица која управљају са око 410 пијаца на којима се, према подацима пијачних управа, налази око 70  хиљада продајних места.  Највећи број, око 52 хиљаде, су наткривене и ненаткривене пијачне тезге које су у структури продајних простора заступљене са око 68 одсто. Око 17% су такозвана „обележена продајна места”, око 8% су локали, око 5% су специјализоване тезге са расхладним витринама, а преосталих 2% су монтажни објекти и боксови за воће и поврће, најчешће за сезонске лубенице. </w:t>
      </w:r>
    </w:p>
    <w:p w14:paraId="08FAB889"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Према подацима о броју склопљених уговора са продавцима, извештајима о дневној наплати на слободним тезгама и броју локала, процењује се да на пијацама у Србији свакодневно ради око 80.000 људи. Колико је још оних који су на посредан или непосредан начин радно ангажовани у производњи, преради и превозу робе која се продаје на пијацама, није могуће утврдити. Међутим, несумњиво је да пијачна делатност обезбеђује егзистенцију завидном броју људи, те да уз даље јачање властите инфраструктуре и прилагођавање новим захтевима тржишта може бити генератор за нова упошљавања. </w:t>
      </w:r>
    </w:p>
    <w:p w14:paraId="1586132D"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Зато се са сигурношћу може рећи да, поред значаја који имају као снабдевачи урбаних средина свежим намирницама, нарочито воћем и поврћем, пијаце имају посебну улогу јер без посредника омогућују директну везу између пољопривредних произвођача и потрошача и тако доприносе очувању и повећању вредности домаће производње и развоју  сеоских подручја. </w:t>
      </w:r>
    </w:p>
    <w:p w14:paraId="539A5810"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Највећи број пијаца, чак око 90%, функционише у оквиру јавних или јавних комуналних предузећа. Од тога су свега 11 пијачних управа јавна комунална предузећа специјализована за пијачну делатност. Са већином пијаца управљају јавна или јавно комунална предузећа која паралелно обављају више делатности, а најчешће услуге везане за одржавање чистоће и зеленила градова, паркинг сервиси и погребне услуге.  Око 7% пијаца је лоцирано у мањим местима са испод 5 хиљада становника, па у њима пијачну делатност непосредно организују месне заједнице. Преосталих 3% одсто је у </w:t>
      </w:r>
      <w:r w:rsidRPr="003C5549">
        <w:rPr>
          <w:rFonts w:cs="Times New Roman"/>
          <w:szCs w:val="24"/>
          <w:lang w:val="sr-Cyrl-CS"/>
        </w:rPr>
        <w:lastRenderedPageBreak/>
        <w:t xml:space="preserve">приватном власништву. Највеће правно лице које се у Републициц Србији бави пијачном делатношћу је Јавно комунално предузеће “Градске пијаце” из Београда, које на 29 пијаца има чак 11.531 продајно место, што је 16,5 % од укупног броја продајних места у Србији. </w:t>
      </w:r>
    </w:p>
    <w:p w14:paraId="63314DA4"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Пијачне управе у три највеће урбане средине Републике Србије (градови Београд, ЈКП “Градске пијаце”; Ниш, ЈКП “Тржница” и Нови Сад, ЈКП “Тржница”), управљају са </w:t>
      </w:r>
      <w:r>
        <w:rPr>
          <w:rFonts w:cs="Times New Roman"/>
          <w:szCs w:val="24"/>
          <w:lang w:val="sr-Cyrl-CS"/>
        </w:rPr>
        <w:t xml:space="preserve">више од </w:t>
      </w:r>
      <w:r w:rsidRPr="003C5549">
        <w:rPr>
          <w:rFonts w:cs="Times New Roman"/>
          <w:szCs w:val="24"/>
          <w:lang w:val="sr-Cyrl-CS"/>
        </w:rPr>
        <w:t>28</w:t>
      </w:r>
      <w:r>
        <w:rPr>
          <w:rFonts w:cs="Times New Roman"/>
          <w:szCs w:val="24"/>
          <w:lang w:val="sr-Cyrl-CS"/>
        </w:rPr>
        <w:t xml:space="preserve"> </w:t>
      </w:r>
      <w:r w:rsidRPr="003C5549">
        <w:rPr>
          <w:rFonts w:cs="Times New Roman"/>
          <w:szCs w:val="24"/>
          <w:lang w:val="sr-Cyrl-CS"/>
        </w:rPr>
        <w:t xml:space="preserve">% укупних капацитета свих продајних места (тезге, локали, обележена продајна места) у Републици Србији. </w:t>
      </w:r>
    </w:p>
    <w:p w14:paraId="757C7D6B" w14:textId="77777777" w:rsidR="00132291" w:rsidRDefault="00132291" w:rsidP="00132291">
      <w:pPr>
        <w:ind w:firstLine="720"/>
        <w:rPr>
          <w:rFonts w:cs="Times New Roman"/>
          <w:szCs w:val="24"/>
          <w:lang w:val="sr-Cyrl-CS"/>
        </w:rPr>
      </w:pPr>
      <w:r w:rsidRPr="003C5549">
        <w:rPr>
          <w:rFonts w:cs="Times New Roman"/>
          <w:szCs w:val="24"/>
          <w:lang w:val="sr-Cyrl-CS"/>
        </w:rPr>
        <w:t>Један од најзаначајнији</w:t>
      </w:r>
      <w:r>
        <w:rPr>
          <w:rFonts w:cs="Times New Roman"/>
          <w:szCs w:val="24"/>
          <w:lang w:val="sr-Cyrl-CS"/>
        </w:rPr>
        <w:t>х проблема са којима се суочава највећи број пијачних</w:t>
      </w:r>
      <w:r w:rsidRPr="003C5549">
        <w:rPr>
          <w:rFonts w:cs="Times New Roman"/>
          <w:szCs w:val="24"/>
          <w:lang w:val="sr-Cyrl-CS"/>
        </w:rPr>
        <w:t xml:space="preserve"> управ</w:t>
      </w:r>
      <w:r>
        <w:rPr>
          <w:rFonts w:cs="Times New Roman"/>
          <w:szCs w:val="24"/>
          <w:lang w:val="sr-Cyrl-CS"/>
        </w:rPr>
        <w:t>а и даље</w:t>
      </w:r>
      <w:r w:rsidRPr="003C5549">
        <w:rPr>
          <w:rFonts w:cs="Times New Roman"/>
          <w:szCs w:val="24"/>
          <w:lang w:val="sr-Cyrl-CS"/>
        </w:rPr>
        <w:t xml:space="preserve"> је недостатак средстава за реконструкцију постојећих или изградњу нових пијаца. Иако су предузећа која управљају пијацама тржишно оријентисана, већина нема могућности да сопственим приходима финансира озбиљнија улагања у инфраструктуру и опрему која су приоритет развоја пијачне делатности.</w:t>
      </w:r>
      <w:r>
        <w:rPr>
          <w:rFonts w:cs="Times New Roman"/>
          <w:szCs w:val="24"/>
          <w:lang w:val="sr-Cyrl-CS"/>
        </w:rPr>
        <w:t xml:space="preserve"> Уз то, в</w:t>
      </w:r>
      <w:r w:rsidRPr="003C5549">
        <w:rPr>
          <w:rFonts w:cs="Times New Roman"/>
          <w:szCs w:val="24"/>
          <w:lang w:val="sr-Cyrl-CS"/>
        </w:rPr>
        <w:t xml:space="preserve">ише од 70%  пијачне опреме је старо </w:t>
      </w:r>
      <w:r>
        <w:rPr>
          <w:rFonts w:cs="Times New Roman"/>
          <w:szCs w:val="24"/>
          <w:lang w:val="sr-Cyrl-CS"/>
        </w:rPr>
        <w:t>око 20 година.</w:t>
      </w:r>
    </w:p>
    <w:p w14:paraId="43E460D7" w14:textId="77777777" w:rsidR="00132291" w:rsidRPr="003C5549" w:rsidRDefault="00132291" w:rsidP="00132291">
      <w:pPr>
        <w:ind w:firstLine="720"/>
        <w:rPr>
          <w:rFonts w:cs="Times New Roman"/>
          <w:szCs w:val="24"/>
          <w:lang w:val="sr-Cyrl-CS"/>
        </w:rPr>
      </w:pPr>
      <w:r>
        <w:rPr>
          <w:rFonts w:cs="Times New Roman"/>
          <w:szCs w:val="24"/>
          <w:lang w:val="sr-Cyrl-CS"/>
        </w:rPr>
        <w:t>П</w:t>
      </w:r>
      <w:r w:rsidRPr="003C5549">
        <w:rPr>
          <w:rFonts w:cs="Times New Roman"/>
          <w:szCs w:val="24"/>
          <w:lang w:val="sr-Cyrl-CS"/>
        </w:rPr>
        <w:t>ијачне управе</w:t>
      </w:r>
      <w:r>
        <w:rPr>
          <w:rFonts w:cs="Times New Roman"/>
          <w:szCs w:val="24"/>
          <w:lang w:val="sr-Cyrl-CS"/>
        </w:rPr>
        <w:t>,</w:t>
      </w:r>
      <w:r w:rsidRPr="003C5549">
        <w:rPr>
          <w:rFonts w:cs="Times New Roman"/>
          <w:szCs w:val="24"/>
          <w:lang w:val="sr-Cyrl-CS"/>
        </w:rPr>
        <w:t xml:space="preserve"> суочене са конкуренцијом </w:t>
      </w:r>
      <w:r>
        <w:rPr>
          <w:rFonts w:cs="Times New Roman"/>
          <w:szCs w:val="24"/>
          <w:lang w:val="sr-Cyrl-CS"/>
        </w:rPr>
        <w:t xml:space="preserve">у виду </w:t>
      </w:r>
      <w:r w:rsidRPr="003C5549">
        <w:rPr>
          <w:rFonts w:cs="Times New Roman"/>
          <w:szCs w:val="24"/>
          <w:lang w:val="sr-Cyrl-CS"/>
        </w:rPr>
        <w:t>супермаркета</w:t>
      </w:r>
      <w:r>
        <w:rPr>
          <w:rFonts w:cs="Times New Roman"/>
          <w:szCs w:val="24"/>
          <w:lang w:val="sr-Cyrl-CS"/>
        </w:rPr>
        <w:t>,</w:t>
      </w:r>
      <w:r w:rsidRPr="003C5549">
        <w:rPr>
          <w:rFonts w:cs="Times New Roman"/>
          <w:szCs w:val="24"/>
          <w:lang w:val="sr-Cyrl-CS"/>
        </w:rPr>
        <w:t xml:space="preserve"> трага</w:t>
      </w:r>
      <w:r>
        <w:rPr>
          <w:rFonts w:cs="Times New Roman"/>
          <w:szCs w:val="24"/>
          <w:lang w:val="sr-Cyrl-CS"/>
        </w:rPr>
        <w:t>ју</w:t>
      </w:r>
      <w:r w:rsidRPr="003C5549">
        <w:rPr>
          <w:rFonts w:cs="Times New Roman"/>
          <w:szCs w:val="24"/>
          <w:lang w:val="sr-Cyrl-CS"/>
        </w:rPr>
        <w:t xml:space="preserve"> за решењима која ће </w:t>
      </w:r>
      <w:r>
        <w:rPr>
          <w:rFonts w:cs="Times New Roman"/>
          <w:szCs w:val="24"/>
          <w:lang w:val="sr-Cyrl-CS"/>
        </w:rPr>
        <w:t>пијац -</w:t>
      </w:r>
      <w:r w:rsidRPr="003C5549">
        <w:rPr>
          <w:rFonts w:cs="Times New Roman"/>
          <w:szCs w:val="24"/>
          <w:lang w:val="sr-Cyrl-CS"/>
        </w:rPr>
        <w:t xml:space="preserve"> како условима пословања за продавце тако и визуленим изгледом</w:t>
      </w:r>
      <w:r>
        <w:rPr>
          <w:rFonts w:cs="Times New Roman"/>
          <w:szCs w:val="24"/>
          <w:lang w:val="sr-Cyrl-CS"/>
        </w:rPr>
        <w:t xml:space="preserve"> -</w:t>
      </w:r>
      <w:r w:rsidRPr="003C5549">
        <w:rPr>
          <w:rFonts w:cs="Times New Roman"/>
          <w:szCs w:val="24"/>
          <w:lang w:val="sr-Cyrl-CS"/>
        </w:rPr>
        <w:t xml:space="preserve"> сачувати као атрактивне, традиционалне и изразито значајне канале диструбуције, нарочито за произвођаче свежег домаћег воћа и поврћа. Зато се у овај процес морају активније укључити и локалне самоуправе, као оснивачи предузећа која обављају пијачну делатност.</w:t>
      </w:r>
    </w:p>
    <w:p w14:paraId="2B63F265"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За пољопривредне произвођаче пијаце су и даље брз, лако проходан, ефикасан и јефтин канал дистрибуције, а за купце једино место на којем се директно сусрећу са произвођачима и на којем им се нуди велики избор различитих врста роба.  </w:t>
      </w:r>
    </w:p>
    <w:p w14:paraId="3456E1D0" w14:textId="77777777" w:rsidR="00132291" w:rsidRDefault="00132291" w:rsidP="00132291">
      <w:pPr>
        <w:ind w:firstLine="720"/>
        <w:rPr>
          <w:rFonts w:cs="Times New Roman"/>
          <w:szCs w:val="24"/>
          <w:lang w:val="sr-Cyrl-CS"/>
        </w:rPr>
      </w:pPr>
      <w:r w:rsidRPr="003C5549">
        <w:rPr>
          <w:rFonts w:cs="Times New Roman"/>
          <w:szCs w:val="24"/>
          <w:lang w:val="sr-Cyrl-CS"/>
        </w:rPr>
        <w:t xml:space="preserve">Удружење </w:t>
      </w:r>
      <w:r>
        <w:rPr>
          <w:rFonts w:cs="Times New Roman"/>
          <w:szCs w:val="24"/>
          <w:lang w:val="sr-Cyrl-CS"/>
        </w:rPr>
        <w:t>пијаца Србије</w:t>
      </w:r>
      <w:r w:rsidRPr="003C5549">
        <w:rPr>
          <w:rFonts w:cs="Times New Roman"/>
          <w:szCs w:val="24"/>
          <w:lang w:val="sr-Cyrl-CS"/>
        </w:rPr>
        <w:t xml:space="preserve"> указује на чињен</w:t>
      </w:r>
      <w:r>
        <w:rPr>
          <w:rFonts w:cs="Times New Roman"/>
          <w:szCs w:val="24"/>
          <w:lang w:val="sr-Cyrl-CS"/>
        </w:rPr>
        <w:t>ицу да на пијацама у Србији -</w:t>
      </w:r>
      <w:r w:rsidRPr="003C5549">
        <w:rPr>
          <w:rFonts w:cs="Times New Roman"/>
          <w:szCs w:val="24"/>
          <w:lang w:val="sr-Cyrl-CS"/>
        </w:rPr>
        <w:t xml:space="preserve"> нарочито робним</w:t>
      </w:r>
      <w:r>
        <w:rPr>
          <w:rFonts w:cs="Times New Roman"/>
          <w:szCs w:val="24"/>
          <w:lang w:val="sr-Cyrl-CS"/>
        </w:rPr>
        <w:t xml:space="preserve"> -</w:t>
      </w:r>
      <w:r w:rsidRPr="003C5549">
        <w:rPr>
          <w:rFonts w:cs="Times New Roman"/>
          <w:szCs w:val="24"/>
          <w:lang w:val="sr-Cyrl-CS"/>
        </w:rPr>
        <w:t xml:space="preserve"> и поред смањеног интересовања купаца, ради више десетина хиљ</w:t>
      </w:r>
      <w:r>
        <w:rPr>
          <w:rFonts w:cs="Times New Roman"/>
          <w:szCs w:val="24"/>
          <w:lang w:val="sr-Cyrl-CS"/>
        </w:rPr>
        <w:t xml:space="preserve">ада, углавном незапослених људи, што представља значајан </w:t>
      </w:r>
      <w:r w:rsidRPr="003C5549">
        <w:rPr>
          <w:rFonts w:cs="Times New Roman"/>
          <w:szCs w:val="24"/>
          <w:lang w:val="sr-Cyrl-CS"/>
        </w:rPr>
        <w:t>социјални аспект</w:t>
      </w:r>
      <w:r>
        <w:rPr>
          <w:rFonts w:cs="Times New Roman"/>
          <w:szCs w:val="24"/>
          <w:lang w:val="sr-Cyrl-CS"/>
        </w:rPr>
        <w:t>.</w:t>
      </w:r>
      <w:r w:rsidRPr="003C5549">
        <w:rPr>
          <w:rFonts w:cs="Times New Roman"/>
          <w:szCs w:val="24"/>
          <w:lang w:val="sr-Cyrl-CS"/>
        </w:rPr>
        <w:t xml:space="preserve"> </w:t>
      </w:r>
    </w:p>
    <w:p w14:paraId="0421A93B" w14:textId="77777777" w:rsidR="00132291" w:rsidRPr="003C5549" w:rsidRDefault="00132291" w:rsidP="00132291">
      <w:pPr>
        <w:ind w:firstLine="720"/>
        <w:rPr>
          <w:rFonts w:cs="Times New Roman"/>
          <w:szCs w:val="24"/>
          <w:lang w:val="sr-Cyrl-CS"/>
        </w:rPr>
      </w:pPr>
      <w:r w:rsidRPr="003C5549">
        <w:rPr>
          <w:rFonts w:cs="Times New Roman"/>
          <w:szCs w:val="24"/>
          <w:lang w:val="sr-Cyrl-CS"/>
        </w:rPr>
        <w:t>Проблеми</w:t>
      </w:r>
      <w:r>
        <w:rPr>
          <w:rFonts w:cs="Times New Roman"/>
          <w:szCs w:val="24"/>
          <w:lang w:val="sr-Cyrl-CS"/>
        </w:rPr>
        <w:t xml:space="preserve"> са којима се вршиоци ове </w:t>
      </w:r>
      <w:r w:rsidRPr="003C5549">
        <w:rPr>
          <w:rFonts w:cs="Times New Roman"/>
          <w:szCs w:val="24"/>
          <w:lang w:val="sr-Cyrl-CS"/>
        </w:rPr>
        <w:t>делатност</w:t>
      </w:r>
      <w:r>
        <w:rPr>
          <w:rFonts w:cs="Times New Roman"/>
          <w:szCs w:val="24"/>
          <w:lang w:val="sr-Cyrl-CS"/>
        </w:rPr>
        <w:t>и</w:t>
      </w:r>
      <w:r w:rsidRPr="003C5549">
        <w:rPr>
          <w:rFonts w:cs="Times New Roman"/>
          <w:szCs w:val="24"/>
          <w:lang w:val="sr-Cyrl-CS"/>
        </w:rPr>
        <w:t xml:space="preserve"> </w:t>
      </w:r>
      <w:r>
        <w:rPr>
          <w:rFonts w:cs="Times New Roman"/>
          <w:szCs w:val="24"/>
          <w:lang w:val="sr-Cyrl-CS"/>
        </w:rPr>
        <w:t>суочава</w:t>
      </w:r>
      <w:r w:rsidRPr="003C5549">
        <w:rPr>
          <w:rFonts w:cs="Times New Roman"/>
          <w:szCs w:val="24"/>
          <w:lang w:val="sr-Cyrl-CS"/>
        </w:rPr>
        <w:t xml:space="preserve"> годинама су пре </w:t>
      </w:r>
      <w:r>
        <w:rPr>
          <w:rFonts w:cs="Times New Roman"/>
          <w:szCs w:val="24"/>
          <w:lang w:val="sr-Cyrl-CS"/>
        </w:rPr>
        <w:t>„дивље пијаце“, нелегална продаја у близини пијаца</w:t>
      </w:r>
      <w:r w:rsidRPr="003C5549">
        <w:rPr>
          <w:rFonts w:cs="Times New Roman"/>
          <w:szCs w:val="24"/>
          <w:lang w:val="sr-Cyrl-CS"/>
        </w:rPr>
        <w:t xml:space="preserve">, паркинг места за продавце и купце, </w:t>
      </w:r>
      <w:r>
        <w:rPr>
          <w:rFonts w:cs="Times New Roman"/>
          <w:szCs w:val="24"/>
          <w:lang w:val="sr-Cyrl-CS"/>
        </w:rPr>
        <w:t>у мање развијеним срединама</w:t>
      </w:r>
      <w:r w:rsidRPr="003C5549">
        <w:rPr>
          <w:rFonts w:cs="Times New Roman"/>
          <w:szCs w:val="24"/>
          <w:lang w:val="sr-Cyrl-CS"/>
        </w:rPr>
        <w:t xml:space="preserve"> лоша вентилација и неадекватна наткривеност пијаца што представља највећи проблем закупаца током временских неприлика као што су киша и снег. Током лета претњу чине високе температуре услед којих брзо пропада роба. </w:t>
      </w:r>
    </w:p>
    <w:p w14:paraId="1A65E68C" w14:textId="5B1E668A" w:rsidR="00132291" w:rsidRDefault="00132291" w:rsidP="00132291">
      <w:pPr>
        <w:ind w:firstLine="720"/>
        <w:rPr>
          <w:rFonts w:cs="Times New Roman"/>
          <w:szCs w:val="24"/>
          <w:lang w:val="sr-Cyrl-CS"/>
        </w:rPr>
      </w:pPr>
      <w:r w:rsidRPr="003C5549">
        <w:rPr>
          <w:rFonts w:cs="Times New Roman"/>
          <w:szCs w:val="24"/>
          <w:lang w:val="sr-Cyrl-CS"/>
        </w:rPr>
        <w:t xml:space="preserve">Како би се унапредила делатност управљања пијацама неопходно је побољшање техничко-санитарних услова на постојећим пијацама као и уређење продаје половне робе и робе са бетона. </w:t>
      </w:r>
    </w:p>
    <w:p w14:paraId="6E01EE43" w14:textId="34A15D4A" w:rsidR="00132291" w:rsidRPr="003C5549" w:rsidRDefault="00132291" w:rsidP="00132291">
      <w:pPr>
        <w:jc w:val="left"/>
        <w:rPr>
          <w:rFonts w:cs="Times New Roman"/>
          <w:szCs w:val="24"/>
          <w:lang w:val="sr-Cyrl-CS"/>
        </w:rPr>
      </w:pPr>
      <w:r>
        <w:rPr>
          <w:rFonts w:cs="Times New Roman"/>
          <w:szCs w:val="24"/>
          <w:lang w:val="sr-Cyrl-CS"/>
        </w:rPr>
        <w:br w:type="page"/>
      </w:r>
    </w:p>
    <w:p w14:paraId="1C9051C6" w14:textId="491C9AC8" w:rsidR="00E47198" w:rsidRDefault="00BC7185" w:rsidP="00451C0F">
      <w:pPr>
        <w:pStyle w:val="Heading1"/>
        <w:jc w:val="left"/>
        <w:rPr>
          <w:lang w:val="sr-Cyrl-CS"/>
        </w:rPr>
      </w:pPr>
      <w:bookmarkStart w:id="94" w:name="_Toc56498476"/>
      <w:r>
        <w:rPr>
          <w:lang w:val="sr-Cyrl-CS"/>
        </w:rPr>
        <w:lastRenderedPageBreak/>
        <w:t>ОДРЖАВАЊЕ УЛИЦА И ПУТЕВА</w:t>
      </w:r>
      <w:bookmarkEnd w:id="94"/>
    </w:p>
    <w:p w14:paraId="679DE5F4" w14:textId="77777777" w:rsidR="00BC7185" w:rsidRDefault="00BC7185" w:rsidP="00BC7185">
      <w:pPr>
        <w:rPr>
          <w:lang w:val="sr-Cyrl-CS"/>
        </w:rPr>
      </w:pPr>
    </w:p>
    <w:p w14:paraId="2F8BB75B"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Одржавање улица и путева у градовима и другим насељима је извођење радова којима се обезбеђује несметано и безбедно одвијање саобраћаја и чува и унапређује употребна вредност улица, путева, трагова, платоа и сл.</w:t>
      </w:r>
    </w:p>
    <w:p w14:paraId="1E05DF40"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улица и путева“:</w:t>
      </w:r>
    </w:p>
    <w:p w14:paraId="62524EC6" w14:textId="77777777" w:rsidR="00BC7185" w:rsidRPr="001C1490" w:rsidRDefault="00BC7185" w:rsidP="00BC7185">
      <w:pPr>
        <w:ind w:firstLine="360"/>
        <w:rPr>
          <w:rFonts w:cs="Times New Roman"/>
          <w:b/>
          <w:szCs w:val="24"/>
          <w:lang w:val="sr-Cyrl-CS"/>
        </w:rPr>
      </w:pPr>
      <w:r>
        <w:rPr>
          <w:rFonts w:cs="Times New Roman"/>
          <w:b/>
          <w:szCs w:val="24"/>
          <w:lang w:val="sr-Cyrl-CS"/>
        </w:rPr>
        <w:t>Капацитет и обухват</w:t>
      </w:r>
    </w:p>
    <w:p w14:paraId="0AA4E86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насељених места обухваћен комуналном услугом</w:t>
      </w:r>
    </w:p>
    <w:p w14:paraId="7375B06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Укупна површина улица и путева обухваћених одржавањем (у км2)</w:t>
      </w:r>
    </w:p>
    <w:p w14:paraId="04FC7313" w14:textId="5F871F35"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 xml:space="preserve">Укупна површина реконструисаних улица и путева током </w:t>
      </w:r>
      <w:r w:rsidR="005D25A3">
        <w:rPr>
          <w:rFonts w:ascii="Times New Roman" w:hAnsi="Times New Roman"/>
          <w:lang w:val="sr-Cyrl-CS"/>
        </w:rPr>
        <w:t>2019</w:t>
      </w:r>
      <w:r>
        <w:rPr>
          <w:rFonts w:ascii="Times New Roman" w:hAnsi="Times New Roman"/>
          <w:lang w:val="sr-Cyrl-CS"/>
        </w:rPr>
        <w:t>. године (у км2)</w:t>
      </w:r>
    </w:p>
    <w:p w14:paraId="63D760DD"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интервенција на санирању локалних саобраћајница</w:t>
      </w:r>
    </w:p>
    <w:p w14:paraId="58ABEAA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раскрсница покривених са семофорском сигнализацијом</w:t>
      </w:r>
    </w:p>
    <w:p w14:paraId="5655155A" w14:textId="3631E30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 xml:space="preserve">Број саобраћајних знакова постављених или замењених у току </w:t>
      </w:r>
      <w:r w:rsidR="005D25A3">
        <w:rPr>
          <w:rFonts w:ascii="Times New Roman" w:hAnsi="Times New Roman"/>
          <w:lang w:val="sr-Cyrl-CS"/>
        </w:rPr>
        <w:t>2019</w:t>
      </w:r>
      <w:r>
        <w:rPr>
          <w:rFonts w:ascii="Times New Roman" w:hAnsi="Times New Roman"/>
          <w:lang w:val="sr-Cyrl-CS"/>
        </w:rPr>
        <w:t>. године</w:t>
      </w:r>
    </w:p>
    <w:p w14:paraId="192108F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Дужина некатегорисаних локалних путева (у км)</w:t>
      </w:r>
    </w:p>
    <w:p w14:paraId="2362D64F" w14:textId="77777777" w:rsidR="00BC7185" w:rsidRDefault="00BC7185" w:rsidP="00BC7185">
      <w:pPr>
        <w:rPr>
          <w:b/>
          <w:lang w:val="sr-Cyrl-CS"/>
        </w:rPr>
      </w:pPr>
    </w:p>
    <w:p w14:paraId="21C46CF8" w14:textId="77777777" w:rsidR="00BC7185" w:rsidRDefault="00BC7185" w:rsidP="00BC7185">
      <w:pPr>
        <w:ind w:firstLine="360"/>
        <w:rPr>
          <w:b/>
          <w:lang w:val="sr-Cyrl-CS"/>
        </w:rPr>
      </w:pPr>
      <w:r>
        <w:rPr>
          <w:b/>
          <w:lang w:val="sr-Cyrl-CS"/>
        </w:rPr>
        <w:t>Извори финансирања комуналне услуге</w:t>
      </w:r>
    </w:p>
    <w:p w14:paraId="07951886" w14:textId="77777777" w:rsidR="00BC7185" w:rsidRPr="000E309E" w:rsidRDefault="00BC7185" w:rsidP="0023180E">
      <w:pPr>
        <w:pStyle w:val="ListParagraph"/>
        <w:numPr>
          <w:ilvl w:val="0"/>
          <w:numId w:val="25"/>
        </w:numPr>
        <w:rPr>
          <w:lang w:val="sr-Cyrl-CS"/>
        </w:rPr>
      </w:pPr>
      <w:r w:rsidRPr="00A96219">
        <w:rPr>
          <w:rFonts w:ascii="Times New Roman" w:hAnsi="Times New Roman"/>
          <w:lang w:val="sr-Cyrl-CS"/>
        </w:rPr>
        <w:t>Извор финансирања</w:t>
      </w:r>
    </w:p>
    <w:p w14:paraId="7DDA8985" w14:textId="77777777" w:rsidR="00BC7185" w:rsidRPr="001C1490" w:rsidRDefault="00BC7185" w:rsidP="00BC7185">
      <w:pPr>
        <w:rPr>
          <w:rFonts w:cs="Times New Roman"/>
          <w:szCs w:val="24"/>
          <w:lang w:val="sr-Cyrl-CS"/>
        </w:rPr>
      </w:pPr>
    </w:p>
    <w:p w14:paraId="43DAA00A" w14:textId="57F0B605" w:rsidR="00BC7185" w:rsidRPr="00A96219" w:rsidRDefault="00BC7185" w:rsidP="00BC7185">
      <w:pPr>
        <w:ind w:firstLine="360"/>
        <w:rPr>
          <w:rFonts w:cs="Times New Roman"/>
          <w:b/>
          <w:szCs w:val="24"/>
          <w:lang w:val="sr-Cyrl-CS"/>
        </w:rPr>
      </w:pPr>
      <w:r w:rsidRPr="00A96219">
        <w:rPr>
          <w:rFonts w:cs="Times New Roman"/>
          <w:b/>
          <w:szCs w:val="24"/>
          <w:lang w:val="sr-Cyrl-CS"/>
        </w:rPr>
        <w:t xml:space="preserve">Трошкови и инвестициона улагања у </w:t>
      </w:r>
      <w:r w:rsidR="005D25A3" w:rsidRPr="00A96219">
        <w:rPr>
          <w:rFonts w:cs="Times New Roman"/>
          <w:b/>
          <w:szCs w:val="24"/>
          <w:lang w:val="sr-Cyrl-CS"/>
        </w:rPr>
        <w:t>201</w:t>
      </w:r>
      <w:r w:rsidR="005D25A3">
        <w:rPr>
          <w:rFonts w:cs="Times New Roman"/>
          <w:b/>
          <w:szCs w:val="24"/>
          <w:lang w:val="sr-Cyrl-CS"/>
        </w:rPr>
        <w:t>9</w:t>
      </w:r>
      <w:r w:rsidRPr="00A96219">
        <w:rPr>
          <w:rFonts w:cs="Times New Roman"/>
          <w:b/>
          <w:szCs w:val="24"/>
          <w:lang w:val="sr-Cyrl-CS"/>
        </w:rPr>
        <w:t>. години</w:t>
      </w:r>
    </w:p>
    <w:p w14:paraId="353A68B0"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Укупни трошкови реализације комуналне услуге</w:t>
      </w:r>
    </w:p>
    <w:p w14:paraId="1CCF059A"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Реализоване инвестиције</w:t>
      </w:r>
    </w:p>
    <w:p w14:paraId="4D169A5E" w14:textId="77777777" w:rsidR="00BC7185" w:rsidRPr="00BC7185" w:rsidRDefault="00BC7185" w:rsidP="00BC7185">
      <w:pPr>
        <w:ind w:left="360"/>
        <w:rPr>
          <w:lang w:val="sr-Cyrl-CS"/>
        </w:rPr>
      </w:pPr>
    </w:p>
    <w:p w14:paraId="772CF58A" w14:textId="58D3D8F7" w:rsidR="00BC7185" w:rsidRPr="00A755A5" w:rsidRDefault="00BC7185" w:rsidP="00BC7185">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делатност „Одржавање улица и путева“ доставило је </w:t>
      </w:r>
      <w:r w:rsidR="00B81AE1">
        <w:rPr>
          <w:rFonts w:cs="Times New Roman"/>
          <w:szCs w:val="24"/>
          <w:lang w:val="sr-Cyrl-CS"/>
        </w:rPr>
        <w:t>84</w:t>
      </w:r>
      <w:r w:rsidR="00B81AE1"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B81AE1">
        <w:rPr>
          <w:rFonts w:cs="Times New Roman"/>
          <w:szCs w:val="24"/>
          <w:lang w:val="sr-Cyrl-CS"/>
        </w:rPr>
        <w:t>55,26</w:t>
      </w:r>
      <w:r w:rsidRPr="006817BA">
        <w:rPr>
          <w:rFonts w:cs="Times New Roman"/>
          <w:szCs w:val="24"/>
          <w:lang w:val="sr-Cyrl-CS"/>
        </w:rPr>
        <w:t xml:space="preserve">% </w:t>
      </w:r>
      <w:r w:rsidR="00D3052A">
        <w:rPr>
          <w:rFonts w:cs="Times New Roman"/>
          <w:szCs w:val="24"/>
          <w:lang w:val="sr-Latn-BA"/>
        </w:rPr>
        <w:t xml:space="preserve"> </w:t>
      </w:r>
      <w:r w:rsidRPr="006817BA">
        <w:rPr>
          <w:rFonts w:cs="Times New Roman"/>
          <w:szCs w:val="24"/>
          <w:lang w:val="sr-Cyrl-CS"/>
        </w:rPr>
        <w:t>ЈЛС.</w:t>
      </w:r>
    </w:p>
    <w:p w14:paraId="12D4B6D5" w14:textId="77777777" w:rsidR="00BC7185" w:rsidRPr="00BC7185" w:rsidRDefault="00BC7185" w:rsidP="00BC7185">
      <w:pPr>
        <w:rPr>
          <w:lang w:val="sr-Cyrl-CS"/>
        </w:rPr>
      </w:pPr>
    </w:p>
    <w:p w14:paraId="0576BB0F" w14:textId="77777777" w:rsidR="00BC7185" w:rsidRDefault="00BC7185" w:rsidP="00642416">
      <w:pPr>
        <w:pStyle w:val="Heading2"/>
      </w:pPr>
      <w:bookmarkStart w:id="95" w:name="_Toc56498477"/>
      <w:r>
        <w:t>Капацитет и обухват</w:t>
      </w:r>
      <w:bookmarkEnd w:id="95"/>
      <w:r w:rsidRPr="00BC7185">
        <w:t xml:space="preserve"> </w:t>
      </w:r>
    </w:p>
    <w:p w14:paraId="36F2F256" w14:textId="77777777" w:rsidR="00BC7185" w:rsidRDefault="00BC7185" w:rsidP="00BC7185">
      <w:pPr>
        <w:ind w:firstLine="720"/>
        <w:rPr>
          <w:lang w:val="sr-Cyrl-CS"/>
        </w:rPr>
      </w:pPr>
    </w:p>
    <w:p w14:paraId="21479673" w14:textId="0B098EDB" w:rsidR="00BC7185" w:rsidRPr="004736F9" w:rsidRDefault="00BC7185" w:rsidP="00BC7185">
      <w:pPr>
        <w:ind w:firstLine="720"/>
        <w:rPr>
          <w:lang w:val="sr-Cyrl-CS"/>
        </w:rPr>
      </w:pPr>
      <w:r>
        <w:rPr>
          <w:lang w:val="sr-Cyrl-CS"/>
        </w:rPr>
        <w:t xml:space="preserve">На основу пристиглих података у Републици Србији </w:t>
      </w:r>
      <w:r w:rsidR="00F67F06">
        <w:rPr>
          <w:lang w:val="sr-Latn-BA"/>
        </w:rPr>
        <w:t>2.077</w:t>
      </w:r>
      <w:r>
        <w:rPr>
          <w:lang w:val="sr-Cyrl-CS"/>
        </w:rPr>
        <w:t xml:space="preserve"> насељен</w:t>
      </w:r>
      <w:r w:rsidR="00D45FF3">
        <w:rPr>
          <w:lang w:val="sr-Latn-BA"/>
        </w:rPr>
        <w:t>o</w:t>
      </w:r>
      <w:r>
        <w:rPr>
          <w:lang w:val="sr-Cyrl-CS"/>
        </w:rPr>
        <w:t xml:space="preserve"> мест</w:t>
      </w:r>
      <w:r w:rsidR="00D45FF3">
        <w:rPr>
          <w:lang w:val="sr-Latn-BA"/>
        </w:rPr>
        <w:t>o</w:t>
      </w:r>
      <w:r>
        <w:rPr>
          <w:lang w:val="sr-Cyrl-CS"/>
        </w:rPr>
        <w:t xml:space="preserve"> обухваћено је овом комуналном услугом. </w:t>
      </w:r>
    </w:p>
    <w:p w14:paraId="52637F03" w14:textId="4BD40A7E" w:rsidR="00BC7185" w:rsidRDefault="00BC7185" w:rsidP="00BC7185">
      <w:pPr>
        <w:ind w:firstLine="720"/>
        <w:rPr>
          <w:rFonts w:cs="Times New Roman"/>
          <w:szCs w:val="24"/>
          <w:lang w:val="sr-Cyrl-CS"/>
        </w:rPr>
      </w:pPr>
      <w:r>
        <w:rPr>
          <w:lang w:val="sr-Cyrl-CS"/>
        </w:rPr>
        <w:t xml:space="preserve">Податке о укупној површини улица и путева обухваћених одржавањем као и о  површини реконструисаних улица и путева није било могуће обрадити јер ЈЛС </w:t>
      </w:r>
      <w:r w:rsidR="00F67F06">
        <w:rPr>
          <w:lang w:val="sr-Cyrl-CS"/>
        </w:rPr>
        <w:t xml:space="preserve">као и сваке године су </w:t>
      </w:r>
      <w:r w:rsidR="00A110D3">
        <w:rPr>
          <w:rFonts w:cs="Times New Roman"/>
          <w:szCs w:val="24"/>
          <w:lang w:val="sr-Cyrl-CS"/>
        </w:rPr>
        <w:t>доставиле нелогичне податке.</w:t>
      </w:r>
    </w:p>
    <w:p w14:paraId="7F06CBED" w14:textId="77777777" w:rsidR="00A110D3" w:rsidRDefault="00A110D3" w:rsidP="00BC7185">
      <w:pPr>
        <w:ind w:firstLine="720"/>
        <w:rPr>
          <w:lang w:val="sr-Cyrl-CS"/>
        </w:rPr>
      </w:pPr>
    </w:p>
    <w:p w14:paraId="705817D2" w14:textId="77777777" w:rsidR="002E4431" w:rsidRDefault="002E4431" w:rsidP="00A01F77">
      <w:pPr>
        <w:spacing w:after="0"/>
        <w:ind w:left="-142"/>
        <w:rPr>
          <w:b/>
          <w:i/>
          <w:lang w:val="sr-Cyrl-CS"/>
        </w:rPr>
      </w:pPr>
    </w:p>
    <w:p w14:paraId="4E0C69A2" w14:textId="2A3F16B7" w:rsidR="00BC7185" w:rsidRPr="00E90DCF" w:rsidRDefault="00BC7185" w:rsidP="00A01F77">
      <w:pPr>
        <w:spacing w:after="0"/>
        <w:ind w:left="-142"/>
        <w:rPr>
          <w:b/>
          <w:i/>
          <w:lang w:val="sr-Cyrl-CS"/>
        </w:rPr>
      </w:pPr>
      <w:r w:rsidRPr="00E90DCF">
        <w:rPr>
          <w:b/>
          <w:i/>
          <w:lang w:val="sr-Cyrl-CS"/>
        </w:rPr>
        <w:lastRenderedPageBreak/>
        <w:t>Табела</w:t>
      </w:r>
      <w:r w:rsidR="00CB2EDA">
        <w:rPr>
          <w:b/>
          <w:i/>
          <w:lang w:val="sr-Cyrl-CS"/>
        </w:rPr>
        <w:t xml:space="preserve"> </w:t>
      </w:r>
      <w:r w:rsidR="003B4957">
        <w:rPr>
          <w:b/>
          <w:i/>
          <w:lang w:val="sr-Latn-BA"/>
        </w:rPr>
        <w:t>6</w:t>
      </w:r>
      <w:r w:rsidR="008B4019">
        <w:rPr>
          <w:b/>
          <w:i/>
          <w:lang w:val="sr-Cyrl-CS"/>
        </w:rPr>
        <w:t>1</w:t>
      </w:r>
      <w:r w:rsidRPr="00E90DCF">
        <w:rPr>
          <w:b/>
          <w:i/>
          <w:lang w:val="sr-Cyrl-CS"/>
        </w:rPr>
        <w:t xml:space="preserve">: Број интервенција на санирању локалних саобраћајница, број раскрсница покривених са семафорском сигнализацијом и број саобраћајних знакова постављених или замењених у току </w:t>
      </w:r>
      <w:r w:rsidR="00731EB1" w:rsidRPr="00E90DCF">
        <w:rPr>
          <w:b/>
          <w:i/>
          <w:lang w:val="sr-Cyrl-CS"/>
        </w:rPr>
        <w:t>201</w:t>
      </w:r>
      <w:r w:rsidR="00731EB1">
        <w:rPr>
          <w:b/>
          <w:i/>
          <w:lang w:val="sr-Cyrl-CS"/>
        </w:rPr>
        <w:t>9</w:t>
      </w:r>
      <w:r w:rsidRPr="00E90DCF">
        <w:rPr>
          <w:b/>
          <w:i/>
          <w:lang w:val="sr-Cyrl-CS"/>
        </w:rPr>
        <w:t>. године</w:t>
      </w:r>
    </w:p>
    <w:tbl>
      <w:tblPr>
        <w:tblStyle w:val="TableGrid"/>
        <w:tblW w:w="9349" w:type="dxa"/>
        <w:jc w:val="center"/>
        <w:tblLook w:val="04A0" w:firstRow="1" w:lastRow="0" w:firstColumn="1" w:lastColumn="0" w:noHBand="0" w:noVBand="1"/>
      </w:tblPr>
      <w:tblGrid>
        <w:gridCol w:w="2925"/>
        <w:gridCol w:w="2032"/>
        <w:gridCol w:w="2268"/>
        <w:gridCol w:w="2124"/>
      </w:tblGrid>
      <w:tr w:rsidR="00BC7185" w:rsidRPr="002E0CE5" w14:paraId="0B60D022" w14:textId="77777777" w:rsidTr="003D0B20">
        <w:trPr>
          <w:jc w:val="center"/>
        </w:trPr>
        <w:tc>
          <w:tcPr>
            <w:tcW w:w="2925" w:type="dxa"/>
            <w:shd w:val="clear" w:color="auto" w:fill="DEEAF6" w:themeFill="accent1" w:themeFillTint="33"/>
            <w:vAlign w:val="center"/>
          </w:tcPr>
          <w:p w14:paraId="4D3D59FF" w14:textId="77777777" w:rsidR="00BC7185" w:rsidRPr="002E0CE5" w:rsidRDefault="00BC7185" w:rsidP="003D0B20">
            <w:pPr>
              <w:jc w:val="center"/>
              <w:rPr>
                <w:rFonts w:cs="Times New Roman"/>
                <w:b/>
                <w:sz w:val="18"/>
                <w:szCs w:val="18"/>
                <w:lang w:val="sr-Cyrl-CS"/>
              </w:rPr>
            </w:pPr>
          </w:p>
          <w:p w14:paraId="45B265ED" w14:textId="77777777" w:rsidR="00BC7185" w:rsidRPr="002E0CE5" w:rsidRDefault="00BC7185" w:rsidP="003D0B2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32" w:type="dxa"/>
            <w:shd w:val="clear" w:color="auto" w:fill="DEEAF6" w:themeFill="accent1" w:themeFillTint="33"/>
            <w:vAlign w:val="center"/>
          </w:tcPr>
          <w:p w14:paraId="67FD0A37" w14:textId="77777777" w:rsidR="00BC7185" w:rsidRPr="002E0CE5" w:rsidRDefault="00BC7185" w:rsidP="003D0B20">
            <w:pPr>
              <w:jc w:val="center"/>
              <w:rPr>
                <w:rFonts w:cs="Times New Roman"/>
                <w:b/>
                <w:sz w:val="18"/>
                <w:szCs w:val="18"/>
                <w:lang w:val="sr-Cyrl-CS"/>
              </w:rPr>
            </w:pPr>
            <w:r w:rsidRPr="002E0CE5">
              <w:rPr>
                <w:rFonts w:cs="Times New Roman"/>
                <w:b/>
                <w:sz w:val="18"/>
                <w:szCs w:val="18"/>
                <w:lang w:val="sr-Cyrl-CS"/>
              </w:rPr>
              <w:t>БРОЈ ИНТЕРВЕНЦИЈА НА САНАЦИЈИ ЛОКАЛНИХ САОБРАЋАЈНИЦА</w:t>
            </w:r>
          </w:p>
        </w:tc>
        <w:tc>
          <w:tcPr>
            <w:tcW w:w="2268" w:type="dxa"/>
            <w:shd w:val="clear" w:color="auto" w:fill="DEEAF6" w:themeFill="accent1" w:themeFillTint="33"/>
            <w:vAlign w:val="center"/>
          </w:tcPr>
          <w:p w14:paraId="717DC701" w14:textId="77777777" w:rsidR="00BC7185" w:rsidRDefault="00BC7185" w:rsidP="003D0B20">
            <w:pPr>
              <w:jc w:val="center"/>
              <w:rPr>
                <w:rFonts w:cs="Times New Roman"/>
                <w:b/>
                <w:sz w:val="18"/>
                <w:szCs w:val="18"/>
                <w:lang w:val="sr-Cyrl-CS"/>
              </w:rPr>
            </w:pPr>
          </w:p>
          <w:p w14:paraId="01486834" w14:textId="77777777" w:rsidR="00BC7185" w:rsidRPr="00EB1EFF" w:rsidRDefault="00BC7185" w:rsidP="003D0B20">
            <w:pPr>
              <w:jc w:val="center"/>
              <w:rPr>
                <w:rFonts w:cs="Times New Roman"/>
                <w:b/>
                <w:sz w:val="18"/>
                <w:szCs w:val="18"/>
                <w:lang w:val="sr-Cyrl-CS"/>
              </w:rPr>
            </w:pPr>
            <w:r>
              <w:rPr>
                <w:rFonts w:cs="Times New Roman"/>
                <w:b/>
                <w:sz w:val="18"/>
                <w:szCs w:val="18"/>
                <w:lang w:val="sr-Cyrl-CS"/>
              </w:rPr>
              <w:t>БРОЈ РАСКРСНИЦА ПОКРИВЕНИХ СА СЕМАФОРСКОМ СИГНАЛИЗАЦИЈОМ</w:t>
            </w:r>
          </w:p>
        </w:tc>
        <w:tc>
          <w:tcPr>
            <w:tcW w:w="2124" w:type="dxa"/>
            <w:shd w:val="clear" w:color="auto" w:fill="DEEAF6" w:themeFill="accent1" w:themeFillTint="33"/>
            <w:vAlign w:val="center"/>
          </w:tcPr>
          <w:p w14:paraId="51D249AA" w14:textId="77777777" w:rsidR="00BC7185" w:rsidRPr="002E0CE5" w:rsidRDefault="00BC7185" w:rsidP="003D0B20">
            <w:pPr>
              <w:jc w:val="center"/>
              <w:rPr>
                <w:rFonts w:cs="Times New Roman"/>
                <w:b/>
                <w:sz w:val="18"/>
                <w:szCs w:val="18"/>
                <w:lang w:val="sr-Cyrl-CS"/>
              </w:rPr>
            </w:pPr>
            <w:r>
              <w:rPr>
                <w:rFonts w:cs="Times New Roman"/>
                <w:b/>
                <w:sz w:val="18"/>
                <w:szCs w:val="18"/>
                <w:lang w:val="sr-Cyrl-CS"/>
              </w:rPr>
              <w:t>БРОЈ САОБРАЋАЈНИХ ЗНАКОВА ПОСТАВЉЕНИХ ИЛИ ЗАМЕЊЕНИХ У ТОКУ 2017. ГОДИНЕ</w:t>
            </w:r>
          </w:p>
        </w:tc>
      </w:tr>
      <w:tr w:rsidR="00BC7185" w:rsidRPr="006817BA" w14:paraId="171005AE" w14:textId="77777777" w:rsidTr="00BF5882">
        <w:trPr>
          <w:jc w:val="center"/>
        </w:trPr>
        <w:tc>
          <w:tcPr>
            <w:tcW w:w="2925" w:type="dxa"/>
            <w:vAlign w:val="center"/>
          </w:tcPr>
          <w:p w14:paraId="1C1D7156" w14:textId="77777777" w:rsidR="00BC7185" w:rsidRPr="006817BA" w:rsidRDefault="00BC7185" w:rsidP="00BF5882">
            <w:pPr>
              <w:jc w:val="left"/>
              <w:rPr>
                <w:rFonts w:cs="Times New Roman"/>
                <w:szCs w:val="24"/>
                <w:lang w:val="sr-Cyrl-CS"/>
              </w:rPr>
            </w:pPr>
            <w:r w:rsidRPr="006817BA">
              <w:rPr>
                <w:rFonts w:cs="Times New Roman"/>
                <w:szCs w:val="24"/>
                <w:lang w:val="sr-Cyrl-CS"/>
              </w:rPr>
              <w:t>Србија</w:t>
            </w:r>
          </w:p>
        </w:tc>
        <w:tc>
          <w:tcPr>
            <w:tcW w:w="2032" w:type="dxa"/>
          </w:tcPr>
          <w:p w14:paraId="3091A092" w14:textId="6C87A935" w:rsidR="00BC7185" w:rsidRPr="0002275A" w:rsidRDefault="00AA5E3B" w:rsidP="00730155">
            <w:pPr>
              <w:jc w:val="right"/>
              <w:rPr>
                <w:rFonts w:cs="Times New Roman"/>
                <w:szCs w:val="24"/>
                <w:lang w:val="sr-Cyrl-CS"/>
              </w:rPr>
            </w:pPr>
            <w:r>
              <w:rPr>
                <w:rFonts w:cs="Times New Roman"/>
                <w:szCs w:val="24"/>
                <w:lang w:val="sr-Cyrl-CS"/>
              </w:rPr>
              <w:t>38.341</w:t>
            </w:r>
          </w:p>
        </w:tc>
        <w:tc>
          <w:tcPr>
            <w:tcW w:w="2268" w:type="dxa"/>
          </w:tcPr>
          <w:p w14:paraId="5DC9E0F2" w14:textId="71118DCA" w:rsidR="00BC7185" w:rsidRPr="00A14BB6" w:rsidRDefault="00AA5E3B" w:rsidP="00A14BB6">
            <w:pPr>
              <w:jc w:val="right"/>
              <w:rPr>
                <w:rFonts w:cs="Times New Roman"/>
                <w:szCs w:val="24"/>
                <w:lang w:val="sr-Latn-BA"/>
              </w:rPr>
            </w:pPr>
            <w:r>
              <w:rPr>
                <w:rFonts w:cs="Times New Roman"/>
                <w:szCs w:val="24"/>
                <w:lang w:val="sr-Cyrl-CS"/>
              </w:rPr>
              <w:t>1.169</w:t>
            </w:r>
          </w:p>
        </w:tc>
        <w:tc>
          <w:tcPr>
            <w:tcW w:w="2124" w:type="dxa"/>
          </w:tcPr>
          <w:p w14:paraId="24C790F0" w14:textId="4C707637" w:rsidR="00BC7185" w:rsidRPr="0002275A" w:rsidRDefault="00AA5E3B" w:rsidP="00730155">
            <w:pPr>
              <w:jc w:val="right"/>
              <w:rPr>
                <w:rFonts w:cs="Times New Roman"/>
                <w:szCs w:val="24"/>
                <w:lang w:val="sr-Cyrl-CS"/>
              </w:rPr>
            </w:pPr>
            <w:r>
              <w:rPr>
                <w:rFonts w:cs="Times New Roman"/>
                <w:szCs w:val="24"/>
                <w:lang w:val="sr-Cyrl-CS"/>
              </w:rPr>
              <w:t>17.835</w:t>
            </w:r>
          </w:p>
        </w:tc>
      </w:tr>
      <w:tr w:rsidR="00BC7185" w:rsidRPr="006817BA" w14:paraId="0F8047A3" w14:textId="77777777" w:rsidTr="00BF5882">
        <w:trPr>
          <w:jc w:val="center"/>
        </w:trPr>
        <w:tc>
          <w:tcPr>
            <w:tcW w:w="2925" w:type="dxa"/>
            <w:vAlign w:val="center"/>
          </w:tcPr>
          <w:p w14:paraId="5CB6AA6B" w14:textId="77777777" w:rsidR="00BC7185" w:rsidRPr="006817BA" w:rsidRDefault="00BC7185" w:rsidP="00BF5882">
            <w:pPr>
              <w:jc w:val="left"/>
              <w:rPr>
                <w:rFonts w:cs="Times New Roman"/>
                <w:szCs w:val="24"/>
                <w:lang w:val="sr-Cyrl-CS"/>
              </w:rPr>
            </w:pPr>
            <w:r w:rsidRPr="006817BA">
              <w:rPr>
                <w:rFonts w:cs="Times New Roman"/>
                <w:szCs w:val="24"/>
                <w:lang w:val="sr-Cyrl-CS"/>
              </w:rPr>
              <w:t>Београд</w:t>
            </w:r>
          </w:p>
        </w:tc>
        <w:tc>
          <w:tcPr>
            <w:tcW w:w="2032" w:type="dxa"/>
          </w:tcPr>
          <w:p w14:paraId="66B4AC47" w14:textId="0EC8D3DB" w:rsidR="00BC7185" w:rsidRPr="0002275A" w:rsidRDefault="00AA5E3B" w:rsidP="00730155">
            <w:pPr>
              <w:jc w:val="right"/>
              <w:rPr>
                <w:rFonts w:cs="Times New Roman"/>
                <w:szCs w:val="24"/>
                <w:lang w:val="sr-Cyrl-CS"/>
              </w:rPr>
            </w:pPr>
            <w:r>
              <w:rPr>
                <w:rFonts w:cs="Times New Roman"/>
                <w:szCs w:val="24"/>
                <w:lang w:val="sr-Cyrl-CS"/>
              </w:rPr>
              <w:t>27.000</w:t>
            </w:r>
          </w:p>
        </w:tc>
        <w:tc>
          <w:tcPr>
            <w:tcW w:w="2268" w:type="dxa"/>
          </w:tcPr>
          <w:p w14:paraId="3C41FEBA" w14:textId="6DA0FB7F" w:rsidR="00BC7185" w:rsidRPr="006817BA" w:rsidRDefault="00AA5E3B" w:rsidP="00730155">
            <w:pPr>
              <w:jc w:val="right"/>
              <w:rPr>
                <w:rFonts w:cs="Times New Roman"/>
                <w:szCs w:val="24"/>
                <w:lang w:val="sr-Cyrl-CS"/>
              </w:rPr>
            </w:pPr>
            <w:r>
              <w:rPr>
                <w:rFonts w:cs="Times New Roman"/>
                <w:szCs w:val="24"/>
                <w:lang w:val="sr-Cyrl-CS"/>
              </w:rPr>
              <w:t>625</w:t>
            </w:r>
          </w:p>
        </w:tc>
        <w:tc>
          <w:tcPr>
            <w:tcW w:w="2124" w:type="dxa"/>
          </w:tcPr>
          <w:p w14:paraId="4AD604BB" w14:textId="2FF42182" w:rsidR="00BC7185" w:rsidRPr="006817BA" w:rsidRDefault="00AA5E3B" w:rsidP="00730155">
            <w:pPr>
              <w:jc w:val="right"/>
              <w:rPr>
                <w:rFonts w:cs="Times New Roman"/>
                <w:szCs w:val="24"/>
                <w:lang w:val="sr-Cyrl-CS"/>
              </w:rPr>
            </w:pPr>
            <w:r>
              <w:rPr>
                <w:rFonts w:cs="Times New Roman"/>
                <w:szCs w:val="24"/>
                <w:lang w:val="sr-Cyrl-CS"/>
              </w:rPr>
              <w:t>2.602</w:t>
            </w:r>
          </w:p>
        </w:tc>
      </w:tr>
      <w:tr w:rsidR="00BC7185" w:rsidRPr="006817BA" w14:paraId="5A8C9477" w14:textId="77777777" w:rsidTr="00BF5882">
        <w:trPr>
          <w:jc w:val="center"/>
        </w:trPr>
        <w:tc>
          <w:tcPr>
            <w:tcW w:w="2925" w:type="dxa"/>
            <w:vAlign w:val="center"/>
          </w:tcPr>
          <w:p w14:paraId="4748F98D" w14:textId="77777777" w:rsidR="00BC7185" w:rsidRPr="006817BA" w:rsidRDefault="00BC7185" w:rsidP="00BF5882">
            <w:pPr>
              <w:jc w:val="left"/>
              <w:rPr>
                <w:rFonts w:cs="Times New Roman"/>
                <w:szCs w:val="24"/>
                <w:lang w:val="sr-Cyrl-CS"/>
              </w:rPr>
            </w:pPr>
            <w:r w:rsidRPr="006817BA">
              <w:rPr>
                <w:rFonts w:cs="Times New Roman"/>
                <w:szCs w:val="24"/>
                <w:lang w:val="sr-Cyrl-CS"/>
              </w:rPr>
              <w:t>Војводина</w:t>
            </w:r>
          </w:p>
        </w:tc>
        <w:tc>
          <w:tcPr>
            <w:tcW w:w="2032" w:type="dxa"/>
          </w:tcPr>
          <w:p w14:paraId="559A7F0C" w14:textId="513D3C3D" w:rsidR="00BC7185" w:rsidRPr="0002275A" w:rsidRDefault="00AA5E3B" w:rsidP="00730155">
            <w:pPr>
              <w:jc w:val="right"/>
              <w:rPr>
                <w:rFonts w:cs="Times New Roman"/>
                <w:szCs w:val="24"/>
                <w:lang w:val="sr-Cyrl-CS"/>
              </w:rPr>
            </w:pPr>
            <w:r>
              <w:rPr>
                <w:rFonts w:cs="Times New Roman"/>
                <w:szCs w:val="24"/>
                <w:lang w:val="sr-Cyrl-CS"/>
              </w:rPr>
              <w:t>3.494</w:t>
            </w:r>
          </w:p>
        </w:tc>
        <w:tc>
          <w:tcPr>
            <w:tcW w:w="2268" w:type="dxa"/>
          </w:tcPr>
          <w:p w14:paraId="2308CD9F" w14:textId="369AFD44" w:rsidR="00BC7185" w:rsidRPr="0002275A" w:rsidRDefault="00AA5E3B" w:rsidP="00730155">
            <w:pPr>
              <w:jc w:val="right"/>
              <w:rPr>
                <w:rFonts w:cs="Times New Roman"/>
                <w:szCs w:val="24"/>
                <w:lang w:val="sr-Cyrl-CS"/>
              </w:rPr>
            </w:pPr>
            <w:r>
              <w:rPr>
                <w:rFonts w:cs="Times New Roman"/>
                <w:szCs w:val="24"/>
                <w:lang w:val="sr-Cyrl-CS"/>
              </w:rPr>
              <w:t>320</w:t>
            </w:r>
          </w:p>
        </w:tc>
        <w:tc>
          <w:tcPr>
            <w:tcW w:w="2124" w:type="dxa"/>
          </w:tcPr>
          <w:p w14:paraId="23C51392" w14:textId="31B8B3FC" w:rsidR="00BC7185" w:rsidRPr="0002275A" w:rsidRDefault="00AA5E3B" w:rsidP="00730155">
            <w:pPr>
              <w:jc w:val="right"/>
              <w:rPr>
                <w:rFonts w:cs="Times New Roman"/>
                <w:szCs w:val="24"/>
                <w:lang w:val="sr-Cyrl-CS"/>
              </w:rPr>
            </w:pPr>
            <w:r>
              <w:rPr>
                <w:rFonts w:cs="Times New Roman"/>
                <w:szCs w:val="24"/>
                <w:lang w:val="sr-Cyrl-CS"/>
              </w:rPr>
              <w:t>6.805</w:t>
            </w:r>
          </w:p>
        </w:tc>
      </w:tr>
      <w:tr w:rsidR="00BC7185" w:rsidRPr="006817BA" w14:paraId="00DC460F" w14:textId="77777777" w:rsidTr="00BF5882">
        <w:trPr>
          <w:jc w:val="center"/>
        </w:trPr>
        <w:tc>
          <w:tcPr>
            <w:tcW w:w="2925" w:type="dxa"/>
            <w:vAlign w:val="center"/>
          </w:tcPr>
          <w:p w14:paraId="5E287D8F" w14:textId="77777777" w:rsidR="00BC7185" w:rsidRPr="006817BA" w:rsidRDefault="00BC7185" w:rsidP="00BF5882">
            <w:pPr>
              <w:jc w:val="left"/>
              <w:rPr>
                <w:rFonts w:cs="Times New Roman"/>
                <w:szCs w:val="24"/>
                <w:lang w:val="sr-Cyrl-CS"/>
              </w:rPr>
            </w:pPr>
            <w:r w:rsidRPr="006817BA">
              <w:rPr>
                <w:rFonts w:cs="Times New Roman"/>
                <w:szCs w:val="24"/>
                <w:lang w:val="sr-Cyrl-CS"/>
              </w:rPr>
              <w:t>Јужна и источна Србија</w:t>
            </w:r>
          </w:p>
        </w:tc>
        <w:tc>
          <w:tcPr>
            <w:tcW w:w="2032" w:type="dxa"/>
          </w:tcPr>
          <w:p w14:paraId="5265B91B" w14:textId="01DA9206" w:rsidR="00BC7185" w:rsidRPr="0002275A" w:rsidRDefault="00AA5E3B" w:rsidP="00730155">
            <w:pPr>
              <w:jc w:val="right"/>
              <w:rPr>
                <w:rFonts w:cs="Times New Roman"/>
                <w:szCs w:val="24"/>
                <w:lang w:val="sr-Cyrl-CS"/>
              </w:rPr>
            </w:pPr>
            <w:r>
              <w:rPr>
                <w:rFonts w:cs="Times New Roman"/>
                <w:szCs w:val="24"/>
                <w:lang w:val="sr-Cyrl-CS"/>
              </w:rPr>
              <w:t>1.278</w:t>
            </w:r>
          </w:p>
        </w:tc>
        <w:tc>
          <w:tcPr>
            <w:tcW w:w="2268" w:type="dxa"/>
          </w:tcPr>
          <w:p w14:paraId="237B18B4" w14:textId="0FE4B2E3" w:rsidR="00BC7185" w:rsidRPr="0002275A" w:rsidRDefault="00AA5E3B" w:rsidP="00730155">
            <w:pPr>
              <w:jc w:val="right"/>
              <w:rPr>
                <w:rFonts w:cs="Times New Roman"/>
                <w:szCs w:val="24"/>
                <w:lang w:val="sr-Cyrl-CS"/>
              </w:rPr>
            </w:pPr>
            <w:r>
              <w:rPr>
                <w:rFonts w:cs="Times New Roman"/>
                <w:szCs w:val="24"/>
                <w:lang w:val="sr-Cyrl-CS"/>
              </w:rPr>
              <w:t>103</w:t>
            </w:r>
          </w:p>
        </w:tc>
        <w:tc>
          <w:tcPr>
            <w:tcW w:w="2124" w:type="dxa"/>
          </w:tcPr>
          <w:p w14:paraId="446F6757" w14:textId="67F11083" w:rsidR="00BC7185" w:rsidRPr="0002275A" w:rsidRDefault="00AA5E3B" w:rsidP="00730155">
            <w:pPr>
              <w:jc w:val="right"/>
              <w:rPr>
                <w:rFonts w:cs="Times New Roman"/>
                <w:szCs w:val="24"/>
                <w:lang w:val="sr-Cyrl-CS"/>
              </w:rPr>
            </w:pPr>
            <w:r>
              <w:rPr>
                <w:rFonts w:cs="Times New Roman"/>
                <w:szCs w:val="24"/>
                <w:lang w:val="sr-Cyrl-CS"/>
              </w:rPr>
              <w:t>4.772</w:t>
            </w:r>
          </w:p>
        </w:tc>
      </w:tr>
      <w:tr w:rsidR="00BC7185" w:rsidRPr="006817BA" w14:paraId="28E3853E" w14:textId="77777777" w:rsidTr="00BF5882">
        <w:trPr>
          <w:jc w:val="center"/>
        </w:trPr>
        <w:tc>
          <w:tcPr>
            <w:tcW w:w="2925" w:type="dxa"/>
            <w:vAlign w:val="center"/>
          </w:tcPr>
          <w:p w14:paraId="1D784B93" w14:textId="77777777" w:rsidR="00BC7185" w:rsidRPr="006817BA" w:rsidRDefault="00BC7185" w:rsidP="00BF5882">
            <w:pPr>
              <w:jc w:val="left"/>
              <w:rPr>
                <w:rFonts w:cs="Times New Roman"/>
                <w:szCs w:val="24"/>
                <w:lang w:val="sr-Cyrl-CS"/>
              </w:rPr>
            </w:pPr>
            <w:r w:rsidRPr="006817BA">
              <w:rPr>
                <w:rFonts w:cs="Times New Roman"/>
                <w:szCs w:val="24"/>
                <w:lang w:val="sr-Cyrl-CS"/>
              </w:rPr>
              <w:t>Шумадија и западна Србија</w:t>
            </w:r>
          </w:p>
        </w:tc>
        <w:tc>
          <w:tcPr>
            <w:tcW w:w="2032" w:type="dxa"/>
          </w:tcPr>
          <w:p w14:paraId="2AF7FAA1" w14:textId="62E7E04E" w:rsidR="00BC7185" w:rsidRPr="0002275A" w:rsidRDefault="00AA5E3B" w:rsidP="00730155">
            <w:pPr>
              <w:jc w:val="right"/>
              <w:rPr>
                <w:rFonts w:cs="Times New Roman"/>
                <w:szCs w:val="24"/>
                <w:lang w:val="sr-Cyrl-CS"/>
              </w:rPr>
            </w:pPr>
            <w:r>
              <w:rPr>
                <w:rFonts w:cs="Times New Roman"/>
                <w:szCs w:val="24"/>
                <w:lang w:val="sr-Cyrl-CS"/>
              </w:rPr>
              <w:t>6.569</w:t>
            </w:r>
          </w:p>
        </w:tc>
        <w:tc>
          <w:tcPr>
            <w:tcW w:w="2268" w:type="dxa"/>
          </w:tcPr>
          <w:p w14:paraId="0656C89F" w14:textId="4EB146CF" w:rsidR="00BC7185" w:rsidRPr="0002275A" w:rsidRDefault="00AA5E3B" w:rsidP="00730155">
            <w:pPr>
              <w:jc w:val="right"/>
              <w:rPr>
                <w:rFonts w:cs="Times New Roman"/>
                <w:szCs w:val="24"/>
                <w:lang w:val="sr-Cyrl-CS"/>
              </w:rPr>
            </w:pPr>
            <w:r>
              <w:rPr>
                <w:rFonts w:cs="Times New Roman"/>
                <w:szCs w:val="24"/>
                <w:lang w:val="sr-Cyrl-CS"/>
              </w:rPr>
              <w:t>121</w:t>
            </w:r>
          </w:p>
        </w:tc>
        <w:tc>
          <w:tcPr>
            <w:tcW w:w="2124" w:type="dxa"/>
          </w:tcPr>
          <w:p w14:paraId="4A5B3A97" w14:textId="7C84DE09" w:rsidR="00BC7185" w:rsidRPr="0002275A" w:rsidRDefault="00AA5E3B" w:rsidP="00730155">
            <w:pPr>
              <w:jc w:val="right"/>
              <w:rPr>
                <w:rFonts w:cs="Times New Roman"/>
                <w:szCs w:val="24"/>
                <w:lang w:val="sr-Cyrl-CS"/>
              </w:rPr>
            </w:pPr>
            <w:r>
              <w:rPr>
                <w:rFonts w:cs="Times New Roman"/>
                <w:szCs w:val="24"/>
                <w:lang w:val="sr-Cyrl-CS"/>
              </w:rPr>
              <w:t>3.656</w:t>
            </w:r>
          </w:p>
        </w:tc>
      </w:tr>
    </w:tbl>
    <w:p w14:paraId="3B7B572B" w14:textId="77777777" w:rsidR="00BC7185" w:rsidRPr="00A96219" w:rsidRDefault="00BC7185" w:rsidP="00BC7185">
      <w:pPr>
        <w:rPr>
          <w:b/>
          <w:lang w:val="sr-Latn-BA"/>
        </w:rPr>
      </w:pPr>
    </w:p>
    <w:p w14:paraId="05CBD694" w14:textId="57AD0C51" w:rsidR="00BC7185" w:rsidRPr="00EB1EFF" w:rsidRDefault="00BC7185" w:rsidP="00BC7185">
      <w:pPr>
        <w:ind w:firstLine="720"/>
        <w:rPr>
          <w:lang w:val="sr-Cyrl-CS"/>
        </w:rPr>
      </w:pPr>
      <w:r>
        <w:rPr>
          <w:lang w:val="sr-Cyrl-CS"/>
        </w:rPr>
        <w:t xml:space="preserve">На основу пристиглих података у току </w:t>
      </w:r>
      <w:r w:rsidR="00BD2810">
        <w:rPr>
          <w:lang w:val="sr-Cyrl-CS"/>
        </w:rPr>
        <w:t>2019</w:t>
      </w:r>
      <w:r>
        <w:rPr>
          <w:lang w:val="sr-Cyrl-CS"/>
        </w:rPr>
        <w:t xml:space="preserve">. године било је </w:t>
      </w:r>
      <w:r w:rsidR="00BD2810">
        <w:rPr>
          <w:lang w:val="sr-Cyrl-CS"/>
        </w:rPr>
        <w:t>38.341</w:t>
      </w:r>
      <w:r>
        <w:rPr>
          <w:lang w:val="sr-Cyrl-CS"/>
        </w:rPr>
        <w:t xml:space="preserve"> интервенција на санацији локалних саобраћајница. Укупно има </w:t>
      </w:r>
      <w:r w:rsidR="00BD2810">
        <w:rPr>
          <w:lang w:val="sr-Cyrl-CS"/>
        </w:rPr>
        <w:t>1.169</w:t>
      </w:r>
      <w:r>
        <w:rPr>
          <w:lang w:val="sr-Cyrl-CS"/>
        </w:rPr>
        <w:t xml:space="preserve"> раскрсница покривених семафорском сигнализацијом при чему их највише има у граду Београду – 625. Укупно је постављено или замењено </w:t>
      </w:r>
      <w:r w:rsidR="00BD2810">
        <w:rPr>
          <w:lang w:val="sr-Cyrl-CS"/>
        </w:rPr>
        <w:t>17.835</w:t>
      </w:r>
      <w:r>
        <w:rPr>
          <w:lang w:val="sr-Cyrl-CS"/>
        </w:rPr>
        <w:t xml:space="preserve"> саобраћајних знакова. </w:t>
      </w:r>
    </w:p>
    <w:p w14:paraId="77F3A9F4" w14:textId="77777777" w:rsidR="00BC7185" w:rsidRPr="006817BA" w:rsidRDefault="00BC7185" w:rsidP="00BC7185">
      <w:pPr>
        <w:rPr>
          <w:rFonts w:cs="Times New Roman"/>
          <w:szCs w:val="24"/>
          <w:lang w:val="sr-Cyrl-CS"/>
        </w:rPr>
      </w:pPr>
      <w:r>
        <w:rPr>
          <w:rFonts w:cs="Times New Roman"/>
          <w:szCs w:val="24"/>
          <w:lang w:val="sr-Cyrl-CS"/>
        </w:rPr>
        <w:t xml:space="preserve"> </w:t>
      </w:r>
    </w:p>
    <w:p w14:paraId="59CBECB3" w14:textId="167B29CF" w:rsidR="00BC7185" w:rsidRPr="00EF44A0" w:rsidRDefault="00BC7185" w:rsidP="00D31550">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222591">
        <w:rPr>
          <w:rFonts w:cs="Times New Roman"/>
          <w:b/>
          <w:i/>
          <w:szCs w:val="24"/>
          <w:lang w:val="sr-Cyrl-CS"/>
        </w:rPr>
        <w:t>50</w:t>
      </w:r>
      <w:r w:rsidRPr="007B4D2D">
        <w:rPr>
          <w:rFonts w:cs="Times New Roman"/>
          <w:b/>
          <w:i/>
          <w:szCs w:val="24"/>
          <w:lang w:val="sr-Cyrl-CS"/>
        </w:rPr>
        <w:t>: Број интервенција на санацији локалних саобраћајница</w:t>
      </w:r>
      <w:r>
        <w:rPr>
          <w:rFonts w:cs="Times New Roman"/>
          <w:b/>
          <w:i/>
          <w:szCs w:val="24"/>
          <w:lang w:val="sr-Cyrl-CS"/>
        </w:rPr>
        <w:t xml:space="preserve">, </w:t>
      </w:r>
      <w:r w:rsidRPr="00A96219">
        <w:rPr>
          <w:rFonts w:cs="Times New Roman"/>
          <w:b/>
          <w:i/>
          <w:szCs w:val="24"/>
          <w:lang w:val="sr-Cyrl-CS"/>
        </w:rPr>
        <w:t>број раскрсница покривених са семафорском сигнализацијом</w:t>
      </w:r>
      <w:r>
        <w:rPr>
          <w:rFonts w:cs="Times New Roman"/>
          <w:b/>
          <w:i/>
          <w:szCs w:val="24"/>
          <w:lang w:val="sr-Cyrl-CS"/>
        </w:rPr>
        <w:t xml:space="preserve">, </w:t>
      </w:r>
      <w:r w:rsidRPr="00A96219">
        <w:rPr>
          <w:rFonts w:cs="Times New Roman"/>
          <w:b/>
          <w:i/>
          <w:szCs w:val="24"/>
          <w:lang w:val="sr-Cyrl-CS"/>
        </w:rPr>
        <w:t xml:space="preserve">број саобраћајних знакова постављених или замењених у току </w:t>
      </w:r>
      <w:r w:rsidR="00640367" w:rsidRPr="00A96219">
        <w:rPr>
          <w:rFonts w:cs="Times New Roman"/>
          <w:b/>
          <w:i/>
          <w:szCs w:val="24"/>
          <w:lang w:val="sr-Cyrl-CS"/>
        </w:rPr>
        <w:t>201</w:t>
      </w:r>
      <w:r w:rsidR="00640367">
        <w:rPr>
          <w:rFonts w:cs="Times New Roman"/>
          <w:b/>
          <w:i/>
          <w:szCs w:val="24"/>
          <w:lang w:val="sr-Cyrl-CS"/>
        </w:rPr>
        <w:t>9</w:t>
      </w:r>
      <w:r w:rsidRPr="00A96219">
        <w:rPr>
          <w:rFonts w:cs="Times New Roman"/>
          <w:b/>
          <w:i/>
          <w:szCs w:val="24"/>
          <w:lang w:val="sr-Cyrl-CS"/>
        </w:rPr>
        <w:t xml:space="preserve">. </w:t>
      </w:r>
      <w:r>
        <w:rPr>
          <w:rFonts w:cs="Times New Roman"/>
          <w:b/>
          <w:i/>
          <w:szCs w:val="24"/>
          <w:lang w:val="sr-Cyrl-CS"/>
        </w:rPr>
        <w:t>г</w:t>
      </w:r>
      <w:r w:rsidRPr="00A96219">
        <w:rPr>
          <w:rFonts w:cs="Times New Roman"/>
          <w:b/>
          <w:i/>
          <w:szCs w:val="24"/>
          <w:lang w:val="sr-Cyrl-CS"/>
        </w:rPr>
        <w:t>одине</w:t>
      </w:r>
    </w:p>
    <w:p w14:paraId="7F4480FD" w14:textId="2896839E" w:rsidR="00BC7185" w:rsidRPr="00E90DCF" w:rsidRDefault="00BC7185" w:rsidP="00BC7185">
      <w:pPr>
        <w:ind w:firstLine="720"/>
        <w:jc w:val="center"/>
        <w:rPr>
          <w:rFonts w:cs="Times New Roman"/>
          <w:szCs w:val="24"/>
          <w:lang w:val="sr-Cyrl-CS"/>
        </w:rPr>
      </w:pPr>
      <w:r>
        <w:rPr>
          <w:rFonts w:cs="Times New Roman"/>
          <w:noProof/>
          <w:szCs w:val="24"/>
          <w:lang w:val="sr-Latn-BA" w:eastAsia="sr-Latn-BA"/>
        </w:rPr>
        <w:drawing>
          <wp:inline distT="0" distB="0" distL="0" distR="0" wp14:anchorId="7549F3BD" wp14:editId="34B4D8F2">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C29F9FA" w14:textId="47150665" w:rsidR="00BC7185" w:rsidRDefault="00E47198" w:rsidP="00642416">
      <w:pPr>
        <w:pStyle w:val="Heading2"/>
      </w:pPr>
      <w:r>
        <w:br w:type="page"/>
      </w:r>
      <w:bookmarkStart w:id="96" w:name="_Toc56498478"/>
      <w:r w:rsidR="00BC7185">
        <w:lastRenderedPageBreak/>
        <w:t>Трошкови реализације комуналне делатности и реализоване инвестиције</w:t>
      </w:r>
      <w:bookmarkEnd w:id="96"/>
    </w:p>
    <w:p w14:paraId="4167993B" w14:textId="77777777" w:rsidR="00BC7185" w:rsidRDefault="00BC7185" w:rsidP="00BC7185">
      <w:pPr>
        <w:rPr>
          <w:lang w:val="sr-Cyrl-CS"/>
        </w:rPr>
      </w:pPr>
    </w:p>
    <w:p w14:paraId="3E6E39C0" w14:textId="62CD575D" w:rsidR="00BC7185" w:rsidRPr="007C213B" w:rsidRDefault="00BC7185" w:rsidP="00BC7185">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6</w:t>
      </w:r>
      <w:r w:rsidR="008B4019">
        <w:rPr>
          <w:rFonts w:cs="Times New Roman"/>
          <w:b/>
          <w:i/>
          <w:szCs w:val="24"/>
          <w:lang w:val="sr-Cyrl-CS"/>
        </w:rPr>
        <w:t>2</w:t>
      </w:r>
      <w:r>
        <w:rPr>
          <w:rFonts w:cs="Times New Roman"/>
          <w:b/>
          <w:i/>
          <w:szCs w:val="24"/>
          <w:lang w:val="sr-Cyrl-CS"/>
        </w:rPr>
        <w:t xml:space="preserve">: </w:t>
      </w:r>
      <w:r w:rsidRPr="007C213B">
        <w:rPr>
          <w:rFonts w:cs="Times New Roman"/>
          <w:b/>
          <w:i/>
          <w:szCs w:val="24"/>
          <w:lang w:val="sr-Cyrl-CS"/>
        </w:rPr>
        <w:t>Вредност инвестиција</w:t>
      </w:r>
    </w:p>
    <w:tbl>
      <w:tblPr>
        <w:tblStyle w:val="TableGrid"/>
        <w:tblW w:w="9350" w:type="dxa"/>
        <w:tblLook w:val="04A0" w:firstRow="1" w:lastRow="0" w:firstColumn="1" w:lastColumn="0" w:noHBand="0" w:noVBand="1"/>
      </w:tblPr>
      <w:tblGrid>
        <w:gridCol w:w="2805"/>
        <w:gridCol w:w="2152"/>
        <w:gridCol w:w="2268"/>
        <w:gridCol w:w="2125"/>
      </w:tblGrid>
      <w:tr w:rsidR="00584089" w:rsidRPr="006817BA" w14:paraId="313181BB" w14:textId="77777777" w:rsidTr="00EE2698">
        <w:tc>
          <w:tcPr>
            <w:tcW w:w="2805" w:type="dxa"/>
            <w:shd w:val="clear" w:color="auto" w:fill="DEEAF6" w:themeFill="accent1" w:themeFillTint="33"/>
            <w:vAlign w:val="center"/>
          </w:tcPr>
          <w:p w14:paraId="25AA56B0" w14:textId="77777777" w:rsidR="00EE2698" w:rsidRPr="002E0CE5" w:rsidRDefault="00EE2698" w:rsidP="00EE2698">
            <w:pPr>
              <w:jc w:val="center"/>
              <w:rPr>
                <w:rFonts w:cs="Times New Roman"/>
                <w:b/>
                <w:sz w:val="18"/>
                <w:szCs w:val="18"/>
                <w:lang w:val="sr-Cyrl-CS"/>
              </w:rPr>
            </w:pPr>
          </w:p>
          <w:p w14:paraId="12CC72E9" w14:textId="77777777" w:rsidR="00EE2698" w:rsidRPr="002E0CE5" w:rsidRDefault="00EE2698" w:rsidP="00EE26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152" w:type="dxa"/>
            <w:shd w:val="clear" w:color="auto" w:fill="DEEAF6" w:themeFill="accent1" w:themeFillTint="33"/>
            <w:vAlign w:val="center"/>
          </w:tcPr>
          <w:p w14:paraId="5CCBF018" w14:textId="77777777" w:rsidR="00EE2698" w:rsidRDefault="00EE2698" w:rsidP="00EE2698">
            <w:pPr>
              <w:jc w:val="center"/>
              <w:rPr>
                <w:rFonts w:cs="Times New Roman"/>
                <w:b/>
                <w:sz w:val="18"/>
                <w:szCs w:val="18"/>
                <w:lang w:val="sr-Cyrl-CS"/>
              </w:rPr>
            </w:pPr>
          </w:p>
          <w:p w14:paraId="4A0E8BF0" w14:textId="17D4E117" w:rsidR="00EE2698" w:rsidRDefault="00EE2698" w:rsidP="00EE2698">
            <w:pPr>
              <w:jc w:val="center"/>
              <w:rPr>
                <w:rFonts w:cs="Times New Roman"/>
                <w:b/>
                <w:sz w:val="18"/>
                <w:szCs w:val="18"/>
                <w:lang w:val="sr-Cyrl-CS"/>
              </w:rPr>
            </w:pPr>
            <w:r>
              <w:rPr>
                <w:rFonts w:cs="Times New Roman"/>
                <w:b/>
                <w:sz w:val="18"/>
                <w:szCs w:val="18"/>
                <w:lang w:val="sr-Cyrl-CS"/>
              </w:rPr>
              <w:t>ИЗВОРИ ФИНАНСИРАЊА</w:t>
            </w:r>
          </w:p>
          <w:p w14:paraId="2A7AB390" w14:textId="77777777" w:rsidR="00EE2698" w:rsidRPr="002E0CE5" w:rsidRDefault="00EE2698" w:rsidP="00EE2698">
            <w:pPr>
              <w:jc w:val="center"/>
              <w:rPr>
                <w:rFonts w:cs="Times New Roman"/>
                <w:b/>
                <w:sz w:val="18"/>
                <w:szCs w:val="18"/>
                <w:lang w:val="sr-Cyrl-CS"/>
              </w:rPr>
            </w:pPr>
          </w:p>
        </w:tc>
        <w:tc>
          <w:tcPr>
            <w:tcW w:w="2268" w:type="dxa"/>
            <w:shd w:val="clear" w:color="auto" w:fill="DEEAF6" w:themeFill="accent1" w:themeFillTint="33"/>
            <w:vAlign w:val="center"/>
          </w:tcPr>
          <w:p w14:paraId="4861075F" w14:textId="1B4112CB" w:rsidR="00EE2698" w:rsidRDefault="00EE2698" w:rsidP="00EE2698">
            <w:pPr>
              <w:jc w:val="center"/>
              <w:rPr>
                <w:rFonts w:cs="Times New Roman"/>
                <w:b/>
                <w:sz w:val="18"/>
                <w:szCs w:val="18"/>
                <w:lang w:val="sr-Cyrl-CS"/>
              </w:rPr>
            </w:pPr>
          </w:p>
          <w:p w14:paraId="4D64A03A" w14:textId="64A5D969" w:rsidR="00EE2698" w:rsidRPr="00C86CAA" w:rsidRDefault="00EE2698" w:rsidP="00EE26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c>
          <w:tcPr>
            <w:tcW w:w="2125" w:type="dxa"/>
            <w:shd w:val="clear" w:color="auto" w:fill="DEEAF6" w:themeFill="accent1" w:themeFillTint="33"/>
            <w:vAlign w:val="center"/>
          </w:tcPr>
          <w:p w14:paraId="2863AD4F" w14:textId="77777777" w:rsidR="00EE2698" w:rsidRDefault="00EE2698" w:rsidP="00EE2698">
            <w:pPr>
              <w:jc w:val="center"/>
              <w:rPr>
                <w:rFonts w:cs="Times New Roman"/>
                <w:b/>
                <w:sz w:val="18"/>
                <w:szCs w:val="18"/>
                <w:lang w:val="sr-Cyrl-CS"/>
              </w:rPr>
            </w:pPr>
          </w:p>
          <w:p w14:paraId="12FC7A2E" w14:textId="77777777" w:rsidR="00EE2698" w:rsidRDefault="00EE2698" w:rsidP="00EE2698">
            <w:pPr>
              <w:jc w:val="center"/>
              <w:rPr>
                <w:rFonts w:cs="Times New Roman"/>
                <w:b/>
                <w:sz w:val="18"/>
                <w:szCs w:val="18"/>
                <w:lang w:val="sr-Cyrl-CS"/>
              </w:rPr>
            </w:pPr>
          </w:p>
          <w:p w14:paraId="7AE7FF50" w14:textId="77777777" w:rsidR="00EE2698" w:rsidRPr="002E0CE5" w:rsidRDefault="00EE2698" w:rsidP="00EE2698">
            <w:pPr>
              <w:jc w:val="center"/>
              <w:rPr>
                <w:rFonts w:cs="Times New Roman"/>
                <w:b/>
                <w:sz w:val="18"/>
                <w:szCs w:val="18"/>
                <w:lang w:val="sr-Cyrl-CS"/>
              </w:rPr>
            </w:pPr>
            <w:r>
              <w:rPr>
                <w:rFonts w:cs="Times New Roman"/>
                <w:b/>
                <w:sz w:val="18"/>
                <w:szCs w:val="18"/>
                <w:lang w:val="sr-Cyrl-CS"/>
              </w:rPr>
              <w:t>РЕАЛИЗОВАНЕ ИНВЕСТИЦИЈЕ</w:t>
            </w:r>
          </w:p>
          <w:p w14:paraId="313AA0A4" w14:textId="77777777" w:rsidR="00EE2698" w:rsidRPr="002E0CE5" w:rsidRDefault="00EE2698" w:rsidP="00EE2698">
            <w:pPr>
              <w:jc w:val="center"/>
              <w:rPr>
                <w:rFonts w:cs="Times New Roman"/>
                <w:b/>
                <w:sz w:val="18"/>
                <w:szCs w:val="18"/>
                <w:lang w:val="sr-Cyrl-CS"/>
              </w:rPr>
            </w:pPr>
          </w:p>
        </w:tc>
      </w:tr>
      <w:tr w:rsidR="00584089" w:rsidRPr="006817BA" w14:paraId="7882AF99" w14:textId="77777777" w:rsidTr="00EE2698">
        <w:tc>
          <w:tcPr>
            <w:tcW w:w="2805" w:type="dxa"/>
            <w:vAlign w:val="center"/>
          </w:tcPr>
          <w:p w14:paraId="534AA7B8" w14:textId="77777777" w:rsidR="00EE2698" w:rsidRPr="006817BA" w:rsidRDefault="00EE2698" w:rsidP="00CB2EDA">
            <w:pPr>
              <w:jc w:val="left"/>
              <w:rPr>
                <w:rFonts w:cs="Times New Roman"/>
                <w:szCs w:val="24"/>
                <w:lang w:val="sr-Cyrl-CS"/>
              </w:rPr>
            </w:pPr>
            <w:r w:rsidRPr="006817BA">
              <w:rPr>
                <w:rFonts w:cs="Times New Roman"/>
                <w:szCs w:val="24"/>
                <w:lang w:val="sr-Cyrl-CS"/>
              </w:rPr>
              <w:t>Србија</w:t>
            </w:r>
          </w:p>
        </w:tc>
        <w:tc>
          <w:tcPr>
            <w:tcW w:w="2152" w:type="dxa"/>
            <w:vAlign w:val="center"/>
          </w:tcPr>
          <w:p w14:paraId="3F93B939" w14:textId="43E1FD54" w:rsidR="00EE2698" w:rsidRPr="0002275A" w:rsidRDefault="00584089" w:rsidP="003749FA">
            <w:pPr>
              <w:jc w:val="right"/>
              <w:rPr>
                <w:rFonts w:cs="Times New Roman"/>
                <w:szCs w:val="24"/>
                <w:lang w:val="sr-Latn-BA"/>
              </w:rPr>
            </w:pPr>
            <w:r>
              <w:rPr>
                <w:rFonts w:cs="Times New Roman"/>
                <w:szCs w:val="24"/>
                <w:lang w:val="sr-Latn-BA"/>
              </w:rPr>
              <w:t>14.793.264.096</w:t>
            </w:r>
          </w:p>
        </w:tc>
        <w:tc>
          <w:tcPr>
            <w:tcW w:w="2268" w:type="dxa"/>
            <w:vAlign w:val="center"/>
          </w:tcPr>
          <w:p w14:paraId="1350B710" w14:textId="1E7EB327" w:rsidR="00EE2698" w:rsidRPr="0002275A" w:rsidRDefault="00067C33" w:rsidP="00067C33">
            <w:pPr>
              <w:jc w:val="right"/>
              <w:rPr>
                <w:rFonts w:cs="Times New Roman"/>
                <w:szCs w:val="24"/>
                <w:lang w:val="sr-Latn-BA"/>
              </w:rPr>
            </w:pPr>
            <w:r>
              <w:rPr>
                <w:rFonts w:cs="Times New Roman"/>
                <w:szCs w:val="24"/>
                <w:lang w:val="sr-Latn-BA"/>
              </w:rPr>
              <w:t>6.955.630.781</w:t>
            </w:r>
          </w:p>
        </w:tc>
        <w:tc>
          <w:tcPr>
            <w:tcW w:w="2125" w:type="dxa"/>
            <w:vAlign w:val="center"/>
          </w:tcPr>
          <w:p w14:paraId="777FAFA8" w14:textId="195A3ED2" w:rsidR="00EE2698" w:rsidRPr="0002275A" w:rsidRDefault="00DC2102" w:rsidP="003749FA">
            <w:pPr>
              <w:jc w:val="right"/>
              <w:rPr>
                <w:rFonts w:cs="Times New Roman"/>
                <w:szCs w:val="24"/>
                <w:lang w:val="sr-Latn-BA"/>
              </w:rPr>
            </w:pPr>
            <w:r>
              <w:rPr>
                <w:rFonts w:cs="Times New Roman"/>
                <w:szCs w:val="24"/>
                <w:lang w:val="sr-Latn-BA"/>
              </w:rPr>
              <w:t>14.004.707.918</w:t>
            </w:r>
          </w:p>
        </w:tc>
      </w:tr>
      <w:tr w:rsidR="00584089" w:rsidRPr="006817BA" w14:paraId="6EFD0617" w14:textId="77777777" w:rsidTr="00EE2698">
        <w:tc>
          <w:tcPr>
            <w:tcW w:w="2805" w:type="dxa"/>
            <w:vAlign w:val="center"/>
          </w:tcPr>
          <w:p w14:paraId="48976C41" w14:textId="77777777" w:rsidR="00EE2698" w:rsidRPr="006817BA" w:rsidRDefault="00EE2698" w:rsidP="00CB2EDA">
            <w:pPr>
              <w:jc w:val="left"/>
              <w:rPr>
                <w:rFonts w:cs="Times New Roman"/>
                <w:szCs w:val="24"/>
                <w:lang w:val="sr-Cyrl-CS"/>
              </w:rPr>
            </w:pPr>
            <w:r w:rsidRPr="006817BA">
              <w:rPr>
                <w:rFonts w:cs="Times New Roman"/>
                <w:szCs w:val="24"/>
                <w:lang w:val="sr-Cyrl-CS"/>
              </w:rPr>
              <w:t>Београд</w:t>
            </w:r>
          </w:p>
        </w:tc>
        <w:tc>
          <w:tcPr>
            <w:tcW w:w="2152" w:type="dxa"/>
            <w:vAlign w:val="center"/>
          </w:tcPr>
          <w:p w14:paraId="6C8CD983" w14:textId="67F79596" w:rsidR="00EE2698" w:rsidRPr="0002275A" w:rsidRDefault="006A29E3" w:rsidP="003749FA">
            <w:pPr>
              <w:jc w:val="right"/>
              <w:rPr>
                <w:rFonts w:cs="Times New Roman"/>
                <w:szCs w:val="24"/>
                <w:lang w:val="sr-Latn-BA"/>
              </w:rPr>
            </w:pPr>
            <w:r>
              <w:rPr>
                <w:rFonts w:cs="Times New Roman"/>
                <w:szCs w:val="24"/>
                <w:lang w:val="sr-Latn-BA"/>
              </w:rPr>
              <w:t>4.799.336.915</w:t>
            </w:r>
          </w:p>
        </w:tc>
        <w:tc>
          <w:tcPr>
            <w:tcW w:w="2268" w:type="dxa"/>
            <w:vAlign w:val="center"/>
          </w:tcPr>
          <w:p w14:paraId="2A799985" w14:textId="20AC852C" w:rsidR="00EE2698" w:rsidRPr="006817BA" w:rsidRDefault="00C913DF" w:rsidP="003749FA">
            <w:pPr>
              <w:jc w:val="right"/>
              <w:rPr>
                <w:rFonts w:cs="Times New Roman"/>
                <w:szCs w:val="24"/>
                <w:lang w:val="sr-Cyrl-CS"/>
              </w:rPr>
            </w:pPr>
            <w:r>
              <w:rPr>
                <w:rFonts w:cs="Times New Roman"/>
                <w:szCs w:val="24"/>
                <w:lang w:val="sr-Cyrl-CS"/>
              </w:rPr>
              <w:t>164.652.823,00</w:t>
            </w:r>
          </w:p>
        </w:tc>
        <w:tc>
          <w:tcPr>
            <w:tcW w:w="2125" w:type="dxa"/>
            <w:vAlign w:val="center"/>
          </w:tcPr>
          <w:p w14:paraId="199B1EE5" w14:textId="35DD21DF" w:rsidR="00EE2698" w:rsidRPr="006817BA" w:rsidRDefault="00C913DF" w:rsidP="003749FA">
            <w:pPr>
              <w:jc w:val="right"/>
              <w:rPr>
                <w:rFonts w:cs="Times New Roman"/>
                <w:szCs w:val="24"/>
                <w:lang w:val="sr-Cyrl-CS"/>
              </w:rPr>
            </w:pPr>
            <w:r>
              <w:rPr>
                <w:rFonts w:cs="Times New Roman"/>
                <w:szCs w:val="24"/>
                <w:lang w:val="sr-Cyrl-CS"/>
              </w:rPr>
              <w:t>197.557.506,90</w:t>
            </w:r>
          </w:p>
        </w:tc>
      </w:tr>
      <w:tr w:rsidR="00584089" w:rsidRPr="006817BA" w14:paraId="2AFEEBAE" w14:textId="77777777" w:rsidTr="00EE2698">
        <w:tc>
          <w:tcPr>
            <w:tcW w:w="2805" w:type="dxa"/>
            <w:vAlign w:val="center"/>
          </w:tcPr>
          <w:p w14:paraId="7BDF8475" w14:textId="77777777" w:rsidR="00EE2698" w:rsidRPr="006817BA" w:rsidRDefault="00EE2698" w:rsidP="00CB2EDA">
            <w:pPr>
              <w:jc w:val="left"/>
              <w:rPr>
                <w:rFonts w:cs="Times New Roman"/>
                <w:szCs w:val="24"/>
                <w:lang w:val="sr-Cyrl-CS"/>
              </w:rPr>
            </w:pPr>
            <w:r w:rsidRPr="006817BA">
              <w:rPr>
                <w:rFonts w:cs="Times New Roman"/>
                <w:szCs w:val="24"/>
                <w:lang w:val="sr-Cyrl-CS"/>
              </w:rPr>
              <w:t>Војводина</w:t>
            </w:r>
          </w:p>
        </w:tc>
        <w:tc>
          <w:tcPr>
            <w:tcW w:w="2152" w:type="dxa"/>
            <w:vAlign w:val="center"/>
          </w:tcPr>
          <w:p w14:paraId="002AE193" w14:textId="047E9284" w:rsidR="00EE2698" w:rsidRPr="0002275A" w:rsidRDefault="003E4DB5" w:rsidP="003749FA">
            <w:pPr>
              <w:jc w:val="right"/>
              <w:rPr>
                <w:rFonts w:cs="Times New Roman"/>
                <w:szCs w:val="24"/>
                <w:lang w:val="sr-Latn-BA"/>
              </w:rPr>
            </w:pPr>
            <w:r>
              <w:rPr>
                <w:rFonts w:cs="Times New Roman"/>
                <w:szCs w:val="24"/>
                <w:lang w:val="sr-Latn-BA"/>
              </w:rPr>
              <w:t>2.974.929.141</w:t>
            </w:r>
          </w:p>
        </w:tc>
        <w:tc>
          <w:tcPr>
            <w:tcW w:w="2268" w:type="dxa"/>
            <w:vAlign w:val="center"/>
          </w:tcPr>
          <w:p w14:paraId="3E7F133A" w14:textId="6589DD20" w:rsidR="00EE2698" w:rsidRPr="0002275A" w:rsidRDefault="003E4DB5" w:rsidP="003749FA">
            <w:pPr>
              <w:jc w:val="right"/>
              <w:rPr>
                <w:rFonts w:cs="Times New Roman"/>
                <w:szCs w:val="24"/>
                <w:lang w:val="sr-Latn-BA"/>
              </w:rPr>
            </w:pPr>
            <w:r>
              <w:rPr>
                <w:rFonts w:cs="Times New Roman"/>
                <w:szCs w:val="24"/>
                <w:lang w:val="sr-Latn-BA"/>
              </w:rPr>
              <w:t>2.213.837.005</w:t>
            </w:r>
          </w:p>
        </w:tc>
        <w:tc>
          <w:tcPr>
            <w:tcW w:w="2125" w:type="dxa"/>
            <w:vAlign w:val="center"/>
          </w:tcPr>
          <w:p w14:paraId="358ADAF6" w14:textId="4861D91E" w:rsidR="00EE2698" w:rsidRPr="0002275A" w:rsidRDefault="003E4DB5" w:rsidP="003749FA">
            <w:pPr>
              <w:jc w:val="right"/>
              <w:rPr>
                <w:rFonts w:cs="Times New Roman"/>
                <w:szCs w:val="24"/>
                <w:lang w:val="sr-Latn-BA"/>
              </w:rPr>
            </w:pPr>
            <w:r>
              <w:rPr>
                <w:rFonts w:cs="Times New Roman"/>
                <w:szCs w:val="24"/>
                <w:lang w:val="sr-Latn-BA"/>
              </w:rPr>
              <w:t>497.044.519</w:t>
            </w:r>
          </w:p>
        </w:tc>
      </w:tr>
      <w:tr w:rsidR="00584089" w:rsidRPr="006817BA" w14:paraId="3E68A385" w14:textId="77777777" w:rsidTr="00EE2698">
        <w:tc>
          <w:tcPr>
            <w:tcW w:w="2805" w:type="dxa"/>
            <w:vAlign w:val="center"/>
          </w:tcPr>
          <w:p w14:paraId="10A443A9" w14:textId="77777777" w:rsidR="00EE2698" w:rsidRPr="006817BA" w:rsidRDefault="00EE2698" w:rsidP="00CB2EDA">
            <w:pPr>
              <w:jc w:val="left"/>
              <w:rPr>
                <w:rFonts w:cs="Times New Roman"/>
                <w:szCs w:val="24"/>
                <w:lang w:val="sr-Cyrl-CS"/>
              </w:rPr>
            </w:pPr>
            <w:r w:rsidRPr="006817BA">
              <w:rPr>
                <w:rFonts w:cs="Times New Roman"/>
                <w:szCs w:val="24"/>
                <w:lang w:val="sr-Cyrl-CS"/>
              </w:rPr>
              <w:t>Јужна и источна Србија</w:t>
            </w:r>
          </w:p>
        </w:tc>
        <w:tc>
          <w:tcPr>
            <w:tcW w:w="2152" w:type="dxa"/>
            <w:vAlign w:val="center"/>
          </w:tcPr>
          <w:p w14:paraId="2DDE9D7A" w14:textId="28E484D1" w:rsidR="00EE2698" w:rsidRPr="0002275A" w:rsidRDefault="003E4DB5" w:rsidP="003749FA">
            <w:pPr>
              <w:jc w:val="right"/>
              <w:rPr>
                <w:rFonts w:cs="Times New Roman"/>
                <w:szCs w:val="24"/>
                <w:lang w:val="sr-Latn-BA"/>
              </w:rPr>
            </w:pPr>
            <w:r>
              <w:rPr>
                <w:rFonts w:cs="Times New Roman"/>
                <w:szCs w:val="24"/>
                <w:lang w:val="sr-Latn-BA"/>
              </w:rPr>
              <w:t>965.234.419</w:t>
            </w:r>
          </w:p>
        </w:tc>
        <w:tc>
          <w:tcPr>
            <w:tcW w:w="2268" w:type="dxa"/>
            <w:vAlign w:val="center"/>
          </w:tcPr>
          <w:p w14:paraId="72DE8853" w14:textId="7D7B3D81" w:rsidR="00EE2698" w:rsidRPr="0002275A" w:rsidRDefault="003E4DB5" w:rsidP="003749FA">
            <w:pPr>
              <w:jc w:val="right"/>
              <w:rPr>
                <w:rFonts w:cs="Times New Roman"/>
                <w:szCs w:val="24"/>
                <w:lang w:val="sr-Latn-BA"/>
              </w:rPr>
            </w:pPr>
            <w:r>
              <w:rPr>
                <w:rFonts w:cs="Times New Roman"/>
                <w:szCs w:val="24"/>
                <w:lang w:val="sr-Latn-BA"/>
              </w:rPr>
              <w:t>894.950.133</w:t>
            </w:r>
          </w:p>
        </w:tc>
        <w:tc>
          <w:tcPr>
            <w:tcW w:w="2125" w:type="dxa"/>
            <w:vAlign w:val="center"/>
          </w:tcPr>
          <w:p w14:paraId="2AD166FC" w14:textId="1146D091" w:rsidR="00EE2698" w:rsidRPr="0002275A" w:rsidRDefault="003E4DB5" w:rsidP="003749FA">
            <w:pPr>
              <w:jc w:val="right"/>
              <w:rPr>
                <w:rFonts w:cs="Times New Roman"/>
                <w:szCs w:val="24"/>
                <w:lang w:val="sr-Latn-BA"/>
              </w:rPr>
            </w:pPr>
            <w:r>
              <w:rPr>
                <w:rFonts w:cs="Times New Roman"/>
                <w:szCs w:val="24"/>
                <w:lang w:val="sr-Latn-BA"/>
              </w:rPr>
              <w:t>1.421.598.825</w:t>
            </w:r>
          </w:p>
        </w:tc>
      </w:tr>
      <w:tr w:rsidR="00584089" w:rsidRPr="006817BA" w14:paraId="423864B2" w14:textId="77777777" w:rsidTr="00EE2698">
        <w:tc>
          <w:tcPr>
            <w:tcW w:w="2805" w:type="dxa"/>
            <w:vAlign w:val="center"/>
          </w:tcPr>
          <w:p w14:paraId="4F55F437" w14:textId="77777777" w:rsidR="00EE2698" w:rsidRPr="006817BA" w:rsidRDefault="00EE2698" w:rsidP="00CB2EDA">
            <w:pPr>
              <w:jc w:val="left"/>
              <w:rPr>
                <w:rFonts w:cs="Times New Roman"/>
                <w:szCs w:val="24"/>
                <w:lang w:val="sr-Cyrl-CS"/>
              </w:rPr>
            </w:pPr>
            <w:r w:rsidRPr="006817BA">
              <w:rPr>
                <w:rFonts w:cs="Times New Roman"/>
                <w:szCs w:val="24"/>
                <w:lang w:val="sr-Cyrl-CS"/>
              </w:rPr>
              <w:t>Шумадија и западна Србија</w:t>
            </w:r>
          </w:p>
        </w:tc>
        <w:tc>
          <w:tcPr>
            <w:tcW w:w="2152" w:type="dxa"/>
            <w:vAlign w:val="center"/>
          </w:tcPr>
          <w:p w14:paraId="5D91C490" w14:textId="09588936" w:rsidR="00EE2698" w:rsidRPr="0002275A" w:rsidRDefault="003E4DB5" w:rsidP="003749FA">
            <w:pPr>
              <w:jc w:val="right"/>
              <w:rPr>
                <w:rFonts w:cs="Times New Roman"/>
                <w:szCs w:val="24"/>
                <w:lang w:val="sr-Latn-BA"/>
              </w:rPr>
            </w:pPr>
            <w:r>
              <w:rPr>
                <w:rFonts w:cs="Times New Roman"/>
                <w:szCs w:val="24"/>
                <w:lang w:val="sr-Latn-BA"/>
              </w:rPr>
              <w:t>12.986.079.324</w:t>
            </w:r>
          </w:p>
        </w:tc>
        <w:tc>
          <w:tcPr>
            <w:tcW w:w="2268" w:type="dxa"/>
            <w:vAlign w:val="center"/>
          </w:tcPr>
          <w:p w14:paraId="606A073E" w14:textId="5E58D223" w:rsidR="00EE2698" w:rsidRPr="003E4DB5" w:rsidRDefault="003E4DB5" w:rsidP="003749FA">
            <w:pPr>
              <w:jc w:val="right"/>
              <w:rPr>
                <w:rFonts w:cs="Times New Roman"/>
                <w:szCs w:val="24"/>
                <w:lang w:val="sr-Latn-BA"/>
              </w:rPr>
            </w:pPr>
            <w:r>
              <w:rPr>
                <w:rFonts w:cs="Times New Roman"/>
                <w:szCs w:val="24"/>
                <w:lang w:val="sr-Latn-BA"/>
              </w:rPr>
              <w:t>2.103.796.781</w:t>
            </w:r>
          </w:p>
        </w:tc>
        <w:tc>
          <w:tcPr>
            <w:tcW w:w="2125" w:type="dxa"/>
            <w:vAlign w:val="center"/>
          </w:tcPr>
          <w:p w14:paraId="7077E27A" w14:textId="15C61A19" w:rsidR="00EE2698" w:rsidRPr="0002275A" w:rsidRDefault="003E4DB5" w:rsidP="003749FA">
            <w:pPr>
              <w:jc w:val="right"/>
              <w:rPr>
                <w:rFonts w:cs="Times New Roman"/>
                <w:szCs w:val="24"/>
                <w:lang w:val="sr-Latn-BA"/>
              </w:rPr>
            </w:pPr>
            <w:r>
              <w:rPr>
                <w:rFonts w:cs="Times New Roman"/>
                <w:szCs w:val="24"/>
                <w:lang w:val="sr-Latn-BA"/>
              </w:rPr>
              <w:t>11.485.343.574</w:t>
            </w:r>
          </w:p>
        </w:tc>
      </w:tr>
    </w:tbl>
    <w:p w14:paraId="087BDC9B" w14:textId="77777777" w:rsidR="00BC7185" w:rsidRPr="006817BA" w:rsidRDefault="00BC7185" w:rsidP="00BC7185">
      <w:pPr>
        <w:rPr>
          <w:rFonts w:cs="Times New Roman"/>
          <w:szCs w:val="24"/>
          <w:lang w:val="sr-Cyrl-CS"/>
        </w:rPr>
      </w:pPr>
    </w:p>
    <w:p w14:paraId="12CAD4EB" w14:textId="421FA9C0" w:rsidR="00BC7185" w:rsidRDefault="00BC7185" w:rsidP="00BC7185">
      <w:pPr>
        <w:ind w:firstLine="720"/>
        <w:rPr>
          <w:rFonts w:cs="Times New Roman"/>
          <w:szCs w:val="24"/>
          <w:lang w:val="sr-Cyrl-CS"/>
        </w:rPr>
      </w:pPr>
      <w:r>
        <w:rPr>
          <w:rFonts w:cs="Times New Roman"/>
          <w:szCs w:val="24"/>
          <w:lang w:val="sr-Cyrl-CS"/>
        </w:rPr>
        <w:t xml:space="preserve">На основу података које </w:t>
      </w:r>
      <w:r w:rsidR="00375E01">
        <w:rPr>
          <w:rFonts w:cs="Times New Roman"/>
          <w:szCs w:val="24"/>
          <w:lang w:val="sr-Cyrl-CS"/>
        </w:rPr>
        <w:t>су</w:t>
      </w:r>
      <w:r>
        <w:rPr>
          <w:rFonts w:cs="Times New Roman"/>
          <w:szCs w:val="24"/>
          <w:lang w:val="sr-Cyrl-CS"/>
        </w:rPr>
        <w:t xml:space="preserve"> доставил</w:t>
      </w:r>
      <w:r w:rsidR="00375E01">
        <w:rPr>
          <w:rFonts w:cs="Times New Roman"/>
          <w:szCs w:val="24"/>
          <w:lang w:val="sr-Cyrl-CS"/>
        </w:rPr>
        <w:t>е</w:t>
      </w:r>
      <w:r>
        <w:rPr>
          <w:rFonts w:cs="Times New Roman"/>
          <w:szCs w:val="24"/>
          <w:lang w:val="sr-Cyrl-CS"/>
        </w:rPr>
        <w:t xml:space="preserve"> </w:t>
      </w:r>
      <w:r w:rsidR="00563915">
        <w:rPr>
          <w:rFonts w:cs="Times New Roman"/>
          <w:szCs w:val="24"/>
          <w:lang w:val="sr-Latn-BA"/>
        </w:rPr>
        <w:t>82</w:t>
      </w:r>
      <w:r w:rsidR="00563915">
        <w:rPr>
          <w:rFonts w:cs="Times New Roman"/>
          <w:szCs w:val="24"/>
          <w:lang w:val="sr-Cyrl-CS"/>
        </w:rPr>
        <w:t xml:space="preserve"> </w:t>
      </w:r>
      <w:r w:rsidR="00375E01">
        <w:rPr>
          <w:rFonts w:cs="Times New Roman"/>
          <w:szCs w:val="24"/>
          <w:lang w:val="sr-Cyrl-CS"/>
        </w:rPr>
        <w:t xml:space="preserve">ЈЛС, </w:t>
      </w:r>
      <w:r w:rsidR="002844C0">
        <w:rPr>
          <w:rFonts w:cs="Times New Roman"/>
          <w:szCs w:val="24"/>
          <w:lang w:val="sr-Cyrl-CS"/>
        </w:rPr>
        <w:t xml:space="preserve">укупни извори финансирања </w:t>
      </w:r>
      <w:r w:rsidR="00431347">
        <w:rPr>
          <w:rFonts w:cs="Times New Roman"/>
          <w:szCs w:val="24"/>
          <w:lang w:val="sr-Cyrl-CS"/>
        </w:rPr>
        <w:t xml:space="preserve">ове комуналне делатности износе </w:t>
      </w:r>
      <w:r w:rsidR="00563915">
        <w:rPr>
          <w:rFonts w:cs="Times New Roman"/>
          <w:szCs w:val="24"/>
          <w:lang w:val="sr-Latn-BA"/>
        </w:rPr>
        <w:t>14.793.264.096</w:t>
      </w:r>
      <w:r w:rsidR="00431347">
        <w:rPr>
          <w:rFonts w:cs="Times New Roman"/>
          <w:szCs w:val="24"/>
          <w:lang w:val="sr-Cyrl-CS"/>
        </w:rPr>
        <w:t xml:space="preserve"> динара. У</w:t>
      </w:r>
      <w:r w:rsidR="00375E01">
        <w:rPr>
          <w:rFonts w:cs="Times New Roman"/>
          <w:szCs w:val="24"/>
          <w:lang w:val="sr-Cyrl-CS"/>
        </w:rPr>
        <w:t xml:space="preserve">купни трошкови реализације комуналне услуге износе </w:t>
      </w:r>
      <w:r w:rsidR="00563915">
        <w:rPr>
          <w:rFonts w:cs="Times New Roman"/>
          <w:szCs w:val="24"/>
          <w:lang w:val="sr-Latn-BA"/>
        </w:rPr>
        <w:t>6.955.630.781</w:t>
      </w:r>
      <w:r w:rsidR="00375E01">
        <w:rPr>
          <w:rFonts w:cs="Times New Roman"/>
          <w:szCs w:val="24"/>
          <w:lang w:val="sr-Cyrl-CS"/>
        </w:rPr>
        <w:t xml:space="preserve"> динара. </w:t>
      </w:r>
    </w:p>
    <w:p w14:paraId="0A56EE1A" w14:textId="135DF9C3" w:rsidR="00BC7185" w:rsidRDefault="00BC7185" w:rsidP="00BC7185">
      <w:pPr>
        <w:ind w:firstLine="720"/>
        <w:rPr>
          <w:rFonts w:cs="Times New Roman"/>
          <w:szCs w:val="24"/>
          <w:lang w:val="sr-Cyrl-CS"/>
        </w:rPr>
      </w:pPr>
      <w:r>
        <w:rPr>
          <w:rFonts w:cs="Times New Roman"/>
          <w:szCs w:val="24"/>
          <w:lang w:val="sr-Cyrl-CS"/>
        </w:rPr>
        <w:t xml:space="preserve">На основу пристиглих података реализоване инвестиције у ову комуналну делатност износе </w:t>
      </w:r>
      <w:r w:rsidR="00563915">
        <w:rPr>
          <w:rFonts w:cs="Times New Roman"/>
          <w:szCs w:val="24"/>
          <w:lang w:val="sr-Latn-BA"/>
        </w:rPr>
        <w:t>11.485.343.574</w:t>
      </w:r>
      <w:r>
        <w:rPr>
          <w:rFonts w:cs="Times New Roman"/>
          <w:szCs w:val="24"/>
          <w:lang w:val="sr-Cyrl-CS"/>
        </w:rPr>
        <w:t xml:space="preserve"> динара.</w:t>
      </w:r>
      <w:r w:rsidRPr="006817BA">
        <w:rPr>
          <w:rFonts w:cs="Times New Roman"/>
          <w:szCs w:val="24"/>
          <w:lang w:val="sr-Cyrl-CS"/>
        </w:rPr>
        <w:t xml:space="preserve"> </w:t>
      </w:r>
    </w:p>
    <w:p w14:paraId="18A27AB6" w14:textId="3FF4BC59" w:rsidR="00D31550" w:rsidRDefault="00D31550" w:rsidP="00BF5882">
      <w:pPr>
        <w:spacing w:after="0"/>
        <w:rPr>
          <w:rFonts w:cs="Times New Roman"/>
          <w:b/>
          <w:i/>
          <w:szCs w:val="24"/>
          <w:lang w:val="sr-Cyrl-CS"/>
        </w:rPr>
      </w:pPr>
    </w:p>
    <w:p w14:paraId="2C4A4706" w14:textId="56443B3A" w:rsidR="00BC7185" w:rsidRPr="007B4D2D" w:rsidRDefault="00BC7185" w:rsidP="00BC7185">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222591">
        <w:rPr>
          <w:rFonts w:cs="Times New Roman"/>
          <w:b/>
          <w:i/>
          <w:szCs w:val="24"/>
          <w:lang w:val="sr-Cyrl-CS"/>
        </w:rPr>
        <w:t>51</w:t>
      </w:r>
      <w:r w:rsidRPr="007B4D2D">
        <w:rPr>
          <w:rFonts w:cs="Times New Roman"/>
          <w:b/>
          <w:i/>
          <w:szCs w:val="24"/>
          <w:lang w:val="sr-Cyrl-CS"/>
        </w:rPr>
        <w:t xml:space="preserve">: </w:t>
      </w:r>
      <w:r>
        <w:rPr>
          <w:rFonts w:cs="Times New Roman"/>
          <w:b/>
          <w:i/>
          <w:szCs w:val="24"/>
          <w:lang w:val="sr-Cyrl-CS"/>
        </w:rPr>
        <w:t>Укупни трошкови реализације комуналне услуге и вредност реализованих инвестиција</w:t>
      </w:r>
    </w:p>
    <w:p w14:paraId="0D99E3E4" w14:textId="5C737646" w:rsidR="00BC7185" w:rsidRDefault="00BC7185" w:rsidP="00BF5882">
      <w:pPr>
        <w:ind w:firstLine="720"/>
        <w:jc w:val="center"/>
        <w:rPr>
          <w:rFonts w:cs="Times New Roman"/>
          <w:szCs w:val="24"/>
          <w:lang w:val="sr-Cyrl-CS"/>
        </w:rPr>
      </w:pPr>
      <w:r>
        <w:rPr>
          <w:rFonts w:cs="Times New Roman"/>
          <w:noProof/>
          <w:szCs w:val="24"/>
          <w:lang w:val="sr-Latn-BA" w:eastAsia="sr-Latn-BA"/>
        </w:rPr>
        <w:drawing>
          <wp:inline distT="0" distB="0" distL="0" distR="0" wp14:anchorId="15FBBE3B" wp14:editId="434037A2">
            <wp:extent cx="5429250" cy="3048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3C85933" w14:textId="77777777" w:rsidR="00BC7185" w:rsidRPr="006817BA" w:rsidRDefault="00BC7185" w:rsidP="00BC7185">
      <w:pPr>
        <w:ind w:firstLine="720"/>
        <w:rPr>
          <w:rFonts w:cs="Times New Roman"/>
          <w:szCs w:val="24"/>
          <w:lang w:val="sr-Cyrl-CS"/>
        </w:rPr>
      </w:pPr>
      <w:r w:rsidRPr="006817BA">
        <w:rPr>
          <w:rFonts w:cs="Times New Roman"/>
          <w:szCs w:val="24"/>
          <w:lang w:val="sr-Cyrl-CS"/>
        </w:rPr>
        <w:t xml:space="preserve">Основне врсте одржавања коловозних конструкција су: превентивно, корективно, и изнуђено. Ово за собом повлачи нове сировине, повећану потрошњу енергената, материјалних средстава, радне снаге, резервних делова, повећану количину отпада, повећано загађење животне средине, послове рециклаже и др. </w:t>
      </w:r>
    </w:p>
    <w:p w14:paraId="1812DC49" w14:textId="77777777" w:rsidR="00BC7185" w:rsidRPr="006817BA" w:rsidRDefault="00BC7185" w:rsidP="00BC7185">
      <w:pPr>
        <w:ind w:firstLine="720"/>
        <w:rPr>
          <w:rFonts w:cs="Times New Roman"/>
          <w:szCs w:val="24"/>
          <w:lang w:val="sr-Cyrl-CS"/>
        </w:rPr>
      </w:pPr>
      <w:r w:rsidRPr="006817BA">
        <w:rPr>
          <w:rFonts w:cs="Times New Roman"/>
          <w:szCs w:val="24"/>
          <w:lang w:val="sr-Cyrl-CS"/>
        </w:rPr>
        <w:lastRenderedPageBreak/>
        <w:t xml:space="preserve">Одржавање се у раним фазама своје примене базирало само на одржавању према </w:t>
      </w:r>
      <w:r>
        <w:rPr>
          <w:rFonts w:cs="Times New Roman"/>
          <w:szCs w:val="24"/>
          <w:lang w:val="sr-Cyrl-CS"/>
        </w:rPr>
        <w:t>оштећењу</w:t>
      </w:r>
      <w:r w:rsidRPr="006817BA">
        <w:rPr>
          <w:rFonts w:cs="Times New Roman"/>
          <w:szCs w:val="24"/>
          <w:lang w:val="sr-Cyrl-CS"/>
        </w:rPr>
        <w:t>. Данас се оно развило у процес базиран на научним поставкама организације и технологије рада, који се стално унапређује. У свим земљама са развијеним привредама води се рачуна о одржавању постојећих објеката не само преко државних институција ве</w:t>
      </w:r>
      <w:r>
        <w:rPr>
          <w:rFonts w:cs="Times New Roman"/>
          <w:szCs w:val="24"/>
          <w:lang w:val="sr-Cyrl-CS"/>
        </w:rPr>
        <w:t>ћ</w:t>
      </w:r>
      <w:r w:rsidRPr="006817BA">
        <w:rPr>
          <w:rFonts w:cs="Times New Roman"/>
          <w:szCs w:val="24"/>
          <w:lang w:val="sr-Cyrl-CS"/>
        </w:rPr>
        <w:t xml:space="preserve"> и кроз ангажовање професионалних удружења. Државне управе настоје да уведу рационалне методе одржавања путева, а улагање у превентивно одржавање је незаобилазна стратегија која води ка очувању квалитета мреже и смањењу трошкова одржавања. </w:t>
      </w:r>
    </w:p>
    <w:p w14:paraId="26999F6F" w14:textId="77777777" w:rsidR="00F53D54" w:rsidRDefault="00BC7185" w:rsidP="00BC7185">
      <w:pPr>
        <w:ind w:firstLine="720"/>
        <w:rPr>
          <w:rFonts w:cs="Times New Roman"/>
          <w:szCs w:val="24"/>
          <w:lang w:val="sr-Cyrl-CS"/>
        </w:rPr>
      </w:pPr>
      <w:r w:rsidRPr="006817BA">
        <w:rPr>
          <w:rFonts w:cs="Times New Roman"/>
          <w:szCs w:val="24"/>
          <w:lang w:val="sr-Cyrl-CS"/>
        </w:rPr>
        <w:t>Путеви временом пропадају. Узроци за њихову смањену носивост, као и појаву прслина, улегнућа као и ударних рупа могу бити бројни. То може бит</w:t>
      </w:r>
      <w:r>
        <w:rPr>
          <w:rFonts w:cs="Times New Roman"/>
          <w:szCs w:val="24"/>
          <w:lang w:val="sr-Cyrl-CS"/>
        </w:rPr>
        <w:t>и</w:t>
      </w:r>
      <w:r w:rsidRPr="006817BA">
        <w:rPr>
          <w:rFonts w:cs="Times New Roman"/>
          <w:szCs w:val="24"/>
          <w:lang w:val="sr-Cyrl-CS"/>
        </w:rPr>
        <w:t xml:space="preserve"> и лоше урађен тампонски слој, тј. временска слегања услед оптерећења. За појаву оштећења заслужни су и хидролошки услови. Превентивно одржавање представља стратегијски приступ одржавању постојећег система путева са најекономичнијим поступцима, који штите, успоравају појаву будућих оштећења и одржавају или побољшавају функционално стање система </w:t>
      </w:r>
      <w:r>
        <w:rPr>
          <w:rFonts w:cs="Times New Roman"/>
          <w:szCs w:val="24"/>
          <w:lang w:val="sr-Cyrl-CS"/>
        </w:rPr>
        <w:t xml:space="preserve">путева </w:t>
      </w:r>
      <w:r w:rsidRPr="006817BA">
        <w:rPr>
          <w:rFonts w:cs="Times New Roman"/>
          <w:szCs w:val="24"/>
          <w:lang w:val="sr-Cyrl-CS"/>
        </w:rPr>
        <w:t xml:space="preserve">без повећања конструктивне носивости. </w:t>
      </w:r>
      <w:r w:rsidRPr="007A7032">
        <w:rPr>
          <w:rFonts w:cs="Times New Roman"/>
          <w:szCs w:val="24"/>
          <w:lang w:val="sr-Cyrl-CS"/>
        </w:rPr>
        <w:t>Проблеми са превентивним одржавањем су стална појава,  јер су буџети за годишње одржавање фиксни и претежно орјентисани ка  реконструкцијама и текућим активностима.</w:t>
      </w:r>
      <w:r w:rsidRPr="006817BA">
        <w:rPr>
          <w:rFonts w:cs="Times New Roman"/>
          <w:szCs w:val="24"/>
          <w:lang w:val="sr-Cyrl-CS"/>
        </w:rPr>
        <w:t xml:space="preserve"> Резултати превентивног одржавања нису одмах видљиви и веома се лако средства предвиђена за активности превентивног одржавања смањују или потпуно укидају. Основни проблеми код превентивног одржавања јесу недостатак финансиских средстава, мањак људства и механизације као и неправовремена примена превентивног одржавања.</w:t>
      </w:r>
    </w:p>
    <w:p w14:paraId="6E8620AA" w14:textId="77777777" w:rsidR="00F53D54" w:rsidRDefault="00F53D54">
      <w:pPr>
        <w:jc w:val="left"/>
        <w:rPr>
          <w:rFonts w:cs="Times New Roman"/>
          <w:szCs w:val="24"/>
          <w:lang w:val="sr-Cyrl-CS"/>
        </w:rPr>
      </w:pPr>
      <w:r>
        <w:rPr>
          <w:rFonts w:cs="Times New Roman"/>
          <w:szCs w:val="24"/>
          <w:lang w:val="sr-Cyrl-CS"/>
        </w:rPr>
        <w:br w:type="page"/>
      </w:r>
    </w:p>
    <w:p w14:paraId="2AA01491" w14:textId="274908ED" w:rsidR="00BC7185" w:rsidRDefault="00F53D54" w:rsidP="00F53D54">
      <w:pPr>
        <w:pStyle w:val="Heading1"/>
        <w:rPr>
          <w:lang w:val="sr-Cyrl-CS"/>
        </w:rPr>
      </w:pPr>
      <w:bookmarkStart w:id="97" w:name="_Toc56498479"/>
      <w:r>
        <w:rPr>
          <w:lang w:val="sr-Cyrl-CS"/>
        </w:rPr>
        <w:lastRenderedPageBreak/>
        <w:t>ОДРЖАВАЊЕ ЧИСТОЋЕ НА ПОВРШИНАМА ЈАВНЕ НАМЕНЕ</w:t>
      </w:r>
      <w:bookmarkEnd w:id="97"/>
    </w:p>
    <w:p w14:paraId="5A41CD6D" w14:textId="77777777" w:rsidR="00F53D54" w:rsidRDefault="00F53D54" w:rsidP="00F53D54">
      <w:pPr>
        <w:rPr>
          <w:lang w:val="sr-Cyrl-CS"/>
        </w:rPr>
      </w:pPr>
    </w:p>
    <w:p w14:paraId="2972A4C4"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Одржавање чистоће на јавним површинама је чишћење и прање асфалтираних, бетонских, поплочаних и других јавних површина, прикупљање и одвожење комуналног отпада са тих површина, одржавање и пружање посуда за отпадке на јавним површинама, као и одржавање јавних чесми, бунара, фонтана, купалишта, плажа и тоалета као комуналних објеката.</w:t>
      </w:r>
    </w:p>
    <w:p w14:paraId="2E27C8B3" w14:textId="5261A5E1" w:rsidR="00F53D54" w:rsidRPr="006817BA" w:rsidRDefault="00F53D54" w:rsidP="00F53D5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w:t>
      </w:r>
      <w:r w:rsidR="005107BC">
        <w:rPr>
          <w:rFonts w:cs="Times New Roman"/>
          <w:szCs w:val="24"/>
          <w:lang w:val="sr-Cyrl-CS"/>
        </w:rPr>
        <w:t xml:space="preserve"> </w:t>
      </w:r>
      <w:r w:rsidRPr="006817BA">
        <w:rPr>
          <w:rFonts w:cs="Times New Roman"/>
          <w:szCs w:val="24"/>
          <w:lang w:val="sr-Cyrl-CS"/>
        </w:rPr>
        <w:t>који се односе на  комуналну делатност „Одржавање чистоће на површинама јавне намене“:</w:t>
      </w:r>
    </w:p>
    <w:p w14:paraId="474B382B" w14:textId="77777777" w:rsidR="00F53D54" w:rsidRPr="006817BA" w:rsidRDefault="00F53D54" w:rsidP="00F53D54">
      <w:pPr>
        <w:ind w:firstLine="360"/>
        <w:rPr>
          <w:rFonts w:cs="Times New Roman"/>
          <w:b/>
          <w:szCs w:val="24"/>
          <w:lang w:val="sr-Cyrl-CS"/>
        </w:rPr>
      </w:pPr>
      <w:r>
        <w:rPr>
          <w:rFonts w:cs="Times New Roman"/>
          <w:b/>
          <w:szCs w:val="24"/>
          <w:lang w:val="sr-Cyrl-CS"/>
        </w:rPr>
        <w:t>Обухват – број локалних саобраћајница, укупна очишћена и опрана површина</w:t>
      </w:r>
    </w:p>
    <w:p w14:paraId="2BB6ABDB"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комуналном услугом</w:t>
      </w:r>
    </w:p>
    <w:p w14:paraId="19EBA90F"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само чишћењем</w:t>
      </w:r>
    </w:p>
    <w:p w14:paraId="00C15648"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чишћењем и прањем</w:t>
      </w:r>
    </w:p>
    <w:p w14:paraId="1417B39E"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чишћење</w:t>
      </w:r>
    </w:p>
    <w:p w14:paraId="6C52755C"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прање</w:t>
      </w:r>
    </w:p>
    <w:p w14:paraId="326D4245" w14:textId="77777777" w:rsidR="00F53D54" w:rsidRDefault="00F53D54" w:rsidP="00F53D54">
      <w:pPr>
        <w:ind w:firstLine="360"/>
        <w:rPr>
          <w:b/>
          <w:lang w:val="sr-Cyrl-CS"/>
        </w:rPr>
      </w:pPr>
      <w:r>
        <w:rPr>
          <w:b/>
          <w:lang w:val="sr-Cyrl-CS"/>
        </w:rPr>
        <w:t>Извори финансирања комуналне услуге</w:t>
      </w:r>
    </w:p>
    <w:p w14:paraId="24942C42" w14:textId="77777777" w:rsidR="00F53D54" w:rsidRPr="00C00698" w:rsidRDefault="00F53D54" w:rsidP="00F53D54">
      <w:pPr>
        <w:rPr>
          <w:lang w:val="sr-Cyrl-CS"/>
        </w:rPr>
      </w:pPr>
      <w:r>
        <w:rPr>
          <w:lang w:val="sr-Cyrl-CS"/>
        </w:rPr>
        <w:t xml:space="preserve">      </w:t>
      </w:r>
      <w:r w:rsidRPr="00C00698">
        <w:rPr>
          <w:lang w:val="sr-Cyrl-CS"/>
        </w:rPr>
        <w:t xml:space="preserve">1. </w:t>
      </w:r>
      <w:r>
        <w:rPr>
          <w:lang w:val="sr-Cyrl-CS"/>
        </w:rPr>
        <w:t xml:space="preserve">  </w:t>
      </w:r>
      <w:r w:rsidRPr="00C00698">
        <w:rPr>
          <w:lang w:val="sr-Cyrl-CS"/>
        </w:rPr>
        <w:t>Извор финансирања</w:t>
      </w:r>
    </w:p>
    <w:p w14:paraId="637295A0" w14:textId="77777777" w:rsidR="00F53D54" w:rsidRPr="00C00698" w:rsidRDefault="00F53D54" w:rsidP="00F53D54">
      <w:pPr>
        <w:rPr>
          <w:b/>
          <w:lang w:val="sr-Cyrl-CS"/>
        </w:rPr>
      </w:pPr>
      <w:r>
        <w:rPr>
          <w:b/>
          <w:lang w:val="sr-Cyrl-CS"/>
        </w:rPr>
        <w:t xml:space="preserve">      </w:t>
      </w:r>
      <w:r w:rsidRPr="00C00698">
        <w:rPr>
          <w:b/>
          <w:lang w:val="sr-Cyrl-CS"/>
        </w:rPr>
        <w:t>Трошкови и инвестициона улагања</w:t>
      </w:r>
    </w:p>
    <w:p w14:paraId="3DE2F710" w14:textId="77777777" w:rsidR="00F53D54" w:rsidRDefault="00F53D54" w:rsidP="00F53D54">
      <w:pPr>
        <w:rPr>
          <w:lang w:val="sr-Cyrl-CS"/>
        </w:rPr>
      </w:pPr>
      <w:r>
        <w:rPr>
          <w:lang w:val="sr-Cyrl-CS"/>
        </w:rPr>
        <w:t xml:space="preserve">      1.   Укупни трошкови реализације у комуналне услуге</w:t>
      </w:r>
    </w:p>
    <w:p w14:paraId="472CF5C8" w14:textId="77777777" w:rsidR="00F53D54" w:rsidRPr="009F6C27" w:rsidRDefault="00F53D54" w:rsidP="00F53D54">
      <w:pPr>
        <w:rPr>
          <w:lang w:val="sr-Cyrl-CS"/>
        </w:rPr>
      </w:pPr>
      <w:r>
        <w:rPr>
          <w:lang w:val="sr-Cyrl-CS"/>
        </w:rPr>
        <w:t xml:space="preserve">      2.   Реализоване инвестиције</w:t>
      </w:r>
    </w:p>
    <w:p w14:paraId="22DDD2C0" w14:textId="6DB3FD1A" w:rsidR="00F53D54" w:rsidRPr="0002275A" w:rsidRDefault="00F53D54" w:rsidP="00F53D54">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комуналну делатност „Одржавање чистоће на површинама јавне намене“ доставило је </w:t>
      </w:r>
      <w:r w:rsidR="00611858">
        <w:rPr>
          <w:rFonts w:cs="Times New Roman"/>
          <w:szCs w:val="24"/>
          <w:lang w:val="sr-Cyrl-CS"/>
        </w:rPr>
        <w:t>104</w:t>
      </w:r>
      <w:r w:rsidR="00611858"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611858">
        <w:rPr>
          <w:rFonts w:cs="Times New Roman"/>
          <w:szCs w:val="24"/>
          <w:lang w:val="sr-Cyrl-CS"/>
        </w:rPr>
        <w:t>68,42</w:t>
      </w:r>
      <w:r w:rsidRPr="006817BA">
        <w:rPr>
          <w:rFonts w:cs="Times New Roman"/>
          <w:szCs w:val="24"/>
          <w:lang w:val="sr-Cyrl-CS"/>
        </w:rPr>
        <w:t>% ЈЛС.</w:t>
      </w:r>
    </w:p>
    <w:p w14:paraId="32EAC21A" w14:textId="77777777" w:rsidR="00F53D54" w:rsidRDefault="00F53D54" w:rsidP="00F53D54">
      <w:pPr>
        <w:rPr>
          <w:rFonts w:cs="Times New Roman"/>
          <w:b/>
          <w:szCs w:val="24"/>
          <w:lang w:val="sr-Cyrl-CS"/>
        </w:rPr>
      </w:pPr>
    </w:p>
    <w:p w14:paraId="73253BAE" w14:textId="7DD5E9F0" w:rsidR="00F53D54" w:rsidRDefault="00E21FB0" w:rsidP="00E21FB0">
      <w:pPr>
        <w:pStyle w:val="Heading2"/>
      </w:pPr>
      <w:bookmarkStart w:id="98" w:name="_Toc56498480"/>
      <w:r>
        <w:t>Обухват и учесталост</w:t>
      </w:r>
      <w:bookmarkEnd w:id="98"/>
    </w:p>
    <w:p w14:paraId="42521015" w14:textId="77777777" w:rsidR="001F326D" w:rsidRDefault="001F326D" w:rsidP="001F326D">
      <w:pPr>
        <w:spacing w:after="0"/>
        <w:ind w:firstLine="720"/>
        <w:rPr>
          <w:rFonts w:cs="Times New Roman"/>
          <w:color w:val="000000"/>
          <w:szCs w:val="24"/>
          <w:lang w:val="sr-Cyrl-CS"/>
        </w:rPr>
      </w:pPr>
    </w:p>
    <w:p w14:paraId="766F730D" w14:textId="2BE41FDE" w:rsidR="00E21FB0" w:rsidRPr="001F326D" w:rsidRDefault="001F326D" w:rsidP="001F326D">
      <w:pPr>
        <w:spacing w:after="0"/>
        <w:ind w:firstLine="720"/>
        <w:rPr>
          <w:rFonts w:cs="Times New Roman"/>
          <w:b/>
          <w:i/>
          <w:color w:val="000000"/>
          <w:szCs w:val="24"/>
          <w:lang w:val="sr-Cyrl-CS"/>
        </w:rPr>
      </w:pPr>
      <w:r w:rsidRPr="00C00698">
        <w:rPr>
          <w:rFonts w:cs="Times New Roman"/>
          <w:color w:val="000000"/>
          <w:szCs w:val="24"/>
          <w:lang w:val="sr-Cyrl-CS"/>
        </w:rPr>
        <w:t>На основу пристиглих података које су доставиле 1</w:t>
      </w:r>
      <w:r>
        <w:rPr>
          <w:rFonts w:cs="Times New Roman"/>
          <w:color w:val="000000"/>
          <w:szCs w:val="24"/>
          <w:lang w:val="sr-Cyrl-CS"/>
        </w:rPr>
        <w:t>0</w:t>
      </w:r>
      <w:r w:rsidRPr="00C00698">
        <w:rPr>
          <w:rFonts w:cs="Times New Roman"/>
          <w:color w:val="000000"/>
          <w:szCs w:val="24"/>
          <w:lang w:val="sr-Cyrl-CS"/>
        </w:rPr>
        <w:t>4 ЈЛС</w:t>
      </w:r>
      <w:r w:rsidRPr="00C00698">
        <w:rPr>
          <w:rFonts w:cs="Times New Roman"/>
          <w:color w:val="000000"/>
          <w:szCs w:val="24"/>
          <w:lang w:val="sr-Latn-BA"/>
        </w:rPr>
        <w:t xml:space="preserve"> </w:t>
      </w:r>
      <w:r w:rsidRPr="00C00698">
        <w:rPr>
          <w:rFonts w:cs="Times New Roman"/>
          <w:color w:val="000000"/>
          <w:szCs w:val="24"/>
          <w:lang w:val="sr-Cyrl-CS"/>
        </w:rPr>
        <w:t>није било могуће приказати податке о површини обухваћеној комуналном услугом због достављања података приказаних у различитим мерним јединицама</w:t>
      </w:r>
      <w:r w:rsidR="00AA3A50">
        <w:rPr>
          <w:rFonts w:cs="Times New Roman"/>
          <w:color w:val="000000"/>
          <w:szCs w:val="24"/>
          <w:lang w:val="sr-Cyrl-CS"/>
        </w:rPr>
        <w:t xml:space="preserve"> као и услед нелогичности података</w:t>
      </w:r>
      <w:r w:rsidRPr="00C00698">
        <w:rPr>
          <w:rFonts w:cs="Times New Roman"/>
          <w:color w:val="000000"/>
          <w:szCs w:val="24"/>
          <w:lang w:val="sr-Cyrl-CS"/>
        </w:rPr>
        <w:t xml:space="preserve">. </w:t>
      </w:r>
    </w:p>
    <w:p w14:paraId="18D580A4" w14:textId="77777777" w:rsidR="006B53BE" w:rsidRPr="006B53BE" w:rsidRDefault="006B53BE" w:rsidP="00F53D54">
      <w:pPr>
        <w:rPr>
          <w:lang w:val="sr-Cyrl-CS"/>
        </w:rPr>
      </w:pPr>
    </w:p>
    <w:p w14:paraId="2C9DA8D8" w14:textId="340DF30C"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w:t>
      </w:r>
      <w:r w:rsidR="003B4957">
        <w:rPr>
          <w:b/>
          <w:i/>
          <w:lang w:val="sr-Latn-BA"/>
        </w:rPr>
        <w:t>6</w:t>
      </w:r>
      <w:r w:rsidR="008B4019">
        <w:rPr>
          <w:b/>
          <w:i/>
          <w:lang w:val="sr-Cyrl-CS"/>
        </w:rPr>
        <w:t>3</w:t>
      </w:r>
      <w:r w:rsidRPr="00A755A5">
        <w:rPr>
          <w:b/>
          <w:i/>
          <w:lang w:val="sr-Cyrl-CS"/>
        </w:rPr>
        <w:t>: Просечна учесталост одржавања чистоће</w:t>
      </w:r>
    </w:p>
    <w:tbl>
      <w:tblPr>
        <w:tblStyle w:val="TableGrid"/>
        <w:tblW w:w="0" w:type="auto"/>
        <w:tblLook w:val="04A0" w:firstRow="1" w:lastRow="0" w:firstColumn="1" w:lastColumn="0" w:noHBand="0" w:noVBand="1"/>
      </w:tblPr>
      <w:tblGrid>
        <w:gridCol w:w="3047"/>
        <w:gridCol w:w="3014"/>
        <w:gridCol w:w="3001"/>
      </w:tblGrid>
      <w:tr w:rsidR="00E21FB0" w:rsidRPr="00F438F8" w14:paraId="3A9D49F9" w14:textId="77777777" w:rsidTr="00641BCF">
        <w:tc>
          <w:tcPr>
            <w:tcW w:w="3116" w:type="dxa"/>
            <w:shd w:val="clear" w:color="auto" w:fill="DEEAF6" w:themeFill="accent1" w:themeFillTint="33"/>
            <w:vAlign w:val="center"/>
          </w:tcPr>
          <w:p w14:paraId="37632855" w14:textId="77777777" w:rsidR="00E21FB0" w:rsidRDefault="00E21FB0" w:rsidP="00641BCF">
            <w:pPr>
              <w:jc w:val="center"/>
              <w:rPr>
                <w:b/>
                <w:sz w:val="18"/>
                <w:szCs w:val="18"/>
                <w:lang w:val="sr-Cyrl-CS"/>
              </w:rPr>
            </w:pPr>
          </w:p>
          <w:p w14:paraId="720F11C1" w14:textId="77777777" w:rsidR="00E21FB0" w:rsidRPr="00C00698" w:rsidRDefault="00E21FB0" w:rsidP="00641BCF">
            <w:pPr>
              <w:jc w:val="center"/>
              <w:rPr>
                <w:b/>
                <w:sz w:val="18"/>
                <w:szCs w:val="18"/>
                <w:lang w:val="sr-Cyrl-CS"/>
              </w:rPr>
            </w:pPr>
            <w:r w:rsidRPr="00C00698">
              <w:rPr>
                <w:b/>
                <w:sz w:val="18"/>
                <w:szCs w:val="18"/>
                <w:lang w:val="sr-Cyrl-CS"/>
              </w:rPr>
              <w:t>ТЕРИТОРИЈАЛНИ ОБУХВАТ</w:t>
            </w:r>
          </w:p>
        </w:tc>
        <w:tc>
          <w:tcPr>
            <w:tcW w:w="3117" w:type="dxa"/>
            <w:shd w:val="clear" w:color="auto" w:fill="DEEAF6" w:themeFill="accent1" w:themeFillTint="33"/>
            <w:vAlign w:val="center"/>
          </w:tcPr>
          <w:p w14:paraId="472900E4" w14:textId="77777777" w:rsidR="00E21FB0" w:rsidRPr="00C00698" w:rsidRDefault="00E21FB0" w:rsidP="00641BCF">
            <w:pPr>
              <w:jc w:val="center"/>
              <w:rPr>
                <w:b/>
                <w:sz w:val="18"/>
                <w:szCs w:val="18"/>
                <w:lang w:val="sr-Cyrl-CS"/>
              </w:rPr>
            </w:pPr>
            <w:r w:rsidRPr="00C00698">
              <w:rPr>
                <w:b/>
                <w:sz w:val="18"/>
                <w:szCs w:val="18"/>
                <w:lang w:val="sr-Cyrl-CS"/>
              </w:rPr>
              <w:t>БРОЈ ЧИШЋЕЊА У ТОКУ МЕСЕЦА</w:t>
            </w:r>
          </w:p>
        </w:tc>
        <w:tc>
          <w:tcPr>
            <w:tcW w:w="3117" w:type="dxa"/>
            <w:shd w:val="clear" w:color="auto" w:fill="DEEAF6" w:themeFill="accent1" w:themeFillTint="33"/>
            <w:vAlign w:val="center"/>
          </w:tcPr>
          <w:p w14:paraId="0B13F456" w14:textId="77777777" w:rsidR="00E21FB0" w:rsidRDefault="00E21FB0" w:rsidP="00641BCF">
            <w:pPr>
              <w:jc w:val="center"/>
              <w:rPr>
                <w:b/>
                <w:sz w:val="18"/>
                <w:szCs w:val="18"/>
                <w:lang w:val="sr-Cyrl-CS"/>
              </w:rPr>
            </w:pPr>
          </w:p>
          <w:p w14:paraId="179141FD" w14:textId="77777777" w:rsidR="00E21FB0" w:rsidRPr="00C00698" w:rsidRDefault="00E21FB0" w:rsidP="00641BCF">
            <w:pPr>
              <w:jc w:val="center"/>
              <w:rPr>
                <w:b/>
                <w:sz w:val="18"/>
                <w:szCs w:val="18"/>
                <w:lang w:val="sr-Cyrl-CS"/>
              </w:rPr>
            </w:pPr>
            <w:r w:rsidRPr="00C00698">
              <w:rPr>
                <w:b/>
                <w:sz w:val="18"/>
                <w:szCs w:val="18"/>
                <w:lang w:val="sr-Cyrl-CS"/>
              </w:rPr>
              <w:t>БРОЈ ПРАЊА У ТОКУ МЕСЕЦА</w:t>
            </w:r>
          </w:p>
        </w:tc>
      </w:tr>
      <w:tr w:rsidR="00E21FB0" w14:paraId="65BDCB45" w14:textId="77777777" w:rsidTr="00730155">
        <w:tc>
          <w:tcPr>
            <w:tcW w:w="3116" w:type="dxa"/>
          </w:tcPr>
          <w:p w14:paraId="3F2B9EBD" w14:textId="77777777" w:rsidR="00E21FB0" w:rsidRPr="00C00698" w:rsidRDefault="00E21FB0" w:rsidP="00730155">
            <w:pPr>
              <w:jc w:val="left"/>
              <w:rPr>
                <w:lang w:val="sr-Cyrl-CS"/>
              </w:rPr>
            </w:pPr>
            <w:r w:rsidRPr="00C00698">
              <w:rPr>
                <w:lang w:val="sr-Cyrl-CS"/>
              </w:rPr>
              <w:t>Србија</w:t>
            </w:r>
          </w:p>
        </w:tc>
        <w:tc>
          <w:tcPr>
            <w:tcW w:w="3117" w:type="dxa"/>
          </w:tcPr>
          <w:p w14:paraId="077584DE" w14:textId="37F1C478" w:rsidR="00E21FB0" w:rsidRPr="0002275A" w:rsidRDefault="007577CD" w:rsidP="007577CD">
            <w:pPr>
              <w:jc w:val="right"/>
              <w:rPr>
                <w:lang w:val="sr-Latn-BA"/>
              </w:rPr>
            </w:pPr>
            <w:r>
              <w:rPr>
                <w:lang w:val="sr-Latn-BA"/>
              </w:rPr>
              <w:t>22,78</w:t>
            </w:r>
          </w:p>
        </w:tc>
        <w:tc>
          <w:tcPr>
            <w:tcW w:w="3117" w:type="dxa"/>
          </w:tcPr>
          <w:p w14:paraId="4276E1B6" w14:textId="3099ACCC" w:rsidR="00E21FB0" w:rsidRPr="0002275A" w:rsidRDefault="001B5F2E" w:rsidP="007577CD">
            <w:pPr>
              <w:jc w:val="right"/>
              <w:rPr>
                <w:lang w:val="sr-Latn-BA"/>
              </w:rPr>
            </w:pPr>
            <w:r>
              <w:rPr>
                <w:lang w:val="sr-Latn-BA"/>
              </w:rPr>
              <w:t>6,</w:t>
            </w:r>
            <w:r w:rsidR="007577CD">
              <w:rPr>
                <w:lang w:val="sr-Latn-BA"/>
              </w:rPr>
              <w:t>85</w:t>
            </w:r>
          </w:p>
        </w:tc>
      </w:tr>
      <w:tr w:rsidR="00E21FB0" w14:paraId="0915BAA3" w14:textId="77777777" w:rsidTr="00730155">
        <w:tc>
          <w:tcPr>
            <w:tcW w:w="3116" w:type="dxa"/>
          </w:tcPr>
          <w:p w14:paraId="3D2C1332" w14:textId="77777777" w:rsidR="00E21FB0" w:rsidRPr="00C00698" w:rsidRDefault="00E21FB0" w:rsidP="00730155">
            <w:pPr>
              <w:jc w:val="left"/>
              <w:rPr>
                <w:lang w:val="sr-Cyrl-CS"/>
              </w:rPr>
            </w:pPr>
            <w:r w:rsidRPr="00C00698">
              <w:rPr>
                <w:lang w:val="sr-Cyrl-CS"/>
              </w:rPr>
              <w:t>Београд</w:t>
            </w:r>
          </w:p>
        </w:tc>
        <w:tc>
          <w:tcPr>
            <w:tcW w:w="3117" w:type="dxa"/>
          </w:tcPr>
          <w:p w14:paraId="5EE94C0A" w14:textId="239382F0" w:rsidR="00E21FB0" w:rsidRPr="0002275A" w:rsidRDefault="00BE1455" w:rsidP="00BE1455">
            <w:pPr>
              <w:jc w:val="right"/>
              <w:rPr>
                <w:lang w:val="sr-Latn-BA"/>
              </w:rPr>
            </w:pPr>
            <w:r>
              <w:rPr>
                <w:lang w:val="sr-Latn-BA"/>
              </w:rPr>
              <w:t>30,00</w:t>
            </w:r>
          </w:p>
        </w:tc>
        <w:tc>
          <w:tcPr>
            <w:tcW w:w="3117" w:type="dxa"/>
          </w:tcPr>
          <w:p w14:paraId="37170489" w14:textId="00D5CCB1" w:rsidR="00E21FB0" w:rsidRPr="0002275A" w:rsidRDefault="00BE1455" w:rsidP="00730155">
            <w:pPr>
              <w:jc w:val="right"/>
              <w:rPr>
                <w:lang w:val="sr-Latn-BA"/>
              </w:rPr>
            </w:pPr>
            <w:r>
              <w:rPr>
                <w:lang w:val="sr-Latn-BA"/>
              </w:rPr>
              <w:t>6,73</w:t>
            </w:r>
          </w:p>
        </w:tc>
      </w:tr>
      <w:tr w:rsidR="00E21FB0" w14:paraId="236A9A39" w14:textId="77777777" w:rsidTr="00730155">
        <w:tc>
          <w:tcPr>
            <w:tcW w:w="3116" w:type="dxa"/>
          </w:tcPr>
          <w:p w14:paraId="21A5C1E7" w14:textId="77777777" w:rsidR="00E21FB0" w:rsidRPr="00C00698" w:rsidRDefault="00E21FB0" w:rsidP="00730155">
            <w:pPr>
              <w:jc w:val="left"/>
              <w:rPr>
                <w:lang w:val="sr-Cyrl-CS"/>
              </w:rPr>
            </w:pPr>
            <w:r w:rsidRPr="00C00698">
              <w:rPr>
                <w:lang w:val="sr-Cyrl-CS"/>
              </w:rPr>
              <w:t>Војводина</w:t>
            </w:r>
          </w:p>
        </w:tc>
        <w:tc>
          <w:tcPr>
            <w:tcW w:w="3117" w:type="dxa"/>
          </w:tcPr>
          <w:p w14:paraId="6F0C87B8" w14:textId="3E41E473" w:rsidR="00E21FB0" w:rsidRPr="0002275A" w:rsidRDefault="00BE1455" w:rsidP="00730155">
            <w:pPr>
              <w:jc w:val="right"/>
              <w:rPr>
                <w:lang w:val="sr-Latn-BA"/>
              </w:rPr>
            </w:pPr>
            <w:r>
              <w:rPr>
                <w:lang w:val="sr-Latn-BA"/>
              </w:rPr>
              <w:t>19,5</w:t>
            </w:r>
          </w:p>
        </w:tc>
        <w:tc>
          <w:tcPr>
            <w:tcW w:w="3117" w:type="dxa"/>
          </w:tcPr>
          <w:p w14:paraId="4EBF7EA7" w14:textId="1537859B" w:rsidR="00E21FB0" w:rsidRPr="0002275A" w:rsidRDefault="009D4B4E" w:rsidP="00D42238">
            <w:pPr>
              <w:jc w:val="right"/>
              <w:rPr>
                <w:lang w:val="sr-Latn-BA"/>
              </w:rPr>
            </w:pPr>
            <w:r>
              <w:rPr>
                <w:lang w:val="sr-Latn-BA"/>
              </w:rPr>
              <w:t>9,57</w:t>
            </w:r>
          </w:p>
        </w:tc>
      </w:tr>
      <w:tr w:rsidR="00E21FB0" w14:paraId="759A9450" w14:textId="77777777" w:rsidTr="00730155">
        <w:tc>
          <w:tcPr>
            <w:tcW w:w="3116" w:type="dxa"/>
          </w:tcPr>
          <w:p w14:paraId="4BAB301C" w14:textId="77777777" w:rsidR="00E21FB0" w:rsidRPr="00C00698" w:rsidRDefault="00E21FB0" w:rsidP="00730155">
            <w:pPr>
              <w:jc w:val="left"/>
              <w:rPr>
                <w:lang w:val="sr-Cyrl-CS"/>
              </w:rPr>
            </w:pPr>
            <w:r w:rsidRPr="00C00698">
              <w:rPr>
                <w:lang w:val="sr-Cyrl-CS"/>
              </w:rPr>
              <w:lastRenderedPageBreak/>
              <w:t>Јужна и источна Србија</w:t>
            </w:r>
          </w:p>
        </w:tc>
        <w:tc>
          <w:tcPr>
            <w:tcW w:w="3117" w:type="dxa"/>
          </w:tcPr>
          <w:p w14:paraId="01616CE1" w14:textId="10B4507F" w:rsidR="00E21FB0" w:rsidRPr="0002275A" w:rsidRDefault="00130E8D" w:rsidP="00730155">
            <w:pPr>
              <w:jc w:val="right"/>
              <w:rPr>
                <w:lang w:val="sr-Latn-BA"/>
              </w:rPr>
            </w:pPr>
            <w:r>
              <w:rPr>
                <w:lang w:val="sr-Latn-BA"/>
              </w:rPr>
              <w:t>18,07</w:t>
            </w:r>
          </w:p>
        </w:tc>
        <w:tc>
          <w:tcPr>
            <w:tcW w:w="3117" w:type="dxa"/>
          </w:tcPr>
          <w:p w14:paraId="119AAAE3" w14:textId="1534D32B" w:rsidR="00E21FB0" w:rsidRPr="0002275A" w:rsidRDefault="00130E8D" w:rsidP="00730155">
            <w:pPr>
              <w:jc w:val="right"/>
              <w:rPr>
                <w:lang w:val="sr-Latn-BA"/>
              </w:rPr>
            </w:pPr>
            <w:r>
              <w:rPr>
                <w:lang w:val="sr-Latn-BA"/>
              </w:rPr>
              <w:t>3,24</w:t>
            </w:r>
          </w:p>
        </w:tc>
      </w:tr>
      <w:tr w:rsidR="00E21FB0" w14:paraId="27AF4169" w14:textId="77777777" w:rsidTr="00730155">
        <w:tc>
          <w:tcPr>
            <w:tcW w:w="3116" w:type="dxa"/>
          </w:tcPr>
          <w:p w14:paraId="4638C234" w14:textId="77777777" w:rsidR="00E21FB0" w:rsidRPr="00C00698" w:rsidRDefault="00E21FB0" w:rsidP="00730155">
            <w:pPr>
              <w:jc w:val="left"/>
              <w:rPr>
                <w:lang w:val="sr-Cyrl-CS"/>
              </w:rPr>
            </w:pPr>
            <w:r w:rsidRPr="00C00698">
              <w:rPr>
                <w:lang w:val="sr-Cyrl-CS"/>
              </w:rPr>
              <w:t>Шумадија и западна Србија</w:t>
            </w:r>
          </w:p>
        </w:tc>
        <w:tc>
          <w:tcPr>
            <w:tcW w:w="3117" w:type="dxa"/>
          </w:tcPr>
          <w:p w14:paraId="0A7F0DCD" w14:textId="355EFA13" w:rsidR="00E21FB0" w:rsidRPr="0002275A" w:rsidRDefault="007577CD" w:rsidP="00730155">
            <w:pPr>
              <w:jc w:val="right"/>
              <w:rPr>
                <w:lang w:val="sr-Latn-BA"/>
              </w:rPr>
            </w:pPr>
            <w:r>
              <w:rPr>
                <w:lang w:val="sr-Latn-BA"/>
              </w:rPr>
              <w:t>23,53</w:t>
            </w:r>
          </w:p>
        </w:tc>
        <w:tc>
          <w:tcPr>
            <w:tcW w:w="3117" w:type="dxa"/>
          </w:tcPr>
          <w:p w14:paraId="47411AD5" w14:textId="76E87850" w:rsidR="00E21FB0" w:rsidRPr="0002275A" w:rsidRDefault="007577CD" w:rsidP="00730155">
            <w:pPr>
              <w:jc w:val="right"/>
              <w:rPr>
                <w:lang w:val="sr-Latn-BA"/>
              </w:rPr>
            </w:pPr>
            <w:r>
              <w:rPr>
                <w:lang w:val="sr-Latn-BA"/>
              </w:rPr>
              <w:t>7,84</w:t>
            </w:r>
          </w:p>
        </w:tc>
      </w:tr>
    </w:tbl>
    <w:p w14:paraId="096D1F6E" w14:textId="77777777" w:rsidR="00E21FB0" w:rsidRDefault="00E21FB0" w:rsidP="00E21FB0">
      <w:pPr>
        <w:jc w:val="left"/>
        <w:rPr>
          <w:b/>
          <w:lang w:val="sr-Cyrl-CS"/>
        </w:rPr>
      </w:pPr>
    </w:p>
    <w:p w14:paraId="3A5B80F9" w14:textId="087E81B4" w:rsidR="00E21FB0" w:rsidRDefault="00E21FB0" w:rsidP="00E21FB0">
      <w:pPr>
        <w:ind w:firstLine="720"/>
        <w:jc w:val="left"/>
        <w:rPr>
          <w:lang w:val="sr-Cyrl-CS"/>
        </w:rPr>
      </w:pPr>
      <w:r w:rsidRPr="00124F70">
        <w:rPr>
          <w:lang w:val="sr-Cyrl-CS"/>
        </w:rPr>
        <w:t>На основу пристиглих података</w:t>
      </w:r>
      <w:r>
        <w:rPr>
          <w:lang w:val="sr-Cyrl-CS"/>
        </w:rPr>
        <w:t xml:space="preserve"> од стране </w:t>
      </w:r>
      <w:r w:rsidR="001B5F2E">
        <w:rPr>
          <w:lang w:val="sr-Latn-BA"/>
        </w:rPr>
        <w:t>86</w:t>
      </w:r>
      <w:r w:rsidR="001B5F2E">
        <w:rPr>
          <w:lang w:val="sr-Cyrl-CS"/>
        </w:rPr>
        <w:t xml:space="preserve"> </w:t>
      </w:r>
      <w:r>
        <w:rPr>
          <w:lang w:val="sr-Cyrl-CS"/>
        </w:rPr>
        <w:t>ЈЛС</w:t>
      </w:r>
      <w:r w:rsidRPr="00124F70">
        <w:rPr>
          <w:lang w:val="sr-Cyrl-CS"/>
        </w:rPr>
        <w:t xml:space="preserve"> просечно се обави </w:t>
      </w:r>
      <w:r w:rsidR="007577CD">
        <w:rPr>
          <w:lang w:val="sr-Latn-BA"/>
        </w:rPr>
        <w:t>22,78</w:t>
      </w:r>
      <w:r w:rsidRPr="00124F70">
        <w:rPr>
          <w:lang w:val="sr-Cyrl-CS"/>
        </w:rPr>
        <w:t xml:space="preserve"> чишћења у току месеца. Најмањи број чишћења</w:t>
      </w:r>
      <w:r w:rsidR="00780D80">
        <w:rPr>
          <w:lang w:val="sr-Latn-BA"/>
        </w:rPr>
        <w:t>,</w:t>
      </w:r>
      <w:r w:rsidRPr="00124F70">
        <w:rPr>
          <w:lang w:val="sr-Cyrl-CS"/>
        </w:rPr>
        <w:t xml:space="preserve"> </w:t>
      </w:r>
      <w:r w:rsidR="008D347E">
        <w:rPr>
          <w:lang w:val="sr-Cyrl-CS"/>
        </w:rPr>
        <w:t>2</w:t>
      </w:r>
      <w:r w:rsidRPr="00124F70">
        <w:rPr>
          <w:lang w:val="sr-Cyrl-CS"/>
        </w:rPr>
        <w:t xml:space="preserve"> пута месечно обави се у општини </w:t>
      </w:r>
      <w:r w:rsidR="008D347E">
        <w:rPr>
          <w:lang w:val="sr-Cyrl-CS"/>
        </w:rPr>
        <w:t>Деспотовац</w:t>
      </w:r>
      <w:r w:rsidR="00780D80">
        <w:rPr>
          <w:lang w:val="sr-Latn-BA"/>
        </w:rPr>
        <w:t>,</w:t>
      </w:r>
      <w:r w:rsidRPr="00124F70">
        <w:rPr>
          <w:lang w:val="sr-Cyrl-CS"/>
        </w:rPr>
        <w:t xml:space="preserve"> док се највећи број чишћења </w:t>
      </w:r>
      <w:r w:rsidR="00300077">
        <w:rPr>
          <w:lang w:val="sr-Cyrl-CS"/>
        </w:rPr>
        <w:t xml:space="preserve">-30 </w:t>
      </w:r>
      <w:r w:rsidRPr="00124F70">
        <w:rPr>
          <w:lang w:val="sr-Cyrl-CS"/>
        </w:rPr>
        <w:t xml:space="preserve">обави у </w:t>
      </w:r>
      <w:r w:rsidR="001F326D">
        <w:rPr>
          <w:lang w:val="sr-Cyrl-CS"/>
        </w:rPr>
        <w:t xml:space="preserve">граду </w:t>
      </w:r>
      <w:r w:rsidR="00300077">
        <w:rPr>
          <w:lang w:val="sr-Cyrl-CS"/>
        </w:rPr>
        <w:t>Београду</w:t>
      </w:r>
      <w:r w:rsidRPr="00124F70">
        <w:rPr>
          <w:lang w:val="sr-Cyrl-CS"/>
        </w:rPr>
        <w:t>.</w:t>
      </w:r>
    </w:p>
    <w:p w14:paraId="1BE153E3" w14:textId="77777777" w:rsidR="005D10D0" w:rsidRDefault="005D10D0" w:rsidP="00E21FB0">
      <w:pPr>
        <w:spacing w:after="0"/>
        <w:jc w:val="left"/>
        <w:rPr>
          <w:lang w:val="sr-Cyrl-CS"/>
        </w:rPr>
      </w:pPr>
    </w:p>
    <w:p w14:paraId="7D82BF1F" w14:textId="75341F55" w:rsidR="00E21FB0" w:rsidRPr="00A755A5" w:rsidRDefault="00E21FB0" w:rsidP="00E21FB0">
      <w:pPr>
        <w:spacing w:after="0"/>
        <w:jc w:val="left"/>
        <w:rPr>
          <w:b/>
          <w:i/>
          <w:lang w:val="sr-Cyrl-CS"/>
        </w:rPr>
      </w:pPr>
      <w:r w:rsidRPr="00A755A5">
        <w:rPr>
          <w:b/>
          <w:i/>
          <w:lang w:val="sr-Cyrl-CS"/>
        </w:rPr>
        <w:t>Графикон</w:t>
      </w:r>
      <w:r w:rsidR="002560F2">
        <w:rPr>
          <w:b/>
          <w:i/>
          <w:lang w:val="sr-Cyrl-CS"/>
        </w:rPr>
        <w:t xml:space="preserve"> </w:t>
      </w:r>
      <w:r w:rsidR="00222591">
        <w:rPr>
          <w:b/>
          <w:i/>
          <w:lang w:val="sr-Cyrl-CS"/>
        </w:rPr>
        <w:t>52</w:t>
      </w:r>
      <w:r w:rsidRPr="00A755A5">
        <w:rPr>
          <w:b/>
          <w:i/>
          <w:lang w:val="sr-Cyrl-CS"/>
        </w:rPr>
        <w:t>: Просечна учесталост одржавања чишћења</w:t>
      </w:r>
    </w:p>
    <w:p w14:paraId="1BEB01B9" w14:textId="0644E4CA" w:rsidR="00E21FB0" w:rsidRDefault="00E21FB0" w:rsidP="00E21FB0">
      <w:pPr>
        <w:jc w:val="left"/>
        <w:rPr>
          <w:b/>
          <w:lang w:val="sr-Cyrl-CS"/>
        </w:rPr>
      </w:pPr>
      <w:r>
        <w:rPr>
          <w:b/>
          <w:noProof/>
          <w:lang w:val="sr-Latn-BA" w:eastAsia="sr-Latn-BA"/>
        </w:rPr>
        <w:drawing>
          <wp:inline distT="0" distB="0" distL="0" distR="0" wp14:anchorId="08A2FBD3" wp14:editId="6706C815">
            <wp:extent cx="5486400" cy="32004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1ADDA9E" w14:textId="77777777" w:rsidR="00E21FB0" w:rsidRDefault="00E21FB0" w:rsidP="00E21FB0">
      <w:pPr>
        <w:jc w:val="left"/>
        <w:rPr>
          <w:b/>
          <w:lang w:val="sr-Cyrl-CS"/>
        </w:rPr>
      </w:pPr>
    </w:p>
    <w:p w14:paraId="25A8B305" w14:textId="764D98E8" w:rsidR="00E21FB0" w:rsidRDefault="00E21FB0" w:rsidP="00E21FB0">
      <w:pPr>
        <w:pStyle w:val="Heading2"/>
      </w:pPr>
      <w:bookmarkStart w:id="99" w:name="_Toc56498481"/>
      <w:r>
        <w:t>Извор финансирања</w:t>
      </w:r>
      <w:r w:rsidR="005D37DE">
        <w:rPr>
          <w:lang w:val="sr-Latn-BA"/>
        </w:rPr>
        <w:t xml:space="preserve">, </w:t>
      </w:r>
      <w:r w:rsidR="005D37DE">
        <w:t>трошкови и инвестициона улагања</w:t>
      </w:r>
      <w:bookmarkEnd w:id="99"/>
    </w:p>
    <w:p w14:paraId="53E89591" w14:textId="77777777" w:rsidR="00E21FB0" w:rsidRDefault="00E21FB0" w:rsidP="00E21FB0">
      <w:pPr>
        <w:rPr>
          <w:lang w:val="sr-Cyrl-CS"/>
        </w:rPr>
      </w:pPr>
    </w:p>
    <w:p w14:paraId="1CBEB1D9" w14:textId="64E66516" w:rsidR="00E21FB0" w:rsidRDefault="00E21FB0" w:rsidP="00E21FB0">
      <w:pPr>
        <w:spacing w:after="0"/>
        <w:rPr>
          <w:b/>
          <w:i/>
          <w:lang w:val="sr-Cyrl-CS"/>
        </w:rPr>
      </w:pPr>
      <w:r w:rsidRPr="00E21FB0">
        <w:rPr>
          <w:b/>
          <w:i/>
          <w:lang w:val="sr-Cyrl-CS"/>
        </w:rPr>
        <w:t>Табела</w:t>
      </w:r>
      <w:r w:rsidR="006A561A">
        <w:rPr>
          <w:b/>
          <w:i/>
          <w:lang w:val="sr-Cyrl-CS"/>
        </w:rPr>
        <w:t xml:space="preserve"> </w:t>
      </w:r>
      <w:r w:rsidR="003B4957">
        <w:rPr>
          <w:b/>
          <w:i/>
          <w:lang w:val="sr-Cyrl-CS"/>
        </w:rPr>
        <w:t>6</w:t>
      </w:r>
      <w:r w:rsidR="008B4019">
        <w:rPr>
          <w:b/>
          <w:i/>
          <w:lang w:val="sr-Cyrl-CS"/>
        </w:rPr>
        <w:t>4</w:t>
      </w:r>
      <w:r w:rsidRPr="00E21FB0">
        <w:rPr>
          <w:b/>
          <w:i/>
          <w:lang w:val="sr-Cyrl-CS"/>
        </w:rPr>
        <w:t>: Извори финансирања</w:t>
      </w:r>
    </w:p>
    <w:tbl>
      <w:tblPr>
        <w:tblStyle w:val="TableGrid"/>
        <w:tblW w:w="0" w:type="auto"/>
        <w:tblLook w:val="04A0" w:firstRow="1" w:lastRow="0" w:firstColumn="1" w:lastColumn="0" w:noHBand="0" w:noVBand="1"/>
      </w:tblPr>
      <w:tblGrid>
        <w:gridCol w:w="4531"/>
        <w:gridCol w:w="4531"/>
      </w:tblGrid>
      <w:tr w:rsidR="00E21FB0" w14:paraId="0DE68D3F" w14:textId="77777777" w:rsidTr="00E21FB0">
        <w:trPr>
          <w:trHeight w:val="602"/>
        </w:trPr>
        <w:tc>
          <w:tcPr>
            <w:tcW w:w="4531" w:type="dxa"/>
            <w:shd w:val="clear" w:color="auto" w:fill="DEEAF6" w:themeFill="accent1" w:themeFillTint="33"/>
            <w:vAlign w:val="center"/>
          </w:tcPr>
          <w:p w14:paraId="5AB980F6" w14:textId="77777777" w:rsidR="00E21FB0" w:rsidRPr="00E21FB0" w:rsidRDefault="00E21FB0" w:rsidP="00E21FB0">
            <w:pPr>
              <w:jc w:val="center"/>
              <w:rPr>
                <w:b/>
                <w:sz w:val="18"/>
                <w:szCs w:val="18"/>
                <w:lang w:val="sr-Cyrl-CS"/>
              </w:rPr>
            </w:pPr>
            <w:r w:rsidRPr="00E21FB0">
              <w:rPr>
                <w:b/>
                <w:sz w:val="18"/>
                <w:szCs w:val="18"/>
                <w:lang w:val="sr-Cyrl-CS"/>
              </w:rPr>
              <w:t>ТЕРИТОРИЈАЛНИ ОБУХВАТ</w:t>
            </w:r>
          </w:p>
        </w:tc>
        <w:tc>
          <w:tcPr>
            <w:tcW w:w="4531" w:type="dxa"/>
            <w:shd w:val="clear" w:color="auto" w:fill="DEEAF6" w:themeFill="accent1" w:themeFillTint="33"/>
            <w:vAlign w:val="center"/>
          </w:tcPr>
          <w:p w14:paraId="199540E0" w14:textId="77777777" w:rsidR="00E21FB0" w:rsidRPr="00E21FB0" w:rsidRDefault="00E21FB0" w:rsidP="00E21FB0">
            <w:pPr>
              <w:jc w:val="center"/>
              <w:rPr>
                <w:b/>
                <w:sz w:val="18"/>
                <w:szCs w:val="18"/>
                <w:lang w:val="sr-Cyrl-CS"/>
              </w:rPr>
            </w:pPr>
            <w:r w:rsidRPr="00E21FB0">
              <w:rPr>
                <w:b/>
                <w:sz w:val="18"/>
                <w:szCs w:val="18"/>
                <w:lang w:val="sr-Cyrl-CS"/>
              </w:rPr>
              <w:t>ИЗВОРИ ФИНАНСИРАЊА</w:t>
            </w:r>
          </w:p>
        </w:tc>
      </w:tr>
      <w:tr w:rsidR="00E21FB0" w14:paraId="5C893A91" w14:textId="77777777" w:rsidTr="00E21FB0">
        <w:tc>
          <w:tcPr>
            <w:tcW w:w="4531" w:type="dxa"/>
          </w:tcPr>
          <w:p w14:paraId="60C56262" w14:textId="77777777" w:rsidR="00E21FB0" w:rsidRPr="00E21FB0" w:rsidRDefault="00E21FB0" w:rsidP="00E21FB0">
            <w:pPr>
              <w:rPr>
                <w:lang w:val="sr-Cyrl-CS"/>
              </w:rPr>
            </w:pPr>
            <w:r>
              <w:rPr>
                <w:lang w:val="sr-Cyrl-CS"/>
              </w:rPr>
              <w:t>Србија</w:t>
            </w:r>
          </w:p>
        </w:tc>
        <w:tc>
          <w:tcPr>
            <w:tcW w:w="4531" w:type="dxa"/>
          </w:tcPr>
          <w:p w14:paraId="0F5C21CC" w14:textId="6B853B06" w:rsidR="00E21FB0" w:rsidRPr="0002275A" w:rsidRDefault="003F68E5" w:rsidP="00FB247B">
            <w:pPr>
              <w:jc w:val="right"/>
              <w:rPr>
                <w:lang w:val="sr-Cyrl-CS"/>
              </w:rPr>
            </w:pPr>
            <w:r>
              <w:rPr>
                <w:lang w:val="sr-Cyrl-CS"/>
              </w:rPr>
              <w:t>10.172.592.199</w:t>
            </w:r>
          </w:p>
        </w:tc>
      </w:tr>
      <w:tr w:rsidR="00E21FB0" w:rsidRPr="00683AA0" w14:paraId="699D32D5" w14:textId="77777777" w:rsidTr="00E21FB0">
        <w:tc>
          <w:tcPr>
            <w:tcW w:w="4531" w:type="dxa"/>
          </w:tcPr>
          <w:p w14:paraId="1798B401" w14:textId="77777777" w:rsidR="00E21FB0" w:rsidRPr="00683AA0" w:rsidRDefault="00E21FB0" w:rsidP="00E21FB0">
            <w:pPr>
              <w:rPr>
                <w:lang w:val="sr-Cyrl-CS"/>
              </w:rPr>
            </w:pPr>
            <w:r w:rsidRPr="00683AA0">
              <w:rPr>
                <w:lang w:val="sr-Cyrl-CS"/>
              </w:rPr>
              <w:t>Београд</w:t>
            </w:r>
          </w:p>
        </w:tc>
        <w:tc>
          <w:tcPr>
            <w:tcW w:w="4531" w:type="dxa"/>
          </w:tcPr>
          <w:p w14:paraId="583E5058" w14:textId="7D7DAE9F" w:rsidR="00E21FB0" w:rsidRPr="0002275A" w:rsidRDefault="003F68E5" w:rsidP="00FB247B">
            <w:pPr>
              <w:jc w:val="right"/>
              <w:rPr>
                <w:lang w:val="sr-Cyrl-CS"/>
              </w:rPr>
            </w:pPr>
            <w:r>
              <w:rPr>
                <w:lang w:val="sr-Cyrl-CS"/>
              </w:rPr>
              <w:t>6.941.139.050</w:t>
            </w:r>
          </w:p>
        </w:tc>
      </w:tr>
      <w:tr w:rsidR="00E21FB0" w:rsidRPr="00683AA0" w14:paraId="6996185D" w14:textId="77777777" w:rsidTr="00E21FB0">
        <w:tc>
          <w:tcPr>
            <w:tcW w:w="4531" w:type="dxa"/>
          </w:tcPr>
          <w:p w14:paraId="4EB400AD" w14:textId="77777777" w:rsidR="00E21FB0" w:rsidRPr="00683AA0" w:rsidRDefault="00E21FB0" w:rsidP="00E21FB0">
            <w:pPr>
              <w:rPr>
                <w:lang w:val="sr-Cyrl-CS"/>
              </w:rPr>
            </w:pPr>
            <w:r w:rsidRPr="00683AA0">
              <w:rPr>
                <w:lang w:val="sr-Cyrl-CS"/>
              </w:rPr>
              <w:t>Војводина</w:t>
            </w:r>
          </w:p>
        </w:tc>
        <w:tc>
          <w:tcPr>
            <w:tcW w:w="4531" w:type="dxa"/>
          </w:tcPr>
          <w:p w14:paraId="6A8ACAE1" w14:textId="3A5378D2" w:rsidR="00E21FB0" w:rsidRPr="0002275A" w:rsidRDefault="003F68E5" w:rsidP="00FB247B">
            <w:pPr>
              <w:jc w:val="right"/>
              <w:rPr>
                <w:lang w:val="sr-Cyrl-CS"/>
              </w:rPr>
            </w:pPr>
            <w:r>
              <w:rPr>
                <w:lang w:val="sr-Cyrl-CS"/>
              </w:rPr>
              <w:t>1.183.629.750</w:t>
            </w:r>
          </w:p>
        </w:tc>
      </w:tr>
      <w:tr w:rsidR="00E21FB0" w:rsidRPr="00683AA0" w14:paraId="12C0710D" w14:textId="77777777" w:rsidTr="00E21FB0">
        <w:tc>
          <w:tcPr>
            <w:tcW w:w="4531" w:type="dxa"/>
          </w:tcPr>
          <w:p w14:paraId="3E31A6F0" w14:textId="11DD6DE6" w:rsidR="00E21FB0" w:rsidRPr="00683AA0" w:rsidRDefault="00E21FB0" w:rsidP="00E21FB0">
            <w:pPr>
              <w:rPr>
                <w:lang w:val="sr-Cyrl-CS"/>
              </w:rPr>
            </w:pPr>
            <w:r w:rsidRPr="00683AA0">
              <w:rPr>
                <w:lang w:val="sr-Cyrl-CS"/>
              </w:rPr>
              <w:t>Јужна и источна Србија</w:t>
            </w:r>
          </w:p>
        </w:tc>
        <w:tc>
          <w:tcPr>
            <w:tcW w:w="4531" w:type="dxa"/>
          </w:tcPr>
          <w:p w14:paraId="11DE2865" w14:textId="14DDA367" w:rsidR="00E21FB0" w:rsidRPr="0002275A" w:rsidRDefault="003F68E5" w:rsidP="00FB247B">
            <w:pPr>
              <w:jc w:val="right"/>
              <w:rPr>
                <w:lang w:val="sr-Cyrl-CS"/>
              </w:rPr>
            </w:pPr>
            <w:r>
              <w:rPr>
                <w:lang w:val="sr-Cyrl-CS"/>
              </w:rPr>
              <w:t>730.484.281</w:t>
            </w:r>
          </w:p>
        </w:tc>
      </w:tr>
      <w:tr w:rsidR="00E21FB0" w:rsidRPr="00683AA0" w14:paraId="5E109D9C" w14:textId="77777777" w:rsidTr="00E21FB0">
        <w:tc>
          <w:tcPr>
            <w:tcW w:w="4531" w:type="dxa"/>
          </w:tcPr>
          <w:p w14:paraId="7BBDC8B3" w14:textId="77777777" w:rsidR="00E21FB0" w:rsidRPr="00683AA0" w:rsidRDefault="00683AA0" w:rsidP="00E21FB0">
            <w:pPr>
              <w:rPr>
                <w:lang w:val="sr-Cyrl-CS"/>
              </w:rPr>
            </w:pPr>
            <w:r w:rsidRPr="00683AA0">
              <w:rPr>
                <w:lang w:val="sr-Cyrl-CS"/>
              </w:rPr>
              <w:t>Шумадија и западна Србија</w:t>
            </w:r>
          </w:p>
        </w:tc>
        <w:tc>
          <w:tcPr>
            <w:tcW w:w="4531" w:type="dxa"/>
          </w:tcPr>
          <w:p w14:paraId="3AC97815" w14:textId="540A6FF5" w:rsidR="00E21FB0" w:rsidRPr="003F68E5" w:rsidRDefault="003F68E5" w:rsidP="00FB247B">
            <w:pPr>
              <w:jc w:val="right"/>
              <w:rPr>
                <w:lang w:val="sr-Cyrl-CS"/>
              </w:rPr>
            </w:pPr>
            <w:r>
              <w:rPr>
                <w:lang w:val="sr-Cyrl-CS"/>
              </w:rPr>
              <w:t>1.317.339.118</w:t>
            </w:r>
          </w:p>
        </w:tc>
      </w:tr>
    </w:tbl>
    <w:p w14:paraId="3E7B5DA9" w14:textId="77777777" w:rsidR="00E21FB0" w:rsidRPr="00683AA0" w:rsidRDefault="00E21FB0" w:rsidP="00E21FB0">
      <w:pPr>
        <w:spacing w:after="0"/>
        <w:rPr>
          <w:lang w:val="sr-Cyrl-CS"/>
        </w:rPr>
      </w:pPr>
    </w:p>
    <w:p w14:paraId="292FA193" w14:textId="062B88A2" w:rsidR="00D31550" w:rsidRDefault="00FB247B" w:rsidP="00444871">
      <w:pPr>
        <w:ind w:firstLine="708"/>
        <w:rPr>
          <w:lang w:val="sr-Cyrl-CS"/>
        </w:rPr>
      </w:pPr>
      <w:r w:rsidRPr="00FB247B">
        <w:rPr>
          <w:lang w:val="sr-Cyrl-CS"/>
        </w:rPr>
        <w:t xml:space="preserve">На основу података које  су доставиле </w:t>
      </w:r>
      <w:r w:rsidR="003F68E5">
        <w:rPr>
          <w:lang w:val="sr-Cyrl-CS"/>
        </w:rPr>
        <w:t>93</w:t>
      </w:r>
      <w:r w:rsidR="003F68E5" w:rsidRPr="00FB247B">
        <w:rPr>
          <w:lang w:val="sr-Cyrl-CS"/>
        </w:rPr>
        <w:t xml:space="preserve"> </w:t>
      </w:r>
      <w:r w:rsidRPr="00FB247B">
        <w:rPr>
          <w:lang w:val="sr-Cyrl-CS"/>
        </w:rPr>
        <w:t xml:space="preserve">ЈЛС укупни извори финансирања комуналне услуге износе </w:t>
      </w:r>
      <w:r w:rsidR="003F68E5">
        <w:rPr>
          <w:lang w:val="sr-Cyrl-CS"/>
        </w:rPr>
        <w:t>10.172.592.199</w:t>
      </w:r>
      <w:r w:rsidRPr="00FB247B">
        <w:rPr>
          <w:lang w:val="sr-Cyrl-CS"/>
        </w:rPr>
        <w:t xml:space="preserve"> динара.</w:t>
      </w:r>
      <w:r>
        <w:rPr>
          <w:lang w:val="sr-Cyrl-CS"/>
        </w:rPr>
        <w:t xml:space="preserve"> Најмање изворе финансирања имала је општина </w:t>
      </w:r>
      <w:r w:rsidR="00351029">
        <w:rPr>
          <w:lang w:val="sr-Cyrl-CS"/>
        </w:rPr>
        <w:t>Владимирци у износу од 204.000</w:t>
      </w:r>
      <w:r>
        <w:rPr>
          <w:lang w:val="sr-Cyrl-CS"/>
        </w:rPr>
        <w:t xml:space="preserve"> динара док је највеће изворе финансирања имао град </w:t>
      </w:r>
      <w:r w:rsidR="00DD39D2">
        <w:rPr>
          <w:lang w:val="sr-Cyrl-CS"/>
        </w:rPr>
        <w:t xml:space="preserve">Београд у износу од </w:t>
      </w:r>
      <w:r w:rsidR="00351029">
        <w:rPr>
          <w:lang w:val="sr-Cyrl-CS"/>
        </w:rPr>
        <w:t>6.941.139.050</w:t>
      </w:r>
      <w:r w:rsidR="00DD39D2">
        <w:rPr>
          <w:lang w:val="sr-Cyrl-CS"/>
        </w:rPr>
        <w:t xml:space="preserve"> динара.</w:t>
      </w:r>
    </w:p>
    <w:p w14:paraId="46DFFBEA" w14:textId="77777777" w:rsidR="002E4431" w:rsidRDefault="002E4431" w:rsidP="00DD39D2">
      <w:pPr>
        <w:spacing w:after="0"/>
        <w:rPr>
          <w:b/>
          <w:i/>
          <w:lang w:val="sr-Cyrl-CS"/>
        </w:rPr>
      </w:pPr>
    </w:p>
    <w:p w14:paraId="23563BED" w14:textId="2CCBDEEC" w:rsidR="00DD39D2" w:rsidRPr="00DD39D2" w:rsidRDefault="00DD39D2" w:rsidP="00DD39D2">
      <w:pPr>
        <w:spacing w:after="0"/>
        <w:rPr>
          <w:b/>
          <w:i/>
          <w:lang w:val="sr-Cyrl-CS"/>
        </w:rPr>
      </w:pPr>
      <w:r w:rsidRPr="00DD39D2">
        <w:rPr>
          <w:b/>
          <w:i/>
          <w:lang w:val="sr-Cyrl-CS"/>
        </w:rPr>
        <w:lastRenderedPageBreak/>
        <w:t>Графикон</w:t>
      </w:r>
      <w:r w:rsidR="002560F2">
        <w:rPr>
          <w:b/>
          <w:i/>
          <w:lang w:val="sr-Cyrl-CS"/>
        </w:rPr>
        <w:t xml:space="preserve"> </w:t>
      </w:r>
      <w:r w:rsidR="00222591">
        <w:rPr>
          <w:b/>
          <w:i/>
          <w:lang w:val="sr-Cyrl-CS"/>
        </w:rPr>
        <w:t>53</w:t>
      </w:r>
      <w:r w:rsidRPr="00DD39D2">
        <w:rPr>
          <w:b/>
          <w:i/>
          <w:lang w:val="sr-Cyrl-CS"/>
        </w:rPr>
        <w:t>: Извори финансирања комуналне услуге</w:t>
      </w:r>
    </w:p>
    <w:p w14:paraId="3E45BD6D" w14:textId="340C55A1" w:rsidR="0031252D" w:rsidRDefault="00DD39D2" w:rsidP="00E21FB0">
      <w:pPr>
        <w:spacing w:after="0"/>
        <w:jc w:val="left"/>
        <w:rPr>
          <w:b/>
          <w:i/>
          <w:lang w:val="sr-Cyrl-CS"/>
        </w:rPr>
      </w:pPr>
      <w:r>
        <w:rPr>
          <w:b/>
          <w:i/>
          <w:noProof/>
          <w:lang w:val="sr-Latn-BA" w:eastAsia="sr-Latn-BA"/>
        </w:rPr>
        <w:drawing>
          <wp:inline distT="0" distB="0" distL="0" distR="0" wp14:anchorId="6CEE740E" wp14:editId="63F6F8DA">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480DFA2" w14:textId="77777777" w:rsidR="0031252D" w:rsidRDefault="0031252D" w:rsidP="00E21FB0">
      <w:pPr>
        <w:spacing w:after="0"/>
        <w:jc w:val="left"/>
        <w:rPr>
          <w:b/>
          <w:i/>
          <w:lang w:val="sr-Cyrl-CS"/>
        </w:rPr>
      </w:pPr>
    </w:p>
    <w:p w14:paraId="2F1005F2" w14:textId="77777777" w:rsidR="00DD39D2" w:rsidRDefault="00DD39D2" w:rsidP="00E21FB0">
      <w:pPr>
        <w:spacing w:after="0"/>
        <w:jc w:val="left"/>
        <w:rPr>
          <w:b/>
          <w:i/>
          <w:lang w:val="sr-Cyrl-CS"/>
        </w:rPr>
      </w:pPr>
    </w:p>
    <w:p w14:paraId="14C0E251" w14:textId="0CF87403"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w:t>
      </w:r>
      <w:r w:rsidR="003B4957">
        <w:rPr>
          <w:b/>
          <w:i/>
          <w:lang w:val="sr-Cyrl-CS"/>
        </w:rPr>
        <w:t>6</w:t>
      </w:r>
      <w:r w:rsidR="008B4019">
        <w:rPr>
          <w:b/>
          <w:i/>
          <w:lang w:val="sr-Cyrl-CS"/>
        </w:rPr>
        <w:t>5</w:t>
      </w:r>
      <w:r w:rsidRPr="00A755A5">
        <w:rPr>
          <w:b/>
          <w:i/>
          <w:lang w:val="sr-Cyrl-CS"/>
        </w:rPr>
        <w:t>: Трошкови и инвестициона улагања</w:t>
      </w:r>
    </w:p>
    <w:tbl>
      <w:tblPr>
        <w:tblStyle w:val="TableGrid"/>
        <w:tblW w:w="0" w:type="auto"/>
        <w:tblLook w:val="04A0" w:firstRow="1" w:lastRow="0" w:firstColumn="1" w:lastColumn="0" w:noHBand="0" w:noVBand="1"/>
      </w:tblPr>
      <w:tblGrid>
        <w:gridCol w:w="3031"/>
        <w:gridCol w:w="3015"/>
        <w:gridCol w:w="3016"/>
      </w:tblGrid>
      <w:tr w:rsidR="00E21FB0" w14:paraId="5804633C" w14:textId="77777777" w:rsidTr="00730155">
        <w:tc>
          <w:tcPr>
            <w:tcW w:w="3116" w:type="dxa"/>
            <w:shd w:val="clear" w:color="auto" w:fill="DEEAF6" w:themeFill="accent1" w:themeFillTint="33"/>
          </w:tcPr>
          <w:p w14:paraId="46B70941" w14:textId="77777777" w:rsidR="00E21FB0" w:rsidRDefault="00E21FB0" w:rsidP="00730155">
            <w:pPr>
              <w:jc w:val="center"/>
              <w:rPr>
                <w:b/>
                <w:sz w:val="18"/>
                <w:szCs w:val="18"/>
                <w:lang w:val="sr-Cyrl-CS"/>
              </w:rPr>
            </w:pPr>
          </w:p>
          <w:p w14:paraId="76EAD58E" w14:textId="77777777" w:rsidR="00E21FB0" w:rsidRPr="00124F70" w:rsidRDefault="00E21FB0" w:rsidP="00730155">
            <w:pPr>
              <w:jc w:val="center"/>
              <w:rPr>
                <w:b/>
                <w:sz w:val="18"/>
                <w:szCs w:val="18"/>
                <w:lang w:val="sr-Cyrl-CS"/>
              </w:rPr>
            </w:pPr>
            <w:r w:rsidRPr="00124F70">
              <w:rPr>
                <w:b/>
                <w:sz w:val="18"/>
                <w:szCs w:val="18"/>
                <w:lang w:val="sr-Cyrl-CS"/>
              </w:rPr>
              <w:t>ТЕРИТОРИЈАЛНИ ОБУХВАТ</w:t>
            </w:r>
          </w:p>
        </w:tc>
        <w:tc>
          <w:tcPr>
            <w:tcW w:w="3117" w:type="dxa"/>
            <w:shd w:val="clear" w:color="auto" w:fill="DEEAF6" w:themeFill="accent1" w:themeFillTint="33"/>
          </w:tcPr>
          <w:p w14:paraId="2A0FABB6" w14:textId="77777777" w:rsidR="00E21FB0" w:rsidRPr="00124F70" w:rsidRDefault="00E21FB0" w:rsidP="00730155">
            <w:pPr>
              <w:jc w:val="center"/>
              <w:rPr>
                <w:b/>
                <w:sz w:val="18"/>
                <w:szCs w:val="18"/>
                <w:lang w:val="sr-Cyrl-CS"/>
              </w:rPr>
            </w:pPr>
            <w:r>
              <w:rPr>
                <w:b/>
                <w:sz w:val="18"/>
                <w:szCs w:val="18"/>
                <w:lang w:val="sr-Cyrl-CS"/>
              </w:rPr>
              <w:t>УКУПНИ ТРОШКОВИ РЕАЛИЗАЦИЈЕ КОМУНАЛНЕ УСЛУГЕ</w:t>
            </w:r>
          </w:p>
        </w:tc>
        <w:tc>
          <w:tcPr>
            <w:tcW w:w="3117" w:type="dxa"/>
            <w:shd w:val="clear" w:color="auto" w:fill="DEEAF6" w:themeFill="accent1" w:themeFillTint="33"/>
          </w:tcPr>
          <w:p w14:paraId="363B3A29" w14:textId="77777777" w:rsidR="00E21FB0" w:rsidRDefault="00E21FB0" w:rsidP="00730155">
            <w:pPr>
              <w:jc w:val="center"/>
              <w:rPr>
                <w:b/>
                <w:sz w:val="18"/>
                <w:szCs w:val="18"/>
                <w:lang w:val="sr-Cyrl-CS"/>
              </w:rPr>
            </w:pPr>
          </w:p>
          <w:p w14:paraId="193316F5" w14:textId="77777777" w:rsidR="00E21FB0" w:rsidRPr="00124F70" w:rsidRDefault="00E21FB0" w:rsidP="00730155">
            <w:pPr>
              <w:jc w:val="center"/>
              <w:rPr>
                <w:b/>
                <w:sz w:val="18"/>
                <w:szCs w:val="18"/>
                <w:lang w:val="sr-Cyrl-CS"/>
              </w:rPr>
            </w:pPr>
            <w:r>
              <w:rPr>
                <w:b/>
                <w:sz w:val="18"/>
                <w:szCs w:val="18"/>
                <w:lang w:val="sr-Cyrl-CS"/>
              </w:rPr>
              <w:t>РЕАЛИЗОВАНЕ ИНВЕСТИЦИЈЕ</w:t>
            </w:r>
          </w:p>
        </w:tc>
      </w:tr>
      <w:tr w:rsidR="00E21FB0" w14:paraId="46DC3449" w14:textId="77777777" w:rsidTr="00730155">
        <w:tc>
          <w:tcPr>
            <w:tcW w:w="3116" w:type="dxa"/>
          </w:tcPr>
          <w:p w14:paraId="3B5FD169" w14:textId="77777777" w:rsidR="00E21FB0" w:rsidRPr="00124F70" w:rsidRDefault="00E21FB0" w:rsidP="00730155">
            <w:pPr>
              <w:jc w:val="left"/>
              <w:rPr>
                <w:szCs w:val="24"/>
                <w:lang w:val="sr-Cyrl-CS"/>
              </w:rPr>
            </w:pPr>
            <w:r w:rsidRPr="00124F70">
              <w:rPr>
                <w:szCs w:val="24"/>
                <w:lang w:val="sr-Cyrl-CS"/>
              </w:rPr>
              <w:t>Србија</w:t>
            </w:r>
          </w:p>
        </w:tc>
        <w:tc>
          <w:tcPr>
            <w:tcW w:w="3117" w:type="dxa"/>
          </w:tcPr>
          <w:p w14:paraId="65F1701A" w14:textId="3FFA4354" w:rsidR="00E21FB0" w:rsidRPr="0002275A" w:rsidRDefault="00B67300" w:rsidP="00C01EF2">
            <w:pPr>
              <w:jc w:val="right"/>
              <w:rPr>
                <w:lang w:val="sr-Cyrl-CS"/>
              </w:rPr>
            </w:pPr>
            <w:r>
              <w:rPr>
                <w:lang w:val="sr-Cyrl-CS"/>
              </w:rPr>
              <w:t>8.478.062.320</w:t>
            </w:r>
          </w:p>
        </w:tc>
        <w:tc>
          <w:tcPr>
            <w:tcW w:w="3117" w:type="dxa"/>
          </w:tcPr>
          <w:p w14:paraId="7A666FCE" w14:textId="3056940E" w:rsidR="00E21FB0" w:rsidRPr="0002275A" w:rsidRDefault="00B67300" w:rsidP="00867564">
            <w:pPr>
              <w:jc w:val="right"/>
              <w:rPr>
                <w:lang w:val="sr-Cyrl-CS"/>
              </w:rPr>
            </w:pPr>
            <w:r>
              <w:rPr>
                <w:lang w:val="sr-Cyrl-CS"/>
              </w:rPr>
              <w:t>1.656.485.877</w:t>
            </w:r>
          </w:p>
        </w:tc>
      </w:tr>
      <w:tr w:rsidR="00E21FB0" w14:paraId="12A0BC36" w14:textId="77777777" w:rsidTr="00730155">
        <w:tc>
          <w:tcPr>
            <w:tcW w:w="3116" w:type="dxa"/>
          </w:tcPr>
          <w:p w14:paraId="08CEB781" w14:textId="77777777" w:rsidR="00E21FB0" w:rsidRPr="00124F70" w:rsidRDefault="00E21FB0" w:rsidP="00730155">
            <w:pPr>
              <w:jc w:val="left"/>
              <w:rPr>
                <w:szCs w:val="24"/>
                <w:lang w:val="sr-Cyrl-CS"/>
              </w:rPr>
            </w:pPr>
            <w:r w:rsidRPr="00124F70">
              <w:rPr>
                <w:szCs w:val="24"/>
                <w:lang w:val="sr-Cyrl-CS"/>
              </w:rPr>
              <w:t>Београд</w:t>
            </w:r>
          </w:p>
        </w:tc>
        <w:tc>
          <w:tcPr>
            <w:tcW w:w="3117" w:type="dxa"/>
          </w:tcPr>
          <w:p w14:paraId="7D628150" w14:textId="39437103" w:rsidR="00E21FB0" w:rsidRPr="0002275A" w:rsidRDefault="00B67300" w:rsidP="00730155">
            <w:pPr>
              <w:jc w:val="right"/>
              <w:rPr>
                <w:lang w:val="sr-Cyrl-CS"/>
              </w:rPr>
            </w:pPr>
            <w:r>
              <w:rPr>
                <w:lang w:val="sr-Cyrl-CS"/>
              </w:rPr>
              <w:t>5.742.806.400</w:t>
            </w:r>
          </w:p>
        </w:tc>
        <w:tc>
          <w:tcPr>
            <w:tcW w:w="3117" w:type="dxa"/>
          </w:tcPr>
          <w:p w14:paraId="4707D5C5" w14:textId="472FA051" w:rsidR="00E21FB0" w:rsidRPr="0002275A" w:rsidRDefault="00B67300" w:rsidP="00730155">
            <w:pPr>
              <w:jc w:val="right"/>
              <w:rPr>
                <w:lang w:val="sr-Cyrl-CS"/>
              </w:rPr>
            </w:pPr>
            <w:r>
              <w:rPr>
                <w:lang w:val="sr-Cyrl-CS"/>
              </w:rPr>
              <w:t>1.159.276.777</w:t>
            </w:r>
          </w:p>
        </w:tc>
      </w:tr>
      <w:tr w:rsidR="00E21FB0" w14:paraId="10CC1EF2" w14:textId="77777777" w:rsidTr="00730155">
        <w:tc>
          <w:tcPr>
            <w:tcW w:w="3116" w:type="dxa"/>
          </w:tcPr>
          <w:p w14:paraId="3B612EB2" w14:textId="77777777" w:rsidR="00E21FB0" w:rsidRPr="00124F70" w:rsidRDefault="00E21FB0" w:rsidP="00730155">
            <w:pPr>
              <w:jc w:val="left"/>
              <w:rPr>
                <w:szCs w:val="24"/>
                <w:lang w:val="sr-Cyrl-CS"/>
              </w:rPr>
            </w:pPr>
            <w:r w:rsidRPr="00124F70">
              <w:rPr>
                <w:szCs w:val="24"/>
                <w:lang w:val="sr-Cyrl-CS"/>
              </w:rPr>
              <w:t>Војводина</w:t>
            </w:r>
          </w:p>
        </w:tc>
        <w:tc>
          <w:tcPr>
            <w:tcW w:w="3117" w:type="dxa"/>
          </w:tcPr>
          <w:p w14:paraId="1A493CA8" w14:textId="79781E7A" w:rsidR="00E21FB0" w:rsidRPr="0002275A" w:rsidRDefault="00B67300" w:rsidP="00730155">
            <w:pPr>
              <w:jc w:val="right"/>
              <w:rPr>
                <w:lang w:val="sr-Cyrl-CS"/>
              </w:rPr>
            </w:pPr>
            <w:r>
              <w:rPr>
                <w:lang w:val="sr-Cyrl-CS"/>
              </w:rPr>
              <w:t>1.069.706.265</w:t>
            </w:r>
          </w:p>
        </w:tc>
        <w:tc>
          <w:tcPr>
            <w:tcW w:w="3117" w:type="dxa"/>
          </w:tcPr>
          <w:p w14:paraId="06A8B248" w14:textId="00D576ED" w:rsidR="00E21FB0" w:rsidRPr="0002275A" w:rsidRDefault="00B67300" w:rsidP="00730155">
            <w:pPr>
              <w:jc w:val="right"/>
              <w:rPr>
                <w:lang w:val="sr-Cyrl-CS"/>
              </w:rPr>
            </w:pPr>
            <w:r>
              <w:rPr>
                <w:lang w:val="sr-Cyrl-CS"/>
              </w:rPr>
              <w:t>108.073.132</w:t>
            </w:r>
          </w:p>
        </w:tc>
      </w:tr>
      <w:tr w:rsidR="00E21FB0" w14:paraId="6F515825" w14:textId="77777777" w:rsidTr="00730155">
        <w:tc>
          <w:tcPr>
            <w:tcW w:w="3116" w:type="dxa"/>
          </w:tcPr>
          <w:p w14:paraId="01CBD288" w14:textId="77777777" w:rsidR="00E21FB0" w:rsidRPr="00124F70" w:rsidRDefault="00E21FB0" w:rsidP="00730155">
            <w:pPr>
              <w:jc w:val="left"/>
              <w:rPr>
                <w:szCs w:val="24"/>
                <w:lang w:val="sr-Cyrl-CS"/>
              </w:rPr>
            </w:pPr>
            <w:r w:rsidRPr="00124F70">
              <w:rPr>
                <w:szCs w:val="24"/>
                <w:lang w:val="sr-Cyrl-CS"/>
              </w:rPr>
              <w:t>Јужна и источна Србија</w:t>
            </w:r>
          </w:p>
        </w:tc>
        <w:tc>
          <w:tcPr>
            <w:tcW w:w="3117" w:type="dxa"/>
          </w:tcPr>
          <w:p w14:paraId="035849C2" w14:textId="073F6A8A" w:rsidR="00E21FB0" w:rsidRPr="0002275A" w:rsidRDefault="00B67300" w:rsidP="00730155">
            <w:pPr>
              <w:jc w:val="right"/>
              <w:rPr>
                <w:lang w:val="sr-Cyrl-CS"/>
              </w:rPr>
            </w:pPr>
            <w:r>
              <w:rPr>
                <w:lang w:val="sr-Cyrl-CS"/>
              </w:rPr>
              <w:t>590.521.081</w:t>
            </w:r>
          </w:p>
        </w:tc>
        <w:tc>
          <w:tcPr>
            <w:tcW w:w="3117" w:type="dxa"/>
          </w:tcPr>
          <w:p w14:paraId="6D123A3E" w14:textId="0E0C3545" w:rsidR="00E21FB0" w:rsidRPr="0002275A" w:rsidRDefault="00B67300" w:rsidP="00730155">
            <w:pPr>
              <w:jc w:val="right"/>
              <w:rPr>
                <w:lang w:val="sr-Cyrl-CS"/>
              </w:rPr>
            </w:pPr>
            <w:r>
              <w:rPr>
                <w:lang w:val="sr-Cyrl-CS"/>
              </w:rPr>
              <w:t>256.274.076</w:t>
            </w:r>
          </w:p>
        </w:tc>
      </w:tr>
      <w:tr w:rsidR="00E21FB0" w14:paraId="30CAD857" w14:textId="77777777" w:rsidTr="00730155">
        <w:tc>
          <w:tcPr>
            <w:tcW w:w="3116" w:type="dxa"/>
          </w:tcPr>
          <w:p w14:paraId="1EAF6945" w14:textId="77777777" w:rsidR="00E21FB0" w:rsidRPr="00124F70" w:rsidRDefault="00E21FB0" w:rsidP="00730155">
            <w:pPr>
              <w:jc w:val="left"/>
              <w:rPr>
                <w:szCs w:val="24"/>
                <w:lang w:val="sr-Cyrl-CS"/>
              </w:rPr>
            </w:pPr>
            <w:r w:rsidRPr="00124F70">
              <w:rPr>
                <w:szCs w:val="24"/>
                <w:lang w:val="sr-Cyrl-CS"/>
              </w:rPr>
              <w:t>Источна и западна Србија</w:t>
            </w:r>
          </w:p>
        </w:tc>
        <w:tc>
          <w:tcPr>
            <w:tcW w:w="3117" w:type="dxa"/>
          </w:tcPr>
          <w:p w14:paraId="4A665036" w14:textId="4E09EEB3" w:rsidR="00E21FB0" w:rsidRPr="0002275A" w:rsidRDefault="00B67300" w:rsidP="00730155">
            <w:pPr>
              <w:jc w:val="right"/>
              <w:rPr>
                <w:lang w:val="sr-Cyrl-CS"/>
              </w:rPr>
            </w:pPr>
            <w:r>
              <w:rPr>
                <w:lang w:val="sr-Cyrl-CS"/>
              </w:rPr>
              <w:t>1.075.028.575</w:t>
            </w:r>
          </w:p>
        </w:tc>
        <w:tc>
          <w:tcPr>
            <w:tcW w:w="3117" w:type="dxa"/>
          </w:tcPr>
          <w:p w14:paraId="522000C8" w14:textId="7D383B5A" w:rsidR="00E21FB0" w:rsidRPr="0002275A" w:rsidRDefault="00B67300" w:rsidP="00730155">
            <w:pPr>
              <w:jc w:val="right"/>
              <w:rPr>
                <w:lang w:val="sr-Cyrl-CS"/>
              </w:rPr>
            </w:pPr>
            <w:r>
              <w:rPr>
                <w:lang w:val="sr-Cyrl-CS"/>
              </w:rPr>
              <w:t>132.861.892</w:t>
            </w:r>
          </w:p>
        </w:tc>
      </w:tr>
    </w:tbl>
    <w:p w14:paraId="70DA59B8" w14:textId="77777777" w:rsidR="00E21FB0" w:rsidRDefault="00E21FB0" w:rsidP="00E21FB0">
      <w:pPr>
        <w:jc w:val="left"/>
        <w:rPr>
          <w:b/>
          <w:lang w:val="sr-Cyrl-CS"/>
        </w:rPr>
      </w:pPr>
    </w:p>
    <w:p w14:paraId="03B0D910" w14:textId="03BB33C5" w:rsidR="00E21FB0" w:rsidRDefault="00E21FB0" w:rsidP="005107BC">
      <w:pPr>
        <w:ind w:firstLine="720"/>
        <w:rPr>
          <w:rFonts w:eastAsia="Times New Roman" w:cs="Times New Roman"/>
          <w:color w:val="000000"/>
          <w:szCs w:val="24"/>
          <w:lang w:val="sr-Cyrl-CS" w:eastAsia="sr-Latn-BA"/>
        </w:rPr>
      </w:pPr>
      <w:r>
        <w:rPr>
          <w:lang w:val="sr-Cyrl-CS"/>
        </w:rPr>
        <w:t>На основу достављених података</w:t>
      </w:r>
      <w:r w:rsidR="00284976">
        <w:rPr>
          <w:lang w:val="sr-Cyrl-CS"/>
        </w:rPr>
        <w:t xml:space="preserve"> 81 ЈЛС</w:t>
      </w:r>
      <w:r>
        <w:rPr>
          <w:lang w:val="sr-Cyrl-CS"/>
        </w:rPr>
        <w:t xml:space="preserve"> у</w:t>
      </w:r>
      <w:r w:rsidRPr="00124F70">
        <w:rPr>
          <w:lang w:val="sr-Cyrl-CS"/>
        </w:rPr>
        <w:t xml:space="preserve">купни трошкови реализације комуналне услуге износе </w:t>
      </w:r>
      <w:r w:rsidR="00284976">
        <w:rPr>
          <w:lang w:val="sr-Cyrl-CS"/>
        </w:rPr>
        <w:t>8.478.062.320</w:t>
      </w:r>
      <w:r w:rsidR="000E06CC">
        <w:rPr>
          <w:lang w:val="sr-Latn-BA"/>
        </w:rPr>
        <w:t xml:space="preserve"> </w:t>
      </w:r>
      <w:r w:rsidRPr="00124F70">
        <w:rPr>
          <w:lang w:val="sr-Cyrl-CS"/>
        </w:rPr>
        <w:t xml:space="preserve">динара. </w:t>
      </w:r>
    </w:p>
    <w:p w14:paraId="3283FFF9" w14:textId="4FD34776" w:rsidR="00E21FB0" w:rsidRPr="003D594D" w:rsidRDefault="00E21FB0" w:rsidP="005107BC">
      <w:pPr>
        <w:rPr>
          <w:rFonts w:eastAsia="Times New Roman" w:cs="Times New Roman"/>
          <w:color w:val="000000"/>
          <w:sz w:val="22"/>
          <w:lang w:val="sr-Cyrl-CS" w:eastAsia="sr-Latn-BA"/>
        </w:rPr>
      </w:pPr>
      <w:r>
        <w:rPr>
          <w:rFonts w:eastAsia="Times New Roman" w:cs="Times New Roman"/>
          <w:color w:val="000000"/>
          <w:szCs w:val="24"/>
          <w:lang w:val="sr-Cyrl-CS" w:eastAsia="sr-Latn-BA"/>
        </w:rPr>
        <w:t xml:space="preserve">Инвестиције су реализоване у износу од </w:t>
      </w:r>
      <w:r w:rsidR="00E75625">
        <w:rPr>
          <w:rFonts w:eastAsia="Times New Roman" w:cs="Times New Roman"/>
          <w:color w:val="000000"/>
          <w:szCs w:val="24"/>
          <w:lang w:val="sr-Cyrl-CS" w:eastAsia="sr-Latn-BA"/>
        </w:rPr>
        <w:t>1.656.485.877</w:t>
      </w:r>
      <w:r>
        <w:rPr>
          <w:rFonts w:eastAsia="Times New Roman" w:cs="Times New Roman"/>
          <w:color w:val="000000"/>
          <w:szCs w:val="24"/>
          <w:lang w:val="sr-Cyrl-CS" w:eastAsia="sr-Latn-BA"/>
        </w:rPr>
        <w:t xml:space="preserve"> динара. </w:t>
      </w:r>
      <w:r w:rsidR="000D0D7A">
        <w:rPr>
          <w:rFonts w:eastAsia="Times New Roman" w:cs="Times New Roman"/>
          <w:color w:val="000000"/>
          <w:szCs w:val="24"/>
          <w:lang w:val="sr-Cyrl-CS" w:eastAsia="sr-Latn-BA"/>
        </w:rPr>
        <w:t>Н</w:t>
      </w:r>
      <w:r>
        <w:rPr>
          <w:rFonts w:eastAsia="Times New Roman" w:cs="Times New Roman"/>
          <w:color w:val="000000"/>
          <w:szCs w:val="24"/>
          <w:lang w:val="sr-Cyrl-CS" w:eastAsia="sr-Latn-BA"/>
        </w:rPr>
        <w:t xml:space="preserve">ајвеће инвестиције имао </w:t>
      </w:r>
      <w:r w:rsidR="000D0D7A">
        <w:rPr>
          <w:rFonts w:eastAsia="Times New Roman" w:cs="Times New Roman"/>
          <w:color w:val="000000"/>
          <w:szCs w:val="24"/>
          <w:lang w:val="sr-Cyrl-CS" w:eastAsia="sr-Latn-BA"/>
        </w:rPr>
        <w:t xml:space="preserve">је </w:t>
      </w:r>
      <w:r>
        <w:rPr>
          <w:rFonts w:eastAsia="Times New Roman" w:cs="Times New Roman"/>
          <w:color w:val="000000"/>
          <w:szCs w:val="24"/>
          <w:lang w:val="sr-Cyrl-CS" w:eastAsia="sr-Latn-BA"/>
        </w:rPr>
        <w:t xml:space="preserve">град Београд у износу од </w:t>
      </w:r>
      <w:r w:rsidR="00E75625">
        <w:rPr>
          <w:rFonts w:eastAsia="Times New Roman" w:cs="Times New Roman"/>
          <w:color w:val="000000"/>
          <w:sz w:val="22"/>
          <w:lang w:val="sr-Cyrl-CS" w:eastAsia="sr-Latn-BA"/>
        </w:rPr>
        <w:t>1.159.276.777</w:t>
      </w:r>
      <w:r>
        <w:rPr>
          <w:rFonts w:eastAsia="Times New Roman" w:cs="Times New Roman"/>
          <w:color w:val="000000"/>
          <w:sz w:val="22"/>
          <w:lang w:val="sr-Cyrl-CS" w:eastAsia="sr-Latn-BA"/>
        </w:rPr>
        <w:t xml:space="preserve"> динара.</w:t>
      </w:r>
    </w:p>
    <w:p w14:paraId="07E49214" w14:textId="77777777" w:rsidR="00DD39D2" w:rsidRDefault="00DD39D2" w:rsidP="0002275A">
      <w:pPr>
        <w:spacing w:after="0"/>
        <w:jc w:val="left"/>
        <w:rPr>
          <w:b/>
          <w:i/>
          <w:lang w:val="sr-Cyrl-CS"/>
        </w:rPr>
      </w:pPr>
    </w:p>
    <w:p w14:paraId="355EDBB2" w14:textId="6DBD1E0C" w:rsidR="00DD39D2" w:rsidRDefault="00DD39D2" w:rsidP="00DE54BD">
      <w:pPr>
        <w:spacing w:after="0"/>
        <w:jc w:val="left"/>
        <w:rPr>
          <w:b/>
          <w:i/>
          <w:lang w:val="sr-Cyrl-CS"/>
        </w:rPr>
      </w:pPr>
    </w:p>
    <w:p w14:paraId="0B36AB72" w14:textId="23B8F779" w:rsidR="00EC24A9" w:rsidRDefault="00EC24A9" w:rsidP="00DE54BD">
      <w:pPr>
        <w:spacing w:after="0"/>
        <w:jc w:val="left"/>
        <w:rPr>
          <w:b/>
          <w:i/>
          <w:lang w:val="sr-Cyrl-CS"/>
        </w:rPr>
      </w:pPr>
    </w:p>
    <w:p w14:paraId="09FA93F5" w14:textId="4473E6C5" w:rsidR="00EC24A9" w:rsidRDefault="00EC24A9" w:rsidP="00DE54BD">
      <w:pPr>
        <w:spacing w:after="0"/>
        <w:jc w:val="left"/>
        <w:rPr>
          <w:b/>
          <w:i/>
          <w:lang w:val="sr-Cyrl-CS"/>
        </w:rPr>
      </w:pPr>
    </w:p>
    <w:p w14:paraId="2D68DC9F" w14:textId="2317702A" w:rsidR="00EC24A9" w:rsidRDefault="00EC24A9" w:rsidP="00DE54BD">
      <w:pPr>
        <w:spacing w:after="0"/>
        <w:jc w:val="left"/>
        <w:rPr>
          <w:b/>
          <w:i/>
          <w:lang w:val="sr-Cyrl-CS"/>
        </w:rPr>
      </w:pPr>
    </w:p>
    <w:p w14:paraId="5536C01E" w14:textId="378D3CFD" w:rsidR="00EC24A9" w:rsidRDefault="00EC24A9" w:rsidP="00DE54BD">
      <w:pPr>
        <w:spacing w:after="0"/>
        <w:jc w:val="left"/>
        <w:rPr>
          <w:b/>
          <w:i/>
          <w:lang w:val="sr-Cyrl-CS"/>
        </w:rPr>
      </w:pPr>
    </w:p>
    <w:p w14:paraId="406989C1" w14:textId="6114EE0C" w:rsidR="00EC24A9" w:rsidRDefault="00EC24A9" w:rsidP="00DE54BD">
      <w:pPr>
        <w:spacing w:after="0"/>
        <w:jc w:val="left"/>
        <w:rPr>
          <w:b/>
          <w:i/>
          <w:lang w:val="sr-Cyrl-CS"/>
        </w:rPr>
      </w:pPr>
    </w:p>
    <w:p w14:paraId="7AFD3047" w14:textId="761CC7CB" w:rsidR="00EC24A9" w:rsidRDefault="00EC24A9" w:rsidP="00DE54BD">
      <w:pPr>
        <w:spacing w:after="0"/>
        <w:jc w:val="left"/>
        <w:rPr>
          <w:b/>
          <w:i/>
          <w:lang w:val="sr-Cyrl-CS"/>
        </w:rPr>
      </w:pPr>
    </w:p>
    <w:p w14:paraId="49299AA0" w14:textId="3A929C26" w:rsidR="00EC24A9" w:rsidRDefault="00EC24A9" w:rsidP="00DE54BD">
      <w:pPr>
        <w:spacing w:after="0"/>
        <w:jc w:val="left"/>
        <w:rPr>
          <w:b/>
          <w:i/>
          <w:lang w:val="sr-Cyrl-CS"/>
        </w:rPr>
      </w:pPr>
    </w:p>
    <w:p w14:paraId="257D36E5" w14:textId="1149864C" w:rsidR="00EC24A9" w:rsidRDefault="00EC24A9" w:rsidP="00DE54BD">
      <w:pPr>
        <w:spacing w:after="0"/>
        <w:jc w:val="left"/>
        <w:rPr>
          <w:b/>
          <w:i/>
          <w:lang w:val="sr-Cyrl-CS"/>
        </w:rPr>
      </w:pPr>
    </w:p>
    <w:p w14:paraId="4CB1CE9A" w14:textId="77777777" w:rsidR="00EC24A9" w:rsidRDefault="00EC24A9" w:rsidP="00DE54BD">
      <w:pPr>
        <w:spacing w:after="0"/>
        <w:jc w:val="left"/>
        <w:rPr>
          <w:b/>
          <w:i/>
          <w:lang w:val="sr-Cyrl-CS"/>
        </w:rPr>
      </w:pPr>
    </w:p>
    <w:p w14:paraId="26C6340E" w14:textId="77777777" w:rsidR="002E4431" w:rsidRDefault="002E4431" w:rsidP="00E21FB0">
      <w:pPr>
        <w:spacing w:after="0"/>
        <w:ind w:firstLine="720"/>
        <w:jc w:val="left"/>
        <w:rPr>
          <w:b/>
          <w:i/>
          <w:lang w:val="sr-Cyrl-CS"/>
        </w:rPr>
      </w:pPr>
    </w:p>
    <w:p w14:paraId="131F1CA0" w14:textId="258255C1" w:rsidR="00E21FB0" w:rsidRPr="003D594D" w:rsidRDefault="00E21FB0" w:rsidP="00E21FB0">
      <w:pPr>
        <w:spacing w:after="0"/>
        <w:ind w:firstLine="720"/>
        <w:jc w:val="left"/>
        <w:rPr>
          <w:b/>
          <w:i/>
          <w:lang w:val="sr-Cyrl-CS"/>
        </w:rPr>
      </w:pPr>
      <w:r w:rsidRPr="003D594D">
        <w:rPr>
          <w:b/>
          <w:i/>
          <w:lang w:val="sr-Cyrl-CS"/>
        </w:rPr>
        <w:lastRenderedPageBreak/>
        <w:t>Графикон</w:t>
      </w:r>
      <w:r w:rsidR="002560F2">
        <w:rPr>
          <w:b/>
          <w:i/>
          <w:lang w:val="sr-Cyrl-CS"/>
        </w:rPr>
        <w:t xml:space="preserve"> </w:t>
      </w:r>
      <w:r w:rsidR="00222591">
        <w:rPr>
          <w:b/>
          <w:i/>
          <w:lang w:val="sr-Cyrl-CS"/>
        </w:rPr>
        <w:t>54</w:t>
      </w:r>
      <w:r w:rsidRPr="003D594D">
        <w:rPr>
          <w:b/>
          <w:i/>
          <w:lang w:val="sr-Cyrl-CS"/>
        </w:rPr>
        <w:t>: Трошкови и инвестициона улагања</w:t>
      </w:r>
    </w:p>
    <w:p w14:paraId="2B99DB40" w14:textId="3FD9F52F" w:rsidR="00E21FB0" w:rsidRDefault="00E21FB0" w:rsidP="00E21FB0">
      <w:pPr>
        <w:ind w:firstLine="720"/>
        <w:rPr>
          <w:rFonts w:cs="Times New Roman"/>
          <w:color w:val="000000"/>
          <w:szCs w:val="24"/>
          <w:lang w:val="sr-Cyrl-CS"/>
        </w:rPr>
      </w:pPr>
      <w:r>
        <w:rPr>
          <w:b/>
          <w:noProof/>
          <w:lang w:val="sr-Latn-BA" w:eastAsia="sr-Latn-BA"/>
        </w:rPr>
        <w:drawing>
          <wp:inline distT="0" distB="0" distL="0" distR="0" wp14:anchorId="4CBC8AE7" wp14:editId="3F5416B7">
            <wp:extent cx="5486400" cy="32004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87CF7C6" w14:textId="77777777" w:rsidR="00DD39D2" w:rsidRDefault="00DD39D2" w:rsidP="00E21FB0">
      <w:pPr>
        <w:ind w:firstLine="720"/>
        <w:rPr>
          <w:rFonts w:cs="Times New Roman"/>
          <w:color w:val="000000"/>
          <w:szCs w:val="24"/>
          <w:lang w:val="sr-Cyrl-CS"/>
        </w:rPr>
      </w:pPr>
    </w:p>
    <w:p w14:paraId="7D3A3261" w14:textId="77777777" w:rsidR="00E21FB0" w:rsidRPr="006817BA" w:rsidRDefault="00E21FB0" w:rsidP="00E21FB0">
      <w:pPr>
        <w:ind w:firstLine="720"/>
        <w:rPr>
          <w:rFonts w:cs="Times New Roman"/>
          <w:szCs w:val="24"/>
          <w:lang w:val="sr-Cyrl-CS"/>
        </w:rPr>
      </w:pPr>
      <w:r w:rsidRPr="006817BA">
        <w:rPr>
          <w:rFonts w:cs="Times New Roman"/>
          <w:color w:val="000000"/>
          <w:szCs w:val="24"/>
          <w:lang w:val="sr-Cyrl-CS"/>
        </w:rPr>
        <w:t xml:space="preserve">Како би се одржавање чистоће на површинама јавне намене обављало континуирано и без проблема у пословању неопходно је да сваки град и сва насеља буду у систему организованог одношења смећа,а тиме и у систему обједињене наплате, </w:t>
      </w:r>
      <w:r>
        <w:rPr>
          <w:rFonts w:cs="Times New Roman"/>
          <w:color w:val="000000"/>
          <w:szCs w:val="24"/>
          <w:lang w:val="sr-Cyrl-CS"/>
        </w:rPr>
        <w:t xml:space="preserve"> која</w:t>
      </w:r>
      <w:r w:rsidRPr="006817BA">
        <w:rPr>
          <w:rFonts w:cs="Times New Roman"/>
          <w:color w:val="000000"/>
          <w:szCs w:val="24"/>
          <w:lang w:val="sr-Cyrl-CS"/>
        </w:rPr>
        <w:t xml:space="preserve"> тренутно </w:t>
      </w:r>
      <w:r>
        <w:rPr>
          <w:rFonts w:cs="Times New Roman"/>
          <w:color w:val="000000"/>
          <w:szCs w:val="24"/>
          <w:lang w:val="sr-Cyrl-CS"/>
        </w:rPr>
        <w:t xml:space="preserve"> не постоји у свим</w:t>
      </w:r>
      <w:r w:rsidRPr="006817BA">
        <w:rPr>
          <w:rFonts w:cs="Times New Roman"/>
          <w:color w:val="000000"/>
          <w:szCs w:val="24"/>
          <w:lang w:val="sr-Cyrl-CS"/>
        </w:rPr>
        <w:t xml:space="preserve"> насељ</w:t>
      </w:r>
      <w:r>
        <w:rPr>
          <w:rFonts w:cs="Times New Roman"/>
          <w:color w:val="000000"/>
          <w:szCs w:val="24"/>
          <w:lang w:val="sr-Cyrl-CS"/>
        </w:rPr>
        <w:t>има, каон</w:t>
      </w:r>
      <w:r w:rsidRPr="006817BA">
        <w:rPr>
          <w:rFonts w:cs="Times New Roman"/>
          <w:color w:val="000000"/>
          <w:szCs w:val="24"/>
          <w:lang w:val="sr-Cyrl-CS"/>
        </w:rPr>
        <w:t xml:space="preserve">и </w:t>
      </w:r>
      <w:r>
        <w:rPr>
          <w:rFonts w:cs="Times New Roman"/>
          <w:color w:val="000000"/>
          <w:szCs w:val="24"/>
          <w:lang w:val="sr-Cyrl-CS"/>
        </w:rPr>
        <w:t xml:space="preserve"> сеоским</w:t>
      </w:r>
      <w:r w:rsidRPr="006817BA">
        <w:rPr>
          <w:rFonts w:cs="Times New Roman"/>
          <w:color w:val="000000"/>
          <w:szCs w:val="24"/>
          <w:lang w:val="sr-Cyrl-CS"/>
        </w:rPr>
        <w:t xml:space="preserve"> области</w:t>
      </w:r>
      <w:r>
        <w:rPr>
          <w:rFonts w:cs="Times New Roman"/>
          <w:color w:val="000000"/>
          <w:szCs w:val="24"/>
          <w:lang w:val="sr-Cyrl-CS"/>
        </w:rPr>
        <w:t>ма</w:t>
      </w:r>
      <w:r w:rsidRPr="006817BA">
        <w:rPr>
          <w:rFonts w:cs="Times New Roman"/>
          <w:color w:val="000000"/>
          <w:szCs w:val="24"/>
          <w:lang w:val="sr-Cyrl-CS"/>
        </w:rPr>
        <w:t xml:space="preserve">. </w:t>
      </w:r>
      <w:r w:rsidRPr="006817BA">
        <w:rPr>
          <w:rFonts w:cs="Times New Roman"/>
          <w:szCs w:val="24"/>
          <w:lang w:val="sr-Cyrl-CS"/>
        </w:rPr>
        <w:t xml:space="preserve">Механизација, камиони, класични контејнери на улицама </w:t>
      </w:r>
      <w:r>
        <w:rPr>
          <w:rFonts w:cs="Times New Roman"/>
          <w:szCs w:val="24"/>
          <w:lang w:val="sr-Cyrl-CS"/>
        </w:rPr>
        <w:t xml:space="preserve">су </w:t>
      </w:r>
      <w:r w:rsidRPr="006817BA">
        <w:rPr>
          <w:rFonts w:cs="Times New Roman"/>
          <w:szCs w:val="24"/>
          <w:lang w:val="sr-Cyrl-CS"/>
        </w:rPr>
        <w:t>стари</w:t>
      </w:r>
      <w:r>
        <w:rPr>
          <w:rFonts w:cs="Times New Roman"/>
          <w:szCs w:val="24"/>
          <w:lang w:val="sr-Cyrl-CS"/>
        </w:rPr>
        <w:t xml:space="preserve"> и</w:t>
      </w:r>
      <w:r w:rsidRPr="006817BA">
        <w:rPr>
          <w:rFonts w:cs="Times New Roman"/>
          <w:szCs w:val="24"/>
          <w:lang w:val="sr-Cyrl-CS"/>
        </w:rPr>
        <w:t xml:space="preserve"> потребна је обнова возног парка, модернизација механизације, набавка камиона за сакупљање отпада различитих димензија, како би се смеће могло сакупљати из свих делова града једнако и како би камиони могли ући у све улице. До изградње регионалних депонија које би покриле целу земљу, постојеће градске депоније би требало санирати. Неопходно је развијање постројења за сепарацију отпада. Потребно је додатно уредити област управљањ</w:t>
      </w:r>
      <w:r>
        <w:rPr>
          <w:rFonts w:cs="Times New Roman"/>
          <w:szCs w:val="24"/>
          <w:lang w:val="sr-Cyrl-CS"/>
        </w:rPr>
        <w:t>а</w:t>
      </w:r>
      <w:r w:rsidRPr="006817BA">
        <w:rPr>
          <w:rFonts w:cs="Times New Roman"/>
          <w:szCs w:val="24"/>
          <w:lang w:val="sr-Cyrl-CS"/>
        </w:rPr>
        <w:t xml:space="preserve"> отпадом.</w:t>
      </w:r>
    </w:p>
    <w:p w14:paraId="3CABB012" w14:textId="77777777" w:rsidR="00E21FB0" w:rsidRDefault="00E21FB0" w:rsidP="00E21FB0">
      <w:pPr>
        <w:ind w:firstLine="720"/>
        <w:rPr>
          <w:rFonts w:cs="Times New Roman"/>
          <w:szCs w:val="24"/>
          <w:lang w:val="sr-Cyrl-CS"/>
        </w:rPr>
      </w:pPr>
      <w:r w:rsidRPr="006817BA">
        <w:rPr>
          <w:rFonts w:cs="Times New Roman"/>
          <w:szCs w:val="24"/>
          <w:lang w:val="sr-Cyrl-CS"/>
        </w:rPr>
        <w:t>Проблеми који се срећу приликом одржавања чистоће на површинама јавне намене су углавном стара и дотрајала механизација, мањак корпи за смеће, њихово нередовно пражњење, мањак радне снаге.</w:t>
      </w:r>
    </w:p>
    <w:p w14:paraId="218E6DB2" w14:textId="77777777" w:rsidR="00E21FB0" w:rsidRPr="00442841" w:rsidRDefault="00E21FB0" w:rsidP="00E21FB0">
      <w:pPr>
        <w:jc w:val="left"/>
        <w:rPr>
          <w:rFonts w:cs="Times New Roman"/>
          <w:szCs w:val="24"/>
          <w:lang w:val="sr-Cyrl-CS"/>
        </w:rPr>
      </w:pPr>
      <w:r>
        <w:rPr>
          <w:rFonts w:cs="Times New Roman"/>
          <w:szCs w:val="24"/>
          <w:lang w:val="sr-Cyrl-CS"/>
        </w:rPr>
        <w:br w:type="page"/>
      </w:r>
    </w:p>
    <w:p w14:paraId="70130041" w14:textId="77777777" w:rsidR="00E21FB0" w:rsidRDefault="00DD39D2" w:rsidP="00DD39D2">
      <w:pPr>
        <w:pStyle w:val="Heading1"/>
        <w:rPr>
          <w:lang w:val="sr-Cyrl-CS"/>
        </w:rPr>
      </w:pPr>
      <w:bookmarkStart w:id="100" w:name="_Toc56498482"/>
      <w:r>
        <w:rPr>
          <w:lang w:val="sr-Cyrl-CS"/>
        </w:rPr>
        <w:lastRenderedPageBreak/>
        <w:t>ОДРЖАВАЊЕ ЈАВНИХ ЗЕЛЕНИХ ПОВРШИНА</w:t>
      </w:r>
      <w:bookmarkEnd w:id="100"/>
      <w:r>
        <w:rPr>
          <w:lang w:val="sr-Cyrl-CS"/>
        </w:rPr>
        <w:t xml:space="preserve"> </w:t>
      </w:r>
    </w:p>
    <w:p w14:paraId="23FDBF77" w14:textId="77777777" w:rsidR="00DD39D2" w:rsidRDefault="00DD39D2" w:rsidP="00DD39D2">
      <w:pPr>
        <w:rPr>
          <w:lang w:val="sr-Cyrl-CS"/>
        </w:rPr>
      </w:pPr>
    </w:p>
    <w:p w14:paraId="58A709D4" w14:textId="77777777" w:rsidR="00DD39D2" w:rsidRPr="006817BA" w:rsidRDefault="00DD39D2" w:rsidP="00DD39D2">
      <w:pPr>
        <w:ind w:firstLine="708"/>
        <w:rPr>
          <w:rFonts w:cs="Times New Roman"/>
          <w:szCs w:val="24"/>
          <w:lang w:val="sr-Cyrl-CS"/>
        </w:rPr>
      </w:pPr>
      <w:r w:rsidRPr="006817BA">
        <w:rPr>
          <w:rFonts w:cs="Times New Roman"/>
          <w:szCs w:val="24"/>
          <w:lang w:val="sr-Cyrl-CS"/>
        </w:rPr>
        <w:t>Одржавање јавних зелених површина је уређење, текуће и инвестиционо одржавање, реконструкција и санација зелених, рекреативних површина и приобаља</w:t>
      </w:r>
      <w:r>
        <w:rPr>
          <w:rFonts w:cs="Times New Roman"/>
          <w:szCs w:val="24"/>
          <w:lang w:val="sr-Cyrl-CS"/>
        </w:rPr>
        <w:t>.</w:t>
      </w:r>
    </w:p>
    <w:p w14:paraId="1B30DC70" w14:textId="77777777" w:rsidR="00DD39D2" w:rsidRPr="006817BA" w:rsidRDefault="00DD39D2" w:rsidP="00DD39D2">
      <w:pPr>
        <w:ind w:firstLine="720"/>
        <w:rPr>
          <w:rFonts w:cs="Times New Roman"/>
          <w:szCs w:val="24"/>
          <w:lang w:val="sr-Cyrl-CS"/>
        </w:rPr>
      </w:pPr>
      <w:r w:rsidRPr="006817BA">
        <w:rPr>
          <w:rFonts w:cs="Times New Roman"/>
          <w:szCs w:val="24"/>
          <w:lang w:val="sr-Cyrl-CS"/>
        </w:rPr>
        <w:t xml:space="preserve">Oдржавање подразумева  негу и обнову биљног материјала, одржавање стаза, платоа, степеништа, обложених косина и сл. као и одржавање објеката (дечијих игралишта, спортских терена са реквизитима, жардинијера, јавних санитарних објеката и сл.), одржавање и замену инсталација и инвентара који припадају тој површини и служе њеном одржавању, одржавање чистоће, чишћење снега и леда као и предузимање мера за заштиту од пожара, антиерозивних мера и мера за заштиту од других елементарних непогода, инсеката, биљних болести и друге штете. </w:t>
      </w:r>
    </w:p>
    <w:p w14:paraId="3C858709" w14:textId="23077CA6" w:rsidR="00DD39D2" w:rsidRPr="004736F9" w:rsidRDefault="00DD39D2" w:rsidP="00DD39D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јавних зелених површина“:</w:t>
      </w:r>
      <w:r w:rsidR="006C4C89" w:rsidRPr="004736F9">
        <w:rPr>
          <w:rFonts w:cs="Times New Roman"/>
          <w:szCs w:val="24"/>
          <w:lang w:val="sr-Cyrl-CS"/>
        </w:rPr>
        <w:t>-</w:t>
      </w:r>
    </w:p>
    <w:p w14:paraId="7145ABEB" w14:textId="77777777" w:rsidR="006C4C89" w:rsidRPr="004736F9" w:rsidRDefault="006C4C89" w:rsidP="00DD39D2">
      <w:pPr>
        <w:ind w:firstLine="720"/>
        <w:rPr>
          <w:rFonts w:cs="Times New Roman"/>
          <w:szCs w:val="24"/>
          <w:lang w:val="sr-Cyrl-CS"/>
        </w:rPr>
      </w:pPr>
    </w:p>
    <w:p w14:paraId="699A2FA5" w14:textId="77777777" w:rsidR="00DD39D2" w:rsidRPr="006817BA" w:rsidRDefault="00DD39D2" w:rsidP="00DD39D2">
      <w:pPr>
        <w:ind w:firstLine="360"/>
        <w:rPr>
          <w:rFonts w:cs="Times New Roman"/>
          <w:b/>
          <w:szCs w:val="24"/>
          <w:lang w:val="sr-Cyrl-CS"/>
        </w:rPr>
      </w:pPr>
      <w:r>
        <w:rPr>
          <w:rFonts w:cs="Times New Roman"/>
          <w:b/>
          <w:szCs w:val="24"/>
          <w:lang w:val="sr-Cyrl-CS"/>
        </w:rPr>
        <w:t>Обухват и учесталост</w:t>
      </w:r>
    </w:p>
    <w:p w14:paraId="5B22C2CD"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Број насељених места обухваћених комуналном услугом</w:t>
      </w:r>
    </w:p>
    <w:p w14:paraId="5F9827F5"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обухваћена комуналном услугом (у км2)</w:t>
      </w:r>
    </w:p>
    <w:p w14:paraId="6B41DB0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травњака</w:t>
      </w:r>
    </w:p>
    <w:p w14:paraId="587BE957" w14:textId="5CDE652B"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Укупан број кошења травњака током </w:t>
      </w:r>
      <w:r w:rsidR="00C81335">
        <w:rPr>
          <w:rFonts w:ascii="Times New Roman" w:hAnsi="Times New Roman"/>
          <w:lang w:val="sr-Cyrl-CS"/>
        </w:rPr>
        <w:t>2019</w:t>
      </w:r>
      <w:r>
        <w:rPr>
          <w:rFonts w:ascii="Times New Roman" w:hAnsi="Times New Roman"/>
          <w:lang w:val="sr-Cyrl-CS"/>
        </w:rPr>
        <w:t>. године</w:t>
      </w:r>
    </w:p>
    <w:p w14:paraId="24B3942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одржавана украсна површина – цветне леје, жардињере... (у км2)</w:t>
      </w:r>
    </w:p>
    <w:p w14:paraId="1846BAEA"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Укупан број стабала која су обухваћена комуналном услугом</w:t>
      </w:r>
    </w:p>
    <w:p w14:paraId="6C7D5F53" w14:textId="68F27E0F"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Укушан број новопосађених стабала (лишћари и четинари) током </w:t>
      </w:r>
      <w:r w:rsidR="00C81335">
        <w:rPr>
          <w:rFonts w:ascii="Times New Roman" w:hAnsi="Times New Roman"/>
          <w:lang w:val="sr-Cyrl-CS"/>
        </w:rPr>
        <w:t>2019</w:t>
      </w:r>
      <w:r>
        <w:rPr>
          <w:rFonts w:ascii="Times New Roman" w:hAnsi="Times New Roman"/>
          <w:lang w:val="sr-Cyrl-CS"/>
        </w:rPr>
        <w:t>. године</w:t>
      </w:r>
    </w:p>
    <w:p w14:paraId="20BED576" w14:textId="69526823"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Број стабала на којима је рађен неки од поступака одржавања у току </w:t>
      </w:r>
      <w:r w:rsidR="00C81335">
        <w:rPr>
          <w:rFonts w:ascii="Times New Roman" w:hAnsi="Times New Roman"/>
          <w:lang w:val="sr-Cyrl-CS"/>
        </w:rPr>
        <w:t>2019</w:t>
      </w:r>
      <w:r>
        <w:rPr>
          <w:rFonts w:ascii="Times New Roman" w:hAnsi="Times New Roman"/>
          <w:lang w:val="sr-Cyrl-CS"/>
        </w:rPr>
        <w:t>. године</w:t>
      </w:r>
    </w:p>
    <w:p w14:paraId="540FCF55" w14:textId="77777777" w:rsidR="00027B88" w:rsidRDefault="00027B88" w:rsidP="00DD39D2">
      <w:pPr>
        <w:ind w:firstLine="357"/>
        <w:rPr>
          <w:b/>
          <w:lang w:val="sr-Cyrl-CS"/>
        </w:rPr>
      </w:pPr>
    </w:p>
    <w:p w14:paraId="7D91C3F2" w14:textId="77777777" w:rsidR="00DD39D2" w:rsidRPr="006817BA" w:rsidRDefault="00DD39D2" w:rsidP="00DD39D2">
      <w:pPr>
        <w:ind w:firstLine="357"/>
        <w:rPr>
          <w:b/>
          <w:lang w:val="sr-Cyrl-CS"/>
        </w:rPr>
      </w:pPr>
      <w:r>
        <w:rPr>
          <w:b/>
          <w:lang w:val="sr-Cyrl-CS"/>
        </w:rPr>
        <w:t>Извори финансирања комуналне услуге</w:t>
      </w:r>
    </w:p>
    <w:p w14:paraId="5C171379" w14:textId="77777777" w:rsidR="00DD39D2" w:rsidRDefault="00DD39D2" w:rsidP="0023180E">
      <w:pPr>
        <w:pStyle w:val="ListParagraph"/>
        <w:numPr>
          <w:ilvl w:val="0"/>
          <w:numId w:val="28"/>
        </w:numPr>
        <w:spacing w:after="160"/>
        <w:ind w:left="714" w:hanging="357"/>
        <w:rPr>
          <w:rFonts w:ascii="Times New Roman" w:hAnsi="Times New Roman"/>
          <w:lang w:val="sr-Cyrl-CS"/>
        </w:rPr>
      </w:pPr>
      <w:r>
        <w:rPr>
          <w:rFonts w:ascii="Times New Roman" w:hAnsi="Times New Roman"/>
          <w:lang w:val="sr-Cyrl-CS"/>
        </w:rPr>
        <w:t>Извори финансирања</w:t>
      </w:r>
    </w:p>
    <w:p w14:paraId="7C52ECD5" w14:textId="37DF3725" w:rsidR="00DD39D2" w:rsidRDefault="00DD39D2" w:rsidP="00DD39D2">
      <w:pPr>
        <w:ind w:firstLine="357"/>
        <w:rPr>
          <w:b/>
          <w:lang w:val="sr-Cyrl-CS"/>
        </w:rPr>
      </w:pPr>
      <w:r w:rsidRPr="00124F70">
        <w:rPr>
          <w:b/>
          <w:lang w:val="sr-Cyrl-CS"/>
        </w:rPr>
        <w:t xml:space="preserve">Трошкови и инвестициона улагања у </w:t>
      </w:r>
      <w:r w:rsidR="00C81335" w:rsidRPr="00124F70">
        <w:rPr>
          <w:b/>
          <w:lang w:val="sr-Cyrl-CS"/>
        </w:rPr>
        <w:t>201</w:t>
      </w:r>
      <w:r w:rsidR="00C81335">
        <w:rPr>
          <w:b/>
          <w:lang w:val="sr-Cyrl-CS"/>
        </w:rPr>
        <w:t>9</w:t>
      </w:r>
      <w:r w:rsidRPr="00124F70">
        <w:rPr>
          <w:b/>
          <w:lang w:val="sr-Cyrl-CS"/>
        </w:rPr>
        <w:t>. години</w:t>
      </w:r>
    </w:p>
    <w:p w14:paraId="1454AC74" w14:textId="77777777" w:rsidR="00DD39D2" w:rsidRPr="004778F7" w:rsidRDefault="00DD39D2" w:rsidP="00DD39D2">
      <w:pPr>
        <w:pStyle w:val="ListParagraph"/>
        <w:ind w:left="426"/>
        <w:rPr>
          <w:rFonts w:ascii="Times New Roman" w:hAnsi="Times New Roman"/>
          <w:lang w:val="sr-Cyrl-CS"/>
        </w:rPr>
      </w:pPr>
      <w:r w:rsidRPr="004778F7">
        <w:rPr>
          <w:rFonts w:ascii="Times New Roman" w:hAnsi="Times New Roman"/>
          <w:lang w:val="sr-Cyrl-CS"/>
        </w:rPr>
        <w:t>1. Укупни трошкови реализације комуналне услуге (у 000 динара)</w:t>
      </w:r>
    </w:p>
    <w:p w14:paraId="0F68A866" w14:textId="77777777" w:rsidR="00DD39D2" w:rsidRPr="004778F7" w:rsidRDefault="00DD39D2" w:rsidP="0023180E">
      <w:pPr>
        <w:pStyle w:val="ListParagraph"/>
        <w:numPr>
          <w:ilvl w:val="0"/>
          <w:numId w:val="28"/>
        </w:numPr>
        <w:ind w:hanging="294"/>
        <w:rPr>
          <w:rFonts w:ascii="Times New Roman" w:hAnsi="Times New Roman"/>
          <w:lang w:val="sr-Cyrl-CS"/>
        </w:rPr>
      </w:pPr>
      <w:r w:rsidRPr="004778F7">
        <w:rPr>
          <w:rFonts w:ascii="Times New Roman" w:hAnsi="Times New Roman"/>
          <w:lang w:val="sr-Cyrl-CS"/>
        </w:rPr>
        <w:t>Реализоване инвестције (у 000 динара)</w:t>
      </w:r>
    </w:p>
    <w:p w14:paraId="3D1104C1" w14:textId="77777777" w:rsidR="00DD39D2" w:rsidRDefault="00DD39D2" w:rsidP="00DD39D2">
      <w:pPr>
        <w:ind w:firstLine="720"/>
        <w:rPr>
          <w:rFonts w:cs="Times New Roman"/>
          <w:szCs w:val="24"/>
          <w:lang w:val="sr-Cyrl-CS"/>
        </w:rPr>
      </w:pPr>
    </w:p>
    <w:p w14:paraId="2CD4C154" w14:textId="33A19491" w:rsidR="00DD39D2" w:rsidRDefault="00DD39D2" w:rsidP="002E4431">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w:t>
      </w:r>
      <w:r>
        <w:rPr>
          <w:rFonts w:cs="Times New Roman"/>
          <w:szCs w:val="24"/>
          <w:lang w:val="sr-Cyrl-CS"/>
        </w:rPr>
        <w:t>1</w:t>
      </w:r>
      <w:r w:rsidR="006C4C89">
        <w:rPr>
          <w:rFonts w:cs="Times New Roman"/>
          <w:szCs w:val="24"/>
          <w:lang w:val="sr-Cyrl-CS"/>
        </w:rPr>
        <w:t>1</w:t>
      </w:r>
      <w:r>
        <w:rPr>
          <w:rFonts w:cs="Times New Roman"/>
          <w:szCs w:val="24"/>
          <w:lang w:val="sr-Cyrl-CS"/>
        </w:rPr>
        <w:t>2</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је доставило податке о комуналној делатности „Одржавање зелених површина“. Подаци обрађени у табелама приказују стање у овој комуналној делатности на основу пристиглих извештаја од </w:t>
      </w:r>
      <w:r w:rsidR="006C4C89">
        <w:rPr>
          <w:rFonts w:cs="Times New Roman"/>
          <w:szCs w:val="24"/>
          <w:lang w:val="sr-Cyrl-CS"/>
        </w:rPr>
        <w:t xml:space="preserve">75 </w:t>
      </w:r>
      <w:r w:rsidRPr="006817BA">
        <w:rPr>
          <w:rFonts w:cs="Times New Roman"/>
          <w:szCs w:val="24"/>
          <w:lang w:val="sr-Cyrl-CS"/>
        </w:rPr>
        <w:t>% ЈЛС.</w:t>
      </w:r>
    </w:p>
    <w:p w14:paraId="58CD5A29" w14:textId="630FFA65" w:rsidR="002E4431" w:rsidRDefault="002E4431" w:rsidP="002E4431">
      <w:pPr>
        <w:ind w:firstLine="720"/>
        <w:rPr>
          <w:rFonts w:cs="Times New Roman"/>
          <w:szCs w:val="24"/>
          <w:lang w:val="sr-Cyrl-CS"/>
        </w:rPr>
      </w:pPr>
    </w:p>
    <w:p w14:paraId="7705D4D2" w14:textId="72AF1175" w:rsidR="00C81335" w:rsidRDefault="00C81335" w:rsidP="002E4431">
      <w:pPr>
        <w:ind w:firstLine="720"/>
        <w:rPr>
          <w:rFonts w:cs="Times New Roman"/>
          <w:szCs w:val="24"/>
          <w:lang w:val="sr-Latn-BA"/>
        </w:rPr>
      </w:pPr>
    </w:p>
    <w:p w14:paraId="413D99D5" w14:textId="4112E409" w:rsidR="00EC24A9" w:rsidRDefault="00EC24A9" w:rsidP="002E4431">
      <w:pPr>
        <w:ind w:firstLine="720"/>
        <w:rPr>
          <w:rFonts w:cs="Times New Roman"/>
          <w:szCs w:val="24"/>
          <w:lang w:val="sr-Latn-BA"/>
        </w:rPr>
      </w:pPr>
    </w:p>
    <w:p w14:paraId="0CC3040A" w14:textId="77777777" w:rsidR="00EC24A9" w:rsidRPr="0002275A" w:rsidRDefault="00EC24A9" w:rsidP="002E4431">
      <w:pPr>
        <w:ind w:firstLine="720"/>
        <w:rPr>
          <w:rFonts w:cs="Times New Roman"/>
          <w:szCs w:val="24"/>
          <w:lang w:val="sr-Latn-BA"/>
        </w:rPr>
      </w:pPr>
    </w:p>
    <w:p w14:paraId="790982DD" w14:textId="0285D366" w:rsidR="00DD39D2" w:rsidRDefault="00DD39D2" w:rsidP="00DD39D2">
      <w:pPr>
        <w:pStyle w:val="Heading2"/>
      </w:pPr>
      <w:bookmarkStart w:id="101" w:name="_Toc56498483"/>
      <w:r>
        <w:lastRenderedPageBreak/>
        <w:t>Обухват и учесталост</w:t>
      </w:r>
      <w:bookmarkEnd w:id="101"/>
    </w:p>
    <w:p w14:paraId="7CEE3FD5" w14:textId="77777777" w:rsidR="00DD39D2" w:rsidRPr="00DD39D2" w:rsidRDefault="00DD39D2" w:rsidP="00DD39D2">
      <w:pPr>
        <w:rPr>
          <w:lang w:val="sr-Cyrl-CS"/>
        </w:rPr>
      </w:pPr>
    </w:p>
    <w:p w14:paraId="5B13CFC7" w14:textId="6C08E9BC" w:rsidR="00DD39D2" w:rsidRDefault="00DD39D2" w:rsidP="00DD39D2">
      <w:pPr>
        <w:ind w:firstLine="360"/>
        <w:rPr>
          <w:rFonts w:cs="Times New Roman"/>
          <w:szCs w:val="24"/>
          <w:lang w:val="sr-Cyrl-CS"/>
        </w:rPr>
      </w:pPr>
      <w:r w:rsidRPr="004778F7">
        <w:rPr>
          <w:rFonts w:cs="Times New Roman"/>
          <w:szCs w:val="24"/>
          <w:lang w:val="sr-Cyrl-CS"/>
        </w:rPr>
        <w:t xml:space="preserve">На основу пристиглих података </w:t>
      </w:r>
      <w:r w:rsidR="00093DBA">
        <w:rPr>
          <w:rFonts w:cs="Times New Roman"/>
          <w:szCs w:val="24"/>
          <w:lang w:val="sr-Latn-BA"/>
        </w:rPr>
        <w:t>829</w:t>
      </w:r>
      <w:r w:rsidR="00093DBA" w:rsidRPr="004778F7">
        <w:rPr>
          <w:rFonts w:cs="Times New Roman"/>
          <w:szCs w:val="24"/>
          <w:lang w:val="sr-Cyrl-CS"/>
        </w:rPr>
        <w:t xml:space="preserve"> </w:t>
      </w:r>
      <w:r w:rsidRPr="004778F7">
        <w:rPr>
          <w:rFonts w:cs="Times New Roman"/>
          <w:szCs w:val="24"/>
          <w:lang w:val="sr-Cyrl-CS"/>
        </w:rPr>
        <w:t>насељен</w:t>
      </w:r>
      <w:r w:rsidR="006C4C89">
        <w:rPr>
          <w:rFonts w:cs="Times New Roman"/>
          <w:szCs w:val="24"/>
          <w:lang w:val="sr-Cyrl-CS"/>
        </w:rPr>
        <w:t>их</w:t>
      </w:r>
      <w:r w:rsidRPr="004778F7">
        <w:rPr>
          <w:rFonts w:cs="Times New Roman"/>
          <w:szCs w:val="24"/>
          <w:lang w:val="sr-Cyrl-CS"/>
        </w:rPr>
        <w:t xml:space="preserve"> мест</w:t>
      </w:r>
      <w:r w:rsidR="006C4C89">
        <w:rPr>
          <w:rFonts w:cs="Times New Roman"/>
          <w:szCs w:val="24"/>
          <w:lang w:val="sr-Cyrl-CS"/>
        </w:rPr>
        <w:t>а</w:t>
      </w:r>
      <w:r w:rsidRPr="004778F7">
        <w:rPr>
          <w:rFonts w:cs="Times New Roman"/>
          <w:szCs w:val="24"/>
          <w:lang w:val="sr-Cyrl-CS"/>
        </w:rPr>
        <w:t xml:space="preserve"> је обухваћено комуналном услугом.</w:t>
      </w:r>
    </w:p>
    <w:p w14:paraId="667A3EFB" w14:textId="38BC686F" w:rsidR="00DD39D2" w:rsidRDefault="00DD39D2" w:rsidP="00DA1B30">
      <w:pPr>
        <w:spacing w:after="0"/>
        <w:ind w:firstLine="360"/>
        <w:rPr>
          <w:rFonts w:cs="Times New Roman"/>
          <w:szCs w:val="24"/>
          <w:lang w:val="sr-Cyrl-CS"/>
        </w:rPr>
      </w:pPr>
      <w:r>
        <w:rPr>
          <w:rFonts w:cs="Times New Roman"/>
          <w:szCs w:val="24"/>
          <w:lang w:val="sr-Cyrl-CS"/>
        </w:rPr>
        <w:t xml:space="preserve">Податке о укупној површини обухваћеној комуналном услугом, укупној површини травњака и укупне одржаване украсне површине није било могуће обрадити зато што достављени су подаци у различитим мерним јединицама. Такође, није било могуће приказати ни укупан број кошења травњака због достављених </w:t>
      </w:r>
      <w:r w:rsidR="006C4C89">
        <w:rPr>
          <w:rFonts w:cs="Times New Roman"/>
          <w:szCs w:val="24"/>
          <w:lang w:val="sr-Cyrl-CS"/>
        </w:rPr>
        <w:t>нелогичних</w:t>
      </w:r>
      <w:r w:rsidR="00DA1B30">
        <w:rPr>
          <w:rFonts w:cs="Times New Roman"/>
          <w:szCs w:val="24"/>
          <w:lang w:val="sr-Cyrl-CS"/>
        </w:rPr>
        <w:t xml:space="preserve"> података.</w:t>
      </w:r>
    </w:p>
    <w:p w14:paraId="7ACF19A4" w14:textId="77777777" w:rsidR="00DD39D2" w:rsidRPr="00EB695B" w:rsidRDefault="00DD39D2" w:rsidP="00DD39D2">
      <w:pPr>
        <w:spacing w:after="0"/>
        <w:rPr>
          <w:rFonts w:cs="Times New Roman"/>
          <w:szCs w:val="24"/>
          <w:lang w:val="sr-Latn-BA"/>
        </w:rPr>
      </w:pPr>
    </w:p>
    <w:p w14:paraId="7617AF72" w14:textId="2D9B4247"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Cyrl-CS"/>
        </w:rPr>
        <w:t>6</w:t>
      </w:r>
      <w:r w:rsidR="008B4019">
        <w:rPr>
          <w:rFonts w:cs="Times New Roman"/>
          <w:b/>
          <w:i/>
          <w:szCs w:val="24"/>
          <w:lang w:val="sr-Cyrl-CS"/>
        </w:rPr>
        <w:t>6</w:t>
      </w:r>
      <w:r>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p>
    <w:tbl>
      <w:tblPr>
        <w:tblStyle w:val="TableGrid"/>
        <w:tblW w:w="9349" w:type="dxa"/>
        <w:jc w:val="center"/>
        <w:tblLook w:val="04A0" w:firstRow="1" w:lastRow="0" w:firstColumn="1" w:lastColumn="0" w:noHBand="0" w:noVBand="1"/>
      </w:tblPr>
      <w:tblGrid>
        <w:gridCol w:w="2405"/>
        <w:gridCol w:w="2410"/>
        <w:gridCol w:w="2280"/>
        <w:gridCol w:w="2254"/>
      </w:tblGrid>
      <w:tr w:rsidR="00DD39D2" w:rsidRPr="00F438F8" w14:paraId="4E04A8E4" w14:textId="77777777" w:rsidTr="00641BCF">
        <w:trPr>
          <w:jc w:val="center"/>
        </w:trPr>
        <w:tc>
          <w:tcPr>
            <w:tcW w:w="2405" w:type="dxa"/>
            <w:shd w:val="clear" w:color="auto" w:fill="DEEAF6" w:themeFill="accent1" w:themeFillTint="33"/>
            <w:vAlign w:val="center"/>
          </w:tcPr>
          <w:p w14:paraId="05B2A6D2" w14:textId="5DD8DF3C" w:rsidR="00DD39D2" w:rsidRPr="00E40A0F" w:rsidRDefault="00DD39D2" w:rsidP="00641BCF">
            <w:pPr>
              <w:jc w:val="center"/>
              <w:rPr>
                <w:rFonts w:cs="Times New Roman"/>
                <w:b/>
                <w:color w:val="000000"/>
                <w:sz w:val="18"/>
                <w:szCs w:val="18"/>
                <w:lang w:val="sr-Cyrl-CS"/>
              </w:rPr>
            </w:pPr>
          </w:p>
          <w:p w14:paraId="31B68A40" w14:textId="77777777" w:rsidR="00DD39D2" w:rsidRPr="00E40A0F" w:rsidRDefault="00DD39D2" w:rsidP="00641BCF">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vAlign w:val="center"/>
          </w:tcPr>
          <w:p w14:paraId="42E2896C"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СТАБАЛА КОЈА СУ ОБУХВАЋЕНА КОМУНАЛНОМ УСЛУГОМ</w:t>
            </w:r>
          </w:p>
        </w:tc>
        <w:tc>
          <w:tcPr>
            <w:tcW w:w="2280" w:type="dxa"/>
            <w:shd w:val="clear" w:color="auto" w:fill="DEEAF6" w:themeFill="accent1" w:themeFillTint="33"/>
            <w:vAlign w:val="center"/>
          </w:tcPr>
          <w:p w14:paraId="07BEDBB7"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НОВОПОСАЂЕНИХ СТАБАЛА</w:t>
            </w:r>
          </w:p>
        </w:tc>
        <w:tc>
          <w:tcPr>
            <w:tcW w:w="2254" w:type="dxa"/>
            <w:shd w:val="clear" w:color="auto" w:fill="DEEAF6" w:themeFill="accent1" w:themeFillTint="33"/>
            <w:vAlign w:val="center"/>
          </w:tcPr>
          <w:p w14:paraId="3FFFA90A"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БРОЈ СТАБАЛА НА КОЈИМА ЈЕ РАЂЕН НЕКИ ОД ПОСТУПАКА ОДРЖАВАЊА</w:t>
            </w:r>
          </w:p>
        </w:tc>
      </w:tr>
      <w:tr w:rsidR="00DD39D2" w:rsidRPr="006817BA" w14:paraId="4FD3F8F6" w14:textId="77777777" w:rsidTr="00730155">
        <w:trPr>
          <w:jc w:val="center"/>
        </w:trPr>
        <w:tc>
          <w:tcPr>
            <w:tcW w:w="2405" w:type="dxa"/>
          </w:tcPr>
          <w:p w14:paraId="23D01EE0" w14:textId="77777777" w:rsidR="00DD39D2" w:rsidRPr="006817BA" w:rsidRDefault="00DD39D2" w:rsidP="00730155">
            <w:pPr>
              <w:jc w:val="left"/>
              <w:rPr>
                <w:rFonts w:cs="Times New Roman"/>
                <w:szCs w:val="24"/>
                <w:lang w:val="sr-Cyrl-CS"/>
              </w:rPr>
            </w:pPr>
            <w:r w:rsidRPr="006817BA">
              <w:rPr>
                <w:rFonts w:cs="Times New Roman"/>
                <w:szCs w:val="24"/>
                <w:lang w:val="sr-Cyrl-CS"/>
              </w:rPr>
              <w:t>Србија</w:t>
            </w:r>
          </w:p>
        </w:tc>
        <w:tc>
          <w:tcPr>
            <w:tcW w:w="2410" w:type="dxa"/>
          </w:tcPr>
          <w:p w14:paraId="023D4E5F" w14:textId="5F0EFA3B" w:rsidR="00DD39D2" w:rsidRPr="0002275A" w:rsidRDefault="00CE3FDD" w:rsidP="00730155">
            <w:pPr>
              <w:jc w:val="right"/>
              <w:rPr>
                <w:rFonts w:cs="Times New Roman"/>
                <w:szCs w:val="24"/>
                <w:lang w:val="sr-Latn-BA"/>
              </w:rPr>
            </w:pPr>
            <w:r>
              <w:rPr>
                <w:rFonts w:cs="Times New Roman"/>
                <w:szCs w:val="24"/>
                <w:lang w:val="sr-Latn-BA"/>
              </w:rPr>
              <w:t>278.736</w:t>
            </w:r>
          </w:p>
        </w:tc>
        <w:tc>
          <w:tcPr>
            <w:tcW w:w="2280" w:type="dxa"/>
          </w:tcPr>
          <w:p w14:paraId="04F44192" w14:textId="70B042BD" w:rsidR="00DD39D2" w:rsidRPr="0002275A" w:rsidRDefault="00CE3FDD" w:rsidP="00730155">
            <w:pPr>
              <w:jc w:val="right"/>
              <w:rPr>
                <w:rFonts w:cs="Times New Roman"/>
                <w:szCs w:val="24"/>
                <w:lang w:val="sr-Latn-BA"/>
              </w:rPr>
            </w:pPr>
            <w:r>
              <w:rPr>
                <w:rFonts w:cs="Times New Roman"/>
                <w:szCs w:val="24"/>
                <w:lang w:val="sr-Latn-BA"/>
              </w:rPr>
              <w:t>47.845</w:t>
            </w:r>
          </w:p>
        </w:tc>
        <w:tc>
          <w:tcPr>
            <w:tcW w:w="2254" w:type="dxa"/>
          </w:tcPr>
          <w:p w14:paraId="29843437" w14:textId="5641AEB9" w:rsidR="00DD39D2" w:rsidRPr="0002275A" w:rsidRDefault="00CE3FDD" w:rsidP="00730155">
            <w:pPr>
              <w:jc w:val="right"/>
              <w:rPr>
                <w:rFonts w:cs="Times New Roman"/>
                <w:szCs w:val="24"/>
                <w:lang w:val="sr-Latn-BA"/>
              </w:rPr>
            </w:pPr>
            <w:r>
              <w:rPr>
                <w:rFonts w:cs="Times New Roman"/>
                <w:szCs w:val="24"/>
                <w:lang w:val="sr-Latn-BA"/>
              </w:rPr>
              <w:t>151.862</w:t>
            </w:r>
          </w:p>
        </w:tc>
      </w:tr>
      <w:tr w:rsidR="00DD39D2" w:rsidRPr="006817BA" w14:paraId="2685DAA3" w14:textId="77777777" w:rsidTr="00730155">
        <w:trPr>
          <w:jc w:val="center"/>
        </w:trPr>
        <w:tc>
          <w:tcPr>
            <w:tcW w:w="2405" w:type="dxa"/>
          </w:tcPr>
          <w:p w14:paraId="1202E1E7" w14:textId="77777777" w:rsidR="00DD39D2" w:rsidRPr="006817BA" w:rsidRDefault="00DD39D2" w:rsidP="00730155">
            <w:pPr>
              <w:jc w:val="left"/>
              <w:rPr>
                <w:rFonts w:cs="Times New Roman"/>
                <w:szCs w:val="24"/>
                <w:lang w:val="sr-Cyrl-CS"/>
              </w:rPr>
            </w:pPr>
            <w:r w:rsidRPr="006817BA">
              <w:rPr>
                <w:rFonts w:cs="Times New Roman"/>
                <w:szCs w:val="24"/>
                <w:lang w:val="sr-Cyrl-CS"/>
              </w:rPr>
              <w:t>Београд</w:t>
            </w:r>
          </w:p>
        </w:tc>
        <w:tc>
          <w:tcPr>
            <w:tcW w:w="2410" w:type="dxa"/>
          </w:tcPr>
          <w:p w14:paraId="13A125B3" w14:textId="4222E85B" w:rsidR="00DD39D2" w:rsidRPr="0002275A" w:rsidRDefault="001E1589" w:rsidP="006C4C89">
            <w:pPr>
              <w:jc w:val="right"/>
              <w:rPr>
                <w:rFonts w:cs="Times New Roman"/>
                <w:szCs w:val="24"/>
                <w:lang w:val="sr-Latn-BA"/>
              </w:rPr>
            </w:pPr>
            <w:r>
              <w:rPr>
                <w:rFonts w:cs="Times New Roman"/>
                <w:szCs w:val="24"/>
                <w:lang w:val="sr-Latn-BA"/>
              </w:rPr>
              <w:t>70.130</w:t>
            </w:r>
          </w:p>
        </w:tc>
        <w:tc>
          <w:tcPr>
            <w:tcW w:w="2280" w:type="dxa"/>
          </w:tcPr>
          <w:p w14:paraId="28300225" w14:textId="57CC66E3" w:rsidR="00DD39D2" w:rsidRPr="0002275A" w:rsidRDefault="001E1589" w:rsidP="006C4C89">
            <w:pPr>
              <w:jc w:val="right"/>
              <w:rPr>
                <w:rFonts w:cs="Times New Roman"/>
                <w:szCs w:val="24"/>
                <w:lang w:val="sr-Latn-BA"/>
              </w:rPr>
            </w:pPr>
            <w:r>
              <w:rPr>
                <w:rFonts w:cs="Times New Roman"/>
                <w:szCs w:val="24"/>
                <w:lang w:val="sr-Latn-BA"/>
              </w:rPr>
              <w:t>5.295</w:t>
            </w:r>
          </w:p>
        </w:tc>
        <w:tc>
          <w:tcPr>
            <w:tcW w:w="2254" w:type="dxa"/>
          </w:tcPr>
          <w:p w14:paraId="54CF0F2B" w14:textId="5F3AB15B" w:rsidR="00DD39D2" w:rsidRPr="0002275A" w:rsidRDefault="001E1589" w:rsidP="00730155">
            <w:pPr>
              <w:jc w:val="right"/>
              <w:rPr>
                <w:rFonts w:cs="Times New Roman"/>
                <w:szCs w:val="24"/>
                <w:lang w:val="sr-Latn-BA"/>
              </w:rPr>
            </w:pPr>
            <w:r>
              <w:rPr>
                <w:rFonts w:cs="Times New Roman"/>
                <w:szCs w:val="24"/>
                <w:lang w:val="sr-Latn-BA"/>
              </w:rPr>
              <w:t>78.862</w:t>
            </w:r>
          </w:p>
        </w:tc>
      </w:tr>
      <w:tr w:rsidR="00DD39D2" w:rsidRPr="006817BA" w14:paraId="6DB89EF5" w14:textId="77777777" w:rsidTr="00730155">
        <w:trPr>
          <w:jc w:val="center"/>
        </w:trPr>
        <w:tc>
          <w:tcPr>
            <w:tcW w:w="2405" w:type="dxa"/>
          </w:tcPr>
          <w:p w14:paraId="782155E9" w14:textId="77777777" w:rsidR="00DD39D2" w:rsidRPr="006817BA" w:rsidRDefault="00DD39D2" w:rsidP="00730155">
            <w:pPr>
              <w:jc w:val="left"/>
              <w:rPr>
                <w:rFonts w:cs="Times New Roman"/>
                <w:szCs w:val="24"/>
                <w:lang w:val="sr-Cyrl-CS"/>
              </w:rPr>
            </w:pPr>
            <w:r w:rsidRPr="006817BA">
              <w:rPr>
                <w:rFonts w:cs="Times New Roman"/>
                <w:szCs w:val="24"/>
                <w:lang w:val="sr-Cyrl-CS"/>
              </w:rPr>
              <w:t>Војводина</w:t>
            </w:r>
          </w:p>
        </w:tc>
        <w:tc>
          <w:tcPr>
            <w:tcW w:w="2410" w:type="dxa"/>
          </w:tcPr>
          <w:p w14:paraId="31E9BC6A" w14:textId="69164291" w:rsidR="00DD39D2" w:rsidRPr="0002275A" w:rsidRDefault="001E1589" w:rsidP="00730155">
            <w:pPr>
              <w:jc w:val="right"/>
              <w:rPr>
                <w:rFonts w:cs="Times New Roman"/>
                <w:szCs w:val="24"/>
                <w:lang w:val="sr-Latn-BA"/>
              </w:rPr>
            </w:pPr>
            <w:r>
              <w:rPr>
                <w:rFonts w:cs="Times New Roman"/>
                <w:szCs w:val="24"/>
                <w:lang w:val="sr-Latn-BA"/>
              </w:rPr>
              <w:t>120.135</w:t>
            </w:r>
          </w:p>
        </w:tc>
        <w:tc>
          <w:tcPr>
            <w:tcW w:w="2280" w:type="dxa"/>
          </w:tcPr>
          <w:p w14:paraId="6EEDF038" w14:textId="526B6896" w:rsidR="00DD39D2" w:rsidRPr="0002275A" w:rsidRDefault="001E1589" w:rsidP="00730155">
            <w:pPr>
              <w:jc w:val="right"/>
              <w:rPr>
                <w:rFonts w:cs="Times New Roman"/>
                <w:szCs w:val="24"/>
                <w:lang w:val="sr-Latn-BA"/>
              </w:rPr>
            </w:pPr>
            <w:r>
              <w:rPr>
                <w:rFonts w:cs="Times New Roman"/>
                <w:szCs w:val="24"/>
                <w:lang w:val="sr-Latn-BA"/>
              </w:rPr>
              <w:t>28.078</w:t>
            </w:r>
          </w:p>
        </w:tc>
        <w:tc>
          <w:tcPr>
            <w:tcW w:w="2254" w:type="dxa"/>
          </w:tcPr>
          <w:p w14:paraId="392579A6" w14:textId="7C6723BE" w:rsidR="00DD39D2" w:rsidRPr="0002275A" w:rsidRDefault="001E1589" w:rsidP="00730155">
            <w:pPr>
              <w:jc w:val="right"/>
              <w:rPr>
                <w:rFonts w:cs="Times New Roman"/>
                <w:szCs w:val="24"/>
                <w:lang w:val="sr-Latn-BA"/>
              </w:rPr>
            </w:pPr>
            <w:r>
              <w:rPr>
                <w:rFonts w:cs="Times New Roman"/>
                <w:szCs w:val="24"/>
                <w:lang w:val="sr-Latn-BA"/>
              </w:rPr>
              <w:t>23.955</w:t>
            </w:r>
          </w:p>
        </w:tc>
      </w:tr>
      <w:tr w:rsidR="00DD39D2" w:rsidRPr="006817BA" w14:paraId="726B72DF" w14:textId="77777777" w:rsidTr="00730155">
        <w:trPr>
          <w:jc w:val="center"/>
        </w:trPr>
        <w:tc>
          <w:tcPr>
            <w:tcW w:w="2405" w:type="dxa"/>
          </w:tcPr>
          <w:p w14:paraId="5EB70C0C" w14:textId="77777777" w:rsidR="00DD39D2" w:rsidRPr="006817BA" w:rsidRDefault="00DD39D2" w:rsidP="00730155">
            <w:pPr>
              <w:jc w:val="left"/>
              <w:rPr>
                <w:rFonts w:cs="Times New Roman"/>
                <w:szCs w:val="24"/>
                <w:lang w:val="sr-Cyrl-CS"/>
              </w:rPr>
            </w:pPr>
            <w:r w:rsidRPr="006817BA">
              <w:rPr>
                <w:rFonts w:cs="Times New Roman"/>
                <w:szCs w:val="24"/>
                <w:lang w:val="sr-Cyrl-CS"/>
              </w:rPr>
              <w:t>Јужна и источна Србија</w:t>
            </w:r>
          </w:p>
        </w:tc>
        <w:tc>
          <w:tcPr>
            <w:tcW w:w="2410" w:type="dxa"/>
          </w:tcPr>
          <w:p w14:paraId="2F5609B1" w14:textId="0CA255E1" w:rsidR="00DD39D2" w:rsidRPr="0002275A" w:rsidRDefault="001E1589" w:rsidP="00730155">
            <w:pPr>
              <w:jc w:val="right"/>
              <w:rPr>
                <w:rFonts w:cs="Times New Roman"/>
                <w:szCs w:val="24"/>
                <w:lang w:val="sr-Latn-BA"/>
              </w:rPr>
            </w:pPr>
            <w:r>
              <w:rPr>
                <w:rFonts w:cs="Times New Roman"/>
                <w:szCs w:val="24"/>
                <w:lang w:val="sr-Latn-BA"/>
              </w:rPr>
              <w:t>49.294</w:t>
            </w:r>
          </w:p>
        </w:tc>
        <w:tc>
          <w:tcPr>
            <w:tcW w:w="2280" w:type="dxa"/>
          </w:tcPr>
          <w:p w14:paraId="12BEA345" w14:textId="29B8826B" w:rsidR="00DD39D2" w:rsidRPr="0002275A" w:rsidRDefault="001E1589" w:rsidP="00730155">
            <w:pPr>
              <w:jc w:val="right"/>
              <w:rPr>
                <w:rFonts w:cs="Times New Roman"/>
                <w:szCs w:val="24"/>
                <w:lang w:val="sr-Latn-BA"/>
              </w:rPr>
            </w:pPr>
            <w:r>
              <w:rPr>
                <w:rFonts w:cs="Times New Roman"/>
                <w:szCs w:val="24"/>
                <w:lang w:val="sr-Latn-BA"/>
              </w:rPr>
              <w:t>5.899</w:t>
            </w:r>
          </w:p>
        </w:tc>
        <w:tc>
          <w:tcPr>
            <w:tcW w:w="2254" w:type="dxa"/>
          </w:tcPr>
          <w:p w14:paraId="368A4AFC" w14:textId="50BA6B93" w:rsidR="00DD39D2" w:rsidRPr="0002275A" w:rsidRDefault="001E1589" w:rsidP="00730155">
            <w:pPr>
              <w:jc w:val="right"/>
              <w:rPr>
                <w:rFonts w:cs="Times New Roman"/>
                <w:szCs w:val="24"/>
                <w:lang w:val="sr-Latn-BA"/>
              </w:rPr>
            </w:pPr>
            <w:r>
              <w:rPr>
                <w:rFonts w:cs="Times New Roman"/>
                <w:szCs w:val="24"/>
                <w:lang w:val="sr-Latn-BA"/>
              </w:rPr>
              <w:t>34.489</w:t>
            </w:r>
          </w:p>
        </w:tc>
      </w:tr>
      <w:tr w:rsidR="00DD39D2" w:rsidRPr="006817BA" w14:paraId="3D4E427C" w14:textId="77777777" w:rsidTr="00730155">
        <w:trPr>
          <w:jc w:val="center"/>
        </w:trPr>
        <w:tc>
          <w:tcPr>
            <w:tcW w:w="2405" w:type="dxa"/>
          </w:tcPr>
          <w:p w14:paraId="1F22C03D" w14:textId="77777777" w:rsidR="00DD39D2" w:rsidRPr="006817BA" w:rsidRDefault="00DD39D2" w:rsidP="00730155">
            <w:pPr>
              <w:jc w:val="left"/>
              <w:rPr>
                <w:rFonts w:cs="Times New Roman"/>
                <w:szCs w:val="24"/>
                <w:lang w:val="sr-Cyrl-CS"/>
              </w:rPr>
            </w:pPr>
            <w:r w:rsidRPr="006817BA">
              <w:rPr>
                <w:rFonts w:cs="Times New Roman"/>
                <w:szCs w:val="24"/>
                <w:lang w:val="sr-Cyrl-CS"/>
              </w:rPr>
              <w:t>Шумадија и западна Србија</w:t>
            </w:r>
          </w:p>
        </w:tc>
        <w:tc>
          <w:tcPr>
            <w:tcW w:w="2410" w:type="dxa"/>
          </w:tcPr>
          <w:p w14:paraId="133594F1" w14:textId="5D7C0BE3" w:rsidR="00DD39D2" w:rsidRPr="0002275A" w:rsidRDefault="001E1589" w:rsidP="00730155">
            <w:pPr>
              <w:jc w:val="right"/>
              <w:rPr>
                <w:rFonts w:cs="Times New Roman"/>
                <w:szCs w:val="24"/>
                <w:lang w:val="sr-Latn-BA"/>
              </w:rPr>
            </w:pPr>
            <w:r>
              <w:rPr>
                <w:rFonts w:cs="Times New Roman"/>
                <w:szCs w:val="24"/>
                <w:lang w:val="sr-Latn-BA"/>
              </w:rPr>
              <w:t>39.177</w:t>
            </w:r>
          </w:p>
        </w:tc>
        <w:tc>
          <w:tcPr>
            <w:tcW w:w="2280" w:type="dxa"/>
          </w:tcPr>
          <w:p w14:paraId="099F9E8C" w14:textId="379C0458" w:rsidR="00DD39D2" w:rsidRPr="0002275A" w:rsidRDefault="001E1589" w:rsidP="00730155">
            <w:pPr>
              <w:jc w:val="right"/>
              <w:rPr>
                <w:rFonts w:cs="Times New Roman"/>
                <w:szCs w:val="24"/>
                <w:lang w:val="sr-Latn-BA"/>
              </w:rPr>
            </w:pPr>
            <w:r>
              <w:rPr>
                <w:rFonts w:cs="Times New Roman"/>
                <w:szCs w:val="24"/>
                <w:lang w:val="sr-Latn-BA"/>
              </w:rPr>
              <w:t>8.573</w:t>
            </w:r>
          </w:p>
        </w:tc>
        <w:tc>
          <w:tcPr>
            <w:tcW w:w="2254" w:type="dxa"/>
          </w:tcPr>
          <w:p w14:paraId="4B920ECA" w14:textId="28B81086" w:rsidR="00DD39D2" w:rsidRPr="0002275A" w:rsidRDefault="001E1589" w:rsidP="00730155">
            <w:pPr>
              <w:jc w:val="right"/>
              <w:rPr>
                <w:rFonts w:cs="Times New Roman"/>
                <w:szCs w:val="24"/>
                <w:lang w:val="sr-Latn-BA"/>
              </w:rPr>
            </w:pPr>
            <w:r>
              <w:rPr>
                <w:rFonts w:cs="Times New Roman"/>
                <w:szCs w:val="24"/>
                <w:lang w:val="sr-Latn-BA"/>
              </w:rPr>
              <w:t>14.842</w:t>
            </w:r>
          </w:p>
        </w:tc>
      </w:tr>
    </w:tbl>
    <w:p w14:paraId="7E59667C" w14:textId="77777777" w:rsidR="00DD39D2" w:rsidRPr="006817BA" w:rsidRDefault="00DD39D2" w:rsidP="00DD39D2">
      <w:pPr>
        <w:rPr>
          <w:rFonts w:cs="Times New Roman"/>
          <w:szCs w:val="24"/>
          <w:lang w:val="sr-Cyrl-CS"/>
        </w:rPr>
      </w:pPr>
    </w:p>
    <w:p w14:paraId="46BDA246" w14:textId="2B57F2A7" w:rsidR="00DD39D2" w:rsidRDefault="00DD39D2" w:rsidP="00DD39D2">
      <w:pPr>
        <w:ind w:firstLine="720"/>
        <w:rPr>
          <w:rFonts w:cs="Times New Roman"/>
          <w:szCs w:val="24"/>
          <w:lang w:val="sr-Cyrl-CS"/>
        </w:rPr>
      </w:pPr>
      <w:r>
        <w:rPr>
          <w:rFonts w:cs="Times New Roman"/>
          <w:szCs w:val="24"/>
          <w:lang w:val="sr-Cyrl-CS"/>
        </w:rPr>
        <w:t xml:space="preserve"> Укупно има </w:t>
      </w:r>
      <w:r w:rsidR="001E1589">
        <w:rPr>
          <w:rFonts w:cs="Times New Roman"/>
          <w:szCs w:val="24"/>
          <w:lang w:val="sr-Latn-BA"/>
        </w:rPr>
        <w:t>278.736</w:t>
      </w:r>
      <w:r>
        <w:rPr>
          <w:rFonts w:cs="Times New Roman"/>
          <w:szCs w:val="24"/>
          <w:lang w:val="sr-Cyrl-CS"/>
        </w:rPr>
        <w:t xml:space="preserve"> стабала која су обухваћена комуналном услугом. Посађено је </w:t>
      </w:r>
      <w:r w:rsidR="002629E8">
        <w:rPr>
          <w:rFonts w:cs="Times New Roman"/>
          <w:szCs w:val="24"/>
          <w:lang w:val="sr-Latn-BA"/>
        </w:rPr>
        <w:t>47.845</w:t>
      </w:r>
      <w:r>
        <w:rPr>
          <w:rFonts w:cs="Times New Roman"/>
          <w:szCs w:val="24"/>
          <w:lang w:val="sr-Cyrl-CS"/>
        </w:rPr>
        <w:t xml:space="preserve"> стабала док је над </w:t>
      </w:r>
      <w:r w:rsidR="002629E8">
        <w:rPr>
          <w:rFonts w:cs="Times New Roman"/>
          <w:szCs w:val="24"/>
          <w:lang w:val="sr-Latn-BA"/>
        </w:rPr>
        <w:t>151.862</w:t>
      </w:r>
      <w:r>
        <w:rPr>
          <w:rFonts w:cs="Times New Roman"/>
          <w:szCs w:val="24"/>
          <w:lang w:val="sr-Cyrl-CS"/>
        </w:rPr>
        <w:t xml:space="preserve"> стабла рађен неки од поступака одржавања.</w:t>
      </w:r>
      <w:r w:rsidRPr="006817BA">
        <w:rPr>
          <w:rFonts w:cs="Times New Roman"/>
          <w:szCs w:val="24"/>
          <w:lang w:val="sr-Cyrl-CS"/>
        </w:rPr>
        <w:t xml:space="preserve"> </w:t>
      </w:r>
      <w:r>
        <w:rPr>
          <w:rFonts w:cs="Times New Roman"/>
          <w:szCs w:val="24"/>
          <w:lang w:val="sr-Cyrl-CS"/>
        </w:rPr>
        <w:t xml:space="preserve"> </w:t>
      </w:r>
      <w:r w:rsidRPr="006817BA">
        <w:rPr>
          <w:rFonts w:cs="Times New Roman"/>
          <w:szCs w:val="24"/>
          <w:lang w:val="sr-Cyrl-CS"/>
        </w:rPr>
        <w:t xml:space="preserve"> </w:t>
      </w:r>
    </w:p>
    <w:p w14:paraId="740741C0" w14:textId="69191F4A" w:rsidR="00DD39D2" w:rsidRDefault="00DD39D2" w:rsidP="00DD39D2">
      <w:pPr>
        <w:ind w:firstLine="720"/>
        <w:rPr>
          <w:rFonts w:cs="Times New Roman"/>
          <w:szCs w:val="24"/>
          <w:lang w:val="sr-Cyrl-CS"/>
        </w:rPr>
      </w:pPr>
      <w:r>
        <w:rPr>
          <w:rFonts w:cs="Times New Roman"/>
          <w:szCs w:val="24"/>
          <w:lang w:val="sr-Cyrl-CS"/>
        </w:rPr>
        <w:t xml:space="preserve">Најмање стабала обухваћених комуналном услугом, свега </w:t>
      </w:r>
      <w:r w:rsidR="006C4C89">
        <w:rPr>
          <w:rFonts w:cs="Times New Roman"/>
          <w:szCs w:val="24"/>
          <w:lang w:val="sr-Cyrl-CS"/>
        </w:rPr>
        <w:t>6</w:t>
      </w:r>
      <w:r>
        <w:rPr>
          <w:rFonts w:cs="Times New Roman"/>
          <w:szCs w:val="24"/>
          <w:lang w:val="sr-Cyrl-CS"/>
        </w:rPr>
        <w:t xml:space="preserve"> има општина </w:t>
      </w:r>
      <w:r w:rsidR="006C4C89">
        <w:rPr>
          <w:rFonts w:cs="Times New Roman"/>
          <w:szCs w:val="24"/>
          <w:lang w:val="sr-Cyrl-CS"/>
        </w:rPr>
        <w:t>Сремски Карловци</w:t>
      </w:r>
      <w:r>
        <w:rPr>
          <w:rFonts w:cs="Times New Roman"/>
          <w:szCs w:val="24"/>
          <w:lang w:val="sr-Cyrl-CS"/>
        </w:rPr>
        <w:t xml:space="preserve"> док највише стабала има град Нови Сад и то 72.429. Од оних ЈЛС које су имале нове засаде, најмање стабала је засадила општина </w:t>
      </w:r>
      <w:r w:rsidR="006C4C89">
        <w:rPr>
          <w:rFonts w:cs="Times New Roman"/>
          <w:szCs w:val="24"/>
          <w:lang w:val="sr-Cyrl-CS"/>
        </w:rPr>
        <w:t>Медвеђа</w:t>
      </w:r>
      <w:r>
        <w:rPr>
          <w:rFonts w:cs="Times New Roman"/>
          <w:szCs w:val="24"/>
          <w:lang w:val="sr-Cyrl-CS"/>
        </w:rPr>
        <w:t xml:space="preserve"> </w:t>
      </w:r>
      <w:r w:rsidR="006C4C89">
        <w:rPr>
          <w:rFonts w:cs="Times New Roman"/>
          <w:szCs w:val="24"/>
          <w:lang w:val="sr-Cyrl-CS"/>
        </w:rPr>
        <w:t>4</w:t>
      </w:r>
      <w:r>
        <w:rPr>
          <w:rFonts w:cs="Times New Roman"/>
          <w:szCs w:val="24"/>
          <w:lang w:val="sr-Cyrl-CS"/>
        </w:rPr>
        <w:t xml:space="preserve"> док је највише засадио град Панчево 4.</w:t>
      </w:r>
      <w:r w:rsidR="006C4C89">
        <w:rPr>
          <w:rFonts w:cs="Times New Roman"/>
          <w:szCs w:val="24"/>
          <w:lang w:val="sr-Cyrl-CS"/>
        </w:rPr>
        <w:t>046</w:t>
      </w:r>
      <w:r>
        <w:rPr>
          <w:rFonts w:cs="Times New Roman"/>
          <w:szCs w:val="24"/>
          <w:lang w:val="sr-Cyrl-CS"/>
        </w:rPr>
        <w:t xml:space="preserve"> стабала. </w:t>
      </w:r>
    </w:p>
    <w:p w14:paraId="42BCF16F" w14:textId="5006150F" w:rsidR="00061D00" w:rsidRPr="00DA1B30" w:rsidRDefault="00DD39D2" w:rsidP="00DA1B30">
      <w:pPr>
        <w:ind w:firstLine="720"/>
        <w:rPr>
          <w:rFonts w:cs="Times New Roman"/>
          <w:szCs w:val="24"/>
          <w:lang w:val="sr-Cyrl-CS"/>
        </w:rPr>
      </w:pPr>
      <w:r>
        <w:rPr>
          <w:rFonts w:cs="Times New Roman"/>
          <w:szCs w:val="24"/>
          <w:lang w:val="sr-Cyrl-CS"/>
        </w:rPr>
        <w:t xml:space="preserve">Од оних ЈЛС које су имале неке од поступака одржавања, најмање интервенција над стаблима, укупно </w:t>
      </w:r>
      <w:r w:rsidR="006C4C89">
        <w:rPr>
          <w:rFonts w:cs="Times New Roman"/>
          <w:szCs w:val="24"/>
          <w:lang w:val="sr-Cyrl-CS"/>
        </w:rPr>
        <w:t>2</w:t>
      </w:r>
      <w:r>
        <w:rPr>
          <w:rFonts w:cs="Times New Roman"/>
          <w:szCs w:val="24"/>
          <w:lang w:val="sr-Cyrl-CS"/>
        </w:rPr>
        <w:t>, имал</w:t>
      </w:r>
      <w:r w:rsidR="006C4C89">
        <w:rPr>
          <w:rFonts w:cs="Times New Roman"/>
          <w:szCs w:val="24"/>
          <w:lang w:val="sr-Cyrl-CS"/>
        </w:rPr>
        <w:t>а</w:t>
      </w:r>
      <w:r>
        <w:rPr>
          <w:rFonts w:cs="Times New Roman"/>
          <w:szCs w:val="24"/>
          <w:lang w:val="sr-Cyrl-CS"/>
        </w:rPr>
        <w:t xml:space="preserve"> </w:t>
      </w:r>
      <w:r w:rsidR="006C4C89">
        <w:rPr>
          <w:rFonts w:cs="Times New Roman"/>
          <w:szCs w:val="24"/>
          <w:lang w:val="sr-Cyrl-CS"/>
        </w:rPr>
        <w:t>је</w:t>
      </w:r>
      <w:r>
        <w:rPr>
          <w:rFonts w:cs="Times New Roman"/>
          <w:szCs w:val="24"/>
          <w:lang w:val="sr-Cyrl-CS"/>
        </w:rPr>
        <w:t xml:space="preserve"> општине </w:t>
      </w:r>
      <w:r w:rsidR="006C4C89">
        <w:rPr>
          <w:rFonts w:cs="Times New Roman"/>
          <w:szCs w:val="24"/>
          <w:lang w:val="sr-Cyrl-CS"/>
        </w:rPr>
        <w:t>Сремски Карловци</w:t>
      </w:r>
      <w:r>
        <w:rPr>
          <w:rFonts w:cs="Times New Roman"/>
          <w:szCs w:val="24"/>
          <w:lang w:val="sr-Cyrl-CS"/>
        </w:rPr>
        <w:t xml:space="preserve"> док је највише интервенција имао град </w:t>
      </w:r>
      <w:r w:rsidR="00DD4AA8">
        <w:rPr>
          <w:rFonts w:cs="Times New Roman"/>
          <w:szCs w:val="24"/>
          <w:lang w:val="sr-Cyrl-CS"/>
        </w:rPr>
        <w:t>Београд – 69.590 стабала.</w:t>
      </w:r>
    </w:p>
    <w:p w14:paraId="7F8C29EB" w14:textId="77777777" w:rsidR="00301AB4" w:rsidRDefault="00301AB4" w:rsidP="002E4431">
      <w:pPr>
        <w:tabs>
          <w:tab w:val="left" w:pos="284"/>
        </w:tabs>
        <w:rPr>
          <w:rFonts w:cs="Times New Roman"/>
          <w:b/>
          <w:i/>
          <w:szCs w:val="24"/>
          <w:lang w:val="sr-Cyrl-CS"/>
        </w:rPr>
      </w:pPr>
    </w:p>
    <w:p w14:paraId="4C255473" w14:textId="77777777" w:rsidR="00301AB4" w:rsidRDefault="00301AB4" w:rsidP="002E4431">
      <w:pPr>
        <w:tabs>
          <w:tab w:val="left" w:pos="284"/>
        </w:tabs>
        <w:rPr>
          <w:rFonts w:cs="Times New Roman"/>
          <w:b/>
          <w:i/>
          <w:szCs w:val="24"/>
          <w:lang w:val="sr-Cyrl-CS"/>
        </w:rPr>
      </w:pPr>
    </w:p>
    <w:p w14:paraId="68DC559B" w14:textId="77777777" w:rsidR="00301AB4" w:rsidRDefault="00301AB4" w:rsidP="002E4431">
      <w:pPr>
        <w:tabs>
          <w:tab w:val="left" w:pos="284"/>
        </w:tabs>
        <w:rPr>
          <w:rFonts w:cs="Times New Roman"/>
          <w:b/>
          <w:i/>
          <w:szCs w:val="24"/>
          <w:lang w:val="sr-Cyrl-CS"/>
        </w:rPr>
      </w:pPr>
    </w:p>
    <w:p w14:paraId="3AF1A197" w14:textId="78190B71" w:rsidR="00301AB4" w:rsidRDefault="00301AB4" w:rsidP="002E4431">
      <w:pPr>
        <w:tabs>
          <w:tab w:val="left" w:pos="284"/>
        </w:tabs>
        <w:rPr>
          <w:rFonts w:cs="Times New Roman"/>
          <w:b/>
          <w:i/>
          <w:szCs w:val="24"/>
          <w:lang w:val="sr-Cyrl-CS"/>
        </w:rPr>
      </w:pPr>
    </w:p>
    <w:p w14:paraId="73D8EB2E" w14:textId="0ECED91C" w:rsidR="0002275A" w:rsidRDefault="0002275A" w:rsidP="002E4431">
      <w:pPr>
        <w:tabs>
          <w:tab w:val="left" w:pos="284"/>
        </w:tabs>
        <w:rPr>
          <w:rFonts w:cs="Times New Roman"/>
          <w:b/>
          <w:i/>
          <w:szCs w:val="24"/>
          <w:lang w:val="sr-Cyrl-CS"/>
        </w:rPr>
      </w:pPr>
    </w:p>
    <w:p w14:paraId="306BBF98" w14:textId="50C0A948" w:rsidR="0002275A" w:rsidRDefault="0002275A" w:rsidP="002E4431">
      <w:pPr>
        <w:tabs>
          <w:tab w:val="left" w:pos="284"/>
        </w:tabs>
        <w:rPr>
          <w:rFonts w:cs="Times New Roman"/>
          <w:b/>
          <w:i/>
          <w:szCs w:val="24"/>
          <w:lang w:val="sr-Cyrl-CS"/>
        </w:rPr>
      </w:pPr>
    </w:p>
    <w:p w14:paraId="1FA5F0A9" w14:textId="0ADCC709" w:rsidR="00301AB4" w:rsidRPr="0002275A" w:rsidRDefault="00301AB4" w:rsidP="002E4431">
      <w:pPr>
        <w:tabs>
          <w:tab w:val="left" w:pos="284"/>
        </w:tabs>
        <w:rPr>
          <w:rFonts w:cs="Times New Roman"/>
          <w:b/>
          <w:i/>
          <w:szCs w:val="24"/>
          <w:lang w:val="sr-Latn-BA"/>
        </w:rPr>
      </w:pPr>
    </w:p>
    <w:p w14:paraId="20944BEB" w14:textId="7903E33D" w:rsidR="00D31550" w:rsidRDefault="00DD39D2" w:rsidP="002E4431">
      <w:pPr>
        <w:tabs>
          <w:tab w:val="left" w:pos="284"/>
        </w:tabs>
        <w:rPr>
          <w:rFonts w:cs="Times New Roman"/>
          <w:b/>
          <w:i/>
          <w:szCs w:val="24"/>
          <w:lang w:val="sr-Cyrl-CS"/>
        </w:rPr>
      </w:pPr>
      <w:r w:rsidRPr="00DD39D2">
        <w:rPr>
          <w:rFonts w:cs="Times New Roman"/>
          <w:b/>
          <w:i/>
          <w:szCs w:val="24"/>
          <w:lang w:val="sr-Cyrl-CS"/>
        </w:rPr>
        <w:lastRenderedPageBreak/>
        <w:t>Графикон</w:t>
      </w:r>
      <w:r w:rsidR="002560F2">
        <w:rPr>
          <w:rFonts w:cs="Times New Roman"/>
          <w:b/>
          <w:i/>
          <w:szCs w:val="24"/>
          <w:lang w:val="sr-Cyrl-CS"/>
        </w:rPr>
        <w:t xml:space="preserve"> </w:t>
      </w:r>
      <w:r w:rsidR="00222591">
        <w:rPr>
          <w:rFonts w:cs="Times New Roman"/>
          <w:b/>
          <w:i/>
          <w:szCs w:val="24"/>
          <w:lang w:val="sr-Cyrl-CS"/>
        </w:rPr>
        <w:t>55</w:t>
      </w:r>
      <w:r w:rsidRPr="00DD39D2">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r>
        <w:rPr>
          <w:rFonts w:cs="Times New Roman"/>
          <w:noProof/>
          <w:szCs w:val="24"/>
          <w:lang w:val="sr-Latn-BA" w:eastAsia="sr-Latn-BA"/>
        </w:rPr>
        <w:drawing>
          <wp:inline distT="0" distB="0" distL="0" distR="0" wp14:anchorId="7257F27A" wp14:editId="628AD654">
            <wp:extent cx="5715000" cy="216217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402C5D7" w14:textId="77777777" w:rsidR="00301AB4" w:rsidRPr="002E4431" w:rsidRDefault="00301AB4" w:rsidP="002E4431">
      <w:pPr>
        <w:tabs>
          <w:tab w:val="left" w:pos="284"/>
        </w:tabs>
        <w:rPr>
          <w:rFonts w:cs="Times New Roman"/>
          <w:b/>
          <w:i/>
          <w:szCs w:val="24"/>
          <w:lang w:val="sr-Cyrl-CS"/>
        </w:rPr>
      </w:pPr>
    </w:p>
    <w:p w14:paraId="743138E8" w14:textId="06C3026E" w:rsidR="00DD39D2" w:rsidRDefault="00027B88" w:rsidP="00DD39D2">
      <w:pPr>
        <w:pStyle w:val="Heading2"/>
      </w:pPr>
      <w:bookmarkStart w:id="102" w:name="_Toc56498484"/>
      <w:r>
        <w:t>Извори финансирања комуналне услуге</w:t>
      </w:r>
      <w:bookmarkEnd w:id="102"/>
    </w:p>
    <w:p w14:paraId="1F4F1187" w14:textId="77777777" w:rsidR="006A561A" w:rsidRDefault="006A561A" w:rsidP="00027B88">
      <w:pPr>
        <w:rPr>
          <w:lang w:val="sr-Cyrl-CS"/>
        </w:rPr>
      </w:pPr>
    </w:p>
    <w:p w14:paraId="1F610183" w14:textId="66E234ED" w:rsidR="00027B88" w:rsidRPr="006A561A" w:rsidRDefault="006A561A" w:rsidP="006A561A">
      <w:pPr>
        <w:spacing w:after="0"/>
        <w:rPr>
          <w:b/>
          <w:i/>
          <w:lang w:val="sr-Cyrl-CS"/>
        </w:rPr>
      </w:pPr>
      <w:r w:rsidRPr="006A561A">
        <w:rPr>
          <w:b/>
          <w:i/>
          <w:lang w:val="sr-Cyrl-CS"/>
        </w:rPr>
        <w:t>Табела</w:t>
      </w:r>
      <w:r>
        <w:rPr>
          <w:b/>
          <w:i/>
          <w:lang w:val="sr-Cyrl-CS"/>
        </w:rPr>
        <w:t xml:space="preserve"> </w:t>
      </w:r>
      <w:r w:rsidR="003B4957">
        <w:rPr>
          <w:b/>
          <w:i/>
          <w:lang w:val="sr-Cyrl-CS"/>
        </w:rPr>
        <w:t>6</w:t>
      </w:r>
      <w:r w:rsidR="008B4019">
        <w:rPr>
          <w:b/>
          <w:i/>
          <w:lang w:val="sr-Cyrl-CS"/>
        </w:rPr>
        <w:t>7</w:t>
      </w:r>
      <w:r w:rsidRPr="006A561A">
        <w:rPr>
          <w:b/>
          <w:i/>
          <w:lang w:val="sr-Cyrl-CS"/>
        </w:rPr>
        <w:t>: Извори финансирања комуналне услуге</w:t>
      </w:r>
    </w:p>
    <w:tbl>
      <w:tblPr>
        <w:tblStyle w:val="TableGrid"/>
        <w:tblW w:w="0" w:type="auto"/>
        <w:tblLook w:val="04A0" w:firstRow="1" w:lastRow="0" w:firstColumn="1" w:lastColumn="0" w:noHBand="0" w:noVBand="1"/>
      </w:tblPr>
      <w:tblGrid>
        <w:gridCol w:w="4531"/>
        <w:gridCol w:w="4531"/>
      </w:tblGrid>
      <w:tr w:rsidR="00027B88" w14:paraId="667D4AEA" w14:textId="77777777" w:rsidTr="00027B88">
        <w:tc>
          <w:tcPr>
            <w:tcW w:w="4531" w:type="dxa"/>
            <w:shd w:val="clear" w:color="auto" w:fill="DEEAF6" w:themeFill="accent1" w:themeFillTint="33"/>
            <w:vAlign w:val="center"/>
          </w:tcPr>
          <w:p w14:paraId="6783C159" w14:textId="77777777" w:rsidR="00027B88" w:rsidRPr="00027B88" w:rsidRDefault="00027B88" w:rsidP="00027B88">
            <w:pPr>
              <w:jc w:val="center"/>
              <w:rPr>
                <w:b/>
                <w:sz w:val="18"/>
                <w:szCs w:val="18"/>
                <w:lang w:val="sr-Cyrl-CS"/>
              </w:rPr>
            </w:pPr>
            <w:r w:rsidRPr="00027B88">
              <w:rPr>
                <w:b/>
                <w:sz w:val="18"/>
                <w:szCs w:val="18"/>
                <w:lang w:val="sr-Cyrl-CS"/>
              </w:rPr>
              <w:t>ТЕРИТОРИЈАЛНИ ОБУХВАТ</w:t>
            </w:r>
          </w:p>
        </w:tc>
        <w:tc>
          <w:tcPr>
            <w:tcW w:w="4531" w:type="dxa"/>
            <w:shd w:val="clear" w:color="auto" w:fill="DEEAF6" w:themeFill="accent1" w:themeFillTint="33"/>
            <w:vAlign w:val="center"/>
          </w:tcPr>
          <w:p w14:paraId="449D6D77" w14:textId="77777777" w:rsidR="00027B88" w:rsidRPr="00027B88" w:rsidRDefault="00027B88" w:rsidP="00027B88">
            <w:pPr>
              <w:jc w:val="center"/>
              <w:rPr>
                <w:b/>
                <w:sz w:val="18"/>
                <w:szCs w:val="18"/>
                <w:lang w:val="sr-Cyrl-CS"/>
              </w:rPr>
            </w:pPr>
            <w:r w:rsidRPr="00027B88">
              <w:rPr>
                <w:b/>
                <w:sz w:val="18"/>
                <w:szCs w:val="18"/>
                <w:lang w:val="sr-Cyrl-CS"/>
              </w:rPr>
              <w:t>ИЗВОРИ ФИНАНСИРАЊА КОМУНАЛНЕ УСЛУГЕ</w:t>
            </w:r>
          </w:p>
        </w:tc>
      </w:tr>
      <w:tr w:rsidR="00027B88" w14:paraId="73179BBB" w14:textId="77777777" w:rsidTr="00027B88">
        <w:tc>
          <w:tcPr>
            <w:tcW w:w="4531" w:type="dxa"/>
          </w:tcPr>
          <w:p w14:paraId="6FAFE74B" w14:textId="77777777" w:rsidR="00027B88" w:rsidRDefault="00027B88" w:rsidP="00027B88">
            <w:pPr>
              <w:rPr>
                <w:lang w:val="sr-Cyrl-CS"/>
              </w:rPr>
            </w:pPr>
            <w:r>
              <w:rPr>
                <w:lang w:val="sr-Cyrl-CS"/>
              </w:rPr>
              <w:t>Србија</w:t>
            </w:r>
          </w:p>
        </w:tc>
        <w:tc>
          <w:tcPr>
            <w:tcW w:w="4531" w:type="dxa"/>
          </w:tcPr>
          <w:p w14:paraId="4A4924DA" w14:textId="6F8905ED" w:rsidR="00027B88" w:rsidRPr="0002275A" w:rsidRDefault="00AB1577" w:rsidP="006C4C89">
            <w:pPr>
              <w:jc w:val="right"/>
              <w:rPr>
                <w:rFonts w:cs="Times New Roman"/>
                <w:color w:val="000000"/>
                <w:szCs w:val="24"/>
                <w:lang w:val="sr-Cyrl-CS"/>
              </w:rPr>
            </w:pPr>
            <w:r>
              <w:rPr>
                <w:rFonts w:cs="Times New Roman"/>
                <w:color w:val="000000"/>
                <w:szCs w:val="24"/>
                <w:lang w:val="sr-Cyrl-CS"/>
              </w:rPr>
              <w:t>5.939.387.745</w:t>
            </w:r>
          </w:p>
        </w:tc>
      </w:tr>
      <w:tr w:rsidR="00027B88" w14:paraId="0A5E47E5" w14:textId="77777777" w:rsidTr="00027B88">
        <w:tc>
          <w:tcPr>
            <w:tcW w:w="4531" w:type="dxa"/>
          </w:tcPr>
          <w:p w14:paraId="6BBE3B49" w14:textId="77777777" w:rsidR="00027B88" w:rsidRDefault="00027B88" w:rsidP="00027B88">
            <w:pPr>
              <w:rPr>
                <w:lang w:val="sr-Cyrl-CS"/>
              </w:rPr>
            </w:pPr>
            <w:r>
              <w:rPr>
                <w:lang w:val="sr-Cyrl-CS"/>
              </w:rPr>
              <w:t>Београд</w:t>
            </w:r>
          </w:p>
        </w:tc>
        <w:tc>
          <w:tcPr>
            <w:tcW w:w="4531" w:type="dxa"/>
          </w:tcPr>
          <w:p w14:paraId="7BF53E27" w14:textId="1A33B26C" w:rsidR="00027B88" w:rsidRPr="0002275A" w:rsidRDefault="00AB1577" w:rsidP="006C4C89">
            <w:pPr>
              <w:jc w:val="right"/>
              <w:rPr>
                <w:rFonts w:cs="Times New Roman"/>
                <w:color w:val="000000"/>
                <w:szCs w:val="24"/>
                <w:lang w:val="sr-Cyrl-CS"/>
              </w:rPr>
            </w:pPr>
            <w:r>
              <w:rPr>
                <w:rFonts w:cs="Times New Roman"/>
                <w:color w:val="000000"/>
                <w:szCs w:val="24"/>
                <w:lang w:val="sr-Cyrl-CS"/>
              </w:rPr>
              <w:t>2.919.858.769</w:t>
            </w:r>
          </w:p>
        </w:tc>
      </w:tr>
      <w:tr w:rsidR="00027B88" w14:paraId="10E4B885" w14:textId="77777777" w:rsidTr="00027B88">
        <w:tc>
          <w:tcPr>
            <w:tcW w:w="4531" w:type="dxa"/>
          </w:tcPr>
          <w:p w14:paraId="5DF8DB0E" w14:textId="77777777" w:rsidR="00027B88" w:rsidRDefault="00027B88" w:rsidP="00027B88">
            <w:pPr>
              <w:rPr>
                <w:lang w:val="sr-Cyrl-CS"/>
              </w:rPr>
            </w:pPr>
            <w:r>
              <w:rPr>
                <w:lang w:val="sr-Cyrl-CS"/>
              </w:rPr>
              <w:t>Војводина</w:t>
            </w:r>
          </w:p>
        </w:tc>
        <w:tc>
          <w:tcPr>
            <w:tcW w:w="4531" w:type="dxa"/>
          </w:tcPr>
          <w:p w14:paraId="2EF89123" w14:textId="46407151" w:rsidR="00027B88" w:rsidRPr="0002275A" w:rsidRDefault="00AB1577" w:rsidP="006C4C89">
            <w:pPr>
              <w:jc w:val="right"/>
              <w:rPr>
                <w:rFonts w:cs="Times New Roman"/>
                <w:color w:val="000000"/>
                <w:szCs w:val="24"/>
                <w:lang w:val="sr-Cyrl-CS"/>
              </w:rPr>
            </w:pPr>
            <w:r>
              <w:rPr>
                <w:rFonts w:cs="Times New Roman"/>
                <w:color w:val="000000"/>
                <w:szCs w:val="24"/>
                <w:lang w:val="sr-Cyrl-CS"/>
              </w:rPr>
              <w:t>1.197.276.248</w:t>
            </w:r>
          </w:p>
        </w:tc>
      </w:tr>
      <w:tr w:rsidR="00027B88" w14:paraId="23278418" w14:textId="77777777" w:rsidTr="00027B88">
        <w:tc>
          <w:tcPr>
            <w:tcW w:w="4531" w:type="dxa"/>
          </w:tcPr>
          <w:p w14:paraId="318780C3" w14:textId="77777777" w:rsidR="00027B88" w:rsidRDefault="00027B88" w:rsidP="00027B88">
            <w:pPr>
              <w:rPr>
                <w:lang w:val="sr-Cyrl-CS"/>
              </w:rPr>
            </w:pPr>
            <w:r>
              <w:rPr>
                <w:lang w:val="sr-Cyrl-CS"/>
              </w:rPr>
              <w:t>Јужна и источна Србија</w:t>
            </w:r>
          </w:p>
        </w:tc>
        <w:tc>
          <w:tcPr>
            <w:tcW w:w="4531" w:type="dxa"/>
          </w:tcPr>
          <w:p w14:paraId="36638664" w14:textId="3ED8CA70" w:rsidR="00027B88" w:rsidRPr="0002275A" w:rsidRDefault="00AB1577" w:rsidP="006C4C89">
            <w:pPr>
              <w:jc w:val="right"/>
              <w:rPr>
                <w:rFonts w:cs="Times New Roman"/>
                <w:color w:val="000000"/>
                <w:szCs w:val="24"/>
                <w:lang w:val="sr-Cyrl-CS"/>
              </w:rPr>
            </w:pPr>
            <w:r>
              <w:rPr>
                <w:rFonts w:cs="Times New Roman"/>
                <w:color w:val="000000"/>
                <w:szCs w:val="24"/>
                <w:lang w:val="sr-Cyrl-CS"/>
              </w:rPr>
              <w:t>570.628.660</w:t>
            </w:r>
          </w:p>
        </w:tc>
      </w:tr>
      <w:tr w:rsidR="00027B88" w14:paraId="5559183C" w14:textId="77777777" w:rsidTr="00027B88">
        <w:tc>
          <w:tcPr>
            <w:tcW w:w="4531" w:type="dxa"/>
          </w:tcPr>
          <w:p w14:paraId="3E03576C" w14:textId="77777777" w:rsidR="00027B88" w:rsidRDefault="00027B88" w:rsidP="00027B88">
            <w:pPr>
              <w:rPr>
                <w:lang w:val="sr-Cyrl-CS"/>
              </w:rPr>
            </w:pPr>
            <w:r>
              <w:rPr>
                <w:lang w:val="sr-Cyrl-CS"/>
              </w:rPr>
              <w:t>Шумадија и западна Србија</w:t>
            </w:r>
          </w:p>
        </w:tc>
        <w:tc>
          <w:tcPr>
            <w:tcW w:w="4531" w:type="dxa"/>
          </w:tcPr>
          <w:p w14:paraId="213DA7BF" w14:textId="7A13DD17" w:rsidR="00027B88" w:rsidRPr="0002275A" w:rsidRDefault="00AB1577" w:rsidP="006C4C89">
            <w:pPr>
              <w:jc w:val="right"/>
              <w:rPr>
                <w:rFonts w:cs="Times New Roman"/>
                <w:color w:val="000000"/>
                <w:szCs w:val="24"/>
                <w:lang w:val="sr-Cyrl-CS"/>
              </w:rPr>
            </w:pPr>
            <w:r>
              <w:rPr>
                <w:rFonts w:cs="Times New Roman"/>
                <w:color w:val="000000"/>
                <w:szCs w:val="24"/>
                <w:lang w:val="sr-Cyrl-CS"/>
              </w:rPr>
              <w:t>1.251.624.069</w:t>
            </w:r>
          </w:p>
        </w:tc>
      </w:tr>
    </w:tbl>
    <w:p w14:paraId="5603AB6F" w14:textId="77777777" w:rsidR="00027B88" w:rsidRPr="00027B88" w:rsidRDefault="00027B88" w:rsidP="00027B88">
      <w:pPr>
        <w:rPr>
          <w:lang w:val="sr-Cyrl-CS"/>
        </w:rPr>
      </w:pPr>
    </w:p>
    <w:p w14:paraId="05E1DCD1" w14:textId="1B2ACCDF" w:rsidR="00C41E52" w:rsidRDefault="00027B88" w:rsidP="00C5322F">
      <w:pPr>
        <w:rPr>
          <w:b/>
          <w:i/>
          <w:lang w:val="sr-Cyrl-CS"/>
        </w:rPr>
      </w:pPr>
      <w:r>
        <w:rPr>
          <w:rFonts w:cs="Times New Roman"/>
          <w:szCs w:val="24"/>
          <w:lang w:val="sr-Cyrl-CS"/>
        </w:rPr>
        <w:t xml:space="preserve">На основу података које је доставило </w:t>
      </w:r>
      <w:r w:rsidR="00AB1577">
        <w:rPr>
          <w:rFonts w:cs="Times New Roman"/>
          <w:szCs w:val="24"/>
          <w:lang w:val="sr-Cyrl-CS"/>
        </w:rPr>
        <w:t xml:space="preserve">99 </w:t>
      </w:r>
      <w:r>
        <w:rPr>
          <w:rFonts w:cs="Times New Roman"/>
          <w:szCs w:val="24"/>
          <w:lang w:val="sr-Cyrl-CS"/>
        </w:rPr>
        <w:t xml:space="preserve">ЈЛС укупни извори финансирања комуналне услуге износе </w:t>
      </w:r>
      <w:r w:rsidR="00AB1577">
        <w:rPr>
          <w:rFonts w:cs="Times New Roman"/>
          <w:color w:val="000000"/>
          <w:szCs w:val="24"/>
          <w:lang w:val="sr-Cyrl-CS"/>
        </w:rPr>
        <w:t xml:space="preserve">5.939.387.745 </w:t>
      </w:r>
      <w:r>
        <w:rPr>
          <w:lang w:val="sr-Cyrl-CS"/>
        </w:rPr>
        <w:t xml:space="preserve">динара. Најниже изворе финансирања комуналне услуге имала је општина </w:t>
      </w:r>
      <w:r w:rsidR="00A12476">
        <w:rPr>
          <w:lang w:val="sr-Cyrl-CS"/>
        </w:rPr>
        <w:t xml:space="preserve">Пећинци </w:t>
      </w:r>
      <w:r>
        <w:rPr>
          <w:lang w:val="sr-Cyrl-CS"/>
        </w:rPr>
        <w:t xml:space="preserve">у износу од </w:t>
      </w:r>
      <w:r w:rsidR="00A12476">
        <w:rPr>
          <w:lang w:val="sr-Cyrl-CS"/>
        </w:rPr>
        <w:t>300</w:t>
      </w:r>
      <w:r>
        <w:rPr>
          <w:lang w:val="sr-Cyrl-CS"/>
        </w:rPr>
        <w:t xml:space="preserve">.000,00 динара док је највише изворе финансирања имао град Београд у износу од </w:t>
      </w:r>
      <w:r w:rsidR="00A12476">
        <w:rPr>
          <w:lang w:val="sr-Cyrl-CS"/>
        </w:rPr>
        <w:t>2.919.858.769</w:t>
      </w:r>
      <w:r>
        <w:rPr>
          <w:lang w:val="sr-Cyrl-CS"/>
        </w:rPr>
        <w:t xml:space="preserve"> динара.</w:t>
      </w:r>
    </w:p>
    <w:p w14:paraId="1A22E1E3" w14:textId="141F8186" w:rsidR="00C41E52" w:rsidRDefault="00C41E52" w:rsidP="00C5322F">
      <w:pPr>
        <w:rPr>
          <w:b/>
          <w:i/>
          <w:lang w:val="sr-Cyrl-CS"/>
        </w:rPr>
      </w:pPr>
    </w:p>
    <w:p w14:paraId="17B8A7A1" w14:textId="61A5163E" w:rsidR="00C41E52" w:rsidRDefault="00C41E52" w:rsidP="00C5322F">
      <w:pPr>
        <w:rPr>
          <w:b/>
          <w:i/>
          <w:lang w:val="sr-Cyrl-CS"/>
        </w:rPr>
      </w:pPr>
    </w:p>
    <w:p w14:paraId="1553298F" w14:textId="7ABD8AA6" w:rsidR="00C41E52" w:rsidRDefault="00C41E52" w:rsidP="00C5322F">
      <w:pPr>
        <w:rPr>
          <w:b/>
          <w:i/>
          <w:lang w:val="sr-Cyrl-CS"/>
        </w:rPr>
      </w:pPr>
    </w:p>
    <w:p w14:paraId="547D0581" w14:textId="247F454D" w:rsidR="00C41E52" w:rsidRDefault="00C41E52" w:rsidP="00C5322F">
      <w:pPr>
        <w:rPr>
          <w:b/>
          <w:i/>
          <w:lang w:val="sr-Cyrl-CS"/>
        </w:rPr>
      </w:pPr>
    </w:p>
    <w:p w14:paraId="41925CC3" w14:textId="62E4F1EF" w:rsidR="00C41E52" w:rsidRDefault="00C41E52" w:rsidP="00C5322F">
      <w:pPr>
        <w:rPr>
          <w:b/>
          <w:i/>
          <w:lang w:val="sr-Cyrl-CS"/>
        </w:rPr>
      </w:pPr>
    </w:p>
    <w:p w14:paraId="0422368B" w14:textId="759F335E" w:rsidR="00C41E52" w:rsidRDefault="00C41E52" w:rsidP="0002275A">
      <w:pPr>
        <w:rPr>
          <w:b/>
          <w:i/>
          <w:lang w:val="sr-Cyrl-CS"/>
        </w:rPr>
      </w:pPr>
    </w:p>
    <w:p w14:paraId="77828C57" w14:textId="47D746A1" w:rsidR="0002275A" w:rsidRDefault="0002275A" w:rsidP="0002275A">
      <w:pPr>
        <w:rPr>
          <w:b/>
          <w:i/>
          <w:lang w:val="sr-Cyrl-CS"/>
        </w:rPr>
      </w:pPr>
    </w:p>
    <w:p w14:paraId="28BD6615" w14:textId="77777777" w:rsidR="0002275A" w:rsidRDefault="0002275A" w:rsidP="00C5322F">
      <w:pPr>
        <w:rPr>
          <w:b/>
          <w:i/>
          <w:lang w:val="sr-Cyrl-CS"/>
        </w:rPr>
      </w:pPr>
    </w:p>
    <w:p w14:paraId="206E0333" w14:textId="77777777" w:rsidR="00C41E52" w:rsidRDefault="00C41E52" w:rsidP="00C5322F">
      <w:pPr>
        <w:rPr>
          <w:b/>
          <w:i/>
          <w:lang w:val="sr-Cyrl-CS"/>
        </w:rPr>
      </w:pPr>
    </w:p>
    <w:p w14:paraId="35C8BD1F" w14:textId="062A95E4" w:rsidR="001B4945" w:rsidRDefault="001B4945" w:rsidP="001B4945">
      <w:pPr>
        <w:spacing w:after="0"/>
        <w:ind w:firstLine="709"/>
        <w:jc w:val="left"/>
        <w:rPr>
          <w:b/>
          <w:i/>
          <w:lang w:val="sr-Cyrl-CS"/>
        </w:rPr>
      </w:pPr>
      <w:r w:rsidRPr="001B4945">
        <w:rPr>
          <w:b/>
          <w:i/>
          <w:lang w:val="sr-Cyrl-CS"/>
        </w:rPr>
        <w:lastRenderedPageBreak/>
        <w:t>Графикон</w:t>
      </w:r>
      <w:r w:rsidR="002560F2">
        <w:rPr>
          <w:b/>
          <w:i/>
          <w:lang w:val="sr-Cyrl-CS"/>
        </w:rPr>
        <w:t xml:space="preserve"> </w:t>
      </w:r>
      <w:r w:rsidR="00222591">
        <w:rPr>
          <w:b/>
          <w:i/>
          <w:lang w:val="sr-Cyrl-CS"/>
        </w:rPr>
        <w:t>56</w:t>
      </w:r>
      <w:r w:rsidRPr="001B4945">
        <w:rPr>
          <w:b/>
          <w:i/>
          <w:lang w:val="sr-Cyrl-CS"/>
        </w:rPr>
        <w:t>: Извори финансирања комуналне услуге</w:t>
      </w:r>
    </w:p>
    <w:p w14:paraId="5D855E9C" w14:textId="5DAC9FC4" w:rsidR="002E4431" w:rsidRDefault="001B4945" w:rsidP="00C5322F">
      <w:pPr>
        <w:spacing w:after="0"/>
        <w:jc w:val="left"/>
        <w:rPr>
          <w:rFonts w:cs="Times New Roman"/>
          <w:b/>
          <w:i/>
          <w:szCs w:val="24"/>
          <w:lang w:val="sr-Cyrl-CS"/>
        </w:rPr>
      </w:pPr>
      <w:r>
        <w:rPr>
          <w:b/>
          <w:i/>
          <w:noProof/>
          <w:lang w:val="sr-Latn-BA" w:eastAsia="sr-Latn-BA"/>
        </w:rPr>
        <w:drawing>
          <wp:inline distT="0" distB="0" distL="0" distR="0" wp14:anchorId="5C2758F6" wp14:editId="3D06A2D5">
            <wp:extent cx="5562600" cy="27146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943C27E" w14:textId="77777777" w:rsidR="001B4945" w:rsidRDefault="001B4945" w:rsidP="001B4945">
      <w:pPr>
        <w:spacing w:after="0"/>
        <w:ind w:firstLine="709"/>
        <w:jc w:val="left"/>
        <w:rPr>
          <w:rFonts w:cs="Times New Roman"/>
          <w:b/>
          <w:i/>
          <w:szCs w:val="24"/>
          <w:lang w:val="sr-Cyrl-CS"/>
        </w:rPr>
      </w:pPr>
    </w:p>
    <w:p w14:paraId="27891A57" w14:textId="050A4915" w:rsidR="001B4945" w:rsidRPr="001B4945" w:rsidRDefault="001B4945" w:rsidP="001B4945">
      <w:pPr>
        <w:pStyle w:val="Heading2"/>
      </w:pPr>
      <w:bookmarkStart w:id="103" w:name="_Toc56498485"/>
      <w:r>
        <w:t xml:space="preserve">Трошкови и инвестициона улагања у току </w:t>
      </w:r>
      <w:r w:rsidR="00722965">
        <w:t>2019</w:t>
      </w:r>
      <w:r>
        <w:t>. године</w:t>
      </w:r>
      <w:bookmarkEnd w:id="103"/>
    </w:p>
    <w:p w14:paraId="51C448C8" w14:textId="77777777" w:rsidR="001B4945" w:rsidRDefault="001B4945" w:rsidP="001B4945">
      <w:pPr>
        <w:spacing w:after="0"/>
        <w:ind w:firstLine="709"/>
        <w:jc w:val="left"/>
        <w:rPr>
          <w:rFonts w:cs="Times New Roman"/>
          <w:b/>
          <w:i/>
          <w:szCs w:val="24"/>
          <w:lang w:val="sr-Cyrl-CS"/>
        </w:rPr>
      </w:pPr>
    </w:p>
    <w:p w14:paraId="7228FDF0" w14:textId="77777777" w:rsidR="001B4945" w:rsidRPr="001B4945" w:rsidRDefault="001B4945" w:rsidP="001B4945">
      <w:pPr>
        <w:spacing w:after="0"/>
        <w:ind w:firstLine="709"/>
        <w:jc w:val="left"/>
        <w:rPr>
          <w:rFonts w:cs="Times New Roman"/>
          <w:b/>
          <w:i/>
          <w:szCs w:val="24"/>
          <w:lang w:val="sr-Cyrl-CS"/>
        </w:rPr>
      </w:pPr>
    </w:p>
    <w:p w14:paraId="29A2E5DC" w14:textId="2DE47D27"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6</w:t>
      </w:r>
      <w:r w:rsidR="008B4019">
        <w:rPr>
          <w:rFonts w:cs="Times New Roman"/>
          <w:b/>
          <w:i/>
          <w:szCs w:val="24"/>
          <w:lang w:val="sr-Cyrl-CS"/>
        </w:rPr>
        <w:t>8</w:t>
      </w:r>
      <w:r>
        <w:rPr>
          <w:rFonts w:cs="Times New Roman"/>
          <w:b/>
          <w:i/>
          <w:szCs w:val="24"/>
          <w:lang w:val="sr-Cyrl-CS"/>
        </w:rPr>
        <w:t>: Укупни трошкови реализације у комуналне услуге и реализоване инвестиције</w:t>
      </w:r>
      <w:r w:rsidRPr="007C213B">
        <w:rPr>
          <w:rFonts w:cs="Times New Roman"/>
          <w:b/>
          <w:i/>
          <w:szCs w:val="24"/>
          <w:lang w:val="sr-Cyrl-CS"/>
        </w:rPr>
        <w:t xml:space="preserve"> </w:t>
      </w:r>
    </w:p>
    <w:tbl>
      <w:tblPr>
        <w:tblStyle w:val="TableGrid"/>
        <w:tblW w:w="9350" w:type="dxa"/>
        <w:jc w:val="center"/>
        <w:tblLook w:val="04A0" w:firstRow="1" w:lastRow="0" w:firstColumn="1" w:lastColumn="0" w:noHBand="0" w:noVBand="1"/>
      </w:tblPr>
      <w:tblGrid>
        <w:gridCol w:w="2972"/>
        <w:gridCol w:w="3105"/>
        <w:gridCol w:w="3273"/>
      </w:tblGrid>
      <w:tr w:rsidR="00DD39D2" w:rsidRPr="006817BA" w14:paraId="5EBB0B31" w14:textId="77777777" w:rsidTr="00730155">
        <w:trPr>
          <w:jc w:val="center"/>
        </w:trPr>
        <w:tc>
          <w:tcPr>
            <w:tcW w:w="2972" w:type="dxa"/>
            <w:shd w:val="clear" w:color="auto" w:fill="DEEAF6" w:themeFill="accent1" w:themeFillTint="33"/>
          </w:tcPr>
          <w:p w14:paraId="6959048F" w14:textId="77777777" w:rsidR="00DD39D2" w:rsidRPr="00E40A0F" w:rsidRDefault="00DD39D2" w:rsidP="00730155">
            <w:pPr>
              <w:rPr>
                <w:rFonts w:cs="Times New Roman"/>
                <w:b/>
                <w:color w:val="000000"/>
                <w:sz w:val="18"/>
                <w:szCs w:val="18"/>
                <w:lang w:val="sr-Cyrl-CS"/>
              </w:rPr>
            </w:pPr>
          </w:p>
          <w:p w14:paraId="1710C169" w14:textId="77777777" w:rsidR="00DD39D2" w:rsidRDefault="00DD39D2" w:rsidP="00730155">
            <w:pPr>
              <w:jc w:val="center"/>
              <w:rPr>
                <w:rFonts w:cs="Times New Roman"/>
                <w:b/>
                <w:sz w:val="18"/>
                <w:szCs w:val="18"/>
                <w:lang w:val="sr-Cyrl-CS"/>
              </w:rPr>
            </w:pPr>
          </w:p>
          <w:p w14:paraId="78D89C5A" w14:textId="77777777" w:rsidR="00DD39D2" w:rsidRPr="00E40A0F" w:rsidRDefault="00DD39D2" w:rsidP="00730155">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3105" w:type="dxa"/>
            <w:shd w:val="clear" w:color="auto" w:fill="DEEAF6" w:themeFill="accent1" w:themeFillTint="33"/>
          </w:tcPr>
          <w:p w14:paraId="28F32647" w14:textId="77777777" w:rsidR="00DD39D2" w:rsidRDefault="00DD39D2" w:rsidP="00730155">
            <w:pPr>
              <w:jc w:val="center"/>
              <w:rPr>
                <w:rFonts w:cs="Times New Roman"/>
                <w:b/>
                <w:sz w:val="18"/>
                <w:szCs w:val="18"/>
                <w:lang w:val="sr-Cyrl-CS"/>
              </w:rPr>
            </w:pPr>
          </w:p>
          <w:p w14:paraId="131035C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 xml:space="preserve"> УКУПНИ ТРОШКОВИ РЕАЛИЗАЦИЈЕ КОМУНАЛНЕ УСЛУГЕ</w:t>
            </w:r>
          </w:p>
        </w:tc>
        <w:tc>
          <w:tcPr>
            <w:tcW w:w="3273" w:type="dxa"/>
            <w:shd w:val="clear" w:color="auto" w:fill="DEEAF6" w:themeFill="accent1" w:themeFillTint="33"/>
          </w:tcPr>
          <w:p w14:paraId="6FEAFD49" w14:textId="77777777" w:rsidR="00DD39D2" w:rsidRDefault="00DD39D2" w:rsidP="00730155">
            <w:pPr>
              <w:jc w:val="center"/>
              <w:rPr>
                <w:rFonts w:cs="Times New Roman"/>
                <w:b/>
                <w:sz w:val="18"/>
                <w:szCs w:val="18"/>
                <w:lang w:val="sr-Cyrl-CS"/>
              </w:rPr>
            </w:pPr>
          </w:p>
          <w:p w14:paraId="2503C0FF" w14:textId="77777777" w:rsidR="00DD39D2" w:rsidRDefault="00DD39D2" w:rsidP="00730155">
            <w:pPr>
              <w:jc w:val="center"/>
              <w:rPr>
                <w:rFonts w:cs="Times New Roman"/>
                <w:b/>
                <w:sz w:val="18"/>
                <w:szCs w:val="18"/>
                <w:lang w:val="sr-Cyrl-CS"/>
              </w:rPr>
            </w:pPr>
          </w:p>
          <w:p w14:paraId="1C0FCAA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РЕАЛИЗОВАНЕ ИНВЕСТИЦИЈЕ</w:t>
            </w:r>
          </w:p>
          <w:p w14:paraId="24DD7415" w14:textId="77777777" w:rsidR="00DD39D2" w:rsidRPr="00E40A0F" w:rsidRDefault="00DD39D2" w:rsidP="00730155">
            <w:pPr>
              <w:jc w:val="center"/>
              <w:rPr>
                <w:rFonts w:cs="Times New Roman"/>
                <w:b/>
                <w:sz w:val="18"/>
                <w:szCs w:val="18"/>
                <w:lang w:val="sr-Cyrl-CS"/>
              </w:rPr>
            </w:pPr>
          </w:p>
        </w:tc>
      </w:tr>
      <w:tr w:rsidR="005707B3" w:rsidRPr="006817BA" w14:paraId="49D0F81D" w14:textId="77777777" w:rsidTr="00B25A6A">
        <w:trPr>
          <w:jc w:val="center"/>
        </w:trPr>
        <w:tc>
          <w:tcPr>
            <w:tcW w:w="2972" w:type="dxa"/>
          </w:tcPr>
          <w:p w14:paraId="48A92E2B" w14:textId="77777777" w:rsidR="005707B3" w:rsidRPr="006817BA" w:rsidRDefault="005707B3" w:rsidP="005707B3">
            <w:pPr>
              <w:jc w:val="left"/>
              <w:rPr>
                <w:rFonts w:cs="Times New Roman"/>
                <w:szCs w:val="24"/>
                <w:lang w:val="sr-Cyrl-CS"/>
              </w:rPr>
            </w:pPr>
            <w:r w:rsidRPr="006817BA">
              <w:rPr>
                <w:rFonts w:cs="Times New Roman"/>
                <w:szCs w:val="24"/>
                <w:lang w:val="sr-Cyrl-CS"/>
              </w:rPr>
              <w:t>Србија</w:t>
            </w:r>
          </w:p>
        </w:tc>
        <w:tc>
          <w:tcPr>
            <w:tcW w:w="3105" w:type="dxa"/>
            <w:vAlign w:val="bottom"/>
          </w:tcPr>
          <w:p w14:paraId="1D5CF985" w14:textId="4DB01E8D" w:rsidR="005707B3" w:rsidRPr="00722965" w:rsidRDefault="00722965" w:rsidP="005707B3">
            <w:pPr>
              <w:jc w:val="right"/>
              <w:rPr>
                <w:rFonts w:cs="Times New Roman"/>
                <w:szCs w:val="24"/>
                <w:lang w:val="sr-Cyrl-CS"/>
              </w:rPr>
            </w:pPr>
            <w:r>
              <w:rPr>
                <w:rFonts w:cs="Times New Roman"/>
                <w:color w:val="000000"/>
                <w:szCs w:val="24"/>
                <w:lang w:val="sr-Cyrl-CS"/>
              </w:rPr>
              <w:t>4.813.085.771</w:t>
            </w:r>
          </w:p>
        </w:tc>
        <w:tc>
          <w:tcPr>
            <w:tcW w:w="3273" w:type="dxa"/>
            <w:vAlign w:val="bottom"/>
          </w:tcPr>
          <w:p w14:paraId="12DD2B40" w14:textId="371B9403" w:rsidR="005707B3" w:rsidRPr="00722965" w:rsidRDefault="00722965" w:rsidP="005707B3">
            <w:pPr>
              <w:jc w:val="right"/>
              <w:rPr>
                <w:rFonts w:cs="Times New Roman"/>
                <w:szCs w:val="24"/>
                <w:lang w:val="sr-Cyrl-CS"/>
              </w:rPr>
            </w:pPr>
            <w:r>
              <w:rPr>
                <w:rFonts w:cs="Times New Roman"/>
                <w:color w:val="000000"/>
                <w:szCs w:val="24"/>
                <w:lang w:val="sr-Cyrl-CS"/>
              </w:rPr>
              <w:t>411.317.043</w:t>
            </w:r>
          </w:p>
        </w:tc>
      </w:tr>
      <w:tr w:rsidR="005707B3" w:rsidRPr="006817BA" w14:paraId="6ED15C44" w14:textId="77777777" w:rsidTr="00B25A6A">
        <w:trPr>
          <w:jc w:val="center"/>
        </w:trPr>
        <w:tc>
          <w:tcPr>
            <w:tcW w:w="2972" w:type="dxa"/>
          </w:tcPr>
          <w:p w14:paraId="70CB3D69" w14:textId="77777777" w:rsidR="005707B3" w:rsidRPr="006817BA" w:rsidRDefault="005707B3" w:rsidP="005707B3">
            <w:pPr>
              <w:jc w:val="left"/>
              <w:rPr>
                <w:rFonts w:cs="Times New Roman"/>
                <w:szCs w:val="24"/>
                <w:lang w:val="sr-Cyrl-CS"/>
              </w:rPr>
            </w:pPr>
            <w:r w:rsidRPr="006817BA">
              <w:rPr>
                <w:rFonts w:cs="Times New Roman"/>
                <w:szCs w:val="24"/>
                <w:lang w:val="sr-Cyrl-CS"/>
              </w:rPr>
              <w:t>Београд</w:t>
            </w:r>
          </w:p>
        </w:tc>
        <w:tc>
          <w:tcPr>
            <w:tcW w:w="3105" w:type="dxa"/>
            <w:vAlign w:val="bottom"/>
          </w:tcPr>
          <w:p w14:paraId="3FFFCCEC" w14:textId="032A1459" w:rsidR="005707B3" w:rsidRPr="00722965" w:rsidRDefault="00722965" w:rsidP="005707B3">
            <w:pPr>
              <w:jc w:val="right"/>
              <w:rPr>
                <w:rFonts w:cs="Times New Roman"/>
                <w:szCs w:val="24"/>
                <w:lang w:val="sr-Cyrl-CS"/>
              </w:rPr>
            </w:pPr>
            <w:r>
              <w:rPr>
                <w:rFonts w:cs="Times New Roman"/>
                <w:color w:val="000000"/>
                <w:szCs w:val="24"/>
                <w:lang w:val="sr-Cyrl-CS"/>
              </w:rPr>
              <w:t>2.811.262.543</w:t>
            </w:r>
          </w:p>
        </w:tc>
        <w:tc>
          <w:tcPr>
            <w:tcW w:w="3273" w:type="dxa"/>
            <w:vAlign w:val="bottom"/>
          </w:tcPr>
          <w:p w14:paraId="5365433D" w14:textId="6B1D3715" w:rsidR="005707B3" w:rsidRPr="00257B2A" w:rsidRDefault="00257B2A" w:rsidP="005707B3">
            <w:pPr>
              <w:jc w:val="right"/>
              <w:rPr>
                <w:rFonts w:cs="Times New Roman"/>
                <w:szCs w:val="24"/>
                <w:lang w:val="sr-Cyrl-CS"/>
              </w:rPr>
            </w:pPr>
            <w:r>
              <w:rPr>
                <w:rFonts w:cs="Times New Roman"/>
                <w:color w:val="000000"/>
                <w:szCs w:val="24"/>
                <w:lang w:val="sr-Cyrl-CS"/>
              </w:rPr>
              <w:t>134.824.660</w:t>
            </w:r>
          </w:p>
        </w:tc>
      </w:tr>
      <w:tr w:rsidR="00AC2CE6" w:rsidRPr="006817BA" w14:paraId="63A89840" w14:textId="77777777" w:rsidTr="00B25A6A">
        <w:trPr>
          <w:jc w:val="center"/>
        </w:trPr>
        <w:tc>
          <w:tcPr>
            <w:tcW w:w="2972" w:type="dxa"/>
          </w:tcPr>
          <w:p w14:paraId="70CD8620" w14:textId="77777777" w:rsidR="00AC2CE6" w:rsidRPr="006817BA" w:rsidRDefault="00AC2CE6" w:rsidP="00AC2CE6">
            <w:pPr>
              <w:jc w:val="left"/>
              <w:rPr>
                <w:rFonts w:cs="Times New Roman"/>
                <w:szCs w:val="24"/>
                <w:lang w:val="sr-Cyrl-CS"/>
              </w:rPr>
            </w:pPr>
            <w:r w:rsidRPr="006817BA">
              <w:rPr>
                <w:rFonts w:cs="Times New Roman"/>
                <w:szCs w:val="24"/>
                <w:lang w:val="sr-Cyrl-CS"/>
              </w:rPr>
              <w:t>Војводина</w:t>
            </w:r>
          </w:p>
        </w:tc>
        <w:tc>
          <w:tcPr>
            <w:tcW w:w="3105" w:type="dxa"/>
            <w:vAlign w:val="bottom"/>
          </w:tcPr>
          <w:p w14:paraId="179F6959" w14:textId="04380A9B" w:rsidR="00AC2CE6" w:rsidRPr="00257B2A" w:rsidRDefault="00257B2A" w:rsidP="00AC2CE6">
            <w:pPr>
              <w:jc w:val="right"/>
              <w:rPr>
                <w:rFonts w:cs="Times New Roman"/>
                <w:szCs w:val="24"/>
                <w:lang w:val="sr-Cyrl-CS"/>
              </w:rPr>
            </w:pPr>
            <w:r>
              <w:rPr>
                <w:rFonts w:cs="Times New Roman"/>
                <w:color w:val="000000"/>
                <w:szCs w:val="24"/>
                <w:lang w:val="sr-Cyrl-CS"/>
              </w:rPr>
              <w:t>765.524.495</w:t>
            </w:r>
          </w:p>
        </w:tc>
        <w:tc>
          <w:tcPr>
            <w:tcW w:w="3273" w:type="dxa"/>
            <w:vAlign w:val="bottom"/>
          </w:tcPr>
          <w:p w14:paraId="59992836" w14:textId="2AE6E310" w:rsidR="00AC2CE6" w:rsidRPr="00257B2A" w:rsidRDefault="00257B2A" w:rsidP="00AC2CE6">
            <w:pPr>
              <w:jc w:val="right"/>
              <w:rPr>
                <w:rFonts w:cs="Times New Roman"/>
                <w:szCs w:val="24"/>
                <w:lang w:val="sr-Cyrl-CS"/>
              </w:rPr>
            </w:pPr>
            <w:r>
              <w:rPr>
                <w:rFonts w:cs="Times New Roman"/>
                <w:color w:val="000000"/>
                <w:szCs w:val="24"/>
                <w:lang w:val="sr-Cyrl-CS"/>
              </w:rPr>
              <w:t>181.306.187</w:t>
            </w:r>
          </w:p>
        </w:tc>
      </w:tr>
      <w:tr w:rsidR="00AC2CE6" w:rsidRPr="006817BA" w14:paraId="4B174EE0" w14:textId="77777777" w:rsidTr="00B25A6A">
        <w:trPr>
          <w:jc w:val="center"/>
        </w:trPr>
        <w:tc>
          <w:tcPr>
            <w:tcW w:w="2972" w:type="dxa"/>
          </w:tcPr>
          <w:p w14:paraId="55E5BA06" w14:textId="77777777" w:rsidR="00AC2CE6" w:rsidRPr="006817BA" w:rsidRDefault="00AC2CE6" w:rsidP="00AC2CE6">
            <w:pPr>
              <w:jc w:val="left"/>
              <w:rPr>
                <w:rFonts w:cs="Times New Roman"/>
                <w:szCs w:val="24"/>
                <w:lang w:val="sr-Cyrl-CS"/>
              </w:rPr>
            </w:pPr>
            <w:r w:rsidRPr="006817BA">
              <w:rPr>
                <w:rFonts w:cs="Times New Roman"/>
                <w:szCs w:val="24"/>
                <w:lang w:val="sr-Cyrl-CS"/>
              </w:rPr>
              <w:t>Јужна и источна Србија</w:t>
            </w:r>
          </w:p>
        </w:tc>
        <w:tc>
          <w:tcPr>
            <w:tcW w:w="3105" w:type="dxa"/>
            <w:vAlign w:val="bottom"/>
          </w:tcPr>
          <w:p w14:paraId="691E4BCC" w14:textId="45E316B3" w:rsidR="00AC2CE6" w:rsidRPr="00257B2A" w:rsidRDefault="00257B2A" w:rsidP="00AC2CE6">
            <w:pPr>
              <w:jc w:val="right"/>
              <w:rPr>
                <w:rFonts w:cs="Times New Roman"/>
                <w:szCs w:val="24"/>
                <w:lang w:val="sr-Cyrl-CS"/>
              </w:rPr>
            </w:pPr>
            <w:r>
              <w:rPr>
                <w:rFonts w:cs="Times New Roman"/>
                <w:color w:val="000000"/>
                <w:szCs w:val="24"/>
                <w:lang w:val="sr-Cyrl-CS"/>
              </w:rPr>
              <w:t>305.955.790</w:t>
            </w:r>
          </w:p>
        </w:tc>
        <w:tc>
          <w:tcPr>
            <w:tcW w:w="3273" w:type="dxa"/>
            <w:vAlign w:val="bottom"/>
          </w:tcPr>
          <w:p w14:paraId="4A4EC639" w14:textId="090014BC" w:rsidR="00AC2CE6" w:rsidRPr="00257B2A" w:rsidRDefault="00257B2A" w:rsidP="00AC2CE6">
            <w:pPr>
              <w:jc w:val="right"/>
              <w:rPr>
                <w:rFonts w:cs="Times New Roman"/>
                <w:szCs w:val="24"/>
                <w:lang w:val="sr-Cyrl-CS"/>
              </w:rPr>
            </w:pPr>
            <w:r>
              <w:rPr>
                <w:rFonts w:cs="Times New Roman"/>
                <w:color w:val="000000"/>
                <w:szCs w:val="24"/>
                <w:lang w:val="sr-Cyrl-CS"/>
              </w:rPr>
              <w:t>47.680.663</w:t>
            </w:r>
          </w:p>
        </w:tc>
      </w:tr>
      <w:tr w:rsidR="00AC2CE6" w:rsidRPr="006817BA" w14:paraId="434BCDEA" w14:textId="77777777" w:rsidTr="00B25A6A">
        <w:trPr>
          <w:jc w:val="center"/>
        </w:trPr>
        <w:tc>
          <w:tcPr>
            <w:tcW w:w="2972" w:type="dxa"/>
          </w:tcPr>
          <w:p w14:paraId="5839BCDE" w14:textId="77777777" w:rsidR="00AC2CE6" w:rsidRPr="006817BA" w:rsidRDefault="00AC2CE6" w:rsidP="00AC2CE6">
            <w:pPr>
              <w:jc w:val="left"/>
              <w:rPr>
                <w:rFonts w:cs="Times New Roman"/>
                <w:szCs w:val="24"/>
                <w:lang w:val="sr-Cyrl-CS"/>
              </w:rPr>
            </w:pPr>
            <w:r w:rsidRPr="006817BA">
              <w:rPr>
                <w:rFonts w:cs="Times New Roman"/>
                <w:szCs w:val="24"/>
                <w:lang w:val="sr-Cyrl-CS"/>
              </w:rPr>
              <w:t>Шумадија и западна Србија</w:t>
            </w:r>
          </w:p>
        </w:tc>
        <w:tc>
          <w:tcPr>
            <w:tcW w:w="3105" w:type="dxa"/>
            <w:vAlign w:val="bottom"/>
          </w:tcPr>
          <w:p w14:paraId="3A0F7427" w14:textId="6B2DEDF1" w:rsidR="00AC2CE6" w:rsidRPr="00257B2A" w:rsidRDefault="00257B2A" w:rsidP="00D57E53">
            <w:pPr>
              <w:jc w:val="right"/>
              <w:rPr>
                <w:rFonts w:cs="Times New Roman"/>
                <w:szCs w:val="24"/>
                <w:lang w:val="sr-Cyrl-CS"/>
              </w:rPr>
            </w:pPr>
            <w:r>
              <w:rPr>
                <w:rFonts w:cs="Times New Roman"/>
                <w:color w:val="000000"/>
                <w:szCs w:val="24"/>
                <w:lang w:val="sr-Cyrl-CS"/>
              </w:rPr>
              <w:t>930.342.944</w:t>
            </w:r>
          </w:p>
        </w:tc>
        <w:tc>
          <w:tcPr>
            <w:tcW w:w="3273" w:type="dxa"/>
            <w:vAlign w:val="bottom"/>
          </w:tcPr>
          <w:p w14:paraId="7DE7DE65" w14:textId="69B2A229" w:rsidR="00AC2CE6" w:rsidRPr="00257B2A" w:rsidRDefault="00257B2A" w:rsidP="00D57E53">
            <w:pPr>
              <w:jc w:val="right"/>
              <w:rPr>
                <w:rFonts w:cs="Times New Roman"/>
                <w:szCs w:val="24"/>
                <w:lang w:val="sr-Cyrl-CS"/>
              </w:rPr>
            </w:pPr>
            <w:r>
              <w:rPr>
                <w:rFonts w:cs="Times New Roman"/>
                <w:color w:val="000000"/>
                <w:szCs w:val="24"/>
                <w:lang w:val="sr-Cyrl-CS"/>
              </w:rPr>
              <w:t>47.505.533</w:t>
            </w:r>
          </w:p>
        </w:tc>
      </w:tr>
    </w:tbl>
    <w:p w14:paraId="4E276259" w14:textId="77777777" w:rsidR="00DD39D2" w:rsidRPr="006817BA" w:rsidRDefault="00DD39D2" w:rsidP="00DD39D2">
      <w:pPr>
        <w:rPr>
          <w:rFonts w:cs="Times New Roman"/>
          <w:b/>
          <w:szCs w:val="24"/>
          <w:lang w:val="sr-Cyrl-CS"/>
        </w:rPr>
      </w:pPr>
    </w:p>
    <w:p w14:paraId="57F4D017" w14:textId="702A7B89" w:rsidR="00DD39D2" w:rsidRPr="004E1BDD" w:rsidRDefault="00DD39D2" w:rsidP="004E1BDD">
      <w:pPr>
        <w:rPr>
          <w:rFonts w:eastAsia="Times New Roman" w:cs="Times New Roman"/>
          <w:color w:val="000000"/>
          <w:szCs w:val="24"/>
          <w:lang w:val="sr-Cyrl-CS" w:eastAsia="sr-Latn-BA"/>
        </w:rPr>
      </w:pPr>
      <w:r>
        <w:rPr>
          <w:rFonts w:cs="Times New Roman"/>
          <w:szCs w:val="24"/>
          <w:lang w:val="sr-Cyrl-CS"/>
        </w:rPr>
        <w:t xml:space="preserve">На основу података које нам је доставило </w:t>
      </w:r>
      <w:r w:rsidR="001B4945">
        <w:rPr>
          <w:rFonts w:cs="Times New Roman"/>
          <w:szCs w:val="24"/>
          <w:lang w:val="sr-Cyrl-CS"/>
        </w:rPr>
        <w:t xml:space="preserve">94 ЈЛС укупни трошкови реализације комуналне услуге износе </w:t>
      </w:r>
      <w:r w:rsidR="00B67997">
        <w:rPr>
          <w:rFonts w:cs="Times New Roman"/>
          <w:szCs w:val="24"/>
          <w:lang w:val="sr-Latn-BA"/>
        </w:rPr>
        <w:t>4.813.085.771</w:t>
      </w:r>
      <w:r w:rsidR="001B4945">
        <w:rPr>
          <w:rFonts w:cs="Times New Roman"/>
          <w:szCs w:val="24"/>
          <w:lang w:val="sr-Cyrl-CS"/>
        </w:rPr>
        <w:t xml:space="preserve"> динара. Најниже трошкове реализације комуналне услуге имала је општина </w:t>
      </w:r>
      <w:r w:rsidR="00B67997">
        <w:rPr>
          <w:rFonts w:cs="Times New Roman"/>
          <w:szCs w:val="24"/>
          <w:lang w:val="sr-Cyrl-CS"/>
        </w:rPr>
        <w:t xml:space="preserve">Осечина </w:t>
      </w:r>
      <w:r w:rsidR="001B4945">
        <w:rPr>
          <w:rFonts w:cs="Times New Roman"/>
          <w:szCs w:val="24"/>
          <w:lang w:val="sr-Cyrl-CS"/>
        </w:rPr>
        <w:t xml:space="preserve">у износу од </w:t>
      </w:r>
      <w:r w:rsidR="00B67997">
        <w:rPr>
          <w:rFonts w:eastAsia="Times New Roman" w:cs="Times New Roman"/>
          <w:color w:val="000000"/>
          <w:szCs w:val="24"/>
          <w:lang w:val="sr-Cyrl-CS" w:eastAsia="sr-Latn-BA"/>
        </w:rPr>
        <w:t>313.000</w:t>
      </w:r>
      <w:r w:rsidR="004E1BDD">
        <w:rPr>
          <w:rFonts w:ascii="Calibri" w:eastAsia="Times New Roman" w:hAnsi="Calibri" w:cs="Calibri"/>
          <w:color w:val="000000"/>
          <w:szCs w:val="24"/>
          <w:lang w:val="sr-Latn-BA" w:eastAsia="sr-Latn-BA"/>
        </w:rPr>
        <w:t xml:space="preserve"> </w:t>
      </w:r>
      <w:r w:rsidR="001B4945">
        <w:rPr>
          <w:rFonts w:cs="Times New Roman"/>
          <w:szCs w:val="24"/>
          <w:lang w:val="sr-Cyrl-CS"/>
        </w:rPr>
        <w:t xml:space="preserve">динара док је највише трошкове реализације имао град </w:t>
      </w:r>
      <w:r w:rsidR="007A70A1">
        <w:rPr>
          <w:rFonts w:cs="Times New Roman"/>
          <w:szCs w:val="24"/>
          <w:lang w:val="sr-Cyrl-CS"/>
        </w:rPr>
        <w:t xml:space="preserve">Београд </w:t>
      </w:r>
      <w:r w:rsidR="007A70A1">
        <w:rPr>
          <w:rFonts w:eastAsia="Times New Roman" w:cs="Times New Roman"/>
          <w:color w:val="000000"/>
          <w:szCs w:val="24"/>
          <w:lang w:val="sr-Cyrl-CS" w:eastAsia="sr-Latn-BA"/>
        </w:rPr>
        <w:t>2.811.262.543</w:t>
      </w:r>
      <w:r w:rsidR="004E1BDD" w:rsidRPr="004E1BDD">
        <w:rPr>
          <w:rFonts w:eastAsia="Times New Roman" w:cs="Times New Roman"/>
          <w:color w:val="000000"/>
          <w:szCs w:val="24"/>
          <w:lang w:val="sr-Cyrl-CS" w:eastAsia="sr-Latn-BA"/>
        </w:rPr>
        <w:t xml:space="preserve"> динара.</w:t>
      </w:r>
    </w:p>
    <w:p w14:paraId="58D872C8" w14:textId="52105DFB" w:rsidR="00DD39D2" w:rsidRPr="00B50380" w:rsidRDefault="00DD39D2" w:rsidP="00B50380">
      <w:pPr>
        <w:rPr>
          <w:rFonts w:eastAsia="Times New Roman" w:cs="Times New Roman"/>
          <w:color w:val="000000"/>
          <w:szCs w:val="24"/>
          <w:lang w:val="sr-Latn-BA" w:eastAsia="sr-Latn-BA"/>
        </w:rPr>
      </w:pPr>
      <w:r w:rsidRPr="006817BA">
        <w:rPr>
          <w:rFonts w:cs="Times New Roman"/>
          <w:szCs w:val="24"/>
          <w:lang w:val="sr-Cyrl-CS"/>
        </w:rPr>
        <w:t xml:space="preserve">На основу </w:t>
      </w:r>
      <w:r>
        <w:rPr>
          <w:rFonts w:cs="Times New Roman"/>
          <w:szCs w:val="24"/>
          <w:lang w:val="sr-Cyrl-CS"/>
        </w:rPr>
        <w:t xml:space="preserve"> пристиглих података</w:t>
      </w:r>
      <w:r w:rsidRPr="006817BA">
        <w:rPr>
          <w:rFonts w:cs="Times New Roman"/>
          <w:szCs w:val="24"/>
          <w:lang w:val="sr-Cyrl-CS"/>
        </w:rPr>
        <w:t xml:space="preserve">, </w:t>
      </w:r>
      <w:r w:rsidR="007A70A1">
        <w:rPr>
          <w:rFonts w:cs="Times New Roman"/>
          <w:szCs w:val="24"/>
          <w:lang w:val="sr-Cyrl-CS"/>
        </w:rPr>
        <w:t>39</w:t>
      </w:r>
      <w:r w:rsidR="007A70A1" w:rsidRPr="006817BA">
        <w:rPr>
          <w:rFonts w:cs="Times New Roman"/>
          <w:szCs w:val="24"/>
          <w:lang w:val="sr-Cyrl-CS"/>
        </w:rPr>
        <w:t xml:space="preserve"> </w:t>
      </w:r>
      <w:r w:rsidRPr="006817BA">
        <w:rPr>
          <w:rFonts w:cs="Times New Roman"/>
          <w:szCs w:val="24"/>
          <w:lang w:val="sr-Cyrl-CS"/>
        </w:rPr>
        <w:t xml:space="preserve">ЈЛС је имало </w:t>
      </w:r>
      <w:r w:rsidR="00AC2943">
        <w:rPr>
          <w:rFonts w:cs="Times New Roman"/>
          <w:szCs w:val="24"/>
          <w:lang w:val="sr-Cyrl-CS"/>
        </w:rPr>
        <w:t>улагања у комуналну делатност “</w:t>
      </w:r>
      <w:r w:rsidRPr="006817BA">
        <w:rPr>
          <w:rFonts w:cs="Times New Roman"/>
          <w:szCs w:val="24"/>
          <w:lang w:val="sr-Cyrl-CS"/>
        </w:rPr>
        <w:t>Одржавање зелених површина“</w:t>
      </w:r>
      <w:r w:rsidRPr="004736F9">
        <w:rPr>
          <w:rFonts w:cs="Times New Roman"/>
          <w:szCs w:val="24"/>
          <w:lang w:val="sr-Cyrl-CS"/>
        </w:rPr>
        <w:t xml:space="preserve"> </w:t>
      </w:r>
      <w:r>
        <w:rPr>
          <w:rFonts w:cs="Times New Roman"/>
          <w:szCs w:val="24"/>
          <w:lang w:val="sr-Cyrl-CS"/>
        </w:rPr>
        <w:t xml:space="preserve">у укупном износу од </w:t>
      </w:r>
      <w:r w:rsidR="00073436">
        <w:rPr>
          <w:rFonts w:cs="Times New Roman"/>
          <w:szCs w:val="24"/>
          <w:lang w:val="sr-Cyrl-CS"/>
        </w:rPr>
        <w:t>411.317.043</w:t>
      </w:r>
      <w:r w:rsidR="0095301F">
        <w:rPr>
          <w:rFonts w:cs="Times New Roman"/>
          <w:szCs w:val="24"/>
          <w:lang w:val="sr-Cyrl-CS"/>
        </w:rPr>
        <w:t xml:space="preserve"> </w:t>
      </w:r>
      <w:r>
        <w:rPr>
          <w:rFonts w:cs="Times New Roman"/>
          <w:szCs w:val="24"/>
          <w:lang w:val="sr-Cyrl-CS"/>
        </w:rPr>
        <w:t>динара</w:t>
      </w:r>
      <w:r w:rsidRPr="006817BA">
        <w:rPr>
          <w:rFonts w:cs="Times New Roman"/>
          <w:szCs w:val="24"/>
          <w:lang w:val="sr-Cyrl-CS"/>
        </w:rPr>
        <w:t xml:space="preserve">. Најмања улагања је имала </w:t>
      </w:r>
      <w:r>
        <w:rPr>
          <w:rFonts w:cs="Times New Roman"/>
          <w:szCs w:val="24"/>
          <w:lang w:val="sr-Cyrl-CS"/>
        </w:rPr>
        <w:t>о</w:t>
      </w:r>
      <w:r w:rsidRPr="006817BA">
        <w:rPr>
          <w:rFonts w:cs="Times New Roman"/>
          <w:szCs w:val="24"/>
          <w:lang w:val="sr-Cyrl-CS"/>
        </w:rPr>
        <w:t xml:space="preserve">пштина </w:t>
      </w:r>
      <w:r w:rsidR="00073436">
        <w:rPr>
          <w:rFonts w:cs="Times New Roman"/>
          <w:szCs w:val="24"/>
          <w:lang w:val="sr-Cyrl-CS"/>
        </w:rPr>
        <w:t xml:space="preserve">Ивањица </w:t>
      </w:r>
      <w:r>
        <w:rPr>
          <w:rFonts w:cs="Times New Roman"/>
          <w:szCs w:val="24"/>
          <w:lang w:val="sr-Cyrl-CS"/>
        </w:rPr>
        <w:t>у износу од</w:t>
      </w:r>
      <w:r w:rsidRPr="006817BA">
        <w:rPr>
          <w:rFonts w:cs="Times New Roman"/>
          <w:szCs w:val="24"/>
          <w:lang w:val="sr-Cyrl-CS"/>
        </w:rPr>
        <w:t xml:space="preserve"> </w:t>
      </w:r>
      <w:r w:rsidR="00073436">
        <w:rPr>
          <w:rFonts w:cs="Times New Roman"/>
          <w:szCs w:val="24"/>
          <w:lang w:val="sr-Cyrl-CS"/>
        </w:rPr>
        <w:t>48</w:t>
      </w:r>
      <w:r w:rsidRPr="006817BA">
        <w:rPr>
          <w:rFonts w:cs="Times New Roman"/>
          <w:szCs w:val="24"/>
          <w:lang w:val="sr-Cyrl-CS"/>
        </w:rPr>
        <w:t xml:space="preserve">.000,00 динара а највећу </w:t>
      </w:r>
      <w:r>
        <w:rPr>
          <w:rFonts w:cs="Times New Roman"/>
          <w:szCs w:val="24"/>
          <w:lang w:val="sr-Cyrl-CS"/>
        </w:rPr>
        <w:t>г</w:t>
      </w:r>
      <w:r w:rsidRPr="006817BA">
        <w:rPr>
          <w:rFonts w:cs="Times New Roman"/>
          <w:szCs w:val="24"/>
          <w:lang w:val="sr-Cyrl-CS"/>
        </w:rPr>
        <w:t xml:space="preserve">рад </w:t>
      </w:r>
      <w:r w:rsidR="00B50380">
        <w:rPr>
          <w:rFonts w:cs="Times New Roman"/>
          <w:szCs w:val="24"/>
          <w:lang w:val="sr-Cyrl-CS"/>
        </w:rPr>
        <w:t xml:space="preserve">Нови Сад </w:t>
      </w:r>
      <w:r w:rsidR="00AE1670">
        <w:rPr>
          <w:rFonts w:cs="Times New Roman"/>
          <w:szCs w:val="24"/>
          <w:lang w:val="sr-Cyrl-CS"/>
        </w:rPr>
        <w:t xml:space="preserve">у износу од </w:t>
      </w:r>
      <w:r w:rsidR="005B25B5">
        <w:rPr>
          <w:rFonts w:eastAsia="Times New Roman" w:cs="Times New Roman"/>
          <w:color w:val="000000"/>
          <w:szCs w:val="24"/>
          <w:lang w:val="sr-Cyrl-CS" w:eastAsia="sr-Latn-BA"/>
        </w:rPr>
        <w:t>143.026.871</w:t>
      </w:r>
      <w:r w:rsidR="00B50380" w:rsidRPr="00B50380">
        <w:rPr>
          <w:rFonts w:eastAsia="Times New Roman" w:cs="Times New Roman"/>
          <w:color w:val="000000"/>
          <w:szCs w:val="24"/>
          <w:lang w:val="sr-Cyrl-CS" w:eastAsia="sr-Latn-BA"/>
        </w:rPr>
        <w:t xml:space="preserve"> </w:t>
      </w:r>
      <w:r w:rsidRPr="00B50380">
        <w:rPr>
          <w:rFonts w:cs="Times New Roman"/>
          <w:szCs w:val="24"/>
          <w:lang w:val="sr-Cyrl-CS"/>
        </w:rPr>
        <w:t>динара.</w:t>
      </w:r>
    </w:p>
    <w:p w14:paraId="69599A3F" w14:textId="135DA22E" w:rsidR="00DA1B30" w:rsidRDefault="00DA1B30" w:rsidP="00DD39D2">
      <w:pPr>
        <w:spacing w:after="0"/>
        <w:ind w:firstLine="720"/>
        <w:rPr>
          <w:rFonts w:cs="Times New Roman"/>
          <w:b/>
          <w:i/>
          <w:szCs w:val="24"/>
          <w:lang w:val="sr-Cyrl-CS"/>
        </w:rPr>
      </w:pPr>
    </w:p>
    <w:p w14:paraId="0A236DFF" w14:textId="1F0D726A" w:rsidR="00222591" w:rsidRDefault="00222591" w:rsidP="00DD39D2">
      <w:pPr>
        <w:spacing w:after="0"/>
        <w:ind w:firstLine="720"/>
        <w:rPr>
          <w:rFonts w:cs="Times New Roman"/>
          <w:b/>
          <w:i/>
          <w:szCs w:val="24"/>
          <w:lang w:val="sr-Cyrl-CS"/>
        </w:rPr>
      </w:pPr>
    </w:p>
    <w:p w14:paraId="61EB1C9B" w14:textId="333D08A8" w:rsidR="00222591" w:rsidRDefault="00222591" w:rsidP="00DD39D2">
      <w:pPr>
        <w:spacing w:after="0"/>
        <w:ind w:firstLine="720"/>
        <w:rPr>
          <w:rFonts w:cs="Times New Roman"/>
          <w:b/>
          <w:i/>
          <w:szCs w:val="24"/>
          <w:lang w:val="sr-Cyrl-CS"/>
        </w:rPr>
      </w:pPr>
    </w:p>
    <w:p w14:paraId="4781E50E" w14:textId="4FE78BBC" w:rsidR="00222591" w:rsidRDefault="00222591" w:rsidP="00DD39D2">
      <w:pPr>
        <w:spacing w:after="0"/>
        <w:ind w:firstLine="720"/>
        <w:rPr>
          <w:rFonts w:cs="Times New Roman"/>
          <w:b/>
          <w:i/>
          <w:szCs w:val="24"/>
          <w:lang w:val="sr-Cyrl-CS"/>
        </w:rPr>
      </w:pPr>
    </w:p>
    <w:p w14:paraId="00E87C60" w14:textId="77777777" w:rsidR="00222591" w:rsidRDefault="00222591" w:rsidP="00DD39D2">
      <w:pPr>
        <w:spacing w:after="0"/>
        <w:ind w:firstLine="720"/>
        <w:rPr>
          <w:rFonts w:cs="Times New Roman"/>
          <w:b/>
          <w:i/>
          <w:szCs w:val="24"/>
          <w:lang w:val="sr-Cyrl-CS"/>
        </w:rPr>
      </w:pPr>
    </w:p>
    <w:p w14:paraId="02B84E7B" w14:textId="3AFD44EA" w:rsidR="00DD39D2" w:rsidRPr="00D16B84" w:rsidRDefault="00DD39D2" w:rsidP="00DD39D2">
      <w:pPr>
        <w:spacing w:after="0"/>
        <w:ind w:firstLine="720"/>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w:t>
      </w:r>
      <w:r w:rsidR="00222591">
        <w:rPr>
          <w:rFonts w:cs="Times New Roman"/>
          <w:b/>
          <w:i/>
          <w:szCs w:val="24"/>
          <w:lang w:val="sr-Cyrl-CS"/>
        </w:rPr>
        <w:t>57</w:t>
      </w:r>
      <w:r w:rsidRPr="00D16B84">
        <w:rPr>
          <w:rFonts w:cs="Times New Roman"/>
          <w:b/>
          <w:i/>
          <w:szCs w:val="24"/>
          <w:lang w:val="sr-Cyrl-CS"/>
        </w:rPr>
        <w:t xml:space="preserve">: Вредност реализованих инвестиција у току </w:t>
      </w:r>
      <w:r w:rsidR="00DC28BB" w:rsidRPr="00D16B84">
        <w:rPr>
          <w:rFonts w:cs="Times New Roman"/>
          <w:b/>
          <w:i/>
          <w:szCs w:val="24"/>
          <w:lang w:val="sr-Cyrl-CS"/>
        </w:rPr>
        <w:t>201</w:t>
      </w:r>
      <w:r w:rsidR="00DC28BB">
        <w:rPr>
          <w:rFonts w:cs="Times New Roman"/>
          <w:b/>
          <w:i/>
          <w:szCs w:val="24"/>
          <w:lang w:val="sr-Cyrl-CS"/>
        </w:rPr>
        <w:t>9</w:t>
      </w:r>
      <w:r w:rsidRPr="00D16B84">
        <w:rPr>
          <w:rFonts w:cs="Times New Roman"/>
          <w:b/>
          <w:i/>
          <w:szCs w:val="24"/>
          <w:lang w:val="sr-Cyrl-CS"/>
        </w:rPr>
        <w:t>. године</w:t>
      </w:r>
    </w:p>
    <w:p w14:paraId="73A786C4" w14:textId="7A32FB37" w:rsidR="00DD39D2" w:rsidRPr="006817BA" w:rsidRDefault="00DD39D2" w:rsidP="00DD39D2">
      <w:pPr>
        <w:ind w:firstLine="720"/>
        <w:jc w:val="center"/>
        <w:rPr>
          <w:rFonts w:cs="Times New Roman"/>
          <w:szCs w:val="24"/>
          <w:lang w:val="sr-Cyrl-CS"/>
        </w:rPr>
      </w:pPr>
      <w:r>
        <w:rPr>
          <w:rFonts w:cs="Times New Roman"/>
          <w:noProof/>
          <w:szCs w:val="24"/>
          <w:lang w:val="sr-Latn-BA" w:eastAsia="sr-Latn-BA"/>
        </w:rPr>
        <w:drawing>
          <wp:inline distT="0" distB="0" distL="0" distR="0" wp14:anchorId="6DA8A4B9" wp14:editId="5F79E5A6">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CEA1559" w14:textId="77777777" w:rsidR="00DD39D2" w:rsidRDefault="00DD39D2" w:rsidP="00DD39D2">
      <w:pPr>
        <w:ind w:firstLine="720"/>
        <w:rPr>
          <w:rFonts w:cs="Times New Roman"/>
          <w:szCs w:val="24"/>
          <w:lang w:val="sr-Cyrl-CS"/>
        </w:rPr>
      </w:pPr>
    </w:p>
    <w:p w14:paraId="3B41E9C0" w14:textId="77777777" w:rsidR="00DD39D2" w:rsidRDefault="00DD39D2" w:rsidP="00DD39D2">
      <w:pPr>
        <w:ind w:firstLine="720"/>
        <w:rPr>
          <w:rFonts w:cs="Times New Roman"/>
          <w:szCs w:val="24"/>
          <w:lang w:val="sr-Cyrl-CS"/>
        </w:rPr>
      </w:pPr>
      <w:r w:rsidRPr="006817BA">
        <w:rPr>
          <w:rFonts w:cs="Times New Roman"/>
          <w:szCs w:val="24"/>
          <w:lang w:val="sr-Cyrl-CS"/>
        </w:rPr>
        <w:t>Проблеми који се јављају код одржавања јавних зелених површина углавном с</w:t>
      </w:r>
      <w:r>
        <w:rPr>
          <w:rFonts w:cs="Times New Roman"/>
          <w:szCs w:val="24"/>
          <w:lang w:val="sr-Cyrl-CS"/>
        </w:rPr>
        <w:t>е</w:t>
      </w:r>
      <w:r w:rsidRPr="006817BA">
        <w:rPr>
          <w:rFonts w:cs="Times New Roman"/>
          <w:szCs w:val="24"/>
          <w:lang w:val="sr-Cyrl-CS"/>
        </w:rPr>
        <w:t xml:space="preserve"> ти</w:t>
      </w:r>
      <w:r>
        <w:rPr>
          <w:rFonts w:cs="Times New Roman"/>
          <w:szCs w:val="24"/>
          <w:lang w:val="sr-Cyrl-CS"/>
        </w:rPr>
        <w:t>чу</w:t>
      </w:r>
      <w:r w:rsidRPr="006817BA">
        <w:rPr>
          <w:rFonts w:cs="Times New Roman"/>
          <w:szCs w:val="24"/>
          <w:lang w:val="sr-Cyrl-CS"/>
        </w:rPr>
        <w:t xml:space="preserve"> дотрајал</w:t>
      </w:r>
      <w:r>
        <w:rPr>
          <w:rFonts w:cs="Times New Roman"/>
          <w:szCs w:val="24"/>
          <w:lang w:val="sr-Cyrl-CS"/>
        </w:rPr>
        <w:t>е</w:t>
      </w:r>
      <w:r w:rsidRPr="006817BA">
        <w:rPr>
          <w:rFonts w:cs="Times New Roman"/>
          <w:szCs w:val="24"/>
          <w:lang w:val="sr-Cyrl-CS"/>
        </w:rPr>
        <w:t xml:space="preserve"> механизациј</w:t>
      </w:r>
      <w:r>
        <w:rPr>
          <w:rFonts w:cs="Times New Roman"/>
          <w:szCs w:val="24"/>
          <w:lang w:val="sr-Cyrl-CS"/>
        </w:rPr>
        <w:t>е</w:t>
      </w:r>
      <w:r w:rsidRPr="006817BA">
        <w:rPr>
          <w:rFonts w:cs="Times New Roman"/>
          <w:szCs w:val="24"/>
          <w:lang w:val="sr-Cyrl-CS"/>
        </w:rPr>
        <w:t>, мањк</w:t>
      </w:r>
      <w:r>
        <w:rPr>
          <w:rFonts w:cs="Times New Roman"/>
          <w:szCs w:val="24"/>
          <w:lang w:val="sr-Cyrl-CS"/>
        </w:rPr>
        <w:t>а</w:t>
      </w:r>
      <w:r w:rsidRPr="006817BA">
        <w:rPr>
          <w:rFonts w:cs="Times New Roman"/>
          <w:szCs w:val="24"/>
          <w:lang w:val="sr-Cyrl-CS"/>
        </w:rPr>
        <w:t xml:space="preserve"> радне снаге, запуштен</w:t>
      </w:r>
      <w:r>
        <w:rPr>
          <w:rFonts w:cs="Times New Roman"/>
          <w:szCs w:val="24"/>
          <w:lang w:val="sr-Cyrl-CS"/>
        </w:rPr>
        <w:t>их</w:t>
      </w:r>
      <w:r w:rsidRPr="006817BA">
        <w:rPr>
          <w:rFonts w:cs="Times New Roman"/>
          <w:szCs w:val="24"/>
          <w:lang w:val="sr-Cyrl-CS"/>
        </w:rPr>
        <w:t xml:space="preserve"> зелен</w:t>
      </w:r>
      <w:r>
        <w:rPr>
          <w:rFonts w:cs="Times New Roman"/>
          <w:szCs w:val="24"/>
          <w:lang w:val="sr-Cyrl-CS"/>
        </w:rPr>
        <w:t>их</w:t>
      </w:r>
      <w:r w:rsidRPr="006817BA">
        <w:rPr>
          <w:rFonts w:cs="Times New Roman"/>
          <w:szCs w:val="24"/>
          <w:lang w:val="sr-Cyrl-CS"/>
        </w:rPr>
        <w:t xml:space="preserve"> површин</w:t>
      </w:r>
      <w:r>
        <w:rPr>
          <w:rFonts w:cs="Times New Roman"/>
          <w:szCs w:val="24"/>
          <w:lang w:val="sr-Cyrl-CS"/>
        </w:rPr>
        <w:t>а</w:t>
      </w:r>
      <w:r w:rsidRPr="006817BA">
        <w:rPr>
          <w:rFonts w:cs="Times New Roman"/>
          <w:szCs w:val="24"/>
          <w:lang w:val="sr-Cyrl-CS"/>
        </w:rPr>
        <w:t xml:space="preserve"> око ненас</w:t>
      </w:r>
      <w:r>
        <w:rPr>
          <w:rFonts w:cs="Times New Roman"/>
          <w:szCs w:val="24"/>
          <w:lang w:val="sr-Cyrl-CS"/>
        </w:rPr>
        <w:t>астање</w:t>
      </w:r>
      <w:r w:rsidRPr="006817BA">
        <w:rPr>
          <w:rFonts w:cs="Times New Roman"/>
          <w:szCs w:val="24"/>
          <w:lang w:val="sr-Cyrl-CS"/>
        </w:rPr>
        <w:t>них објеката, притужб</w:t>
      </w:r>
      <w:r>
        <w:rPr>
          <w:rFonts w:cs="Times New Roman"/>
          <w:szCs w:val="24"/>
          <w:lang w:val="sr-Cyrl-CS"/>
        </w:rPr>
        <w:t>и</w:t>
      </w:r>
      <w:r w:rsidRPr="006817BA">
        <w:rPr>
          <w:rFonts w:cs="Times New Roman"/>
          <w:szCs w:val="24"/>
          <w:lang w:val="sr-Cyrl-CS"/>
        </w:rPr>
        <w:t xml:space="preserve"> грађана на нередовно кошење траве око стамбених зграда и градских паркова. Непокошено растиње поред путева угрожава безбедност учесника у саобраћају јер ометају прегледност раскрснице.</w:t>
      </w:r>
    </w:p>
    <w:p w14:paraId="6AB12C4F" w14:textId="77777777" w:rsidR="000F4F9A" w:rsidRDefault="000F4F9A">
      <w:pPr>
        <w:jc w:val="left"/>
        <w:rPr>
          <w:rFonts w:cs="Times New Roman"/>
          <w:szCs w:val="24"/>
          <w:lang w:val="sr-Cyrl-CS"/>
        </w:rPr>
      </w:pPr>
      <w:r>
        <w:rPr>
          <w:rFonts w:cs="Times New Roman"/>
          <w:szCs w:val="24"/>
          <w:lang w:val="sr-Cyrl-CS"/>
        </w:rPr>
        <w:br w:type="page"/>
      </w:r>
    </w:p>
    <w:p w14:paraId="29FDD06E" w14:textId="3F074E08" w:rsidR="00DD39D2" w:rsidRDefault="000F4F9A" w:rsidP="000F4F9A">
      <w:pPr>
        <w:pStyle w:val="Heading1"/>
        <w:rPr>
          <w:lang w:val="sr-Cyrl-CS"/>
        </w:rPr>
      </w:pPr>
      <w:bookmarkStart w:id="104" w:name="_Toc56498486"/>
      <w:r>
        <w:rPr>
          <w:lang w:val="sr-Cyrl-CS"/>
        </w:rPr>
        <w:lastRenderedPageBreak/>
        <w:t>ДИМНИЧАРСКЕ УСЛУГЕ</w:t>
      </w:r>
      <w:bookmarkEnd w:id="104"/>
    </w:p>
    <w:p w14:paraId="0931DDDC" w14:textId="77777777" w:rsidR="000F4F9A" w:rsidRDefault="000F4F9A" w:rsidP="000F4F9A">
      <w:pPr>
        <w:rPr>
          <w:lang w:val="sr-Cyrl-CS"/>
        </w:rPr>
      </w:pPr>
    </w:p>
    <w:p w14:paraId="08D0E0A2" w14:textId="77777777" w:rsidR="00970D92" w:rsidRPr="006817BA" w:rsidRDefault="00970D92" w:rsidP="00970D92">
      <w:pPr>
        <w:ind w:firstLine="720"/>
        <w:rPr>
          <w:rFonts w:cs="Times New Roman"/>
          <w:szCs w:val="24"/>
          <w:lang w:val="sr-Cyrl-CS"/>
        </w:rPr>
      </w:pPr>
      <w:r w:rsidRPr="006817BA">
        <w:rPr>
          <w:rFonts w:cs="Times New Roman"/>
          <w:szCs w:val="24"/>
          <w:lang w:val="sr-Cyrl-CS"/>
        </w:rPr>
        <w:t>Димничарске услуге обухватају чишћење и контролу димоводних и ложних објеката и уређаја и вентилационих канала и уређаја, вађење и спаљивање чађи у димоводним објектима, преглед новоизграђених и дограђених димоводних и ложишних објеката и уређаја и мерење еми</w:t>
      </w:r>
      <w:r>
        <w:rPr>
          <w:rFonts w:cs="Times New Roman"/>
          <w:szCs w:val="24"/>
          <w:lang w:val="sr-Cyrl-CS"/>
        </w:rPr>
        <w:t>с</w:t>
      </w:r>
      <w:r w:rsidRPr="006817BA">
        <w:rPr>
          <w:rFonts w:cs="Times New Roman"/>
          <w:szCs w:val="24"/>
          <w:lang w:val="sr-Cyrl-CS"/>
        </w:rPr>
        <w:t>ије димних гасова и утврђивање степена корисности ложишног уређаја, осим у случајевима када наведене послове обављају правна лица или предузетници овлашћени у складу са законом којим је уређена област цевоводног транспорта гасовитих и течних угљоводоника и дистрибуције гасовитих угљоводоника, као и законом којим је уређена област ефикасног коришћења енергије.</w:t>
      </w:r>
    </w:p>
    <w:p w14:paraId="50465250" w14:textId="77777777" w:rsidR="00970D92" w:rsidRPr="006817BA" w:rsidRDefault="00970D92" w:rsidP="00970D9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„димничарске услуге“:</w:t>
      </w:r>
    </w:p>
    <w:p w14:paraId="34D09F05" w14:textId="77777777" w:rsidR="00970D92" w:rsidRPr="006817BA" w:rsidRDefault="00970D92" w:rsidP="00970D92">
      <w:pPr>
        <w:ind w:firstLine="360"/>
        <w:rPr>
          <w:rFonts w:cs="Times New Roman"/>
          <w:b/>
          <w:szCs w:val="24"/>
          <w:lang w:val="sr-Cyrl-CS"/>
        </w:rPr>
      </w:pPr>
      <w:r>
        <w:rPr>
          <w:rFonts w:cs="Times New Roman"/>
          <w:b/>
          <w:szCs w:val="24"/>
          <w:lang w:val="sr-Cyrl-CS"/>
        </w:rPr>
        <w:t>Обухват  и цене</w:t>
      </w:r>
    </w:p>
    <w:p w14:paraId="427156D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насељених места обухваћених комуналном услугом</w:t>
      </w:r>
    </w:p>
    <w:p w14:paraId="111C34CB"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Укупан број корисника обухваћених комуналном услугом</w:t>
      </w:r>
    </w:p>
    <w:p w14:paraId="0222115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домаћинстава обухваћених услугом</w:t>
      </w:r>
    </w:p>
    <w:p w14:paraId="6FFEDB1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правних лица и предузетника обухваћених услугом</w:t>
      </w:r>
    </w:p>
    <w:p w14:paraId="1F26ED14" w14:textId="54C4A2B9"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Укупан број пружених услуга током </w:t>
      </w:r>
      <w:r w:rsidR="0081589E" w:rsidRPr="002E4431">
        <w:rPr>
          <w:rFonts w:ascii="Times New Roman" w:hAnsi="Times New Roman"/>
          <w:lang w:val="sr-Latn-RS"/>
        </w:rPr>
        <w:t>201</w:t>
      </w:r>
      <w:r w:rsidR="0081589E">
        <w:rPr>
          <w:rFonts w:ascii="Times New Roman" w:hAnsi="Times New Roman"/>
          <w:lang w:val="sr-Cyrl-CS"/>
        </w:rPr>
        <w:t>9</w:t>
      </w:r>
      <w:r w:rsidRPr="002E4431">
        <w:rPr>
          <w:rFonts w:ascii="Times New Roman" w:hAnsi="Times New Roman"/>
          <w:lang w:val="sr-Cyrl-CS"/>
        </w:rPr>
        <w:t>. године (по димоводном уређају)</w:t>
      </w:r>
    </w:p>
    <w:p w14:paraId="3361D0D6" w14:textId="0A5CF54F"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домаћинства у </w:t>
      </w:r>
      <w:r w:rsidR="0081589E" w:rsidRPr="002E4431">
        <w:rPr>
          <w:rFonts w:ascii="Times New Roman" w:hAnsi="Times New Roman"/>
          <w:lang w:val="sr-Latn-RS"/>
        </w:rPr>
        <w:t>201</w:t>
      </w:r>
      <w:r w:rsidR="0081589E">
        <w:rPr>
          <w:rFonts w:ascii="Times New Roman" w:hAnsi="Times New Roman"/>
          <w:lang w:val="sr-Cyrl-CS"/>
        </w:rPr>
        <w:t>9</w:t>
      </w:r>
      <w:r w:rsidRPr="002E4431">
        <w:rPr>
          <w:rFonts w:ascii="Times New Roman" w:hAnsi="Times New Roman"/>
          <w:lang w:val="sr-Cyrl-CS"/>
        </w:rPr>
        <w:t>. години</w:t>
      </w:r>
    </w:p>
    <w:p w14:paraId="4A9580E7" w14:textId="22BA7842"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правна лица и предузетнике у </w:t>
      </w:r>
      <w:r w:rsidR="0081589E" w:rsidRPr="002E4431">
        <w:rPr>
          <w:rFonts w:ascii="Times New Roman" w:hAnsi="Times New Roman"/>
          <w:lang w:val="sr-Latn-RS"/>
        </w:rPr>
        <w:t>201</w:t>
      </w:r>
      <w:r w:rsidR="0081589E">
        <w:rPr>
          <w:rFonts w:ascii="Times New Roman" w:hAnsi="Times New Roman"/>
          <w:lang w:val="sr-Cyrl-CS"/>
        </w:rPr>
        <w:t>9</w:t>
      </w:r>
      <w:r w:rsidRPr="002E4431">
        <w:rPr>
          <w:rFonts w:ascii="Times New Roman" w:hAnsi="Times New Roman"/>
          <w:lang w:val="sr-Cyrl-CS"/>
        </w:rPr>
        <w:t>. години</w:t>
      </w:r>
    </w:p>
    <w:p w14:paraId="647EEB9E"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Проценат наплате услуге (%)</w:t>
      </w:r>
    </w:p>
    <w:p w14:paraId="7421F419" w14:textId="77777777" w:rsidR="00970D92" w:rsidRPr="002E4431" w:rsidRDefault="00970D92" w:rsidP="00970D92">
      <w:pPr>
        <w:pStyle w:val="ListParagraph"/>
        <w:rPr>
          <w:rFonts w:ascii="Times New Roman" w:hAnsi="Times New Roman"/>
          <w:lang w:val="sr-Cyrl-CS"/>
        </w:rPr>
      </w:pPr>
    </w:p>
    <w:p w14:paraId="559E4BE8" w14:textId="176FCAB2" w:rsidR="00970D92" w:rsidRPr="002E4431" w:rsidRDefault="00970D92" w:rsidP="00970D92">
      <w:pPr>
        <w:ind w:firstLine="360"/>
        <w:rPr>
          <w:b/>
          <w:lang w:val="sr-Cyrl-CS"/>
        </w:rPr>
      </w:pPr>
      <w:r w:rsidRPr="002E4431">
        <w:rPr>
          <w:b/>
          <w:lang w:val="sr-Cyrl-CS"/>
        </w:rPr>
        <w:t xml:space="preserve">Укупан приход, расход и инвестициона улагања у </w:t>
      </w:r>
      <w:r w:rsidR="0081589E" w:rsidRPr="002E4431">
        <w:rPr>
          <w:b/>
          <w:lang w:val="sr-Latn-RS"/>
        </w:rPr>
        <w:t>201</w:t>
      </w:r>
      <w:r w:rsidR="0081589E">
        <w:rPr>
          <w:b/>
          <w:lang w:val="sr-Cyrl-CS"/>
        </w:rPr>
        <w:t>9</w:t>
      </w:r>
      <w:r w:rsidRPr="002E4431">
        <w:rPr>
          <w:b/>
          <w:lang w:val="sr-Cyrl-CS"/>
        </w:rPr>
        <w:t>.</w:t>
      </w:r>
      <w:r w:rsidRPr="002E4431">
        <w:rPr>
          <w:b/>
          <w:lang w:val="sr-Latn-RS"/>
        </w:rPr>
        <w:t xml:space="preserve"> </w:t>
      </w:r>
      <w:r w:rsidRPr="002E4431">
        <w:rPr>
          <w:b/>
          <w:lang w:val="sr-Cyrl-CS"/>
        </w:rPr>
        <w:t>години</w:t>
      </w:r>
    </w:p>
    <w:p w14:paraId="34D2E19E" w14:textId="40221C55" w:rsidR="00970D92" w:rsidRPr="002E4431" w:rsidRDefault="00970D92" w:rsidP="00970D92">
      <w:pPr>
        <w:spacing w:after="0"/>
        <w:ind w:left="425"/>
        <w:rPr>
          <w:lang w:val="sr-Cyrl-CS"/>
        </w:rPr>
      </w:pPr>
      <w:r w:rsidRPr="002E4431">
        <w:rPr>
          <w:lang w:val="sr-Cyrl-CS"/>
        </w:rPr>
        <w:t xml:space="preserve">1. Укупан приход од комуналне услуге у </w:t>
      </w:r>
      <w:r w:rsidR="0081589E" w:rsidRPr="002E4431">
        <w:rPr>
          <w:lang w:val="sr-Latn-RS"/>
        </w:rPr>
        <w:t>201</w:t>
      </w:r>
      <w:r w:rsidR="0081589E">
        <w:rPr>
          <w:lang w:val="sr-Cyrl-CS"/>
        </w:rPr>
        <w:t>9</w:t>
      </w:r>
      <w:r w:rsidRPr="002E4431">
        <w:rPr>
          <w:lang w:val="sr-Cyrl-CS"/>
        </w:rPr>
        <w:t>. години</w:t>
      </w:r>
    </w:p>
    <w:p w14:paraId="1926382D" w14:textId="77777777" w:rsidR="00970D92" w:rsidRPr="002E4431" w:rsidRDefault="00970D92" w:rsidP="00970D92">
      <w:pPr>
        <w:spacing w:after="0"/>
        <w:ind w:left="425"/>
        <w:rPr>
          <w:lang w:val="sr-Cyrl-CS"/>
        </w:rPr>
      </w:pPr>
      <w:r w:rsidRPr="002E4431">
        <w:rPr>
          <w:lang w:val="sr-Cyrl-CS"/>
        </w:rPr>
        <w:t>2. Укупни трошкови реализације комуналне услуге</w:t>
      </w:r>
    </w:p>
    <w:p w14:paraId="6A45DEA7" w14:textId="77777777" w:rsidR="00970D92" w:rsidRPr="002E4431" w:rsidRDefault="00970D92" w:rsidP="00970D92">
      <w:pPr>
        <w:spacing w:after="0"/>
        <w:ind w:firstLine="425"/>
        <w:rPr>
          <w:lang w:val="sr-Cyrl-CS"/>
        </w:rPr>
      </w:pPr>
      <w:r w:rsidRPr="002E4431">
        <w:rPr>
          <w:lang w:val="sr-Cyrl-CS"/>
        </w:rPr>
        <w:t>3. Реализоване инвестиције у објекте</w:t>
      </w:r>
    </w:p>
    <w:p w14:paraId="157B9160" w14:textId="77777777" w:rsidR="00970D92" w:rsidRPr="002E4431" w:rsidRDefault="00970D92" w:rsidP="00970D92">
      <w:pPr>
        <w:ind w:firstLine="426"/>
        <w:rPr>
          <w:lang w:val="sr-Cyrl-CS"/>
        </w:rPr>
      </w:pPr>
      <w:r w:rsidRPr="002E4431">
        <w:rPr>
          <w:lang w:val="sr-Cyrl-CS"/>
        </w:rPr>
        <w:t>4. Реализоване инвестиције у опрему и возила</w:t>
      </w:r>
    </w:p>
    <w:p w14:paraId="4084C825" w14:textId="29CBD3A4" w:rsidR="00970D92" w:rsidRPr="002E4431" w:rsidRDefault="00970D92" w:rsidP="00970D92">
      <w:pPr>
        <w:ind w:firstLine="720"/>
        <w:rPr>
          <w:rFonts w:cs="Times New Roman"/>
          <w:szCs w:val="24"/>
          <w:lang w:val="sr-Cyrl-CS"/>
        </w:rPr>
      </w:pPr>
      <w:r w:rsidRPr="002E4431">
        <w:rPr>
          <w:rFonts w:cs="Times New Roman"/>
          <w:szCs w:val="24"/>
          <w:lang w:val="sr-Cyrl-CS"/>
        </w:rPr>
        <w:t xml:space="preserve">Од укупно 152 ЈЛС и градских општина, податке о обављању делатности „Димничарске услуге“ доставило је </w:t>
      </w:r>
      <w:r w:rsidR="00AD2548" w:rsidRPr="004736F9">
        <w:rPr>
          <w:rFonts w:cs="Times New Roman"/>
          <w:szCs w:val="24"/>
          <w:lang w:val="sr-Cyrl-CS"/>
        </w:rPr>
        <w:t>3</w:t>
      </w:r>
      <w:r w:rsidR="00AD2548">
        <w:rPr>
          <w:rFonts w:cs="Times New Roman"/>
          <w:szCs w:val="24"/>
          <w:lang w:val="sr-Cyrl-CS"/>
        </w:rPr>
        <w:t>3</w:t>
      </w:r>
      <w:r w:rsidR="00AD2548" w:rsidRPr="002E4431">
        <w:rPr>
          <w:rFonts w:cs="Times New Roman"/>
          <w:szCs w:val="24"/>
          <w:lang w:val="sr-Cyrl-CS"/>
        </w:rPr>
        <w:t xml:space="preserve"> </w:t>
      </w:r>
      <w:r w:rsidRPr="002E4431">
        <w:rPr>
          <w:rFonts w:cs="Times New Roman"/>
          <w:szCs w:val="24"/>
          <w:lang w:val="sr-Cyrl-CS"/>
        </w:rPr>
        <w:t xml:space="preserve">ЈЛС и градских општина. Подаци обрађени у табелама приказују стање у овој комуналној делатности на основу пристиглих извештаја од </w:t>
      </w:r>
      <w:r w:rsidR="00855C03">
        <w:rPr>
          <w:rFonts w:cs="Times New Roman"/>
          <w:szCs w:val="24"/>
          <w:lang w:val="sr-Cyrl-CS"/>
        </w:rPr>
        <w:t xml:space="preserve">21,71 </w:t>
      </w:r>
      <w:r w:rsidRPr="002E4431">
        <w:rPr>
          <w:rFonts w:cs="Times New Roman"/>
          <w:szCs w:val="24"/>
          <w:lang w:val="sr-Cyrl-CS"/>
        </w:rPr>
        <w:t>% ЈЛС.</w:t>
      </w:r>
    </w:p>
    <w:p w14:paraId="3A873588" w14:textId="77777777" w:rsidR="000F4F9A" w:rsidRPr="002E4431" w:rsidRDefault="000F4F9A" w:rsidP="000F4F9A">
      <w:pPr>
        <w:ind w:firstLine="720"/>
        <w:rPr>
          <w:rFonts w:cs="Times New Roman"/>
          <w:szCs w:val="24"/>
          <w:lang w:val="sr-Cyrl-CS"/>
        </w:rPr>
      </w:pPr>
    </w:p>
    <w:p w14:paraId="701D6A09" w14:textId="77777777" w:rsidR="00AA25B7" w:rsidRDefault="00AA25B7" w:rsidP="000F4F9A">
      <w:pPr>
        <w:ind w:firstLine="720"/>
        <w:rPr>
          <w:rFonts w:cs="Times New Roman"/>
          <w:szCs w:val="24"/>
          <w:lang w:val="sr-Cyrl-CS"/>
        </w:rPr>
      </w:pPr>
    </w:p>
    <w:p w14:paraId="3379CDFC" w14:textId="77777777" w:rsidR="00AA25B7" w:rsidRDefault="00AA25B7" w:rsidP="000F4F9A">
      <w:pPr>
        <w:ind w:firstLine="720"/>
        <w:rPr>
          <w:rFonts w:cs="Times New Roman"/>
          <w:szCs w:val="24"/>
          <w:lang w:val="sr-Cyrl-CS"/>
        </w:rPr>
      </w:pPr>
    </w:p>
    <w:p w14:paraId="62E019FB" w14:textId="77777777" w:rsidR="00AA25B7" w:rsidRDefault="00AA25B7" w:rsidP="000F4F9A">
      <w:pPr>
        <w:ind w:firstLine="720"/>
        <w:rPr>
          <w:rFonts w:cs="Times New Roman"/>
          <w:szCs w:val="24"/>
          <w:lang w:val="sr-Cyrl-CS"/>
        </w:rPr>
      </w:pPr>
    </w:p>
    <w:p w14:paraId="4A519F6E" w14:textId="77777777" w:rsidR="00AA25B7" w:rsidRDefault="00AA25B7" w:rsidP="000F4F9A">
      <w:pPr>
        <w:ind w:firstLine="720"/>
        <w:rPr>
          <w:rFonts w:cs="Times New Roman"/>
          <w:szCs w:val="24"/>
          <w:lang w:val="sr-Cyrl-CS"/>
        </w:rPr>
      </w:pPr>
    </w:p>
    <w:p w14:paraId="385E125B" w14:textId="77777777" w:rsidR="00AA25B7" w:rsidRDefault="00AA25B7" w:rsidP="000F4F9A">
      <w:pPr>
        <w:ind w:firstLine="720"/>
        <w:rPr>
          <w:rFonts w:cs="Times New Roman"/>
          <w:szCs w:val="24"/>
          <w:lang w:val="sr-Cyrl-CS"/>
        </w:rPr>
      </w:pPr>
    </w:p>
    <w:p w14:paraId="0BF30D45" w14:textId="77777777" w:rsidR="00AA25B7" w:rsidRDefault="00AA25B7" w:rsidP="000F4F9A">
      <w:pPr>
        <w:ind w:firstLine="720"/>
        <w:rPr>
          <w:rFonts w:cs="Times New Roman"/>
          <w:szCs w:val="24"/>
          <w:lang w:val="sr-Cyrl-CS"/>
        </w:rPr>
      </w:pPr>
    </w:p>
    <w:p w14:paraId="0650CC3D" w14:textId="65A4ACDC" w:rsidR="000F4F9A" w:rsidRDefault="000F4F9A" w:rsidP="000F4F9A">
      <w:pPr>
        <w:pStyle w:val="Heading2"/>
      </w:pPr>
      <w:bookmarkStart w:id="105" w:name="_Toc56498487"/>
      <w:r>
        <w:lastRenderedPageBreak/>
        <w:t>Обухват и цене</w:t>
      </w:r>
      <w:bookmarkEnd w:id="105"/>
    </w:p>
    <w:p w14:paraId="64B7EE2A" w14:textId="77777777" w:rsidR="000F4F9A" w:rsidRPr="000F4F9A" w:rsidRDefault="000F4F9A" w:rsidP="000F4F9A">
      <w:pPr>
        <w:rPr>
          <w:lang w:val="sr-Cyrl-CS"/>
        </w:rPr>
      </w:pPr>
    </w:p>
    <w:p w14:paraId="7F38AF53" w14:textId="4499AAD6" w:rsidR="000F4F9A" w:rsidRPr="00586B29" w:rsidRDefault="000F4F9A" w:rsidP="00A01F77">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6</w:t>
      </w:r>
      <w:r w:rsidR="008B4019">
        <w:rPr>
          <w:rFonts w:cs="Times New Roman"/>
          <w:b/>
          <w:i/>
          <w:szCs w:val="24"/>
          <w:lang w:val="sr-Cyrl-CS"/>
        </w:rPr>
        <w:t>9</w:t>
      </w:r>
      <w:r>
        <w:rPr>
          <w:rFonts w:cs="Times New Roman"/>
          <w:b/>
          <w:i/>
          <w:szCs w:val="24"/>
          <w:lang w:val="sr-Latn-BA"/>
        </w:rPr>
        <w:t>:</w:t>
      </w:r>
      <w:r>
        <w:rPr>
          <w:rFonts w:cs="Times New Roman"/>
          <w:b/>
          <w:i/>
          <w:szCs w:val="24"/>
          <w:lang w:val="sr-Cyrl-CS"/>
        </w:rPr>
        <w:t xml:space="preserve">   Бр. насељених места обухваћених комуналном услугом, број домаћинства обухваћених услугом, број правних лица и предузетника обухваћених услугом</w:t>
      </w:r>
    </w:p>
    <w:tbl>
      <w:tblPr>
        <w:tblStyle w:val="TableGrid"/>
        <w:tblW w:w="9209" w:type="dxa"/>
        <w:jc w:val="center"/>
        <w:tblLayout w:type="fixed"/>
        <w:tblLook w:val="04A0" w:firstRow="1" w:lastRow="0" w:firstColumn="1" w:lastColumn="0" w:noHBand="0" w:noVBand="1"/>
      </w:tblPr>
      <w:tblGrid>
        <w:gridCol w:w="1838"/>
        <w:gridCol w:w="1843"/>
        <w:gridCol w:w="1664"/>
        <w:gridCol w:w="1880"/>
        <w:gridCol w:w="1984"/>
      </w:tblGrid>
      <w:tr w:rsidR="000F4F9A" w:rsidRPr="00F438F8" w14:paraId="582CC48F" w14:textId="77777777" w:rsidTr="00D611F0">
        <w:trPr>
          <w:jc w:val="center"/>
        </w:trPr>
        <w:tc>
          <w:tcPr>
            <w:tcW w:w="1838" w:type="dxa"/>
            <w:vMerge w:val="restart"/>
            <w:shd w:val="clear" w:color="auto" w:fill="DEEAF6" w:themeFill="accent1" w:themeFillTint="33"/>
            <w:vAlign w:val="center"/>
          </w:tcPr>
          <w:p w14:paraId="3CAAFCD6" w14:textId="77777777" w:rsidR="000F4F9A" w:rsidRPr="00D4346B" w:rsidRDefault="000F4F9A" w:rsidP="00D611F0">
            <w:pPr>
              <w:jc w:val="center"/>
              <w:rPr>
                <w:rFonts w:cs="Times New Roman"/>
                <w:b/>
                <w:sz w:val="18"/>
                <w:szCs w:val="18"/>
                <w:lang w:val="sr-Cyrl-CS"/>
              </w:rPr>
            </w:pPr>
          </w:p>
          <w:p w14:paraId="06B276FC"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1843" w:type="dxa"/>
            <w:tcBorders>
              <w:bottom w:val="nil"/>
            </w:tcBorders>
            <w:shd w:val="clear" w:color="auto" w:fill="DEEAF6" w:themeFill="accent1" w:themeFillTint="33"/>
            <w:vAlign w:val="center"/>
          </w:tcPr>
          <w:p w14:paraId="078B61D7" w14:textId="03CF4CF6" w:rsidR="000F4F9A" w:rsidRPr="00D4346B" w:rsidRDefault="000F4F9A" w:rsidP="00D611F0">
            <w:pPr>
              <w:jc w:val="center"/>
              <w:rPr>
                <w:rFonts w:cs="Times New Roman"/>
                <w:b/>
                <w:sz w:val="18"/>
                <w:szCs w:val="18"/>
                <w:lang w:val="sr-Cyrl-CS"/>
              </w:rPr>
            </w:pPr>
          </w:p>
        </w:tc>
        <w:tc>
          <w:tcPr>
            <w:tcW w:w="1664" w:type="dxa"/>
            <w:tcBorders>
              <w:bottom w:val="nil"/>
            </w:tcBorders>
            <w:shd w:val="clear" w:color="auto" w:fill="DEEAF6" w:themeFill="accent1" w:themeFillTint="33"/>
            <w:vAlign w:val="center"/>
          </w:tcPr>
          <w:p w14:paraId="093522BE" w14:textId="77777777" w:rsidR="000F4F9A" w:rsidRPr="00D4346B" w:rsidRDefault="000F4F9A" w:rsidP="00D611F0">
            <w:pPr>
              <w:jc w:val="center"/>
              <w:rPr>
                <w:rFonts w:cs="Times New Roman"/>
                <w:b/>
                <w:sz w:val="18"/>
                <w:szCs w:val="18"/>
                <w:lang w:val="sr-Cyrl-CS"/>
              </w:rPr>
            </w:pPr>
          </w:p>
          <w:p w14:paraId="568277E3" w14:textId="77777777" w:rsidR="000F4F9A" w:rsidRPr="00D4346B" w:rsidRDefault="000F4F9A" w:rsidP="00D611F0">
            <w:pPr>
              <w:jc w:val="center"/>
              <w:rPr>
                <w:rFonts w:cs="Times New Roman"/>
                <w:b/>
                <w:sz w:val="18"/>
                <w:szCs w:val="18"/>
                <w:lang w:val="sr-Cyrl-CS"/>
              </w:rPr>
            </w:pPr>
          </w:p>
        </w:tc>
        <w:tc>
          <w:tcPr>
            <w:tcW w:w="1880" w:type="dxa"/>
            <w:vMerge w:val="restart"/>
            <w:shd w:val="clear" w:color="auto" w:fill="DEEAF6" w:themeFill="accent1" w:themeFillTint="33"/>
            <w:vAlign w:val="center"/>
          </w:tcPr>
          <w:p w14:paraId="663E2763"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ДОМАЋИНСТАВА ОБУХВАЋЕНИХ УСЛУГОМ</w:t>
            </w:r>
          </w:p>
        </w:tc>
        <w:tc>
          <w:tcPr>
            <w:tcW w:w="1984" w:type="dxa"/>
            <w:vMerge w:val="restart"/>
            <w:shd w:val="clear" w:color="auto" w:fill="DEEAF6" w:themeFill="accent1" w:themeFillTint="33"/>
            <w:vAlign w:val="center"/>
          </w:tcPr>
          <w:p w14:paraId="7979FEB1"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ПРАВНИХ ЛИЦА И ПРЕДУЗЕТНИКА ОБУХВАЋЕНИХ УСЛУГОМ</w:t>
            </w:r>
          </w:p>
        </w:tc>
      </w:tr>
      <w:tr w:rsidR="000F4F9A" w:rsidRPr="00F438F8" w14:paraId="0B2F8361" w14:textId="77777777" w:rsidTr="00730155">
        <w:trPr>
          <w:trHeight w:val="335"/>
          <w:jc w:val="center"/>
        </w:trPr>
        <w:tc>
          <w:tcPr>
            <w:tcW w:w="1838" w:type="dxa"/>
            <w:vMerge/>
          </w:tcPr>
          <w:p w14:paraId="487D9052" w14:textId="77777777" w:rsidR="000F4F9A" w:rsidRPr="00D4346B" w:rsidRDefault="000F4F9A" w:rsidP="00730155">
            <w:pPr>
              <w:jc w:val="center"/>
              <w:rPr>
                <w:rFonts w:cs="Times New Roman"/>
                <w:sz w:val="18"/>
                <w:szCs w:val="18"/>
                <w:lang w:val="sr-Cyrl-CS"/>
              </w:rPr>
            </w:pPr>
          </w:p>
        </w:tc>
        <w:tc>
          <w:tcPr>
            <w:tcW w:w="1843" w:type="dxa"/>
            <w:tcBorders>
              <w:top w:val="nil"/>
            </w:tcBorders>
            <w:shd w:val="clear" w:color="auto" w:fill="DEEAF6" w:themeFill="accent1" w:themeFillTint="33"/>
          </w:tcPr>
          <w:p w14:paraId="1416629F"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 xml:space="preserve"> БРОЈ НАСЕЉЕНИХ МЕСТА ОБУХВАЋЕНИХ КОМУНАЛНОМ УСЛУГОМ</w:t>
            </w:r>
          </w:p>
        </w:tc>
        <w:tc>
          <w:tcPr>
            <w:tcW w:w="1664" w:type="dxa"/>
            <w:tcBorders>
              <w:top w:val="nil"/>
            </w:tcBorders>
            <w:shd w:val="clear" w:color="auto" w:fill="DEEAF6" w:themeFill="accent1" w:themeFillTint="33"/>
          </w:tcPr>
          <w:p w14:paraId="39D23685"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УКУПАН БРОЈ КОРИСНИКА ОБУХВАЋЕНИХ КОМУНАЛНОМ УСЛУГОМ</w:t>
            </w:r>
          </w:p>
        </w:tc>
        <w:tc>
          <w:tcPr>
            <w:tcW w:w="1880" w:type="dxa"/>
            <w:vMerge/>
          </w:tcPr>
          <w:p w14:paraId="50824E1A" w14:textId="77777777" w:rsidR="000F4F9A" w:rsidRPr="00D4346B" w:rsidRDefault="000F4F9A" w:rsidP="00730155">
            <w:pPr>
              <w:jc w:val="center"/>
              <w:rPr>
                <w:rFonts w:cs="Times New Roman"/>
                <w:sz w:val="18"/>
                <w:szCs w:val="18"/>
                <w:lang w:val="sr-Cyrl-CS"/>
              </w:rPr>
            </w:pPr>
          </w:p>
        </w:tc>
        <w:tc>
          <w:tcPr>
            <w:tcW w:w="1984" w:type="dxa"/>
            <w:vMerge/>
          </w:tcPr>
          <w:p w14:paraId="31FB27B8" w14:textId="77777777" w:rsidR="000F4F9A" w:rsidRPr="00D4346B" w:rsidRDefault="000F4F9A" w:rsidP="00730155">
            <w:pPr>
              <w:jc w:val="center"/>
              <w:rPr>
                <w:rFonts w:cs="Times New Roman"/>
                <w:sz w:val="18"/>
                <w:szCs w:val="18"/>
                <w:lang w:val="sr-Cyrl-CS"/>
              </w:rPr>
            </w:pPr>
          </w:p>
        </w:tc>
      </w:tr>
      <w:tr w:rsidR="00970D92" w:rsidRPr="00D4346B" w14:paraId="65AA9E7A" w14:textId="77777777" w:rsidTr="00747C27">
        <w:trPr>
          <w:jc w:val="center"/>
        </w:trPr>
        <w:tc>
          <w:tcPr>
            <w:tcW w:w="1838" w:type="dxa"/>
          </w:tcPr>
          <w:p w14:paraId="38CFE94B" w14:textId="77777777" w:rsidR="00970D92" w:rsidRPr="00D4346B" w:rsidRDefault="00970D92" w:rsidP="00970D92">
            <w:pPr>
              <w:jc w:val="left"/>
              <w:rPr>
                <w:rFonts w:cs="Times New Roman"/>
                <w:szCs w:val="24"/>
                <w:lang w:val="sr-Cyrl-CS"/>
              </w:rPr>
            </w:pPr>
            <w:r w:rsidRPr="00D4346B">
              <w:rPr>
                <w:rFonts w:cs="Times New Roman"/>
                <w:szCs w:val="24"/>
                <w:lang w:val="sr-Cyrl-CS"/>
              </w:rPr>
              <w:t>Србија</w:t>
            </w:r>
          </w:p>
        </w:tc>
        <w:tc>
          <w:tcPr>
            <w:tcW w:w="1843" w:type="dxa"/>
            <w:vAlign w:val="center"/>
          </w:tcPr>
          <w:p w14:paraId="1B35BFE9" w14:textId="700C4712" w:rsidR="00970D92" w:rsidRPr="00D4346B" w:rsidRDefault="00970D92" w:rsidP="0087185A">
            <w:pPr>
              <w:jc w:val="right"/>
              <w:rPr>
                <w:rFonts w:cs="Times New Roman"/>
                <w:szCs w:val="24"/>
                <w:lang w:val="sr-Cyrl-CS"/>
              </w:rPr>
            </w:pPr>
            <w:r w:rsidRPr="00D4346B">
              <w:rPr>
                <w:rFonts w:cs="Times New Roman"/>
                <w:szCs w:val="24"/>
                <w:lang w:val="sr-Cyrl-CS"/>
              </w:rPr>
              <w:t xml:space="preserve"> </w:t>
            </w:r>
            <w:r w:rsidR="0087185A">
              <w:rPr>
                <w:rFonts w:cs="Times New Roman"/>
                <w:szCs w:val="24"/>
                <w:lang w:val="sr-Latn-BA"/>
              </w:rPr>
              <w:t>351</w:t>
            </w:r>
            <w:r w:rsidR="0087185A" w:rsidRPr="00D4346B">
              <w:rPr>
                <w:rFonts w:cs="Times New Roman"/>
                <w:szCs w:val="24"/>
                <w:lang w:val="sr-Cyrl-CS"/>
              </w:rPr>
              <w:t xml:space="preserve">  </w:t>
            </w:r>
          </w:p>
        </w:tc>
        <w:tc>
          <w:tcPr>
            <w:tcW w:w="1664" w:type="dxa"/>
            <w:vAlign w:val="center"/>
          </w:tcPr>
          <w:p w14:paraId="78100311" w14:textId="3FE226B4" w:rsidR="00970D92" w:rsidRPr="0002275A" w:rsidRDefault="0087185A" w:rsidP="00970D92">
            <w:pPr>
              <w:jc w:val="right"/>
              <w:rPr>
                <w:rFonts w:cs="Times New Roman"/>
                <w:szCs w:val="24"/>
                <w:lang w:val="sr-Latn-BA"/>
              </w:rPr>
            </w:pPr>
            <w:r>
              <w:rPr>
                <w:rFonts w:cs="Times New Roman"/>
                <w:szCs w:val="24"/>
                <w:lang w:val="sr-Latn-BA"/>
              </w:rPr>
              <w:t>850.969</w:t>
            </w:r>
          </w:p>
        </w:tc>
        <w:tc>
          <w:tcPr>
            <w:tcW w:w="1880" w:type="dxa"/>
            <w:vAlign w:val="center"/>
          </w:tcPr>
          <w:p w14:paraId="19529093" w14:textId="2B497EA5" w:rsidR="00970D92" w:rsidRPr="0002275A" w:rsidRDefault="0087185A" w:rsidP="00970D92">
            <w:pPr>
              <w:jc w:val="right"/>
              <w:rPr>
                <w:rFonts w:cs="Times New Roman"/>
                <w:szCs w:val="24"/>
                <w:lang w:val="sr-Latn-BA"/>
              </w:rPr>
            </w:pPr>
            <w:r>
              <w:rPr>
                <w:rFonts w:cs="Times New Roman"/>
                <w:szCs w:val="24"/>
                <w:lang w:val="sr-Latn-BA"/>
              </w:rPr>
              <w:t>551.055</w:t>
            </w:r>
          </w:p>
        </w:tc>
        <w:tc>
          <w:tcPr>
            <w:tcW w:w="1984" w:type="dxa"/>
            <w:vAlign w:val="center"/>
          </w:tcPr>
          <w:p w14:paraId="0F811260" w14:textId="57B5CEEA" w:rsidR="00970D92" w:rsidRPr="0002275A" w:rsidRDefault="0087185A" w:rsidP="00970D92">
            <w:pPr>
              <w:jc w:val="right"/>
              <w:rPr>
                <w:rFonts w:cs="Times New Roman"/>
                <w:szCs w:val="24"/>
                <w:lang w:val="sr-Latn-BA"/>
              </w:rPr>
            </w:pPr>
            <w:r>
              <w:rPr>
                <w:rFonts w:cs="Times New Roman"/>
                <w:szCs w:val="24"/>
                <w:lang w:val="sr-Latn-BA"/>
              </w:rPr>
              <w:t>20.888</w:t>
            </w:r>
          </w:p>
        </w:tc>
      </w:tr>
      <w:tr w:rsidR="00970D92" w:rsidRPr="00D4346B" w14:paraId="3D810D2C" w14:textId="77777777" w:rsidTr="00747C27">
        <w:trPr>
          <w:jc w:val="center"/>
        </w:trPr>
        <w:tc>
          <w:tcPr>
            <w:tcW w:w="1838" w:type="dxa"/>
          </w:tcPr>
          <w:p w14:paraId="5D8E9199" w14:textId="77777777" w:rsidR="00970D92" w:rsidRPr="00D4346B" w:rsidRDefault="00970D92" w:rsidP="00970D92">
            <w:pPr>
              <w:jc w:val="left"/>
              <w:rPr>
                <w:rFonts w:cs="Times New Roman"/>
                <w:szCs w:val="24"/>
                <w:lang w:val="sr-Cyrl-CS"/>
              </w:rPr>
            </w:pPr>
            <w:r w:rsidRPr="00D4346B">
              <w:rPr>
                <w:rFonts w:cs="Times New Roman"/>
                <w:szCs w:val="24"/>
                <w:lang w:val="sr-Cyrl-CS"/>
              </w:rPr>
              <w:t>Београд</w:t>
            </w:r>
          </w:p>
        </w:tc>
        <w:tc>
          <w:tcPr>
            <w:tcW w:w="1843" w:type="dxa"/>
            <w:vAlign w:val="center"/>
          </w:tcPr>
          <w:p w14:paraId="41748E46" w14:textId="04FC4EE9" w:rsidR="00970D92" w:rsidRPr="00D4346B" w:rsidRDefault="00970D92" w:rsidP="00970D92">
            <w:pPr>
              <w:jc w:val="right"/>
              <w:rPr>
                <w:rFonts w:cs="Times New Roman"/>
                <w:szCs w:val="24"/>
                <w:lang w:val="sr-Cyrl-CS"/>
              </w:rPr>
            </w:pPr>
            <w:r w:rsidRPr="00D4346B">
              <w:rPr>
                <w:rFonts w:cs="Times New Roman"/>
                <w:szCs w:val="24"/>
                <w:lang w:val="sr-Cyrl-CS"/>
              </w:rPr>
              <w:t>17</w:t>
            </w:r>
          </w:p>
        </w:tc>
        <w:tc>
          <w:tcPr>
            <w:tcW w:w="1664" w:type="dxa"/>
            <w:vAlign w:val="center"/>
          </w:tcPr>
          <w:p w14:paraId="2F82D84A" w14:textId="2B4727F5" w:rsidR="00970D92" w:rsidRPr="0002275A" w:rsidRDefault="0087185A" w:rsidP="00970D92">
            <w:pPr>
              <w:jc w:val="right"/>
              <w:rPr>
                <w:rFonts w:cs="Times New Roman"/>
                <w:szCs w:val="24"/>
                <w:lang w:val="sr-Latn-BA"/>
              </w:rPr>
            </w:pPr>
            <w:r>
              <w:rPr>
                <w:rFonts w:cs="Times New Roman"/>
                <w:szCs w:val="24"/>
                <w:lang w:val="sr-Latn-BA"/>
              </w:rPr>
              <w:t>140.671</w:t>
            </w:r>
          </w:p>
        </w:tc>
        <w:tc>
          <w:tcPr>
            <w:tcW w:w="1880" w:type="dxa"/>
            <w:vAlign w:val="center"/>
          </w:tcPr>
          <w:p w14:paraId="49B065F3" w14:textId="7A4DA0C5" w:rsidR="00970D92" w:rsidRPr="0002275A" w:rsidRDefault="0087185A" w:rsidP="00970D92">
            <w:pPr>
              <w:jc w:val="right"/>
              <w:rPr>
                <w:rFonts w:cs="Times New Roman"/>
                <w:szCs w:val="24"/>
                <w:lang w:val="sr-Latn-BA"/>
              </w:rPr>
            </w:pPr>
            <w:r>
              <w:rPr>
                <w:rFonts w:cs="Times New Roman"/>
                <w:szCs w:val="24"/>
                <w:lang w:val="sr-Latn-BA"/>
              </w:rPr>
              <w:t>140.671</w:t>
            </w:r>
          </w:p>
        </w:tc>
        <w:tc>
          <w:tcPr>
            <w:tcW w:w="1984" w:type="dxa"/>
            <w:vAlign w:val="center"/>
          </w:tcPr>
          <w:p w14:paraId="0F43F7AB" w14:textId="33627256" w:rsidR="00970D92" w:rsidRPr="00D4346B" w:rsidRDefault="00970D92" w:rsidP="00970D92">
            <w:pPr>
              <w:jc w:val="right"/>
              <w:rPr>
                <w:rFonts w:cs="Times New Roman"/>
                <w:szCs w:val="24"/>
                <w:lang w:val="sr-Cyrl-CS"/>
              </w:rPr>
            </w:pPr>
            <w:r w:rsidRPr="00D4346B">
              <w:rPr>
                <w:rFonts w:cs="Times New Roman"/>
                <w:szCs w:val="24"/>
                <w:lang w:val="sr-Cyrl-CS"/>
              </w:rPr>
              <w:t>500</w:t>
            </w:r>
          </w:p>
        </w:tc>
      </w:tr>
      <w:tr w:rsidR="00970D92" w:rsidRPr="00D4346B" w14:paraId="683C8240" w14:textId="77777777" w:rsidTr="00747C27">
        <w:trPr>
          <w:jc w:val="center"/>
        </w:trPr>
        <w:tc>
          <w:tcPr>
            <w:tcW w:w="1838" w:type="dxa"/>
          </w:tcPr>
          <w:p w14:paraId="1AE337B7" w14:textId="77777777" w:rsidR="00970D92" w:rsidRPr="00D4346B" w:rsidRDefault="00970D92" w:rsidP="00970D92">
            <w:pPr>
              <w:jc w:val="left"/>
              <w:rPr>
                <w:rFonts w:cs="Times New Roman"/>
                <w:szCs w:val="24"/>
                <w:lang w:val="sr-Cyrl-CS"/>
              </w:rPr>
            </w:pPr>
            <w:r w:rsidRPr="00D4346B">
              <w:rPr>
                <w:rFonts w:cs="Times New Roman"/>
                <w:szCs w:val="24"/>
                <w:lang w:val="sr-Cyrl-CS"/>
              </w:rPr>
              <w:t>Војводина</w:t>
            </w:r>
          </w:p>
        </w:tc>
        <w:tc>
          <w:tcPr>
            <w:tcW w:w="1843" w:type="dxa"/>
            <w:vAlign w:val="center"/>
          </w:tcPr>
          <w:p w14:paraId="19DD1C15" w14:textId="78228CD1" w:rsidR="00970D92" w:rsidRPr="0002275A" w:rsidRDefault="00970D92" w:rsidP="0087185A">
            <w:pPr>
              <w:jc w:val="right"/>
              <w:rPr>
                <w:rFonts w:cs="Times New Roman"/>
                <w:szCs w:val="24"/>
                <w:lang w:val="sr-Latn-BA"/>
              </w:rPr>
            </w:pPr>
            <w:r w:rsidRPr="00D4346B">
              <w:rPr>
                <w:rFonts w:cs="Times New Roman"/>
                <w:szCs w:val="24"/>
                <w:lang w:val="sr-Cyrl-CS"/>
              </w:rPr>
              <w:tab/>
            </w:r>
            <w:r w:rsidR="0087185A">
              <w:rPr>
                <w:rFonts w:cs="Times New Roman"/>
                <w:szCs w:val="24"/>
                <w:lang w:val="sr-Latn-BA"/>
              </w:rPr>
              <w:t>169</w:t>
            </w:r>
          </w:p>
        </w:tc>
        <w:tc>
          <w:tcPr>
            <w:tcW w:w="1664" w:type="dxa"/>
            <w:vAlign w:val="center"/>
          </w:tcPr>
          <w:p w14:paraId="528B18BC" w14:textId="2EE49355" w:rsidR="00970D92" w:rsidRPr="0002275A" w:rsidRDefault="0087185A" w:rsidP="00970D92">
            <w:pPr>
              <w:jc w:val="right"/>
              <w:rPr>
                <w:rFonts w:cs="Times New Roman"/>
                <w:szCs w:val="24"/>
                <w:lang w:val="sr-Latn-BA"/>
              </w:rPr>
            </w:pPr>
            <w:r>
              <w:rPr>
                <w:rFonts w:cs="Times New Roman"/>
                <w:szCs w:val="24"/>
                <w:lang w:val="sr-Latn-BA"/>
              </w:rPr>
              <w:t>518.843</w:t>
            </w:r>
          </w:p>
        </w:tc>
        <w:tc>
          <w:tcPr>
            <w:tcW w:w="1880" w:type="dxa"/>
            <w:vAlign w:val="center"/>
          </w:tcPr>
          <w:p w14:paraId="3D40CC99" w14:textId="7B03BE2C" w:rsidR="00970D92" w:rsidRPr="0002275A" w:rsidRDefault="0087185A" w:rsidP="00970D92">
            <w:pPr>
              <w:jc w:val="right"/>
              <w:rPr>
                <w:rFonts w:cs="Times New Roman"/>
                <w:szCs w:val="24"/>
                <w:lang w:val="sr-Latn-BA"/>
              </w:rPr>
            </w:pPr>
            <w:r>
              <w:rPr>
                <w:rFonts w:cs="Times New Roman"/>
                <w:szCs w:val="24"/>
                <w:lang w:val="sr-Latn-BA"/>
              </w:rPr>
              <w:t>301.771</w:t>
            </w:r>
          </w:p>
        </w:tc>
        <w:tc>
          <w:tcPr>
            <w:tcW w:w="1984" w:type="dxa"/>
            <w:vAlign w:val="center"/>
          </w:tcPr>
          <w:p w14:paraId="79F5DD6C" w14:textId="5360CAC8" w:rsidR="00970D92" w:rsidRPr="0002275A" w:rsidRDefault="0087185A" w:rsidP="00970D92">
            <w:pPr>
              <w:jc w:val="right"/>
              <w:rPr>
                <w:rFonts w:cs="Times New Roman"/>
                <w:szCs w:val="24"/>
                <w:lang w:val="sr-Latn-BA"/>
              </w:rPr>
            </w:pPr>
            <w:r>
              <w:rPr>
                <w:rFonts w:cs="Times New Roman"/>
                <w:szCs w:val="24"/>
                <w:lang w:val="sr-Latn-BA"/>
              </w:rPr>
              <w:t>18.576</w:t>
            </w:r>
          </w:p>
        </w:tc>
      </w:tr>
      <w:tr w:rsidR="00970D92" w:rsidRPr="00D4346B" w14:paraId="60C945A2" w14:textId="77777777" w:rsidTr="00747C27">
        <w:trPr>
          <w:jc w:val="center"/>
        </w:trPr>
        <w:tc>
          <w:tcPr>
            <w:tcW w:w="1838" w:type="dxa"/>
          </w:tcPr>
          <w:p w14:paraId="745DC191" w14:textId="77777777" w:rsidR="00970D92" w:rsidRPr="00D4346B" w:rsidRDefault="00970D92" w:rsidP="00970D92">
            <w:pPr>
              <w:jc w:val="left"/>
              <w:rPr>
                <w:rFonts w:cs="Times New Roman"/>
                <w:szCs w:val="24"/>
                <w:lang w:val="sr-Cyrl-CS"/>
              </w:rPr>
            </w:pPr>
            <w:r w:rsidRPr="00D4346B">
              <w:rPr>
                <w:rFonts w:cs="Times New Roman"/>
                <w:szCs w:val="24"/>
                <w:lang w:val="sr-Cyrl-CS"/>
              </w:rPr>
              <w:t>Јужна и источна Србија</w:t>
            </w:r>
          </w:p>
        </w:tc>
        <w:tc>
          <w:tcPr>
            <w:tcW w:w="1843" w:type="dxa"/>
            <w:vAlign w:val="center"/>
          </w:tcPr>
          <w:p w14:paraId="4BD7BC3B" w14:textId="10D880D3" w:rsidR="00970D92" w:rsidRPr="0002275A" w:rsidRDefault="0087185A" w:rsidP="00970D92">
            <w:pPr>
              <w:jc w:val="right"/>
              <w:rPr>
                <w:rFonts w:cs="Times New Roman"/>
                <w:szCs w:val="24"/>
                <w:lang w:val="sr-Latn-BA"/>
              </w:rPr>
            </w:pPr>
            <w:r>
              <w:rPr>
                <w:rFonts w:cs="Times New Roman"/>
                <w:szCs w:val="24"/>
                <w:lang w:val="sr-Latn-BA"/>
              </w:rPr>
              <w:t>95</w:t>
            </w:r>
          </w:p>
        </w:tc>
        <w:tc>
          <w:tcPr>
            <w:tcW w:w="1664" w:type="dxa"/>
            <w:vAlign w:val="center"/>
          </w:tcPr>
          <w:p w14:paraId="2E5CF448" w14:textId="26E1E028" w:rsidR="00970D92" w:rsidRPr="0002275A" w:rsidRDefault="0087185A" w:rsidP="00970D92">
            <w:pPr>
              <w:jc w:val="right"/>
              <w:rPr>
                <w:rFonts w:cs="Times New Roman"/>
                <w:szCs w:val="24"/>
                <w:lang w:val="sr-Latn-BA"/>
              </w:rPr>
            </w:pPr>
            <w:r>
              <w:rPr>
                <w:rFonts w:cs="Times New Roman"/>
                <w:szCs w:val="24"/>
                <w:lang w:val="sr-Latn-BA"/>
              </w:rPr>
              <w:t>97.103</w:t>
            </w:r>
          </w:p>
        </w:tc>
        <w:tc>
          <w:tcPr>
            <w:tcW w:w="1880" w:type="dxa"/>
            <w:vAlign w:val="center"/>
          </w:tcPr>
          <w:p w14:paraId="3F14479F" w14:textId="3F2EA396" w:rsidR="00970D92" w:rsidRPr="0002275A" w:rsidRDefault="0087185A" w:rsidP="00970D92">
            <w:pPr>
              <w:jc w:val="right"/>
              <w:rPr>
                <w:rFonts w:cs="Times New Roman"/>
                <w:szCs w:val="24"/>
                <w:lang w:val="sr-Latn-BA"/>
              </w:rPr>
            </w:pPr>
            <w:r>
              <w:rPr>
                <w:rFonts w:cs="Times New Roman"/>
                <w:szCs w:val="24"/>
                <w:lang w:val="sr-Latn-BA"/>
              </w:rPr>
              <w:t>62.069</w:t>
            </w:r>
          </w:p>
        </w:tc>
        <w:tc>
          <w:tcPr>
            <w:tcW w:w="1984" w:type="dxa"/>
            <w:vAlign w:val="center"/>
          </w:tcPr>
          <w:p w14:paraId="080C73F5" w14:textId="3EC2B8BE" w:rsidR="00970D92" w:rsidRPr="0002275A" w:rsidRDefault="0087185A" w:rsidP="00970D92">
            <w:pPr>
              <w:jc w:val="right"/>
              <w:rPr>
                <w:rFonts w:cs="Times New Roman"/>
                <w:szCs w:val="24"/>
                <w:lang w:val="sr-Latn-BA"/>
              </w:rPr>
            </w:pPr>
            <w:r>
              <w:rPr>
                <w:rFonts w:cs="Times New Roman"/>
                <w:szCs w:val="24"/>
                <w:lang w:val="sr-Latn-BA"/>
              </w:rPr>
              <w:t>550</w:t>
            </w:r>
          </w:p>
        </w:tc>
      </w:tr>
      <w:tr w:rsidR="00970D92" w:rsidRPr="00D4346B" w14:paraId="2561B6CF" w14:textId="77777777" w:rsidTr="00747C27">
        <w:trPr>
          <w:jc w:val="center"/>
        </w:trPr>
        <w:tc>
          <w:tcPr>
            <w:tcW w:w="1838" w:type="dxa"/>
          </w:tcPr>
          <w:p w14:paraId="24814A92" w14:textId="77777777" w:rsidR="00970D92" w:rsidRPr="00D4346B" w:rsidRDefault="00970D92" w:rsidP="00970D92">
            <w:pPr>
              <w:jc w:val="left"/>
              <w:rPr>
                <w:rFonts w:cs="Times New Roman"/>
                <w:szCs w:val="24"/>
                <w:lang w:val="sr-Cyrl-CS"/>
              </w:rPr>
            </w:pPr>
            <w:r w:rsidRPr="00D4346B">
              <w:rPr>
                <w:rFonts w:cs="Times New Roman"/>
                <w:szCs w:val="24"/>
                <w:lang w:val="sr-Cyrl-CS"/>
              </w:rPr>
              <w:t>Шумадија и западна Србија</w:t>
            </w:r>
          </w:p>
        </w:tc>
        <w:tc>
          <w:tcPr>
            <w:tcW w:w="1843" w:type="dxa"/>
            <w:vAlign w:val="center"/>
          </w:tcPr>
          <w:p w14:paraId="0F167A0A" w14:textId="424D70C0" w:rsidR="00970D92" w:rsidRPr="0002275A" w:rsidRDefault="0087185A" w:rsidP="00970D92">
            <w:pPr>
              <w:jc w:val="right"/>
              <w:rPr>
                <w:rFonts w:cs="Times New Roman"/>
                <w:szCs w:val="24"/>
                <w:lang w:val="sr-Latn-BA"/>
              </w:rPr>
            </w:pPr>
            <w:r>
              <w:rPr>
                <w:rFonts w:cs="Times New Roman"/>
                <w:szCs w:val="24"/>
                <w:lang w:val="sr-Latn-BA"/>
              </w:rPr>
              <w:t>70</w:t>
            </w:r>
          </w:p>
        </w:tc>
        <w:tc>
          <w:tcPr>
            <w:tcW w:w="1664" w:type="dxa"/>
            <w:vAlign w:val="center"/>
          </w:tcPr>
          <w:p w14:paraId="6C54918B" w14:textId="30D1FEC0" w:rsidR="00970D92" w:rsidRPr="0002275A" w:rsidRDefault="0087185A" w:rsidP="00970D92">
            <w:pPr>
              <w:jc w:val="right"/>
              <w:rPr>
                <w:rFonts w:cs="Times New Roman"/>
                <w:szCs w:val="24"/>
                <w:lang w:val="sr-Latn-BA"/>
              </w:rPr>
            </w:pPr>
            <w:r>
              <w:rPr>
                <w:rFonts w:cs="Times New Roman"/>
                <w:szCs w:val="24"/>
                <w:lang w:val="sr-Latn-BA"/>
              </w:rPr>
              <w:t>94.352</w:t>
            </w:r>
          </w:p>
        </w:tc>
        <w:tc>
          <w:tcPr>
            <w:tcW w:w="1880" w:type="dxa"/>
            <w:vAlign w:val="center"/>
          </w:tcPr>
          <w:p w14:paraId="03607F61" w14:textId="0505E1FD" w:rsidR="00970D92" w:rsidRPr="0002275A" w:rsidRDefault="0087185A" w:rsidP="00970D92">
            <w:pPr>
              <w:jc w:val="right"/>
              <w:rPr>
                <w:rFonts w:cs="Times New Roman"/>
                <w:szCs w:val="24"/>
                <w:lang w:val="sr-Latn-BA"/>
              </w:rPr>
            </w:pPr>
            <w:r>
              <w:rPr>
                <w:rFonts w:cs="Times New Roman"/>
                <w:szCs w:val="24"/>
                <w:lang w:val="sr-Latn-BA"/>
              </w:rPr>
              <w:t>46.544</w:t>
            </w:r>
          </w:p>
        </w:tc>
        <w:tc>
          <w:tcPr>
            <w:tcW w:w="1984" w:type="dxa"/>
            <w:vAlign w:val="center"/>
          </w:tcPr>
          <w:p w14:paraId="280365B6" w14:textId="2DC85FAE" w:rsidR="00970D92" w:rsidRPr="0002275A" w:rsidRDefault="0087185A" w:rsidP="00970D92">
            <w:pPr>
              <w:jc w:val="right"/>
              <w:rPr>
                <w:rFonts w:cs="Times New Roman"/>
                <w:szCs w:val="24"/>
                <w:lang w:val="sr-Latn-BA"/>
              </w:rPr>
            </w:pPr>
            <w:r>
              <w:rPr>
                <w:rFonts w:cs="Times New Roman"/>
                <w:szCs w:val="24"/>
                <w:lang w:val="sr-Latn-BA"/>
              </w:rPr>
              <w:t>1.262</w:t>
            </w:r>
          </w:p>
        </w:tc>
      </w:tr>
    </w:tbl>
    <w:p w14:paraId="30AEE5D0" w14:textId="77777777" w:rsidR="000F4F9A" w:rsidRPr="00D4346B" w:rsidRDefault="000F4F9A" w:rsidP="000F4F9A">
      <w:pPr>
        <w:rPr>
          <w:rFonts w:cs="Times New Roman"/>
          <w:b/>
          <w:szCs w:val="24"/>
          <w:lang w:val="sr-Cyrl-CS"/>
        </w:rPr>
      </w:pPr>
    </w:p>
    <w:p w14:paraId="6BD61F25" w14:textId="7936D5BC" w:rsidR="00907E8E" w:rsidRPr="00D4346B" w:rsidRDefault="000F4F9A" w:rsidP="00907E8E">
      <w:pPr>
        <w:rPr>
          <w:rFonts w:cs="Times New Roman"/>
          <w:szCs w:val="24"/>
          <w:lang w:val="sr-Cyrl-CS"/>
        </w:rPr>
      </w:pPr>
      <w:r w:rsidRPr="00D4346B">
        <w:rPr>
          <w:rFonts w:cs="Times New Roman"/>
          <w:b/>
          <w:szCs w:val="24"/>
          <w:lang w:val="sr-Cyrl-CS"/>
        </w:rPr>
        <w:tab/>
      </w:r>
      <w:r w:rsidR="00907E8E" w:rsidRPr="00D4346B">
        <w:rPr>
          <w:rFonts w:cs="Times New Roman"/>
          <w:szCs w:val="24"/>
          <w:lang w:val="sr-Cyrl-CS"/>
        </w:rPr>
        <w:t xml:space="preserve">У </w:t>
      </w:r>
      <w:r w:rsidR="0087185A" w:rsidRPr="00D4346B">
        <w:rPr>
          <w:rFonts w:cs="Times New Roman"/>
          <w:szCs w:val="24"/>
          <w:lang w:val="sr-Cyrl-CS"/>
        </w:rPr>
        <w:t>3</w:t>
      </w:r>
      <w:r w:rsidR="0087185A">
        <w:rPr>
          <w:rFonts w:cs="Times New Roman"/>
          <w:szCs w:val="24"/>
          <w:lang w:val="sr-Latn-BA"/>
        </w:rPr>
        <w:t>3</w:t>
      </w:r>
      <w:r w:rsidR="0087185A" w:rsidRPr="00D4346B">
        <w:rPr>
          <w:rFonts w:cs="Times New Roman"/>
          <w:szCs w:val="24"/>
          <w:lang w:val="sr-Cyrl-CS"/>
        </w:rPr>
        <w:t xml:space="preserve"> </w:t>
      </w:r>
      <w:r w:rsidR="00907E8E" w:rsidRPr="00D4346B">
        <w:rPr>
          <w:rFonts w:cs="Times New Roman"/>
          <w:szCs w:val="24"/>
          <w:lang w:val="sr-Cyrl-CS"/>
        </w:rPr>
        <w:t xml:space="preserve">ЈЛС које су доставиле податке, димничарским услугама обухваћено је </w:t>
      </w:r>
      <w:r w:rsidR="00F74044">
        <w:rPr>
          <w:rFonts w:cs="Times New Roman"/>
          <w:szCs w:val="24"/>
          <w:lang w:val="sr-Latn-BA"/>
        </w:rPr>
        <w:t>351</w:t>
      </w:r>
      <w:r w:rsidR="00F74044" w:rsidRPr="00D4346B">
        <w:rPr>
          <w:rFonts w:cs="Times New Roman"/>
          <w:szCs w:val="24"/>
          <w:lang w:val="sr-Cyrl-CS"/>
        </w:rPr>
        <w:t xml:space="preserve"> насељен</w:t>
      </w:r>
      <w:r w:rsidR="00F74044">
        <w:rPr>
          <w:rFonts w:cs="Times New Roman"/>
          <w:szCs w:val="24"/>
          <w:lang w:val="sr-Latn-BA"/>
        </w:rPr>
        <w:t>o</w:t>
      </w:r>
      <w:r w:rsidR="00F74044" w:rsidRPr="00D4346B">
        <w:rPr>
          <w:rFonts w:cs="Times New Roman"/>
          <w:szCs w:val="24"/>
          <w:lang w:val="sr-Cyrl-CS"/>
        </w:rPr>
        <w:t xml:space="preserve"> мест</w:t>
      </w:r>
      <w:r w:rsidR="00F74044">
        <w:rPr>
          <w:rFonts w:cs="Times New Roman"/>
          <w:szCs w:val="24"/>
          <w:lang w:val="sr-Cyrl-CS"/>
        </w:rPr>
        <w:t>о</w:t>
      </w:r>
      <w:r w:rsidR="00907E8E" w:rsidRPr="00D4346B">
        <w:rPr>
          <w:rFonts w:cs="Times New Roman"/>
          <w:szCs w:val="24"/>
          <w:lang w:val="sr-Cyrl-CS"/>
        </w:rPr>
        <w:t xml:space="preserve">. Укупан број корисника у 31 ЈЛС, које су доставиле овај податак, износи  са укупно </w:t>
      </w:r>
      <w:r w:rsidR="00F74044">
        <w:rPr>
          <w:rFonts w:cs="Times New Roman"/>
          <w:szCs w:val="24"/>
          <w:lang w:val="sr-Cyrl-CS"/>
        </w:rPr>
        <w:t>850.969</w:t>
      </w:r>
      <w:r w:rsidR="00907E8E" w:rsidRPr="00D4346B">
        <w:rPr>
          <w:rFonts w:cs="Times New Roman"/>
          <w:szCs w:val="24"/>
          <w:lang w:val="sr-Cyrl-CS"/>
        </w:rPr>
        <w:t xml:space="preserve"> становника, односно </w:t>
      </w:r>
      <w:r w:rsidR="00F74044">
        <w:rPr>
          <w:rFonts w:cs="Times New Roman"/>
          <w:szCs w:val="24"/>
          <w:lang w:val="sr-Cyrl-CS"/>
        </w:rPr>
        <w:t>551.055</w:t>
      </w:r>
      <w:r w:rsidR="00907E8E" w:rsidRPr="00D4346B">
        <w:rPr>
          <w:rFonts w:cs="Times New Roman"/>
          <w:szCs w:val="24"/>
          <w:lang w:val="sr-Cyrl-CS"/>
        </w:rPr>
        <w:t xml:space="preserve"> домаћинства и </w:t>
      </w:r>
      <w:r w:rsidR="00F74044">
        <w:rPr>
          <w:rFonts w:cs="Times New Roman"/>
          <w:szCs w:val="24"/>
          <w:lang w:val="sr-Cyrl-CS"/>
        </w:rPr>
        <w:t>20.888</w:t>
      </w:r>
      <w:r w:rsidR="00907E8E" w:rsidRPr="00D4346B">
        <w:rPr>
          <w:rFonts w:cs="Times New Roman"/>
          <w:szCs w:val="24"/>
          <w:lang w:val="sr-Cyrl-CS"/>
        </w:rPr>
        <w:t xml:space="preserve"> правних лица и предузетника. </w:t>
      </w:r>
    </w:p>
    <w:p w14:paraId="1075C20F" w14:textId="2A238CC4" w:rsidR="00907E8E" w:rsidRPr="00C5322F" w:rsidRDefault="00907E8E" w:rsidP="00907E8E">
      <w:pPr>
        <w:ind w:firstLine="720"/>
        <w:rPr>
          <w:rFonts w:cs="Times New Roman"/>
          <w:szCs w:val="24"/>
          <w:lang w:val="sr-Latn-BA"/>
        </w:rPr>
      </w:pPr>
      <w:r w:rsidRPr="00D4346B">
        <w:rPr>
          <w:rFonts w:cs="Times New Roman"/>
          <w:szCs w:val="24"/>
          <w:lang w:val="sr-Cyrl-CS"/>
        </w:rPr>
        <w:t xml:space="preserve">Од ЈЛС које су обухваћене извештајем о овој комуналној делатности најмање корисника има </w:t>
      </w:r>
      <w:r w:rsidR="00167DD8">
        <w:rPr>
          <w:rFonts w:cs="Times New Roman"/>
          <w:szCs w:val="24"/>
          <w:lang w:val="sr-Cyrl-CS"/>
        </w:rPr>
        <w:t xml:space="preserve">општина Сента </w:t>
      </w:r>
      <w:r w:rsidR="0002275A">
        <w:rPr>
          <w:rFonts w:cs="Times New Roman"/>
          <w:szCs w:val="24"/>
          <w:lang w:val="sr-Cyrl-CS"/>
        </w:rPr>
        <w:t>-</w:t>
      </w:r>
      <w:r w:rsidRPr="00D4346B">
        <w:rPr>
          <w:rFonts w:cs="Times New Roman"/>
          <w:szCs w:val="24"/>
          <w:lang w:val="sr-Cyrl-CS"/>
        </w:rPr>
        <w:t xml:space="preserve"> </w:t>
      </w:r>
      <w:r w:rsidR="00167DD8">
        <w:rPr>
          <w:rFonts w:cs="Times New Roman"/>
          <w:szCs w:val="24"/>
          <w:lang w:val="sr-Cyrl-CS"/>
        </w:rPr>
        <w:t>1663</w:t>
      </w:r>
      <w:r w:rsidRPr="00D4346B">
        <w:rPr>
          <w:rFonts w:cs="Times New Roman"/>
          <w:szCs w:val="24"/>
          <w:lang w:val="sr-Cyrl-CS"/>
        </w:rPr>
        <w:t xml:space="preserve">, док највише корисника има Нови Сад и то </w:t>
      </w:r>
      <w:r w:rsidR="001F55AB" w:rsidRPr="00D4346B">
        <w:rPr>
          <w:rFonts w:cs="Times New Roman"/>
          <w:szCs w:val="24"/>
          <w:lang w:val="sr-Cyrl-CS"/>
        </w:rPr>
        <w:t>17</w:t>
      </w:r>
      <w:r w:rsidR="001F55AB">
        <w:rPr>
          <w:rFonts w:cs="Times New Roman"/>
          <w:szCs w:val="24"/>
          <w:lang w:val="sr-Cyrl-CS"/>
        </w:rPr>
        <w:t>9</w:t>
      </w:r>
      <w:r w:rsidRPr="00D4346B">
        <w:rPr>
          <w:rFonts w:cs="Times New Roman"/>
          <w:szCs w:val="24"/>
          <w:lang w:val="sr-Cyrl-CS"/>
        </w:rPr>
        <w:t>.</w:t>
      </w:r>
      <w:r w:rsidR="001F55AB">
        <w:rPr>
          <w:rFonts w:cs="Times New Roman"/>
          <w:szCs w:val="24"/>
          <w:lang w:val="sr-Cyrl-CS"/>
        </w:rPr>
        <w:t>167</w:t>
      </w:r>
      <w:r w:rsidRPr="00D4346B">
        <w:rPr>
          <w:rFonts w:cs="Times New Roman"/>
          <w:szCs w:val="24"/>
          <w:lang w:val="sr-Cyrl-CS"/>
        </w:rPr>
        <w:t xml:space="preserve">. </w:t>
      </w:r>
    </w:p>
    <w:p w14:paraId="10A2776B" w14:textId="4EF21BDA" w:rsidR="00907E8E" w:rsidRPr="00D4346B" w:rsidRDefault="00907E8E" w:rsidP="00907E8E">
      <w:pPr>
        <w:ind w:firstLine="720"/>
        <w:rPr>
          <w:rFonts w:cs="Times New Roman"/>
          <w:szCs w:val="24"/>
          <w:lang w:val="sr-Cyrl-CS"/>
        </w:rPr>
      </w:pPr>
      <w:r w:rsidRPr="00D4346B">
        <w:rPr>
          <w:rFonts w:cs="Times New Roman"/>
          <w:szCs w:val="24"/>
          <w:lang w:val="sr-Cyrl-CS"/>
        </w:rPr>
        <w:t xml:space="preserve">Од укупно </w:t>
      </w:r>
      <w:r w:rsidR="00D846B8">
        <w:rPr>
          <w:rFonts w:cs="Times New Roman"/>
          <w:szCs w:val="24"/>
          <w:lang w:val="sr-Latn-BA"/>
        </w:rPr>
        <w:t>551.055</w:t>
      </w:r>
      <w:r w:rsidRPr="00D4346B">
        <w:rPr>
          <w:rFonts w:cs="Times New Roman"/>
          <w:szCs w:val="24"/>
          <w:lang w:val="sr-Cyrl-CS"/>
        </w:rPr>
        <w:t xml:space="preserve"> домаћинстава корисника димничарских услуга најмање их има у општини </w:t>
      </w:r>
      <w:r w:rsidR="00D846B8">
        <w:rPr>
          <w:rFonts w:cs="Times New Roman"/>
          <w:szCs w:val="24"/>
          <w:lang w:val="sr-Cyrl-CS"/>
        </w:rPr>
        <w:t>Бачка Топола</w:t>
      </w:r>
      <w:r w:rsidR="00D846B8" w:rsidRPr="00D4346B">
        <w:rPr>
          <w:rFonts w:cs="Times New Roman"/>
          <w:szCs w:val="24"/>
          <w:lang w:val="sr-Cyrl-CS"/>
        </w:rPr>
        <w:t xml:space="preserve"> </w:t>
      </w:r>
      <w:r w:rsidRPr="00D4346B">
        <w:rPr>
          <w:rFonts w:cs="Times New Roman"/>
          <w:szCs w:val="24"/>
          <w:lang w:val="sr-Cyrl-CS"/>
        </w:rPr>
        <w:t xml:space="preserve">– </w:t>
      </w:r>
      <w:r w:rsidR="00D846B8">
        <w:rPr>
          <w:rFonts w:cs="Times New Roman"/>
          <w:szCs w:val="24"/>
          <w:lang w:val="sr-Cyrl-CS"/>
        </w:rPr>
        <w:t>1</w:t>
      </w:r>
      <w:r w:rsidR="00D846B8" w:rsidRPr="00D4346B">
        <w:rPr>
          <w:rFonts w:cs="Times New Roman"/>
          <w:szCs w:val="24"/>
          <w:lang w:val="sr-Cyrl-CS"/>
        </w:rPr>
        <w:t>3</w:t>
      </w:r>
      <w:r w:rsidR="00D846B8">
        <w:rPr>
          <w:rFonts w:cs="Times New Roman"/>
          <w:szCs w:val="24"/>
          <w:lang w:val="sr-Cyrl-CS"/>
        </w:rPr>
        <w:t>4</w:t>
      </w:r>
      <w:r w:rsidRPr="00D4346B">
        <w:rPr>
          <w:rFonts w:cs="Times New Roman"/>
          <w:szCs w:val="24"/>
          <w:lang w:val="sr-Cyrl-CS"/>
        </w:rPr>
        <w:t xml:space="preserve">, а највише домаћинстава је обухваћено у граду Новом Саду </w:t>
      </w:r>
      <w:r w:rsidR="00AA5BC5">
        <w:rPr>
          <w:rFonts w:cs="Times New Roman"/>
          <w:szCs w:val="24"/>
          <w:lang w:val="sr-Cyrl-CS"/>
        </w:rPr>
        <w:t>163.379</w:t>
      </w:r>
    </w:p>
    <w:p w14:paraId="36E89DD1" w14:textId="775F0179" w:rsidR="000F4F9A" w:rsidRDefault="00907E8E" w:rsidP="0002275A">
      <w:pPr>
        <w:spacing w:after="0"/>
        <w:rPr>
          <w:rFonts w:cs="Times New Roman"/>
          <w:b/>
          <w:i/>
          <w:szCs w:val="24"/>
          <w:lang w:val="sr-Cyrl-CS"/>
        </w:rPr>
      </w:pPr>
      <w:r w:rsidRPr="00D4346B">
        <w:rPr>
          <w:rFonts w:cs="Times New Roman"/>
          <w:szCs w:val="24"/>
          <w:lang w:val="sr-Cyrl-CS"/>
        </w:rPr>
        <w:t xml:space="preserve">Овом комуналном делатношћу покривено је </w:t>
      </w:r>
      <w:r w:rsidR="00AA5BC5">
        <w:rPr>
          <w:rFonts w:cs="Times New Roman"/>
          <w:szCs w:val="24"/>
          <w:lang w:val="sr-Cyrl-CS"/>
        </w:rPr>
        <w:t>20.888</w:t>
      </w:r>
      <w:r w:rsidRPr="00D4346B">
        <w:rPr>
          <w:rFonts w:cs="Times New Roman"/>
          <w:szCs w:val="24"/>
          <w:lang w:val="sr-Cyrl-CS"/>
        </w:rPr>
        <w:t xml:space="preserve"> правних лица и предузетника. Најмање правних лица и предузетника обухваћених овом услугом је у општини </w:t>
      </w:r>
      <w:r w:rsidR="00AA5BC5">
        <w:rPr>
          <w:rFonts w:cs="Times New Roman"/>
          <w:szCs w:val="24"/>
          <w:lang w:val="sr-Cyrl-CS"/>
        </w:rPr>
        <w:t>Србобран</w:t>
      </w:r>
      <w:r w:rsidR="00AA5BC5" w:rsidRPr="00D4346B">
        <w:rPr>
          <w:rFonts w:cs="Times New Roman"/>
          <w:szCs w:val="24"/>
          <w:lang w:val="sr-Cyrl-CS"/>
        </w:rPr>
        <w:t xml:space="preserve"> </w:t>
      </w:r>
      <w:r w:rsidRPr="00D4346B">
        <w:rPr>
          <w:rFonts w:cs="Times New Roman"/>
          <w:szCs w:val="24"/>
          <w:lang w:val="sr-Cyrl-CS"/>
        </w:rPr>
        <w:t>– 1</w:t>
      </w:r>
      <w:r w:rsidR="00516D28">
        <w:rPr>
          <w:rFonts w:cs="Times New Roman"/>
          <w:szCs w:val="24"/>
          <w:lang w:val="sr-Cyrl-CS"/>
        </w:rPr>
        <w:t xml:space="preserve"> правно лице</w:t>
      </w:r>
      <w:r w:rsidRPr="00D4346B">
        <w:rPr>
          <w:rFonts w:cs="Times New Roman"/>
          <w:szCs w:val="24"/>
          <w:lang w:val="sr-Cyrl-CS"/>
        </w:rPr>
        <w:t xml:space="preserve">. Највише правних лица и предузетника обухваћених димничарским услугама има у граду Новом Саду – </w:t>
      </w:r>
      <w:r w:rsidR="00516D28">
        <w:rPr>
          <w:rFonts w:cs="Times New Roman"/>
          <w:szCs w:val="24"/>
          <w:lang w:val="sr-Cyrl-CS"/>
        </w:rPr>
        <w:t>15.788</w:t>
      </w:r>
      <w:r w:rsidRPr="00D4346B">
        <w:rPr>
          <w:rFonts w:cs="Times New Roman"/>
          <w:szCs w:val="24"/>
          <w:lang w:val="sr-Cyrl-CS"/>
        </w:rPr>
        <w:t xml:space="preserve">. </w:t>
      </w:r>
      <w:r w:rsidR="00516D28">
        <w:rPr>
          <w:rFonts w:cs="Times New Roman"/>
          <w:szCs w:val="24"/>
          <w:lang w:val="sr-Cyrl-CS"/>
        </w:rPr>
        <w:t>Шест</w:t>
      </w:r>
      <w:r w:rsidR="00516D28" w:rsidRPr="00D4346B">
        <w:rPr>
          <w:rFonts w:cs="Times New Roman"/>
          <w:szCs w:val="24"/>
          <w:lang w:val="sr-Cyrl-CS"/>
        </w:rPr>
        <w:t xml:space="preserve"> </w:t>
      </w:r>
      <w:r w:rsidRPr="00D4346B">
        <w:rPr>
          <w:rFonts w:cs="Times New Roman"/>
          <w:szCs w:val="24"/>
          <w:lang w:val="sr-Cyrl-CS"/>
        </w:rPr>
        <w:t>ЈЛС је известило да ову комуналну делатност не пружа правним лицима и предузетницима (</w:t>
      </w:r>
      <w:r w:rsidRPr="004736F9">
        <w:rPr>
          <w:rFonts w:eastAsia="Times New Roman" w:cs="Times New Roman"/>
          <w:bCs/>
          <w:szCs w:val="24"/>
          <w:lang w:val="sr-Cyrl-CS"/>
        </w:rPr>
        <w:t xml:space="preserve">Трговиште, Сурдулица, Сурчин, </w:t>
      </w:r>
      <w:r w:rsidR="00011CB1">
        <w:rPr>
          <w:rFonts w:eastAsia="Times New Roman" w:cs="Times New Roman"/>
          <w:bCs/>
          <w:szCs w:val="24"/>
          <w:lang w:val="sr-Cyrl-CS"/>
        </w:rPr>
        <w:t>Богатић</w:t>
      </w:r>
      <w:r w:rsidRPr="004736F9">
        <w:rPr>
          <w:rFonts w:eastAsia="Times New Roman" w:cs="Times New Roman"/>
          <w:bCs/>
          <w:szCs w:val="24"/>
          <w:lang w:val="sr-Cyrl-CS"/>
        </w:rPr>
        <w:t xml:space="preserve">Апатин </w:t>
      </w:r>
      <w:r w:rsidRPr="00D4346B">
        <w:rPr>
          <w:rFonts w:eastAsia="Times New Roman" w:cs="Times New Roman"/>
          <w:bCs/>
          <w:szCs w:val="24"/>
          <w:lang w:val="sr-Cyrl-RS"/>
        </w:rPr>
        <w:t>и</w:t>
      </w:r>
      <w:r w:rsidRPr="004736F9">
        <w:rPr>
          <w:rFonts w:eastAsia="Times New Roman" w:cs="Times New Roman"/>
          <w:bCs/>
          <w:szCs w:val="24"/>
          <w:lang w:val="sr-Cyrl-CS"/>
        </w:rPr>
        <w:t xml:space="preserve"> </w:t>
      </w:r>
      <w:r w:rsidR="00011CB1">
        <w:rPr>
          <w:rFonts w:eastAsia="Times New Roman" w:cs="Times New Roman"/>
          <w:bCs/>
          <w:szCs w:val="24"/>
          <w:lang w:val="sr-Cyrl-CS"/>
        </w:rPr>
        <w:t>Мионица</w:t>
      </w:r>
      <w:r w:rsidRPr="00D4346B">
        <w:rPr>
          <w:rFonts w:eastAsia="Times New Roman" w:cs="Times New Roman"/>
          <w:bCs/>
          <w:szCs w:val="24"/>
          <w:lang w:val="sr-Cyrl-RS"/>
        </w:rPr>
        <w:t>).</w:t>
      </w:r>
    </w:p>
    <w:p w14:paraId="41CD1CE3" w14:textId="7A476D1B" w:rsidR="00AA25B7" w:rsidRDefault="00AA25B7" w:rsidP="00907E8E">
      <w:pPr>
        <w:spacing w:after="0"/>
        <w:rPr>
          <w:rFonts w:cs="Times New Roman"/>
          <w:b/>
          <w:i/>
          <w:szCs w:val="24"/>
          <w:lang w:val="sr-Cyrl-CS"/>
        </w:rPr>
      </w:pPr>
    </w:p>
    <w:p w14:paraId="23FC66C7" w14:textId="77777777" w:rsidR="0091721E" w:rsidRDefault="0091721E" w:rsidP="000F4F9A">
      <w:pPr>
        <w:spacing w:after="0"/>
        <w:ind w:left="426"/>
        <w:rPr>
          <w:rFonts w:cs="Times New Roman"/>
          <w:b/>
          <w:i/>
          <w:szCs w:val="24"/>
          <w:lang w:val="sr-Cyrl-CS"/>
        </w:rPr>
      </w:pPr>
    </w:p>
    <w:p w14:paraId="0AF9BD34" w14:textId="77777777" w:rsidR="0091721E" w:rsidRDefault="0091721E" w:rsidP="000F4F9A">
      <w:pPr>
        <w:spacing w:after="0"/>
        <w:ind w:left="426"/>
        <w:rPr>
          <w:rFonts w:cs="Times New Roman"/>
          <w:b/>
          <w:i/>
          <w:szCs w:val="24"/>
          <w:lang w:val="sr-Cyrl-CS"/>
        </w:rPr>
      </w:pPr>
    </w:p>
    <w:p w14:paraId="11059E18" w14:textId="77777777" w:rsidR="0091721E" w:rsidRDefault="0091721E" w:rsidP="000F4F9A">
      <w:pPr>
        <w:spacing w:after="0"/>
        <w:ind w:left="426"/>
        <w:rPr>
          <w:rFonts w:cs="Times New Roman"/>
          <w:b/>
          <w:i/>
          <w:szCs w:val="24"/>
          <w:lang w:val="sr-Cyrl-CS"/>
        </w:rPr>
      </w:pPr>
    </w:p>
    <w:p w14:paraId="40FC234F" w14:textId="77777777" w:rsidR="0091721E" w:rsidRDefault="0091721E" w:rsidP="000F4F9A">
      <w:pPr>
        <w:spacing w:after="0"/>
        <w:ind w:left="426"/>
        <w:rPr>
          <w:rFonts w:cs="Times New Roman"/>
          <w:b/>
          <w:i/>
          <w:szCs w:val="24"/>
          <w:lang w:val="sr-Cyrl-CS"/>
        </w:rPr>
      </w:pPr>
    </w:p>
    <w:p w14:paraId="24E1B49F" w14:textId="77777777" w:rsidR="0091721E" w:rsidRDefault="0091721E" w:rsidP="000F4F9A">
      <w:pPr>
        <w:spacing w:after="0"/>
        <w:ind w:left="426"/>
        <w:rPr>
          <w:rFonts w:cs="Times New Roman"/>
          <w:b/>
          <w:i/>
          <w:szCs w:val="24"/>
          <w:lang w:val="sr-Cyrl-CS"/>
        </w:rPr>
      </w:pPr>
    </w:p>
    <w:p w14:paraId="54580818" w14:textId="77777777" w:rsidR="0091721E" w:rsidRDefault="0091721E" w:rsidP="000F4F9A">
      <w:pPr>
        <w:spacing w:after="0"/>
        <w:ind w:left="426"/>
        <w:rPr>
          <w:rFonts w:cs="Times New Roman"/>
          <w:b/>
          <w:i/>
          <w:szCs w:val="24"/>
          <w:lang w:val="sr-Cyrl-CS"/>
        </w:rPr>
      </w:pPr>
    </w:p>
    <w:p w14:paraId="71B72331" w14:textId="77777777" w:rsidR="0091721E" w:rsidRDefault="0091721E" w:rsidP="000F4F9A">
      <w:pPr>
        <w:spacing w:after="0"/>
        <w:ind w:left="426"/>
        <w:rPr>
          <w:rFonts w:cs="Times New Roman"/>
          <w:b/>
          <w:i/>
          <w:szCs w:val="24"/>
          <w:lang w:val="sr-Cyrl-CS"/>
        </w:rPr>
      </w:pPr>
    </w:p>
    <w:p w14:paraId="4E6FD7F6" w14:textId="77777777" w:rsidR="0091721E" w:rsidRDefault="0091721E" w:rsidP="000F4F9A">
      <w:pPr>
        <w:spacing w:after="0"/>
        <w:ind w:left="426"/>
        <w:rPr>
          <w:rFonts w:cs="Times New Roman"/>
          <w:b/>
          <w:i/>
          <w:szCs w:val="24"/>
          <w:lang w:val="sr-Cyrl-CS"/>
        </w:rPr>
      </w:pPr>
    </w:p>
    <w:p w14:paraId="71EB2C57" w14:textId="77777777" w:rsidR="0091721E" w:rsidRDefault="0091721E" w:rsidP="000F4F9A">
      <w:pPr>
        <w:spacing w:after="0"/>
        <w:ind w:left="426"/>
        <w:rPr>
          <w:rFonts w:cs="Times New Roman"/>
          <w:b/>
          <w:i/>
          <w:szCs w:val="24"/>
          <w:lang w:val="sr-Cyrl-CS"/>
        </w:rPr>
      </w:pPr>
    </w:p>
    <w:p w14:paraId="74DA1970" w14:textId="321F32C3" w:rsidR="000F4F9A" w:rsidRPr="00D16B84" w:rsidRDefault="000F4F9A" w:rsidP="000F4F9A">
      <w:pPr>
        <w:spacing w:after="0"/>
        <w:ind w:left="426"/>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w:t>
      </w:r>
      <w:r w:rsidR="008C1D0A">
        <w:rPr>
          <w:rFonts w:cs="Times New Roman"/>
          <w:b/>
          <w:i/>
          <w:szCs w:val="24"/>
          <w:lang w:val="sr-Cyrl-CS"/>
        </w:rPr>
        <w:t>5</w:t>
      </w:r>
      <w:r w:rsidR="0091721E">
        <w:rPr>
          <w:rFonts w:cs="Times New Roman"/>
          <w:b/>
          <w:i/>
          <w:szCs w:val="24"/>
          <w:lang w:val="sr-Cyrl-CS"/>
        </w:rPr>
        <w:t>8</w:t>
      </w:r>
      <w:r w:rsidRPr="00D16B84">
        <w:rPr>
          <w:rFonts w:cs="Times New Roman"/>
          <w:b/>
          <w:i/>
          <w:szCs w:val="24"/>
          <w:lang w:val="sr-Cyrl-CS"/>
        </w:rPr>
        <w:t xml:space="preserve">: </w:t>
      </w:r>
      <w:r>
        <w:rPr>
          <w:rFonts w:cs="Times New Roman"/>
          <w:b/>
          <w:i/>
          <w:szCs w:val="24"/>
          <w:lang w:val="sr-Cyrl-CS"/>
        </w:rPr>
        <w:t>Насељена места, број корисника, домаћинстава и правних лица обухваћених комуналном услугом</w:t>
      </w:r>
    </w:p>
    <w:p w14:paraId="6E0EC9E2" w14:textId="21A389E8" w:rsidR="000F4F9A" w:rsidRPr="006817BA" w:rsidRDefault="00907E8E" w:rsidP="000F4F9A">
      <w:pPr>
        <w:jc w:val="center"/>
        <w:rPr>
          <w:b/>
          <w:lang w:val="sr-Cyrl-CS"/>
        </w:rPr>
      </w:pPr>
      <w:r>
        <w:rPr>
          <w:b/>
          <w:noProof/>
          <w:lang w:val="sr-Latn-BA" w:eastAsia="sr-Latn-BA"/>
        </w:rPr>
        <w:drawing>
          <wp:inline distT="0" distB="0" distL="0" distR="0" wp14:anchorId="75ED6A53" wp14:editId="560B0A3B">
            <wp:extent cx="5410200" cy="3604260"/>
            <wp:effectExtent l="0" t="0" r="0"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DC6C876" w14:textId="6E3394C0" w:rsidR="00541996" w:rsidRPr="00D4346B" w:rsidRDefault="000F4F9A" w:rsidP="00541996">
      <w:pPr>
        <w:ind w:firstLine="720"/>
        <w:rPr>
          <w:rFonts w:cs="Times New Roman"/>
          <w:szCs w:val="24"/>
          <w:lang w:val="sr-Cyrl-CS"/>
        </w:rPr>
      </w:pPr>
      <w:r w:rsidRPr="00D4346B">
        <w:rPr>
          <w:rFonts w:cs="Times New Roman"/>
          <w:szCs w:val="24"/>
          <w:lang w:val="sr-Cyrl-CS"/>
        </w:rPr>
        <w:t xml:space="preserve">У </w:t>
      </w:r>
      <w:r w:rsidR="00541996" w:rsidRPr="00D4346B">
        <w:rPr>
          <w:rFonts w:cs="Times New Roman"/>
          <w:szCs w:val="24"/>
          <w:lang w:val="sr-Cyrl-CS"/>
        </w:rPr>
        <w:t xml:space="preserve">Према подацима које је доставило 32 ЈЛС у Републици Србији је у току </w:t>
      </w:r>
      <w:r w:rsidR="00211BD9" w:rsidRPr="00D4346B">
        <w:rPr>
          <w:rFonts w:cs="Times New Roman"/>
          <w:szCs w:val="24"/>
          <w:lang w:val="sr-Cyrl-CS"/>
        </w:rPr>
        <w:t>201</w:t>
      </w:r>
      <w:r w:rsidR="00211BD9">
        <w:rPr>
          <w:rFonts w:cs="Times New Roman"/>
          <w:szCs w:val="24"/>
          <w:lang w:val="sr-Cyrl-CS"/>
        </w:rPr>
        <w:t>9</w:t>
      </w:r>
      <w:r w:rsidR="00541996" w:rsidRPr="00D4346B">
        <w:rPr>
          <w:rFonts w:cs="Times New Roman"/>
          <w:szCs w:val="24"/>
          <w:lang w:val="sr-Cyrl-CS"/>
        </w:rPr>
        <w:t xml:space="preserve">. године пружено </w:t>
      </w:r>
      <w:r w:rsidR="00211BD9">
        <w:rPr>
          <w:rFonts w:cs="Times New Roman"/>
          <w:szCs w:val="24"/>
          <w:lang w:val="sr-Cyrl-CS"/>
        </w:rPr>
        <w:t>308.394</w:t>
      </w:r>
      <w:r w:rsidR="00211BD9" w:rsidRPr="00D4346B">
        <w:rPr>
          <w:rFonts w:cs="Times New Roman"/>
          <w:szCs w:val="24"/>
          <w:lang w:val="sr-Cyrl-CS"/>
        </w:rPr>
        <w:t xml:space="preserve"> </w:t>
      </w:r>
      <w:r w:rsidR="00541996" w:rsidRPr="00D4346B">
        <w:rPr>
          <w:rFonts w:cs="Times New Roman"/>
          <w:szCs w:val="24"/>
          <w:lang w:val="sr-Cyrl-CS"/>
        </w:rPr>
        <w:t>димничарских услуга. Најмање прочишћених димњака је било у општини Сурчин – 2, док је највише било у Београду – 134.</w:t>
      </w:r>
      <w:r w:rsidR="00211BD9">
        <w:rPr>
          <w:rFonts w:cs="Times New Roman"/>
          <w:szCs w:val="24"/>
          <w:lang w:val="sr-Cyrl-CS"/>
        </w:rPr>
        <w:t>290</w:t>
      </w:r>
      <w:r w:rsidR="00211BD9" w:rsidRPr="00D4346B">
        <w:rPr>
          <w:rFonts w:cs="Times New Roman"/>
          <w:szCs w:val="24"/>
          <w:lang w:val="sr-Cyrl-CS"/>
        </w:rPr>
        <w:t xml:space="preserve"> </w:t>
      </w:r>
      <w:r w:rsidR="00541996" w:rsidRPr="00D4346B">
        <w:rPr>
          <w:rFonts w:cs="Times New Roman"/>
          <w:szCs w:val="24"/>
          <w:lang w:val="sr-Cyrl-CS"/>
        </w:rPr>
        <w:t xml:space="preserve">димњака. </w:t>
      </w:r>
    </w:p>
    <w:p w14:paraId="36FDA828" w14:textId="1355CDD9" w:rsidR="000F4F9A" w:rsidRPr="00D4346B" w:rsidRDefault="000F4F9A" w:rsidP="00541996">
      <w:pPr>
        <w:ind w:firstLine="720"/>
        <w:rPr>
          <w:b/>
          <w:lang w:val="sr-Latn-BA"/>
        </w:rPr>
      </w:pPr>
    </w:p>
    <w:p w14:paraId="3C28EAC9" w14:textId="0A02BD1D" w:rsidR="000F4F9A" w:rsidRPr="00D4346B" w:rsidRDefault="000F4F9A" w:rsidP="000F4F9A">
      <w:pPr>
        <w:spacing w:after="0"/>
        <w:rPr>
          <w:b/>
          <w:i/>
          <w:lang w:val="sr-Cyrl-CS"/>
        </w:rPr>
      </w:pPr>
      <w:r w:rsidRPr="00D4346B">
        <w:rPr>
          <w:b/>
          <w:i/>
          <w:lang w:val="sr-Latn-BA"/>
        </w:rPr>
        <w:t>T</w:t>
      </w:r>
      <w:r w:rsidRPr="00D4346B">
        <w:rPr>
          <w:b/>
          <w:i/>
          <w:lang w:val="sr-Cyrl-CS"/>
        </w:rPr>
        <w:t>абела</w:t>
      </w:r>
      <w:r w:rsidR="006A561A" w:rsidRPr="00D4346B">
        <w:rPr>
          <w:b/>
          <w:i/>
          <w:lang w:val="sr-Cyrl-CS"/>
        </w:rPr>
        <w:t xml:space="preserve"> </w:t>
      </w:r>
      <w:r w:rsidR="008B4019">
        <w:rPr>
          <w:b/>
          <w:i/>
          <w:lang w:val="sr-Cyrl-CS"/>
        </w:rPr>
        <w:t>70</w:t>
      </w:r>
      <w:r w:rsidRPr="00D4346B">
        <w:rPr>
          <w:b/>
          <w:i/>
          <w:lang w:val="sr-Cyrl-CS"/>
        </w:rPr>
        <w:t>: Просечна цена услуге за домаћинства и просечна цена услуге за правна лица и предузетнике</w:t>
      </w:r>
    </w:p>
    <w:tbl>
      <w:tblPr>
        <w:tblStyle w:val="TableGrid"/>
        <w:tblW w:w="9350" w:type="dxa"/>
        <w:jc w:val="center"/>
        <w:tblLook w:val="04A0" w:firstRow="1" w:lastRow="0" w:firstColumn="1" w:lastColumn="0" w:noHBand="0" w:noVBand="1"/>
      </w:tblPr>
      <w:tblGrid>
        <w:gridCol w:w="2972"/>
        <w:gridCol w:w="3105"/>
        <w:gridCol w:w="3273"/>
      </w:tblGrid>
      <w:tr w:rsidR="000F4F9A" w:rsidRPr="00F438F8" w14:paraId="6BCE4EF6" w14:textId="77777777" w:rsidTr="00660ED9">
        <w:trPr>
          <w:jc w:val="center"/>
        </w:trPr>
        <w:tc>
          <w:tcPr>
            <w:tcW w:w="2972" w:type="dxa"/>
            <w:shd w:val="clear" w:color="auto" w:fill="DEEAF6" w:themeFill="accent1" w:themeFillTint="33"/>
          </w:tcPr>
          <w:p w14:paraId="61AF5944" w14:textId="5E22EB9E" w:rsidR="000F4F9A" w:rsidRPr="00D4346B" w:rsidRDefault="000F4F9A" w:rsidP="00660ED9">
            <w:pPr>
              <w:rPr>
                <w:rFonts w:cs="Times New Roman"/>
                <w:b/>
                <w:sz w:val="18"/>
                <w:szCs w:val="18"/>
                <w:lang w:val="sr-Cyrl-CS"/>
              </w:rPr>
            </w:pPr>
          </w:p>
          <w:p w14:paraId="1F0061A4"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3105" w:type="dxa"/>
            <w:shd w:val="clear" w:color="auto" w:fill="DEEAF6" w:themeFill="accent1" w:themeFillTint="33"/>
          </w:tcPr>
          <w:p w14:paraId="6CAEA58B" w14:textId="77777777" w:rsidR="000F4F9A" w:rsidRPr="00D4346B" w:rsidRDefault="000F4F9A" w:rsidP="00660ED9">
            <w:pPr>
              <w:jc w:val="center"/>
              <w:rPr>
                <w:rFonts w:cs="Times New Roman"/>
                <w:b/>
                <w:sz w:val="18"/>
                <w:szCs w:val="18"/>
                <w:lang w:val="sr-Cyrl-CS"/>
              </w:rPr>
            </w:pPr>
          </w:p>
          <w:p w14:paraId="0311C4F4" w14:textId="643D4580"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ДОМАЋИНСТВА</w:t>
            </w:r>
          </w:p>
        </w:tc>
        <w:tc>
          <w:tcPr>
            <w:tcW w:w="3273" w:type="dxa"/>
            <w:shd w:val="clear" w:color="auto" w:fill="DEEAF6" w:themeFill="accent1" w:themeFillTint="33"/>
          </w:tcPr>
          <w:p w14:paraId="5BBD7711"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ПРАВНА ЛИЦА И ПРЕДУЗЕТНИКЕ</w:t>
            </w:r>
          </w:p>
          <w:p w14:paraId="0E8DAA63" w14:textId="77777777" w:rsidR="000F4F9A" w:rsidRPr="00D4346B" w:rsidRDefault="000F4F9A" w:rsidP="00660ED9">
            <w:pPr>
              <w:jc w:val="center"/>
              <w:rPr>
                <w:rFonts w:cs="Times New Roman"/>
                <w:b/>
                <w:sz w:val="18"/>
                <w:szCs w:val="18"/>
                <w:lang w:val="sr-Cyrl-CS"/>
              </w:rPr>
            </w:pPr>
          </w:p>
        </w:tc>
      </w:tr>
      <w:tr w:rsidR="00541996" w:rsidRPr="00D4346B" w14:paraId="08885130" w14:textId="77777777" w:rsidTr="00730155">
        <w:trPr>
          <w:jc w:val="center"/>
        </w:trPr>
        <w:tc>
          <w:tcPr>
            <w:tcW w:w="2972" w:type="dxa"/>
          </w:tcPr>
          <w:p w14:paraId="64B819A4" w14:textId="77777777" w:rsidR="00541996" w:rsidRPr="00D4346B" w:rsidRDefault="00541996" w:rsidP="00541996">
            <w:pPr>
              <w:jc w:val="left"/>
              <w:rPr>
                <w:rFonts w:cs="Times New Roman"/>
                <w:szCs w:val="24"/>
                <w:lang w:val="sr-Cyrl-CS"/>
              </w:rPr>
            </w:pPr>
            <w:r w:rsidRPr="00D4346B">
              <w:rPr>
                <w:rFonts w:cs="Times New Roman"/>
                <w:szCs w:val="24"/>
                <w:lang w:val="sr-Cyrl-CS"/>
              </w:rPr>
              <w:t>Србија</w:t>
            </w:r>
          </w:p>
        </w:tc>
        <w:tc>
          <w:tcPr>
            <w:tcW w:w="3105" w:type="dxa"/>
          </w:tcPr>
          <w:p w14:paraId="05BCA689" w14:textId="2A6BED6E" w:rsidR="00541996" w:rsidRPr="00D4346B" w:rsidRDefault="004F762C" w:rsidP="00541996">
            <w:pPr>
              <w:jc w:val="right"/>
              <w:rPr>
                <w:rFonts w:cs="Times New Roman"/>
                <w:szCs w:val="24"/>
                <w:lang w:val="sr-Cyrl-CS"/>
              </w:rPr>
            </w:pPr>
            <w:r>
              <w:rPr>
                <w:rFonts w:cs="Times New Roman"/>
                <w:szCs w:val="24"/>
                <w:lang w:val="sr-Cyrl-CS"/>
              </w:rPr>
              <w:t>900,37</w:t>
            </w:r>
          </w:p>
        </w:tc>
        <w:tc>
          <w:tcPr>
            <w:tcW w:w="3273" w:type="dxa"/>
          </w:tcPr>
          <w:p w14:paraId="314D9636" w14:textId="5E822334" w:rsidR="00541996" w:rsidRPr="00D4346B" w:rsidRDefault="004F762C" w:rsidP="00541996">
            <w:pPr>
              <w:jc w:val="right"/>
              <w:rPr>
                <w:rFonts w:cs="Times New Roman"/>
                <w:szCs w:val="24"/>
                <w:lang w:val="sr-Cyrl-CS"/>
              </w:rPr>
            </w:pPr>
            <w:r>
              <w:rPr>
                <w:rFonts w:cs="Times New Roman"/>
                <w:szCs w:val="24"/>
                <w:lang w:val="sr-Cyrl-CS"/>
              </w:rPr>
              <w:t>3.400</w:t>
            </w:r>
          </w:p>
        </w:tc>
      </w:tr>
      <w:tr w:rsidR="00541996" w:rsidRPr="00D4346B" w14:paraId="27DE5F04" w14:textId="77777777" w:rsidTr="00730155">
        <w:trPr>
          <w:jc w:val="center"/>
        </w:trPr>
        <w:tc>
          <w:tcPr>
            <w:tcW w:w="2972" w:type="dxa"/>
          </w:tcPr>
          <w:p w14:paraId="709F616C" w14:textId="77777777" w:rsidR="00541996" w:rsidRPr="00D4346B" w:rsidRDefault="00541996" w:rsidP="00541996">
            <w:pPr>
              <w:jc w:val="left"/>
              <w:rPr>
                <w:rFonts w:cs="Times New Roman"/>
                <w:szCs w:val="24"/>
                <w:lang w:val="sr-Cyrl-CS"/>
              </w:rPr>
            </w:pPr>
            <w:r w:rsidRPr="00D4346B">
              <w:rPr>
                <w:rFonts w:cs="Times New Roman"/>
                <w:szCs w:val="24"/>
                <w:lang w:val="sr-Cyrl-CS"/>
              </w:rPr>
              <w:t>Београд</w:t>
            </w:r>
          </w:p>
        </w:tc>
        <w:tc>
          <w:tcPr>
            <w:tcW w:w="3105" w:type="dxa"/>
          </w:tcPr>
          <w:p w14:paraId="2D6954E9" w14:textId="5FC8AEC7" w:rsidR="00541996" w:rsidRPr="00D4346B" w:rsidRDefault="004F762C" w:rsidP="00541996">
            <w:pPr>
              <w:jc w:val="right"/>
              <w:rPr>
                <w:rFonts w:cs="Times New Roman"/>
                <w:szCs w:val="24"/>
                <w:lang w:val="sr-Cyrl-CS"/>
              </w:rPr>
            </w:pPr>
            <w:r>
              <w:rPr>
                <w:rFonts w:cs="Times New Roman"/>
                <w:szCs w:val="24"/>
                <w:lang w:val="sr-Cyrl-CS"/>
              </w:rPr>
              <w:t>782</w:t>
            </w:r>
          </w:p>
        </w:tc>
        <w:tc>
          <w:tcPr>
            <w:tcW w:w="3273" w:type="dxa"/>
          </w:tcPr>
          <w:p w14:paraId="3CEB3F0B" w14:textId="0485F68F" w:rsidR="00541996" w:rsidRPr="00D4346B" w:rsidRDefault="004F762C" w:rsidP="00541996">
            <w:pPr>
              <w:jc w:val="right"/>
              <w:rPr>
                <w:rFonts w:cs="Times New Roman"/>
                <w:szCs w:val="24"/>
                <w:lang w:val="sr-Cyrl-CS"/>
              </w:rPr>
            </w:pPr>
            <w:r>
              <w:rPr>
                <w:rFonts w:cs="Times New Roman"/>
                <w:szCs w:val="24"/>
                <w:lang w:val="sr-Cyrl-CS"/>
              </w:rPr>
              <w:t>782</w:t>
            </w:r>
          </w:p>
        </w:tc>
      </w:tr>
      <w:tr w:rsidR="00541996" w:rsidRPr="00D4346B" w14:paraId="2A5C3197" w14:textId="77777777" w:rsidTr="00730155">
        <w:trPr>
          <w:jc w:val="center"/>
        </w:trPr>
        <w:tc>
          <w:tcPr>
            <w:tcW w:w="2972" w:type="dxa"/>
          </w:tcPr>
          <w:p w14:paraId="18EFE403" w14:textId="77777777" w:rsidR="00541996" w:rsidRPr="00D4346B" w:rsidRDefault="00541996" w:rsidP="00541996">
            <w:pPr>
              <w:jc w:val="left"/>
              <w:rPr>
                <w:rFonts w:cs="Times New Roman"/>
                <w:szCs w:val="24"/>
                <w:lang w:val="sr-Cyrl-CS"/>
              </w:rPr>
            </w:pPr>
            <w:r w:rsidRPr="00D4346B">
              <w:rPr>
                <w:rFonts w:cs="Times New Roman"/>
                <w:szCs w:val="24"/>
                <w:lang w:val="sr-Cyrl-CS"/>
              </w:rPr>
              <w:t>Војводина</w:t>
            </w:r>
          </w:p>
        </w:tc>
        <w:tc>
          <w:tcPr>
            <w:tcW w:w="3105" w:type="dxa"/>
          </w:tcPr>
          <w:p w14:paraId="460B0C79" w14:textId="56981789" w:rsidR="00541996" w:rsidRPr="00D4346B" w:rsidRDefault="0068720A" w:rsidP="00541996">
            <w:pPr>
              <w:jc w:val="right"/>
              <w:rPr>
                <w:rFonts w:cs="Times New Roman"/>
                <w:szCs w:val="24"/>
                <w:lang w:val="sr-Cyrl-CS"/>
              </w:rPr>
            </w:pPr>
            <w:r>
              <w:rPr>
                <w:rFonts w:cs="Times New Roman"/>
                <w:szCs w:val="24"/>
                <w:lang w:val="sr-Cyrl-CS"/>
              </w:rPr>
              <w:t>790,38</w:t>
            </w:r>
          </w:p>
        </w:tc>
        <w:tc>
          <w:tcPr>
            <w:tcW w:w="3273" w:type="dxa"/>
          </w:tcPr>
          <w:p w14:paraId="30EA5F71" w14:textId="5A01D3B7" w:rsidR="00541996" w:rsidRPr="00D4346B" w:rsidRDefault="0068720A" w:rsidP="00541996">
            <w:pPr>
              <w:jc w:val="right"/>
              <w:rPr>
                <w:rFonts w:cs="Times New Roman"/>
                <w:szCs w:val="24"/>
                <w:lang w:val="sr-Cyrl-CS"/>
              </w:rPr>
            </w:pPr>
            <w:r>
              <w:rPr>
                <w:rFonts w:cs="Times New Roman"/>
                <w:szCs w:val="24"/>
                <w:lang w:val="sr-Cyrl-CS"/>
              </w:rPr>
              <w:t>2.788</w:t>
            </w:r>
          </w:p>
        </w:tc>
      </w:tr>
      <w:tr w:rsidR="00541996" w:rsidRPr="00D4346B" w14:paraId="102FB553" w14:textId="77777777" w:rsidTr="00730155">
        <w:trPr>
          <w:jc w:val="center"/>
        </w:trPr>
        <w:tc>
          <w:tcPr>
            <w:tcW w:w="2972" w:type="dxa"/>
          </w:tcPr>
          <w:p w14:paraId="2DE748E5" w14:textId="77777777" w:rsidR="00541996" w:rsidRPr="00D4346B" w:rsidRDefault="00541996" w:rsidP="00541996">
            <w:pPr>
              <w:jc w:val="left"/>
              <w:rPr>
                <w:rFonts w:cs="Times New Roman"/>
                <w:szCs w:val="24"/>
                <w:lang w:val="sr-Cyrl-CS"/>
              </w:rPr>
            </w:pPr>
            <w:r w:rsidRPr="00D4346B">
              <w:rPr>
                <w:rFonts w:cs="Times New Roman"/>
                <w:szCs w:val="24"/>
                <w:lang w:val="sr-Cyrl-CS"/>
              </w:rPr>
              <w:t>Јужна и источна Србија</w:t>
            </w:r>
          </w:p>
        </w:tc>
        <w:tc>
          <w:tcPr>
            <w:tcW w:w="3105" w:type="dxa"/>
          </w:tcPr>
          <w:p w14:paraId="1CE44745" w14:textId="680C7A15" w:rsidR="00541996" w:rsidRPr="00D4346B" w:rsidRDefault="00FF7A67" w:rsidP="00541996">
            <w:pPr>
              <w:jc w:val="right"/>
              <w:rPr>
                <w:rFonts w:cs="Times New Roman"/>
                <w:szCs w:val="24"/>
                <w:lang w:val="sr-Cyrl-CS"/>
              </w:rPr>
            </w:pPr>
            <w:r>
              <w:rPr>
                <w:rFonts w:cs="Times New Roman"/>
                <w:szCs w:val="24"/>
                <w:lang w:val="sr-Cyrl-CS"/>
              </w:rPr>
              <w:t>975</w:t>
            </w:r>
          </w:p>
        </w:tc>
        <w:tc>
          <w:tcPr>
            <w:tcW w:w="3273" w:type="dxa"/>
          </w:tcPr>
          <w:p w14:paraId="7C8EDFE1" w14:textId="3BEA7CF2" w:rsidR="00541996" w:rsidRPr="00D4346B" w:rsidRDefault="00FF7A67" w:rsidP="00541996">
            <w:pPr>
              <w:jc w:val="right"/>
              <w:rPr>
                <w:rFonts w:cs="Times New Roman"/>
                <w:szCs w:val="24"/>
                <w:lang w:val="sr-Cyrl-CS"/>
              </w:rPr>
            </w:pPr>
            <w:r>
              <w:rPr>
                <w:rFonts w:cs="Times New Roman"/>
                <w:szCs w:val="24"/>
                <w:lang w:val="sr-Cyrl-CS"/>
              </w:rPr>
              <w:t>3.565,17</w:t>
            </w:r>
          </w:p>
        </w:tc>
      </w:tr>
      <w:tr w:rsidR="00541996" w:rsidRPr="00D4346B" w14:paraId="0903CBC8" w14:textId="77777777" w:rsidTr="00730155">
        <w:trPr>
          <w:jc w:val="center"/>
        </w:trPr>
        <w:tc>
          <w:tcPr>
            <w:tcW w:w="2972" w:type="dxa"/>
          </w:tcPr>
          <w:p w14:paraId="114BEAED" w14:textId="77777777" w:rsidR="00541996" w:rsidRPr="00D4346B" w:rsidRDefault="00541996" w:rsidP="00541996">
            <w:pPr>
              <w:jc w:val="left"/>
              <w:rPr>
                <w:rFonts w:cs="Times New Roman"/>
                <w:szCs w:val="24"/>
                <w:lang w:val="sr-Cyrl-CS"/>
              </w:rPr>
            </w:pPr>
            <w:r w:rsidRPr="00D4346B">
              <w:rPr>
                <w:rFonts w:cs="Times New Roman"/>
                <w:szCs w:val="24"/>
                <w:lang w:val="sr-Cyrl-CS"/>
              </w:rPr>
              <w:t>Шумадија и западна Србија</w:t>
            </w:r>
          </w:p>
        </w:tc>
        <w:tc>
          <w:tcPr>
            <w:tcW w:w="3105" w:type="dxa"/>
          </w:tcPr>
          <w:p w14:paraId="28803B4C" w14:textId="5DFFC487" w:rsidR="00541996" w:rsidRPr="00D4346B" w:rsidRDefault="00800C2A" w:rsidP="00541996">
            <w:pPr>
              <w:jc w:val="right"/>
              <w:rPr>
                <w:rFonts w:cs="Times New Roman"/>
                <w:szCs w:val="24"/>
                <w:lang w:val="sr-Cyrl-CS"/>
              </w:rPr>
            </w:pPr>
            <w:r>
              <w:rPr>
                <w:rFonts w:cs="Times New Roman"/>
                <w:szCs w:val="24"/>
                <w:lang w:val="sr-Cyrl-CS"/>
              </w:rPr>
              <w:t>1.333</w:t>
            </w:r>
          </w:p>
        </w:tc>
        <w:tc>
          <w:tcPr>
            <w:tcW w:w="3273" w:type="dxa"/>
          </w:tcPr>
          <w:p w14:paraId="5A6FAB19" w14:textId="67934AFF" w:rsidR="00541996" w:rsidRPr="00D4346B" w:rsidRDefault="00800C2A" w:rsidP="00541996">
            <w:pPr>
              <w:jc w:val="right"/>
              <w:rPr>
                <w:rFonts w:cs="Times New Roman"/>
                <w:szCs w:val="24"/>
                <w:lang w:val="sr-Cyrl-CS"/>
              </w:rPr>
            </w:pPr>
            <w:r>
              <w:rPr>
                <w:rFonts w:cs="Times New Roman"/>
                <w:szCs w:val="24"/>
                <w:lang w:val="sr-Cyrl-CS"/>
              </w:rPr>
              <w:t>6.923,25</w:t>
            </w:r>
          </w:p>
        </w:tc>
      </w:tr>
    </w:tbl>
    <w:p w14:paraId="71AD6822" w14:textId="77777777" w:rsidR="000F4F9A" w:rsidRPr="00D4346B" w:rsidRDefault="000F4F9A" w:rsidP="000F4F9A">
      <w:pPr>
        <w:rPr>
          <w:b/>
          <w:lang w:val="sr-Cyrl-CS"/>
        </w:rPr>
      </w:pPr>
    </w:p>
    <w:p w14:paraId="38A0F41C" w14:textId="3732A327" w:rsidR="00541996" w:rsidRPr="00D4346B" w:rsidRDefault="00541996" w:rsidP="00541996">
      <w:pPr>
        <w:ind w:firstLine="708"/>
        <w:rPr>
          <w:lang w:val="sr-Cyrl-CS"/>
        </w:rPr>
      </w:pPr>
      <w:r w:rsidRPr="00D4346B">
        <w:rPr>
          <w:lang w:val="sr-Cyrl-CS"/>
        </w:rPr>
        <w:t xml:space="preserve">На основу података које је доставило </w:t>
      </w:r>
      <w:r w:rsidR="00791AC0" w:rsidRPr="00D4346B">
        <w:rPr>
          <w:lang w:val="sr-Cyrl-CS"/>
        </w:rPr>
        <w:t>3</w:t>
      </w:r>
      <w:r w:rsidR="00791AC0">
        <w:rPr>
          <w:lang w:val="sr-Cyrl-CS"/>
        </w:rPr>
        <w:t>2</w:t>
      </w:r>
      <w:r w:rsidR="00791AC0" w:rsidRPr="00D4346B">
        <w:rPr>
          <w:lang w:val="sr-Cyrl-CS"/>
        </w:rPr>
        <w:t xml:space="preserve"> </w:t>
      </w:r>
      <w:r w:rsidRPr="00D4346B">
        <w:rPr>
          <w:lang w:val="sr-Cyrl-CS"/>
        </w:rPr>
        <w:t xml:space="preserve">ЈЛС просечна цене услуге за домаћинства износи </w:t>
      </w:r>
      <w:r w:rsidR="00791AC0">
        <w:rPr>
          <w:lang w:val="sr-Cyrl-CS"/>
        </w:rPr>
        <w:t>900,37</w:t>
      </w:r>
      <w:r w:rsidRPr="00D4346B">
        <w:rPr>
          <w:lang w:val="sr-Cyrl-CS"/>
        </w:rPr>
        <w:t xml:space="preserve"> динара.</w:t>
      </w:r>
    </w:p>
    <w:p w14:paraId="11C19C15" w14:textId="19E6F45F" w:rsidR="00541996" w:rsidRPr="00D4346B" w:rsidRDefault="00541996" w:rsidP="00541996">
      <w:pPr>
        <w:ind w:firstLine="708"/>
        <w:rPr>
          <w:lang w:val="sr-Cyrl-CS"/>
        </w:rPr>
      </w:pPr>
      <w:r w:rsidRPr="00D4346B">
        <w:rPr>
          <w:lang w:val="sr-Cyrl-CS"/>
        </w:rPr>
        <w:t xml:space="preserve">Просечна цена услуге за правна лица и предузетнике износи </w:t>
      </w:r>
      <w:r w:rsidR="00791AC0">
        <w:rPr>
          <w:rFonts w:cs="Times New Roman"/>
          <w:szCs w:val="24"/>
          <w:lang w:val="sr-Cyrl-CS"/>
        </w:rPr>
        <w:t>3.400,00</w:t>
      </w:r>
      <w:r w:rsidRPr="00D4346B">
        <w:rPr>
          <w:lang w:val="sr-Cyrl-CS"/>
        </w:rPr>
        <w:t xml:space="preserve"> динара. </w:t>
      </w:r>
    </w:p>
    <w:p w14:paraId="1F550773" w14:textId="118F824C" w:rsidR="000F4F9A" w:rsidRDefault="000F4F9A" w:rsidP="000F4F9A">
      <w:pPr>
        <w:rPr>
          <w:b/>
          <w:lang w:val="sr-Latn-BA"/>
        </w:rPr>
      </w:pPr>
    </w:p>
    <w:p w14:paraId="49864C11" w14:textId="77777777" w:rsidR="00D4346B" w:rsidRPr="00D4346B" w:rsidRDefault="00D4346B" w:rsidP="000F4F9A">
      <w:pPr>
        <w:rPr>
          <w:b/>
          <w:lang w:val="sr-Latn-BA"/>
        </w:rPr>
      </w:pPr>
    </w:p>
    <w:p w14:paraId="1C0B7AC8" w14:textId="5B4B803C" w:rsidR="00DD39D2" w:rsidRDefault="00C73CBA" w:rsidP="00D4346B">
      <w:pPr>
        <w:spacing w:after="0"/>
        <w:ind w:left="708" w:firstLine="12"/>
        <w:rPr>
          <w:rFonts w:cs="Times New Roman"/>
          <w:b/>
          <w:i/>
          <w:szCs w:val="24"/>
          <w:lang w:val="sr-Cyrl-CS"/>
        </w:rPr>
      </w:pPr>
      <w:r w:rsidRPr="00C73CBA">
        <w:rPr>
          <w:rFonts w:cs="Times New Roman"/>
          <w:b/>
          <w:i/>
          <w:szCs w:val="24"/>
          <w:lang w:val="sr-Cyrl-CS"/>
        </w:rPr>
        <w:lastRenderedPageBreak/>
        <w:t>Графикон</w:t>
      </w:r>
      <w:r w:rsidR="002560F2">
        <w:rPr>
          <w:rFonts w:cs="Times New Roman"/>
          <w:b/>
          <w:i/>
          <w:szCs w:val="24"/>
          <w:lang w:val="sr-Cyrl-CS"/>
        </w:rPr>
        <w:t xml:space="preserve"> </w:t>
      </w:r>
      <w:r w:rsidR="008C1D0A">
        <w:rPr>
          <w:rFonts w:cs="Times New Roman"/>
          <w:b/>
          <w:i/>
          <w:szCs w:val="24"/>
          <w:lang w:val="sr-Cyrl-CS"/>
        </w:rPr>
        <w:t>5</w:t>
      </w:r>
      <w:r w:rsidR="00686D77">
        <w:rPr>
          <w:rFonts w:cs="Times New Roman"/>
          <w:b/>
          <w:i/>
          <w:szCs w:val="24"/>
          <w:lang w:val="sr-Cyrl-CS"/>
        </w:rPr>
        <w:t>9</w:t>
      </w:r>
      <w:r w:rsidRPr="00C73CBA">
        <w:rPr>
          <w:rFonts w:cs="Times New Roman"/>
          <w:b/>
          <w:i/>
          <w:szCs w:val="24"/>
          <w:lang w:val="sr-Cyrl-CS"/>
        </w:rPr>
        <w:t>: Просечне цене услуга за домаћинства, правна лица и предузетнике</w:t>
      </w:r>
    </w:p>
    <w:p w14:paraId="7F720060" w14:textId="21B4D3EC" w:rsidR="00C73CBA" w:rsidRDefault="009219CC" w:rsidP="00C73CBA">
      <w:pPr>
        <w:spacing w:after="0"/>
        <w:ind w:firstLine="720"/>
        <w:rPr>
          <w:rFonts w:cs="Times New Roman"/>
          <w:b/>
          <w:i/>
          <w:szCs w:val="24"/>
          <w:lang w:val="sr-Cyrl-CS"/>
        </w:rPr>
      </w:pPr>
      <w:r>
        <w:rPr>
          <w:rFonts w:cs="Times New Roman"/>
          <w:b/>
          <w:i/>
          <w:noProof/>
          <w:szCs w:val="24"/>
          <w:lang w:val="sr-Latn-BA" w:eastAsia="sr-Latn-BA"/>
        </w:rPr>
        <w:drawing>
          <wp:inline distT="0" distB="0" distL="0" distR="0" wp14:anchorId="4626A7BF" wp14:editId="7E373E79">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2E92859" w14:textId="6D80E7A6" w:rsidR="00DD39D2" w:rsidRDefault="00DD39D2" w:rsidP="009219CC">
      <w:pPr>
        <w:rPr>
          <w:rFonts w:cs="Times New Roman"/>
          <w:szCs w:val="24"/>
          <w:lang w:val="sr-Cyrl-CS"/>
        </w:rPr>
      </w:pPr>
    </w:p>
    <w:p w14:paraId="55BDB386" w14:textId="0038FFC5" w:rsidR="00283260" w:rsidRPr="00283260" w:rsidRDefault="00283260" w:rsidP="00283260">
      <w:pPr>
        <w:pStyle w:val="Heading2"/>
        <w:rPr>
          <w:rFonts w:cstheme="minorBidi"/>
          <w:szCs w:val="22"/>
        </w:rPr>
      </w:pPr>
      <w:bookmarkStart w:id="106" w:name="_Toc56498488"/>
      <w:r>
        <w:t xml:space="preserve">Укупан приход, расход и инвестициона улагања у </w:t>
      </w:r>
      <w:r w:rsidR="001C5A14">
        <w:t>2019</w:t>
      </w:r>
      <w:r>
        <w:t>.години</w:t>
      </w:r>
      <w:bookmarkEnd w:id="106"/>
    </w:p>
    <w:p w14:paraId="699D09AC" w14:textId="77777777" w:rsidR="00283260" w:rsidRDefault="00283260" w:rsidP="00DD39D2">
      <w:pPr>
        <w:ind w:firstLine="720"/>
        <w:rPr>
          <w:rFonts w:cs="Times New Roman"/>
          <w:szCs w:val="24"/>
          <w:lang w:val="sr-Cyrl-CS"/>
        </w:rPr>
      </w:pPr>
    </w:p>
    <w:p w14:paraId="4888FE33" w14:textId="57006CA6" w:rsidR="00283260" w:rsidRPr="00283260" w:rsidRDefault="00283260" w:rsidP="00283260">
      <w:pPr>
        <w:spacing w:after="0"/>
        <w:rPr>
          <w:rFonts w:cs="Times New Roman"/>
          <w:b/>
          <w:i/>
          <w:szCs w:val="24"/>
          <w:lang w:val="sr-Cyrl-CS"/>
        </w:rPr>
      </w:pPr>
      <w:r w:rsidRPr="00283260">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7</w:t>
      </w:r>
      <w:r w:rsidR="008B4019">
        <w:rPr>
          <w:rFonts w:cs="Times New Roman"/>
          <w:b/>
          <w:i/>
          <w:szCs w:val="24"/>
          <w:lang w:val="sr-Cyrl-CS"/>
        </w:rPr>
        <w:t>1</w:t>
      </w:r>
      <w:r w:rsidRPr="00283260">
        <w:rPr>
          <w:rFonts w:cs="Times New Roman"/>
          <w:b/>
          <w:i/>
          <w:szCs w:val="24"/>
          <w:lang w:val="sr-Cyrl-CS"/>
        </w:rPr>
        <w:t>: Укуп</w:t>
      </w:r>
      <w:r w:rsidR="00544214">
        <w:rPr>
          <w:rFonts w:cs="Times New Roman"/>
          <w:b/>
          <w:i/>
          <w:szCs w:val="24"/>
          <w:lang w:val="sr-Cyrl-CS"/>
        </w:rPr>
        <w:t>н</w:t>
      </w:r>
      <w:r w:rsidRPr="00283260">
        <w:rPr>
          <w:rFonts w:cs="Times New Roman"/>
          <w:b/>
          <w:i/>
          <w:szCs w:val="24"/>
          <w:lang w:val="sr-Cyrl-CS"/>
        </w:rPr>
        <w:t>и приходи и трошкови реализације комуналне услуге и реализоване инвестиције</w:t>
      </w:r>
    </w:p>
    <w:tbl>
      <w:tblPr>
        <w:tblStyle w:val="TableGrid"/>
        <w:tblW w:w="0" w:type="auto"/>
        <w:jc w:val="center"/>
        <w:tblLook w:val="04A0" w:firstRow="1" w:lastRow="0" w:firstColumn="1" w:lastColumn="0" w:noHBand="0" w:noVBand="1"/>
      </w:tblPr>
      <w:tblGrid>
        <w:gridCol w:w="1936"/>
        <w:gridCol w:w="1799"/>
        <w:gridCol w:w="1891"/>
        <w:gridCol w:w="1765"/>
        <w:gridCol w:w="1671"/>
      </w:tblGrid>
      <w:tr w:rsidR="006D08B6" w:rsidRPr="00F438F8" w14:paraId="628D10A1" w14:textId="77777777" w:rsidTr="009219CC">
        <w:trPr>
          <w:trHeight w:val="341"/>
          <w:jc w:val="center"/>
        </w:trPr>
        <w:tc>
          <w:tcPr>
            <w:tcW w:w="1936" w:type="dxa"/>
            <w:shd w:val="clear" w:color="auto" w:fill="DEEAF6" w:themeFill="accent1" w:themeFillTint="33"/>
          </w:tcPr>
          <w:p w14:paraId="1563D0B4" w14:textId="77777777" w:rsidR="00660ED9" w:rsidRDefault="00660ED9" w:rsidP="00730155">
            <w:pPr>
              <w:jc w:val="center"/>
              <w:rPr>
                <w:rFonts w:cs="Times New Roman"/>
                <w:b/>
                <w:sz w:val="18"/>
                <w:szCs w:val="18"/>
                <w:lang w:val="sr-Cyrl-CS"/>
              </w:rPr>
            </w:pPr>
          </w:p>
          <w:p w14:paraId="4A8CC7E3" w14:textId="69A90CFA" w:rsidR="00283260" w:rsidRPr="00E40A0F" w:rsidRDefault="00283260"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799" w:type="dxa"/>
            <w:shd w:val="clear" w:color="auto" w:fill="DEEAF6" w:themeFill="accent1" w:themeFillTint="33"/>
          </w:tcPr>
          <w:p w14:paraId="15DD35BF"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1891" w:type="dxa"/>
            <w:shd w:val="clear" w:color="auto" w:fill="DEEAF6" w:themeFill="accent1" w:themeFillTint="33"/>
          </w:tcPr>
          <w:p w14:paraId="6263918A"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УКУПНИ ТРОШКОВИ РЕАЛИЗАЦИЈЕ</w:t>
            </w:r>
          </w:p>
        </w:tc>
        <w:tc>
          <w:tcPr>
            <w:tcW w:w="1765" w:type="dxa"/>
            <w:shd w:val="clear" w:color="auto" w:fill="DEEAF6" w:themeFill="accent1" w:themeFillTint="33"/>
          </w:tcPr>
          <w:p w14:paraId="20D33AF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1671" w:type="dxa"/>
            <w:shd w:val="clear" w:color="auto" w:fill="DEEAF6" w:themeFill="accent1" w:themeFillTint="33"/>
          </w:tcPr>
          <w:p w14:paraId="6289FBC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ОПРЕМУ И ВОЗИЛА</w:t>
            </w:r>
          </w:p>
        </w:tc>
      </w:tr>
      <w:tr w:rsidR="006D08B6" w:rsidRPr="00D4346B" w14:paraId="52B6D0A1" w14:textId="77777777" w:rsidTr="009219CC">
        <w:trPr>
          <w:jc w:val="center"/>
        </w:trPr>
        <w:tc>
          <w:tcPr>
            <w:tcW w:w="1936" w:type="dxa"/>
          </w:tcPr>
          <w:p w14:paraId="58C3DCAF" w14:textId="77777777" w:rsidR="009219CC" w:rsidRPr="00D4346B" w:rsidRDefault="009219CC" w:rsidP="009219CC">
            <w:pPr>
              <w:jc w:val="left"/>
              <w:rPr>
                <w:rFonts w:cs="Times New Roman"/>
                <w:szCs w:val="24"/>
                <w:lang w:val="sr-Cyrl-CS"/>
              </w:rPr>
            </w:pPr>
            <w:r w:rsidRPr="00D4346B">
              <w:rPr>
                <w:rFonts w:cs="Times New Roman"/>
                <w:szCs w:val="24"/>
                <w:lang w:val="sr-Cyrl-CS"/>
              </w:rPr>
              <w:t>Србија</w:t>
            </w:r>
          </w:p>
        </w:tc>
        <w:tc>
          <w:tcPr>
            <w:tcW w:w="1799" w:type="dxa"/>
            <w:vAlign w:val="center"/>
          </w:tcPr>
          <w:p w14:paraId="6CF60A80" w14:textId="76D9B9AD" w:rsidR="009219CC" w:rsidRPr="00D4346B" w:rsidRDefault="006D08B6" w:rsidP="009219CC">
            <w:pPr>
              <w:jc w:val="right"/>
              <w:rPr>
                <w:rFonts w:cs="Times New Roman"/>
                <w:szCs w:val="24"/>
                <w:lang w:val="sr-Cyrl-CS"/>
              </w:rPr>
            </w:pPr>
            <w:r>
              <w:rPr>
                <w:rFonts w:cs="Times New Roman"/>
                <w:szCs w:val="24"/>
                <w:lang w:val="sr-Cyrl-CS"/>
              </w:rPr>
              <w:t>477.448.088</w:t>
            </w:r>
          </w:p>
        </w:tc>
        <w:tc>
          <w:tcPr>
            <w:tcW w:w="1891" w:type="dxa"/>
            <w:vAlign w:val="center"/>
          </w:tcPr>
          <w:p w14:paraId="35FDC40A" w14:textId="457BA26C" w:rsidR="009219CC" w:rsidRPr="00D4346B" w:rsidRDefault="006D08B6" w:rsidP="009219CC">
            <w:pPr>
              <w:jc w:val="right"/>
              <w:rPr>
                <w:rFonts w:cs="Times New Roman"/>
                <w:szCs w:val="24"/>
                <w:lang w:val="sr-Cyrl-CS"/>
              </w:rPr>
            </w:pPr>
            <w:r>
              <w:rPr>
                <w:rFonts w:cs="Times New Roman"/>
                <w:szCs w:val="24"/>
                <w:lang w:val="sr-Cyrl-CS"/>
              </w:rPr>
              <w:t>327.411.144</w:t>
            </w:r>
          </w:p>
        </w:tc>
        <w:tc>
          <w:tcPr>
            <w:tcW w:w="1765" w:type="dxa"/>
            <w:vAlign w:val="center"/>
          </w:tcPr>
          <w:p w14:paraId="63569111" w14:textId="6897E163" w:rsidR="009219CC" w:rsidRPr="00D4346B" w:rsidRDefault="006D08B6" w:rsidP="009219CC">
            <w:pPr>
              <w:jc w:val="right"/>
              <w:rPr>
                <w:rFonts w:cs="Times New Roman"/>
                <w:szCs w:val="24"/>
                <w:lang w:val="sr-Latn-BA"/>
              </w:rPr>
            </w:pPr>
            <w:r>
              <w:rPr>
                <w:rFonts w:cs="Times New Roman"/>
                <w:szCs w:val="24"/>
                <w:lang w:val="sr-Cyrl-RS"/>
              </w:rPr>
              <w:t>15.970.659</w:t>
            </w:r>
          </w:p>
        </w:tc>
        <w:tc>
          <w:tcPr>
            <w:tcW w:w="1671" w:type="dxa"/>
            <w:vAlign w:val="center"/>
          </w:tcPr>
          <w:p w14:paraId="0B08266D" w14:textId="1FC97833" w:rsidR="009219CC" w:rsidRPr="00D4346B" w:rsidRDefault="006D08B6" w:rsidP="009219CC">
            <w:pPr>
              <w:jc w:val="right"/>
              <w:rPr>
                <w:rFonts w:cs="Times New Roman"/>
                <w:szCs w:val="24"/>
                <w:lang w:val="sr-Cyrl-CS"/>
              </w:rPr>
            </w:pPr>
            <w:r>
              <w:rPr>
                <w:rFonts w:cs="Times New Roman"/>
                <w:szCs w:val="24"/>
                <w:lang w:val="sr-Cyrl-CS"/>
              </w:rPr>
              <w:t>31.833.609</w:t>
            </w:r>
          </w:p>
        </w:tc>
      </w:tr>
      <w:tr w:rsidR="006D08B6" w:rsidRPr="00D4346B" w14:paraId="5653EBD1" w14:textId="77777777" w:rsidTr="009219CC">
        <w:trPr>
          <w:jc w:val="center"/>
        </w:trPr>
        <w:tc>
          <w:tcPr>
            <w:tcW w:w="1936" w:type="dxa"/>
          </w:tcPr>
          <w:p w14:paraId="4A6E90B2" w14:textId="77777777" w:rsidR="009219CC" w:rsidRPr="00D4346B" w:rsidRDefault="009219CC" w:rsidP="009219CC">
            <w:pPr>
              <w:jc w:val="left"/>
              <w:rPr>
                <w:rFonts w:cs="Times New Roman"/>
                <w:szCs w:val="24"/>
                <w:lang w:val="sr-Cyrl-CS"/>
              </w:rPr>
            </w:pPr>
            <w:r w:rsidRPr="00D4346B">
              <w:rPr>
                <w:rFonts w:cs="Times New Roman"/>
                <w:szCs w:val="24"/>
                <w:lang w:val="sr-Cyrl-CS"/>
              </w:rPr>
              <w:t>Београд</w:t>
            </w:r>
          </w:p>
        </w:tc>
        <w:tc>
          <w:tcPr>
            <w:tcW w:w="1799" w:type="dxa"/>
            <w:vAlign w:val="center"/>
          </w:tcPr>
          <w:p w14:paraId="0EB1DF33" w14:textId="0A311DDB" w:rsidR="009219CC" w:rsidRPr="00D4346B" w:rsidRDefault="001425CC" w:rsidP="009219CC">
            <w:pPr>
              <w:jc w:val="right"/>
              <w:rPr>
                <w:rFonts w:cs="Times New Roman"/>
                <w:szCs w:val="24"/>
                <w:lang w:val="sr-Cyrl-CS"/>
              </w:rPr>
            </w:pPr>
            <w:r>
              <w:rPr>
                <w:rFonts w:cs="Times New Roman"/>
                <w:szCs w:val="24"/>
                <w:lang w:val="sr-Cyrl-CS"/>
              </w:rPr>
              <w:t>104.080.356</w:t>
            </w:r>
          </w:p>
        </w:tc>
        <w:tc>
          <w:tcPr>
            <w:tcW w:w="1891" w:type="dxa"/>
            <w:vAlign w:val="center"/>
          </w:tcPr>
          <w:p w14:paraId="58CC5588" w14:textId="7CD32EDD" w:rsidR="009219CC" w:rsidRPr="00D4346B" w:rsidRDefault="001425CC" w:rsidP="009219CC">
            <w:pPr>
              <w:jc w:val="right"/>
              <w:rPr>
                <w:rFonts w:cs="Times New Roman"/>
                <w:szCs w:val="24"/>
                <w:lang w:val="sr-Cyrl-CS"/>
              </w:rPr>
            </w:pPr>
            <w:r>
              <w:rPr>
                <w:rFonts w:cs="Times New Roman"/>
                <w:szCs w:val="24"/>
                <w:lang w:val="sr-Cyrl-CS"/>
              </w:rPr>
              <w:t>101.302.894</w:t>
            </w:r>
          </w:p>
        </w:tc>
        <w:tc>
          <w:tcPr>
            <w:tcW w:w="1765" w:type="dxa"/>
            <w:vAlign w:val="center"/>
          </w:tcPr>
          <w:p w14:paraId="31FA307A" w14:textId="3DF00925" w:rsidR="009219CC" w:rsidRPr="00D4346B" w:rsidRDefault="001425CC" w:rsidP="009219CC">
            <w:pPr>
              <w:jc w:val="right"/>
              <w:rPr>
                <w:rFonts w:cs="Times New Roman"/>
                <w:szCs w:val="24"/>
                <w:lang w:val="sr-Latn-BA"/>
              </w:rPr>
            </w:pPr>
            <w:r>
              <w:rPr>
                <w:rFonts w:cs="Times New Roman"/>
                <w:szCs w:val="24"/>
                <w:lang w:val="sr-Cyrl-RS"/>
              </w:rPr>
              <w:t>0</w:t>
            </w:r>
          </w:p>
        </w:tc>
        <w:tc>
          <w:tcPr>
            <w:tcW w:w="1671" w:type="dxa"/>
            <w:vAlign w:val="center"/>
          </w:tcPr>
          <w:p w14:paraId="66228BA3" w14:textId="4B861056" w:rsidR="009219CC" w:rsidRPr="00D4346B" w:rsidRDefault="001425CC" w:rsidP="009219CC">
            <w:pPr>
              <w:jc w:val="right"/>
              <w:rPr>
                <w:rFonts w:cs="Times New Roman"/>
                <w:szCs w:val="24"/>
                <w:lang w:val="sr-Cyrl-CS"/>
              </w:rPr>
            </w:pPr>
            <w:r>
              <w:rPr>
                <w:rFonts w:cs="Times New Roman"/>
                <w:szCs w:val="24"/>
                <w:lang w:val="sr-Cyrl-CS"/>
              </w:rPr>
              <w:t>3.000.000</w:t>
            </w:r>
          </w:p>
        </w:tc>
      </w:tr>
      <w:tr w:rsidR="006D08B6" w:rsidRPr="00D4346B" w14:paraId="0C595DBE" w14:textId="77777777" w:rsidTr="009219CC">
        <w:trPr>
          <w:jc w:val="center"/>
        </w:trPr>
        <w:tc>
          <w:tcPr>
            <w:tcW w:w="1936" w:type="dxa"/>
          </w:tcPr>
          <w:p w14:paraId="6C8A9793" w14:textId="77777777" w:rsidR="009219CC" w:rsidRPr="00D4346B" w:rsidRDefault="009219CC" w:rsidP="009219CC">
            <w:pPr>
              <w:jc w:val="left"/>
              <w:rPr>
                <w:rFonts w:cs="Times New Roman"/>
                <w:szCs w:val="24"/>
                <w:lang w:val="sr-Cyrl-CS"/>
              </w:rPr>
            </w:pPr>
            <w:r w:rsidRPr="00D4346B">
              <w:rPr>
                <w:rFonts w:cs="Times New Roman"/>
                <w:szCs w:val="24"/>
                <w:lang w:val="sr-Cyrl-CS"/>
              </w:rPr>
              <w:t>Војводина</w:t>
            </w:r>
          </w:p>
        </w:tc>
        <w:tc>
          <w:tcPr>
            <w:tcW w:w="1799" w:type="dxa"/>
            <w:vAlign w:val="center"/>
          </w:tcPr>
          <w:p w14:paraId="1BE5DCC3" w14:textId="3C3C6289" w:rsidR="009219CC" w:rsidRPr="00D4346B" w:rsidRDefault="000435C4" w:rsidP="009219CC">
            <w:pPr>
              <w:jc w:val="right"/>
              <w:rPr>
                <w:rFonts w:cs="Times New Roman"/>
                <w:szCs w:val="24"/>
                <w:lang w:val="sr-Cyrl-CS"/>
              </w:rPr>
            </w:pPr>
            <w:r>
              <w:rPr>
                <w:rFonts w:cs="Times New Roman"/>
                <w:szCs w:val="24"/>
                <w:lang w:val="sr-Cyrl-CS"/>
              </w:rPr>
              <w:t>217.506.895</w:t>
            </w:r>
          </w:p>
        </w:tc>
        <w:tc>
          <w:tcPr>
            <w:tcW w:w="1891" w:type="dxa"/>
            <w:vAlign w:val="center"/>
          </w:tcPr>
          <w:p w14:paraId="5C52F024" w14:textId="23A0587F" w:rsidR="009219CC" w:rsidRPr="00D4346B" w:rsidRDefault="006D08B6" w:rsidP="009219CC">
            <w:pPr>
              <w:jc w:val="right"/>
              <w:rPr>
                <w:rFonts w:cs="Times New Roman"/>
                <w:szCs w:val="24"/>
                <w:lang w:val="sr-Cyrl-CS"/>
              </w:rPr>
            </w:pPr>
            <w:r>
              <w:rPr>
                <w:rFonts w:cs="Times New Roman"/>
                <w:szCs w:val="24"/>
                <w:lang w:val="sr-Cyrl-CS"/>
              </w:rPr>
              <w:t>89.691.687</w:t>
            </w:r>
          </w:p>
        </w:tc>
        <w:tc>
          <w:tcPr>
            <w:tcW w:w="1765" w:type="dxa"/>
            <w:vAlign w:val="center"/>
          </w:tcPr>
          <w:p w14:paraId="74D383F8" w14:textId="7E85F7C1" w:rsidR="009219CC" w:rsidRPr="00D4346B" w:rsidRDefault="000435C4" w:rsidP="009219CC">
            <w:pPr>
              <w:jc w:val="right"/>
              <w:rPr>
                <w:rFonts w:cs="Times New Roman"/>
                <w:szCs w:val="24"/>
                <w:lang w:val="sr-Latn-BA"/>
              </w:rPr>
            </w:pPr>
            <w:r>
              <w:rPr>
                <w:rFonts w:cs="Times New Roman"/>
                <w:szCs w:val="24"/>
                <w:lang w:val="sr-Cyrl-RS"/>
              </w:rPr>
              <w:t>0</w:t>
            </w:r>
          </w:p>
        </w:tc>
        <w:tc>
          <w:tcPr>
            <w:tcW w:w="1671" w:type="dxa"/>
            <w:vAlign w:val="center"/>
          </w:tcPr>
          <w:p w14:paraId="717ABAB3" w14:textId="4E1EA84C" w:rsidR="009219CC" w:rsidRPr="00D4346B" w:rsidRDefault="006D08B6" w:rsidP="009219CC">
            <w:pPr>
              <w:jc w:val="right"/>
              <w:rPr>
                <w:rFonts w:cs="Times New Roman"/>
                <w:szCs w:val="24"/>
                <w:lang w:val="sr-Cyrl-CS"/>
              </w:rPr>
            </w:pPr>
            <w:r>
              <w:rPr>
                <w:rFonts w:cs="Times New Roman"/>
                <w:szCs w:val="24"/>
                <w:lang w:val="sr-Cyrl-CS"/>
              </w:rPr>
              <w:t>10.000</w:t>
            </w:r>
          </w:p>
        </w:tc>
      </w:tr>
      <w:tr w:rsidR="006D08B6" w:rsidRPr="00D4346B" w14:paraId="52C00E78" w14:textId="77777777" w:rsidTr="009219CC">
        <w:trPr>
          <w:jc w:val="center"/>
        </w:trPr>
        <w:tc>
          <w:tcPr>
            <w:tcW w:w="1936" w:type="dxa"/>
          </w:tcPr>
          <w:p w14:paraId="5B6DE71D" w14:textId="77777777" w:rsidR="009219CC" w:rsidRPr="00D4346B" w:rsidRDefault="009219CC" w:rsidP="009219CC">
            <w:pPr>
              <w:jc w:val="left"/>
              <w:rPr>
                <w:rFonts w:cs="Times New Roman"/>
                <w:szCs w:val="24"/>
                <w:lang w:val="sr-Cyrl-CS"/>
              </w:rPr>
            </w:pPr>
            <w:r w:rsidRPr="00D4346B">
              <w:rPr>
                <w:rFonts w:cs="Times New Roman"/>
                <w:szCs w:val="24"/>
                <w:lang w:val="sr-Cyrl-CS"/>
              </w:rPr>
              <w:t>Јужна и источна Србија</w:t>
            </w:r>
          </w:p>
        </w:tc>
        <w:tc>
          <w:tcPr>
            <w:tcW w:w="1799" w:type="dxa"/>
            <w:vAlign w:val="center"/>
          </w:tcPr>
          <w:p w14:paraId="22481A01" w14:textId="6FBC8024" w:rsidR="009219CC" w:rsidRPr="00D4346B" w:rsidRDefault="00CB51B1" w:rsidP="00CB51B1">
            <w:pPr>
              <w:jc w:val="right"/>
              <w:rPr>
                <w:rFonts w:cs="Times New Roman"/>
                <w:szCs w:val="24"/>
                <w:lang w:val="sr-Cyrl-CS"/>
              </w:rPr>
            </w:pPr>
            <w:r>
              <w:rPr>
                <w:rFonts w:cs="Times New Roman"/>
                <w:szCs w:val="24"/>
                <w:lang w:val="sr-Cyrl-CS"/>
              </w:rPr>
              <w:t>37.516.253</w:t>
            </w:r>
          </w:p>
        </w:tc>
        <w:tc>
          <w:tcPr>
            <w:tcW w:w="1891" w:type="dxa"/>
            <w:vAlign w:val="center"/>
          </w:tcPr>
          <w:p w14:paraId="431A635E" w14:textId="37F3F1FF" w:rsidR="009219CC" w:rsidRPr="00D4346B" w:rsidRDefault="00D93215" w:rsidP="009219CC">
            <w:pPr>
              <w:jc w:val="right"/>
              <w:rPr>
                <w:rFonts w:cs="Times New Roman"/>
                <w:szCs w:val="24"/>
                <w:lang w:val="sr-Cyrl-CS"/>
              </w:rPr>
            </w:pPr>
            <w:r>
              <w:rPr>
                <w:rFonts w:cs="Times New Roman"/>
                <w:szCs w:val="24"/>
                <w:lang w:val="sr-Cyrl-CS"/>
              </w:rPr>
              <w:t xml:space="preserve"> 34.120.818</w:t>
            </w:r>
          </w:p>
        </w:tc>
        <w:tc>
          <w:tcPr>
            <w:tcW w:w="1765" w:type="dxa"/>
            <w:vAlign w:val="center"/>
          </w:tcPr>
          <w:p w14:paraId="6662E02B" w14:textId="5A9B0126" w:rsidR="009219CC" w:rsidRPr="00D4346B" w:rsidRDefault="00597372" w:rsidP="009219CC">
            <w:pPr>
              <w:jc w:val="right"/>
              <w:rPr>
                <w:rFonts w:cs="Times New Roman"/>
                <w:szCs w:val="24"/>
                <w:lang w:val="sr-Latn-BA"/>
              </w:rPr>
            </w:pPr>
            <w:r>
              <w:rPr>
                <w:rFonts w:cs="Times New Roman"/>
                <w:szCs w:val="24"/>
                <w:lang w:val="sr-Cyrl-RS"/>
              </w:rPr>
              <w:t>0</w:t>
            </w:r>
          </w:p>
        </w:tc>
        <w:tc>
          <w:tcPr>
            <w:tcW w:w="1671" w:type="dxa"/>
            <w:vAlign w:val="center"/>
          </w:tcPr>
          <w:p w14:paraId="7A3EB559" w14:textId="1CCC9E90" w:rsidR="009219CC" w:rsidRPr="00D4346B" w:rsidRDefault="00597372" w:rsidP="009219CC">
            <w:pPr>
              <w:jc w:val="right"/>
              <w:rPr>
                <w:rFonts w:cs="Times New Roman"/>
                <w:szCs w:val="24"/>
                <w:lang w:val="sr-Cyrl-CS"/>
              </w:rPr>
            </w:pPr>
            <w:r>
              <w:rPr>
                <w:rFonts w:cs="Times New Roman"/>
                <w:szCs w:val="24"/>
                <w:lang w:val="sr-Cyrl-CS"/>
              </w:rPr>
              <w:t>1.794.900</w:t>
            </w:r>
          </w:p>
        </w:tc>
      </w:tr>
      <w:tr w:rsidR="006D08B6" w:rsidRPr="00D4346B" w14:paraId="1DDF57D3" w14:textId="77777777" w:rsidTr="009219CC">
        <w:trPr>
          <w:jc w:val="center"/>
        </w:trPr>
        <w:tc>
          <w:tcPr>
            <w:tcW w:w="1936" w:type="dxa"/>
          </w:tcPr>
          <w:p w14:paraId="2CF7E43E" w14:textId="77777777" w:rsidR="009219CC" w:rsidRPr="00D4346B" w:rsidRDefault="009219CC" w:rsidP="009219CC">
            <w:pPr>
              <w:jc w:val="left"/>
              <w:rPr>
                <w:rFonts w:cs="Times New Roman"/>
                <w:szCs w:val="24"/>
                <w:lang w:val="sr-Cyrl-CS"/>
              </w:rPr>
            </w:pPr>
            <w:r w:rsidRPr="00D4346B">
              <w:rPr>
                <w:rFonts w:cs="Times New Roman"/>
                <w:szCs w:val="24"/>
                <w:lang w:val="sr-Cyrl-CS"/>
              </w:rPr>
              <w:t>Шумадија и западна Србија</w:t>
            </w:r>
          </w:p>
        </w:tc>
        <w:tc>
          <w:tcPr>
            <w:tcW w:w="1799" w:type="dxa"/>
            <w:vAlign w:val="center"/>
          </w:tcPr>
          <w:p w14:paraId="3CFBDF69" w14:textId="68E6287B" w:rsidR="009219CC" w:rsidRPr="00D4346B" w:rsidRDefault="001D4D20" w:rsidP="009219CC">
            <w:pPr>
              <w:jc w:val="right"/>
              <w:rPr>
                <w:rFonts w:cs="Times New Roman"/>
                <w:szCs w:val="24"/>
                <w:lang w:val="sr-Cyrl-CS"/>
              </w:rPr>
            </w:pPr>
            <w:r>
              <w:rPr>
                <w:rFonts w:cs="Times New Roman"/>
                <w:szCs w:val="24"/>
                <w:lang w:val="sr-Cyrl-CS"/>
              </w:rPr>
              <w:t>118.344.584</w:t>
            </w:r>
          </w:p>
        </w:tc>
        <w:tc>
          <w:tcPr>
            <w:tcW w:w="1891" w:type="dxa"/>
            <w:vAlign w:val="center"/>
          </w:tcPr>
          <w:p w14:paraId="25B6A486" w14:textId="375EB5F4" w:rsidR="009219CC" w:rsidRPr="00D4346B" w:rsidRDefault="001D4D20" w:rsidP="009219CC">
            <w:pPr>
              <w:jc w:val="right"/>
              <w:rPr>
                <w:rFonts w:cs="Times New Roman"/>
                <w:szCs w:val="24"/>
                <w:lang w:val="sr-Cyrl-CS"/>
              </w:rPr>
            </w:pPr>
            <w:r>
              <w:rPr>
                <w:rFonts w:cs="Times New Roman"/>
                <w:szCs w:val="24"/>
                <w:lang w:val="sr-Cyrl-CS"/>
              </w:rPr>
              <w:t>102.295.745</w:t>
            </w:r>
          </w:p>
        </w:tc>
        <w:tc>
          <w:tcPr>
            <w:tcW w:w="1765" w:type="dxa"/>
            <w:vAlign w:val="center"/>
          </w:tcPr>
          <w:p w14:paraId="6AD2794D" w14:textId="2E78287D" w:rsidR="009219CC" w:rsidRPr="00D4346B" w:rsidRDefault="001D4D20" w:rsidP="009219CC">
            <w:pPr>
              <w:jc w:val="right"/>
              <w:rPr>
                <w:rFonts w:cs="Times New Roman"/>
                <w:szCs w:val="24"/>
                <w:lang w:val="sr-Latn-BA"/>
              </w:rPr>
            </w:pPr>
            <w:r>
              <w:rPr>
                <w:rFonts w:cs="Times New Roman"/>
                <w:szCs w:val="24"/>
                <w:lang w:val="sr-Cyrl-RS"/>
              </w:rPr>
              <w:t>15.970.659</w:t>
            </w:r>
          </w:p>
        </w:tc>
        <w:tc>
          <w:tcPr>
            <w:tcW w:w="1671" w:type="dxa"/>
            <w:vAlign w:val="center"/>
          </w:tcPr>
          <w:p w14:paraId="278469E6" w14:textId="20E0F065" w:rsidR="009219CC" w:rsidRPr="00D4346B" w:rsidRDefault="001D4D20" w:rsidP="009219CC">
            <w:pPr>
              <w:jc w:val="right"/>
              <w:rPr>
                <w:rFonts w:cs="Times New Roman"/>
                <w:szCs w:val="24"/>
                <w:lang w:val="sr-Cyrl-CS"/>
              </w:rPr>
            </w:pPr>
            <w:r>
              <w:rPr>
                <w:rFonts w:cs="Times New Roman"/>
                <w:szCs w:val="24"/>
                <w:lang w:val="sr-Cyrl-CS"/>
              </w:rPr>
              <w:t>27.028.709</w:t>
            </w:r>
          </w:p>
        </w:tc>
      </w:tr>
    </w:tbl>
    <w:p w14:paraId="1C390721" w14:textId="77777777" w:rsidR="00283260" w:rsidRPr="00D4346B" w:rsidRDefault="00283260" w:rsidP="00283260">
      <w:pPr>
        <w:rPr>
          <w:rFonts w:cs="Times New Roman"/>
          <w:szCs w:val="24"/>
          <w:lang w:val="sr-Cyrl-CS"/>
        </w:rPr>
      </w:pPr>
    </w:p>
    <w:p w14:paraId="45F54916" w14:textId="642EA77E" w:rsidR="00235E79" w:rsidRPr="00D4346B" w:rsidRDefault="00235E79" w:rsidP="00235E79">
      <w:pPr>
        <w:ind w:firstLine="720"/>
        <w:rPr>
          <w:rFonts w:cs="Times New Roman"/>
          <w:szCs w:val="24"/>
          <w:lang w:val="sr-Cyrl-CS"/>
        </w:rPr>
      </w:pPr>
      <w:r w:rsidRPr="00D4346B">
        <w:rPr>
          <w:rFonts w:cs="Times New Roman"/>
          <w:szCs w:val="24"/>
          <w:lang w:val="sr-Cyrl-CS"/>
        </w:rPr>
        <w:t xml:space="preserve">На основу достављених података из 31 ЈЛС укупан приход од комуналне услуге износи </w:t>
      </w:r>
      <w:r w:rsidR="001D4D20">
        <w:rPr>
          <w:rFonts w:cs="Times New Roman"/>
          <w:szCs w:val="24"/>
          <w:lang w:val="sr-Cyrl-CS"/>
        </w:rPr>
        <w:t xml:space="preserve"> 477.778.088</w:t>
      </w:r>
      <w:r w:rsidRPr="00D4346B">
        <w:rPr>
          <w:rFonts w:cs="Times New Roman"/>
          <w:szCs w:val="24"/>
          <w:lang w:val="sr-Cyrl-CS"/>
        </w:rPr>
        <w:t xml:space="preserve"> динара. Податке о трошковима реализације услуге доставило је </w:t>
      </w:r>
      <w:r w:rsidR="00E9585C" w:rsidRPr="00D4346B">
        <w:rPr>
          <w:rFonts w:cs="Times New Roman"/>
          <w:szCs w:val="24"/>
          <w:lang w:val="sr-Cyrl-CS"/>
        </w:rPr>
        <w:t>2</w:t>
      </w:r>
      <w:r w:rsidR="00E9585C">
        <w:rPr>
          <w:rFonts w:cs="Times New Roman"/>
          <w:szCs w:val="24"/>
          <w:lang w:val="sr-Cyrl-CS"/>
        </w:rPr>
        <w:t>7</w:t>
      </w:r>
      <w:r w:rsidR="00E9585C" w:rsidRPr="00D4346B">
        <w:rPr>
          <w:rFonts w:cs="Times New Roman"/>
          <w:szCs w:val="24"/>
          <w:lang w:val="sr-Cyrl-CS"/>
        </w:rPr>
        <w:t xml:space="preserve"> </w:t>
      </w:r>
      <w:r w:rsidRPr="00D4346B">
        <w:rPr>
          <w:rFonts w:cs="Times New Roman"/>
          <w:szCs w:val="24"/>
          <w:lang w:val="sr-Cyrl-CS"/>
        </w:rPr>
        <w:t xml:space="preserve">ЈЛС и они износе укупно </w:t>
      </w:r>
      <w:r w:rsidR="00BA1B21">
        <w:rPr>
          <w:rFonts w:cs="Times New Roman"/>
          <w:szCs w:val="24"/>
          <w:lang w:val="sr-Cyrl-CS"/>
        </w:rPr>
        <w:t>327.411.144</w:t>
      </w:r>
      <w:r w:rsidRPr="00D4346B">
        <w:rPr>
          <w:rFonts w:cs="Times New Roman"/>
          <w:szCs w:val="24"/>
          <w:lang w:val="sr-Cyrl-CS"/>
        </w:rPr>
        <w:t xml:space="preserve"> динара. Најнижи приход од комуналне услуге забележила је општина </w:t>
      </w:r>
      <w:r w:rsidR="000C3331">
        <w:rPr>
          <w:rFonts w:cs="Times New Roman"/>
          <w:szCs w:val="24"/>
          <w:lang w:val="sr-Cyrl-CS"/>
        </w:rPr>
        <w:t>Димитровград</w:t>
      </w:r>
      <w:r w:rsidR="000C3331" w:rsidRPr="00D4346B">
        <w:rPr>
          <w:rFonts w:cs="Times New Roman"/>
          <w:szCs w:val="24"/>
          <w:lang w:val="sr-Cyrl-CS"/>
        </w:rPr>
        <w:t xml:space="preserve"> </w:t>
      </w:r>
      <w:r w:rsidRPr="00D4346B">
        <w:rPr>
          <w:rFonts w:cs="Times New Roman"/>
          <w:szCs w:val="24"/>
          <w:lang w:val="sr-Cyrl-CS"/>
        </w:rPr>
        <w:t xml:space="preserve">у износу од </w:t>
      </w:r>
      <w:r w:rsidR="000C3331">
        <w:rPr>
          <w:rFonts w:cs="Times New Roman"/>
          <w:szCs w:val="24"/>
          <w:lang w:val="sr-Cyrl-CS"/>
        </w:rPr>
        <w:t>19.425</w:t>
      </w:r>
      <w:r w:rsidRPr="00D4346B">
        <w:rPr>
          <w:rFonts w:cs="Times New Roman"/>
          <w:szCs w:val="24"/>
          <w:lang w:val="sr-Cyrl-CS"/>
        </w:rPr>
        <w:t xml:space="preserve"> динара, док је највиши приход остварио град Нови Сад у износу од </w:t>
      </w:r>
      <w:r w:rsidR="00283529">
        <w:rPr>
          <w:rFonts w:cs="Times New Roman"/>
          <w:szCs w:val="24"/>
          <w:lang w:val="sr-Cyrl-CS"/>
        </w:rPr>
        <w:t>138.728.727</w:t>
      </w:r>
      <w:r w:rsidRPr="00D4346B">
        <w:rPr>
          <w:rFonts w:cs="Times New Roman"/>
          <w:szCs w:val="24"/>
          <w:lang w:val="sr-Cyrl-CS"/>
        </w:rPr>
        <w:t xml:space="preserve"> динара. Најниже трошкове реализације комуналне услуге имала је општина </w:t>
      </w:r>
      <w:r w:rsidR="00283529">
        <w:rPr>
          <w:rFonts w:cs="Times New Roman"/>
          <w:szCs w:val="24"/>
          <w:lang w:val="sr-Cyrl-CS"/>
        </w:rPr>
        <w:t>Бачка Топола</w:t>
      </w:r>
      <w:r w:rsidR="00283529" w:rsidRPr="00D4346B">
        <w:rPr>
          <w:rFonts w:cs="Times New Roman"/>
          <w:szCs w:val="24"/>
          <w:lang w:val="sr-Cyrl-CS"/>
        </w:rPr>
        <w:t xml:space="preserve"> </w:t>
      </w:r>
      <w:r w:rsidRPr="00D4346B">
        <w:rPr>
          <w:rFonts w:cs="Times New Roman"/>
          <w:szCs w:val="24"/>
          <w:lang w:val="sr-Cyrl-CS"/>
        </w:rPr>
        <w:t xml:space="preserve">у износу од </w:t>
      </w:r>
      <w:r w:rsidR="00283529" w:rsidRPr="00D4346B">
        <w:rPr>
          <w:rFonts w:cs="Times New Roman"/>
          <w:szCs w:val="24"/>
          <w:lang w:val="sr-Cyrl-CS"/>
        </w:rPr>
        <w:t>2</w:t>
      </w:r>
      <w:r w:rsidR="00283529">
        <w:rPr>
          <w:rFonts w:cs="Times New Roman"/>
          <w:szCs w:val="24"/>
          <w:lang w:val="sr-Cyrl-CS"/>
        </w:rPr>
        <w:t>4.0</w:t>
      </w:r>
      <w:r w:rsidR="00283529" w:rsidRPr="00D4346B">
        <w:rPr>
          <w:rFonts w:cs="Times New Roman"/>
          <w:szCs w:val="24"/>
          <w:lang w:val="sr-Cyrl-CS"/>
        </w:rPr>
        <w:t xml:space="preserve">00 </w:t>
      </w:r>
      <w:r w:rsidRPr="00D4346B">
        <w:rPr>
          <w:rFonts w:cs="Times New Roman"/>
          <w:szCs w:val="24"/>
          <w:lang w:val="sr-Cyrl-CS"/>
        </w:rPr>
        <w:t xml:space="preserve">динара, док је највише трошкове реализације имао град Београд у износу од </w:t>
      </w:r>
      <w:r w:rsidR="00990757">
        <w:rPr>
          <w:rFonts w:cs="Times New Roman"/>
          <w:szCs w:val="24"/>
          <w:lang w:val="sr-Cyrl-CS"/>
        </w:rPr>
        <w:t>101.300.000.</w:t>
      </w:r>
    </w:p>
    <w:p w14:paraId="6E01B9E4" w14:textId="43E087B1" w:rsidR="00235E79" w:rsidRPr="00D4346B" w:rsidRDefault="00235E79" w:rsidP="00235E79">
      <w:pPr>
        <w:rPr>
          <w:rFonts w:cs="Times New Roman"/>
          <w:szCs w:val="24"/>
          <w:lang w:val="sr-Cyrl-CS"/>
        </w:rPr>
      </w:pPr>
      <w:r w:rsidRPr="00D4346B">
        <w:rPr>
          <w:rFonts w:cs="Times New Roman"/>
          <w:szCs w:val="24"/>
          <w:lang w:val="sr-Cyrl-CS"/>
        </w:rPr>
        <w:t xml:space="preserve">Улагања у комуналне објекте </w:t>
      </w:r>
      <w:r w:rsidR="00D60C08">
        <w:rPr>
          <w:rFonts w:cs="Times New Roman"/>
          <w:szCs w:val="24"/>
          <w:lang w:val="sr-Cyrl-CS"/>
        </w:rPr>
        <w:t>имао је само град Крушевац</w:t>
      </w:r>
      <w:r w:rsidRPr="00D4346B">
        <w:rPr>
          <w:rFonts w:cs="Times New Roman"/>
          <w:szCs w:val="24"/>
          <w:lang w:val="sr-Cyrl-CS"/>
        </w:rPr>
        <w:t xml:space="preserve"> и то у износу од </w:t>
      </w:r>
      <w:r w:rsidR="00D60C08">
        <w:rPr>
          <w:rFonts w:cs="Times New Roman"/>
          <w:szCs w:val="24"/>
          <w:lang w:val="sr-Cyrl-CS"/>
        </w:rPr>
        <w:t>15.970.659,27</w:t>
      </w:r>
      <w:r w:rsidRPr="00D4346B">
        <w:rPr>
          <w:rFonts w:cs="Times New Roman"/>
          <w:szCs w:val="24"/>
          <w:lang w:val="sr-Cyrl-CS"/>
        </w:rPr>
        <w:t xml:space="preserve"> динара, док </w:t>
      </w:r>
      <w:r w:rsidR="00CE3448">
        <w:rPr>
          <w:rFonts w:cs="Times New Roman"/>
          <w:szCs w:val="24"/>
          <w:lang w:val="sr-Cyrl-CS"/>
        </w:rPr>
        <w:t>такође у општини Крушевац</w:t>
      </w:r>
      <w:r w:rsidRPr="00D4346B">
        <w:rPr>
          <w:rFonts w:cs="Times New Roman"/>
          <w:szCs w:val="24"/>
          <w:lang w:val="sr-Cyrl-CS"/>
        </w:rPr>
        <w:t xml:space="preserve"> </w:t>
      </w:r>
      <w:r w:rsidRPr="00D4346B">
        <w:rPr>
          <w:rFonts w:eastAsia="Times New Roman" w:cs="Times New Roman"/>
          <w:bCs/>
          <w:szCs w:val="24"/>
          <w:lang w:val="sr-Cyrl-RS"/>
        </w:rPr>
        <w:t xml:space="preserve"> </w:t>
      </w:r>
      <w:r w:rsidRPr="00D4346B">
        <w:rPr>
          <w:rFonts w:cs="Times New Roman"/>
          <w:szCs w:val="24"/>
          <w:lang w:val="sr-Cyrl-CS"/>
        </w:rPr>
        <w:t>инвестирано у опрему и возила</w:t>
      </w:r>
      <w:r w:rsidR="00CE3448">
        <w:rPr>
          <w:rFonts w:cs="Times New Roman"/>
          <w:szCs w:val="24"/>
          <w:lang w:val="sr-Cyrl-CS"/>
        </w:rPr>
        <w:t xml:space="preserve"> у износу од </w:t>
      </w:r>
      <w:r w:rsidR="00A56D78">
        <w:rPr>
          <w:rFonts w:cs="Times New Roman"/>
          <w:szCs w:val="24"/>
          <w:lang w:val="sr-Cyrl-CS"/>
        </w:rPr>
        <w:t>23</w:t>
      </w:r>
      <w:r w:rsidR="002B576F">
        <w:rPr>
          <w:rFonts w:cs="Times New Roman"/>
          <w:szCs w:val="24"/>
          <w:lang w:val="sr-Cyrl-CS"/>
        </w:rPr>
        <w:t>.516.709</w:t>
      </w:r>
      <w:r w:rsidR="00A56D78">
        <w:rPr>
          <w:rFonts w:cs="Times New Roman"/>
          <w:szCs w:val="24"/>
          <w:lang w:val="sr-Cyrl-CS"/>
        </w:rPr>
        <w:t xml:space="preserve"> динар</w:t>
      </w:r>
      <w:r w:rsidR="002B576F">
        <w:rPr>
          <w:rFonts w:cs="Times New Roman"/>
          <w:szCs w:val="24"/>
          <w:lang w:val="sr-Cyrl-CS"/>
        </w:rPr>
        <w:t>а</w:t>
      </w:r>
      <w:r w:rsidRPr="00D4346B">
        <w:rPr>
          <w:rFonts w:cs="Times New Roman"/>
          <w:szCs w:val="24"/>
          <w:lang w:val="sr-Cyrl-CS"/>
        </w:rPr>
        <w:t xml:space="preserve">. </w:t>
      </w:r>
    </w:p>
    <w:p w14:paraId="532F5B9B" w14:textId="77777777" w:rsidR="00544214" w:rsidRDefault="00544214" w:rsidP="00283260">
      <w:pPr>
        <w:ind w:firstLine="720"/>
        <w:rPr>
          <w:rFonts w:cs="Times New Roman"/>
          <w:szCs w:val="24"/>
          <w:lang w:val="sr-Cyrl-CS"/>
        </w:rPr>
      </w:pPr>
    </w:p>
    <w:p w14:paraId="5ADA1AAE" w14:textId="5EF7DBE8" w:rsidR="00544214" w:rsidRPr="00544214" w:rsidRDefault="00544214" w:rsidP="006B6C86">
      <w:pPr>
        <w:spacing w:after="0"/>
        <w:ind w:left="709"/>
        <w:rPr>
          <w:rFonts w:cs="Times New Roman"/>
          <w:b/>
          <w:i/>
          <w:szCs w:val="24"/>
          <w:lang w:val="sr-Cyrl-CS"/>
        </w:rPr>
      </w:pPr>
      <w:r w:rsidRPr="00544214">
        <w:rPr>
          <w:rFonts w:cs="Times New Roman"/>
          <w:b/>
          <w:i/>
          <w:szCs w:val="24"/>
          <w:lang w:val="sr-Cyrl-CS"/>
        </w:rPr>
        <w:t>Графикон</w:t>
      </w:r>
      <w:r w:rsidR="002560F2">
        <w:rPr>
          <w:rFonts w:cs="Times New Roman"/>
          <w:b/>
          <w:i/>
          <w:szCs w:val="24"/>
          <w:lang w:val="sr-Cyrl-CS"/>
        </w:rPr>
        <w:t xml:space="preserve"> </w:t>
      </w:r>
      <w:r w:rsidR="00686D77">
        <w:rPr>
          <w:rFonts w:cs="Times New Roman"/>
          <w:b/>
          <w:i/>
          <w:szCs w:val="24"/>
          <w:lang w:val="sr-Cyrl-CS"/>
        </w:rPr>
        <w:t>60</w:t>
      </w:r>
      <w:r w:rsidRPr="00544214">
        <w:rPr>
          <w:rFonts w:cs="Times New Roman"/>
          <w:b/>
          <w:i/>
          <w:szCs w:val="24"/>
          <w:lang w:val="sr-Cyrl-CS"/>
        </w:rPr>
        <w:t>: Укуп</w:t>
      </w:r>
      <w:r>
        <w:rPr>
          <w:rFonts w:cs="Times New Roman"/>
          <w:b/>
          <w:i/>
          <w:szCs w:val="24"/>
          <w:lang w:val="sr-Cyrl-CS"/>
        </w:rPr>
        <w:t>н</w:t>
      </w:r>
      <w:r w:rsidRPr="00544214">
        <w:rPr>
          <w:rFonts w:cs="Times New Roman"/>
          <w:b/>
          <w:i/>
          <w:szCs w:val="24"/>
          <w:lang w:val="sr-Cyrl-CS"/>
        </w:rPr>
        <w:t>и приходи и трошкови реализације комуналне услуге и реализоване инвестиције</w:t>
      </w:r>
    </w:p>
    <w:p w14:paraId="7C3E6916" w14:textId="6A7D1605" w:rsidR="00544214" w:rsidRPr="00A755A5" w:rsidRDefault="00235E79" w:rsidP="00283260">
      <w:pPr>
        <w:ind w:firstLine="720"/>
        <w:rPr>
          <w:rFonts w:cs="Times New Roman"/>
          <w:szCs w:val="24"/>
          <w:lang w:val="sr-Latn-BA"/>
        </w:rPr>
      </w:pPr>
      <w:r>
        <w:rPr>
          <w:rFonts w:cs="Times New Roman"/>
          <w:noProof/>
          <w:szCs w:val="24"/>
          <w:lang w:val="sr-Latn-BA" w:eastAsia="sr-Latn-BA"/>
        </w:rPr>
        <w:drawing>
          <wp:inline distT="0" distB="0" distL="0" distR="0" wp14:anchorId="4C6C1E36" wp14:editId="16C2E6EA">
            <wp:extent cx="5486400" cy="4030980"/>
            <wp:effectExtent l="0" t="0" r="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78995AB" w14:textId="0A4ED35C" w:rsidR="00235E79" w:rsidRPr="00D4346B" w:rsidRDefault="00235E79" w:rsidP="00235E79">
      <w:pPr>
        <w:ind w:firstLine="708"/>
        <w:rPr>
          <w:rFonts w:cs="Times New Roman"/>
          <w:szCs w:val="24"/>
          <w:lang w:val="sr-Latn-BA"/>
        </w:rPr>
      </w:pPr>
      <w:r w:rsidRPr="00D4346B">
        <w:rPr>
          <w:rFonts w:cs="Times New Roman"/>
          <w:szCs w:val="24"/>
          <w:lang w:val="sr-Cyrl-CS"/>
        </w:rPr>
        <w:t xml:space="preserve">Просечан проценат наплате у 32 ЈЛС које су доставиле податак износи </w:t>
      </w:r>
      <w:r w:rsidR="0026602E">
        <w:rPr>
          <w:rFonts w:cs="Times New Roman"/>
          <w:szCs w:val="24"/>
          <w:lang w:val="sr-Cyrl-CS"/>
        </w:rPr>
        <w:t>83,94</w:t>
      </w:r>
      <w:r w:rsidR="00B16288">
        <w:rPr>
          <w:rFonts w:cs="Times New Roman"/>
          <w:szCs w:val="24"/>
          <w:lang w:val="sr-Cyrl-CS"/>
        </w:rPr>
        <w:t xml:space="preserve"> </w:t>
      </w:r>
      <w:r w:rsidRPr="00D4346B">
        <w:rPr>
          <w:rFonts w:cs="Times New Roman"/>
          <w:szCs w:val="24"/>
          <w:lang w:val="sr-Cyrl-CS"/>
        </w:rPr>
        <w:t xml:space="preserve">%. Најмањи проценат наплате има </w:t>
      </w:r>
      <w:r w:rsidR="00B16288">
        <w:rPr>
          <w:rFonts w:cs="Times New Roman"/>
          <w:szCs w:val="24"/>
          <w:lang w:val="sr-Cyrl-CS"/>
        </w:rPr>
        <w:t xml:space="preserve">град Лесковац 31 </w:t>
      </w:r>
      <w:r w:rsidRPr="00D4346B">
        <w:rPr>
          <w:rFonts w:cs="Times New Roman"/>
          <w:szCs w:val="24"/>
          <w:lang w:val="sr-Cyrl-CS"/>
        </w:rPr>
        <w:t xml:space="preserve">% док </w:t>
      </w:r>
      <w:r w:rsidR="00B16288">
        <w:rPr>
          <w:rFonts w:cs="Times New Roman"/>
          <w:szCs w:val="24"/>
          <w:lang w:val="sr-Cyrl-CS"/>
        </w:rPr>
        <w:t>10</w:t>
      </w:r>
      <w:r w:rsidR="00B16288" w:rsidRPr="00D4346B">
        <w:rPr>
          <w:rFonts w:cs="Times New Roman"/>
          <w:szCs w:val="24"/>
          <w:lang w:val="sr-Cyrl-CS"/>
        </w:rPr>
        <w:t xml:space="preserve"> </w:t>
      </w:r>
      <w:r w:rsidRPr="00D4346B">
        <w:rPr>
          <w:rFonts w:cs="Times New Roman"/>
          <w:szCs w:val="24"/>
          <w:lang w:val="sr-Cyrl-CS"/>
        </w:rPr>
        <w:t>ЈЛС има 100% наплату услуга</w:t>
      </w:r>
      <w:r w:rsidR="00B16288">
        <w:rPr>
          <w:rFonts w:cs="Times New Roman"/>
          <w:szCs w:val="24"/>
          <w:lang w:val="sr-Cyrl-CS"/>
        </w:rPr>
        <w:t>.</w:t>
      </w:r>
    </w:p>
    <w:p w14:paraId="2B503A07" w14:textId="39295B82" w:rsidR="00283260" w:rsidRPr="00D4346B" w:rsidRDefault="00283260" w:rsidP="00283260">
      <w:pPr>
        <w:ind w:firstLine="720"/>
        <w:rPr>
          <w:rFonts w:cs="Times New Roman"/>
          <w:szCs w:val="24"/>
          <w:lang w:val="sr-Cyrl-CS"/>
        </w:rPr>
      </w:pPr>
      <w:r w:rsidRPr="00D4346B">
        <w:rPr>
          <w:rFonts w:cs="Times New Roman"/>
          <w:szCs w:val="24"/>
          <w:lang w:val="sr-Cyrl-CS"/>
        </w:rPr>
        <w:t xml:space="preserve">Ступањем на снагу Закона о комуналним делатностима обезбеђен је дуго очекивани законски оквир за реформу комуналних делатности а нарочито димничарских услуга, које се у </w:t>
      </w:r>
      <w:r w:rsidR="00D611F0" w:rsidRPr="00D4346B">
        <w:rPr>
          <w:rFonts w:cs="Times New Roman"/>
          <w:szCs w:val="24"/>
          <w:lang w:val="sr-Cyrl-CS"/>
        </w:rPr>
        <w:t xml:space="preserve">Републици </w:t>
      </w:r>
      <w:r w:rsidRPr="00D4346B">
        <w:rPr>
          <w:rFonts w:cs="Times New Roman"/>
          <w:szCs w:val="24"/>
          <w:lang w:val="sr-Cyrl-CS"/>
        </w:rPr>
        <w:t>Србији нису реформисале</w:t>
      </w:r>
      <w:r w:rsidR="00D611F0" w:rsidRPr="00D4346B">
        <w:rPr>
          <w:rFonts w:cs="Times New Roman"/>
          <w:szCs w:val="24"/>
          <w:lang w:val="sr-Cyrl-CS"/>
        </w:rPr>
        <w:t>,</w:t>
      </w:r>
      <w:r w:rsidRPr="00D4346B">
        <w:rPr>
          <w:rFonts w:cs="Times New Roman"/>
          <w:szCs w:val="24"/>
          <w:lang w:val="sr-Cyrl-CS"/>
        </w:rPr>
        <w:t xml:space="preserve"> нити су биле уређење  позитивним прописом више деценија уназад.</w:t>
      </w:r>
    </w:p>
    <w:p w14:paraId="319EB90E" w14:textId="30DE12D7" w:rsidR="00F9338B" w:rsidRPr="00D4346B" w:rsidRDefault="00F9338B" w:rsidP="00283260">
      <w:pPr>
        <w:ind w:firstLine="720"/>
        <w:rPr>
          <w:rFonts w:cs="Times New Roman"/>
          <w:szCs w:val="24"/>
          <w:lang w:val="sr-Cyrl-CS"/>
        </w:rPr>
      </w:pPr>
      <w:r w:rsidRPr="00D4346B">
        <w:rPr>
          <w:rFonts w:cs="Times New Roman"/>
          <w:szCs w:val="24"/>
          <w:lang w:val="sr-Cyrl-CS"/>
        </w:rPr>
        <w:t>Доношењем Уредбе о начину и условима за отпочињање обављања комуналне делатности, по први пут су прописани услови које морају да испуне овлашће</w:t>
      </w:r>
      <w:r w:rsidR="00F863FB" w:rsidRPr="00D4346B">
        <w:rPr>
          <w:rFonts w:cs="Times New Roman"/>
          <w:szCs w:val="24"/>
          <w:lang w:val="sr-Cyrl-CS"/>
        </w:rPr>
        <w:t>н</w:t>
      </w:r>
      <w:r w:rsidRPr="00D4346B">
        <w:rPr>
          <w:rFonts w:cs="Times New Roman"/>
          <w:szCs w:val="24"/>
          <w:lang w:val="sr-Cyrl-CS"/>
        </w:rPr>
        <w:t xml:space="preserve">е димничарске фирме. </w:t>
      </w:r>
    </w:p>
    <w:p w14:paraId="7FFC51B6" w14:textId="7691E9A6" w:rsidR="00283260" w:rsidRPr="00D4346B" w:rsidRDefault="00283260" w:rsidP="00283260">
      <w:pPr>
        <w:ind w:firstLine="720"/>
        <w:rPr>
          <w:rFonts w:cs="Times New Roman"/>
          <w:szCs w:val="24"/>
          <w:lang w:val="sr-Cyrl-CS"/>
        </w:rPr>
      </w:pPr>
      <w:r w:rsidRPr="00D4346B">
        <w:rPr>
          <w:rFonts w:cs="Times New Roman"/>
          <w:szCs w:val="24"/>
          <w:lang w:val="sr-Cyrl-CS"/>
        </w:rPr>
        <w:t>Процењује се да је у Србији веома висок проценат пожара на објектима који за узрок имају примарно настали пожар у димњаку. Чак близу 30% од свих пожара је са овим узроком, а у њима има доста страдалих (око 20 људи). У стамбеним објектима, се у последњих пет година догодило близу 5</w:t>
      </w:r>
      <w:r w:rsidR="00D611F0" w:rsidRPr="00D4346B">
        <w:rPr>
          <w:rFonts w:cs="Times New Roman"/>
          <w:szCs w:val="24"/>
          <w:lang w:val="sr-Cyrl-CS"/>
        </w:rPr>
        <w:t>.</w:t>
      </w:r>
      <w:r w:rsidRPr="00D4346B">
        <w:rPr>
          <w:rFonts w:cs="Times New Roman"/>
          <w:szCs w:val="24"/>
          <w:lang w:val="sr-Cyrl-CS"/>
        </w:rPr>
        <w:t xml:space="preserve">000 пожара чији је узрок пожар у димњаку са процењеном штетом од близу 250 милиона динара. Посебан проблем су пожари који настају у угоститељским објектима са примарно насталим пожаром у вентилацијама масних испарења, због нестручног и нередовног одржавања, односно неадекватног извођења ових инсталација. Пожар у угоститељским објектима представља нарочито велики ризик и опасност, јер они представљају место окупљања великог броја људи. У последње три године догодило се близу 500 пожара у угоститељским објектима, са </w:t>
      </w:r>
      <w:r w:rsidRPr="00D4346B">
        <w:rPr>
          <w:rFonts w:cs="Times New Roman"/>
          <w:szCs w:val="24"/>
          <w:lang w:val="sr-Cyrl-CS"/>
        </w:rPr>
        <w:lastRenderedPageBreak/>
        <w:t xml:space="preserve">процењеном материјалном штетом од преко 14 милиона динара. Узевши у обзир да годишње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у пожарима живот изгуби око 80 људи, а да је још око 300 повређених уз истовремено висок удео пожара који се примарно јављају у димњацима, може се закључити да су пожари у димњацима узрочници значајног броја људских жртава и повреда као и значајне материјалне штете која услед њиховог дејства настаје на објектима. С друге стране велики број интервенција ватрогасних бригада које су ангажоване у гашењу пожара на објектима насталих због пожара у димњацима, на годишњем нивоу преко 1.000, а узевши у обзир трошак ангажованих средстава, опреме и људства, представља утрошак значајних буџетских средстава.  </w:t>
      </w:r>
    </w:p>
    <w:p w14:paraId="0DD7BE7D" w14:textId="1FAF728F" w:rsidR="00283260" w:rsidRPr="00D4346B" w:rsidRDefault="00283260" w:rsidP="00283260">
      <w:pPr>
        <w:ind w:firstLine="720"/>
        <w:rPr>
          <w:rFonts w:cs="Times New Roman"/>
          <w:szCs w:val="24"/>
          <w:lang w:val="sr-Cyrl-CS"/>
        </w:rPr>
      </w:pPr>
      <w:r w:rsidRPr="00D4346B">
        <w:rPr>
          <w:rFonts w:cs="Times New Roman"/>
          <w:szCs w:val="24"/>
          <w:lang w:val="sr-Cyrl-CS"/>
        </w:rPr>
        <w:t xml:space="preserve">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енергија још увек троши као 60-тих година прошлог века у ЕУ.  Средња потрошња енергије по квадратном метру у </w:t>
      </w:r>
      <w:r w:rsidR="00D611F0" w:rsidRPr="00D4346B">
        <w:rPr>
          <w:rFonts w:cs="Times New Roman"/>
          <w:szCs w:val="24"/>
          <w:lang w:val="sr-Cyrl-CS"/>
        </w:rPr>
        <w:t xml:space="preserve">Републици </w:t>
      </w:r>
      <w:r w:rsidRPr="00D4346B">
        <w:rPr>
          <w:rFonts w:cs="Times New Roman"/>
          <w:szCs w:val="24"/>
          <w:lang w:val="sr-Cyrl-CS"/>
        </w:rPr>
        <w:t>Србији је око 2,5 пута већа него у Европи. Емисија угљен диоксида (</w:t>
      </w:r>
      <w:r w:rsidRPr="00D4346B">
        <w:rPr>
          <w:rFonts w:cs="Times New Roman"/>
          <w:szCs w:val="24"/>
        </w:rPr>
        <w:t>C</w:t>
      </w:r>
      <w:r w:rsidRPr="00D4346B">
        <w:rPr>
          <w:rFonts w:cs="Times New Roman"/>
          <w:szCs w:val="24"/>
          <w:lang w:val="sr-Cyrl-CS"/>
        </w:rPr>
        <w:t>О</w:t>
      </w:r>
      <w:r w:rsidRPr="00D4346B">
        <w:rPr>
          <w:rFonts w:cs="Times New Roman"/>
          <w:szCs w:val="24"/>
          <w:vertAlign w:val="subscript"/>
          <w:lang w:val="sr-Cyrl-CS"/>
        </w:rPr>
        <w:t>2</w:t>
      </w:r>
      <w:r w:rsidRPr="00D4346B">
        <w:rPr>
          <w:rFonts w:cs="Times New Roman"/>
          <w:szCs w:val="24"/>
          <w:lang w:val="sr-Cyrl-CS"/>
        </w:rPr>
        <w:t xml:space="preserve">) по јединици БДП-а је најмање два пута већа од светског просека. Око 60% популације користи дрво или лигнит као главни извор енергије за грејање, санитарну топлу воду и кување.  Хроничне болести, укључујући и болести дисајних органа, су директно повезани са знатним загађењем унутрашњег простора. Смртност током зимских месеци је око 30% већа од просечних вредности. Број домаћинстава која користе чврсто гориво је 60% - односно 1,5 милионаљуди. Годишње се за огрев посече око 1,3 милиона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дрвета. Организована и професионална димничарска служба, својим радом и редовним годишњим контролама и чишћењима димњака и ложишних уређаја доприноси уштеди од 10% енергената. Организовањем стручне димничарске службе на целој територији Србије може уштедети око 130.000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огревног дрвета, што значи спашавање од сече око 1.300 хектара шуме сваке године.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греје путем даљинског грејања око 700.000 станова, а годишње се потроши око 300 милиона евра за гориво. Због изостанка редовног и довољног чишћења котлова у овим постројењима потенцијал за уштеде је око 10%, што износи чак 30 милиона евра.  </w:t>
      </w:r>
    </w:p>
    <w:p w14:paraId="28B36F31" w14:textId="148F5D7E" w:rsidR="00283260" w:rsidRPr="00D4346B" w:rsidRDefault="00D611F0" w:rsidP="00283260">
      <w:pPr>
        <w:ind w:firstLine="720"/>
        <w:rPr>
          <w:rFonts w:cs="Times New Roman"/>
          <w:szCs w:val="24"/>
          <w:lang w:val="sr-Cyrl-CS"/>
        </w:rPr>
      </w:pPr>
      <w:r w:rsidRPr="00D4346B">
        <w:rPr>
          <w:rFonts w:cs="Times New Roman"/>
          <w:szCs w:val="24"/>
          <w:lang w:val="sr-Cyrl-CS"/>
        </w:rPr>
        <w:t xml:space="preserve">Република </w:t>
      </w:r>
      <w:r w:rsidR="00283260" w:rsidRPr="00D4346B">
        <w:rPr>
          <w:rFonts w:cs="Times New Roman"/>
          <w:szCs w:val="24"/>
          <w:lang w:val="sr-Cyrl-CS"/>
        </w:rPr>
        <w:t xml:space="preserve">Србија има значајан степен загађења ваздуха, на који осим великих постројења и система (топлане, термоелектране, индустрија), утичу значајно и домаћинства која се у већини греју на чврста горива, због чега је посебно је изражена концентрација честица </w:t>
      </w:r>
      <w:r w:rsidR="00283260" w:rsidRPr="00D4346B">
        <w:rPr>
          <w:rFonts w:cs="Times New Roman"/>
          <w:szCs w:val="24"/>
        </w:rPr>
        <w:t>P</w:t>
      </w:r>
      <w:r w:rsidR="00283260" w:rsidRPr="00D4346B">
        <w:rPr>
          <w:rFonts w:cs="Times New Roman"/>
          <w:szCs w:val="24"/>
          <w:lang w:val="sr-Cyrl-CS"/>
        </w:rPr>
        <w:t>М10.  Својим радом, димничарска служба осим што омогућује смањење потрошње енергената, у истом проценту позитивно утиче и на смањење емисија штетних материја у ваздух, односно смањење загађења. Дакле, негативан утицај емисије штетних гасова из ложишних уређаја у домаћинствима, као и из већих термоенергетских постројења се, радом организоване и стручне димничарске службе, може смањити за минимално 10%. Посебно је важно да се димничарска служба у</w:t>
      </w:r>
      <w:r w:rsidRPr="00D4346B">
        <w:rPr>
          <w:rFonts w:cs="Times New Roman"/>
          <w:szCs w:val="24"/>
          <w:lang w:val="sr-Cyrl-CS"/>
        </w:rPr>
        <w:t xml:space="preserve"> Републици</w:t>
      </w:r>
      <w:r w:rsidR="00283260" w:rsidRPr="00D4346B">
        <w:rPr>
          <w:rFonts w:cs="Times New Roman"/>
          <w:szCs w:val="24"/>
          <w:lang w:val="sr-Cyrl-CS"/>
        </w:rPr>
        <w:t xml:space="preserve"> Србији уреди на начин како је то у развијеним земљама Европске уније, где она мери емисије из ложишних уређаја и прикупљене податке ставља на располагање локалној самоуправи на територији на којој обавља димничарске услуге. На тај начин институције система државе могу да имају довољно прецизне податке о емисији штетних материја у ваздух на својој територији и испоштују протокол о дозвољеној количини емисије.</w:t>
      </w:r>
    </w:p>
    <w:p w14:paraId="2F7C7A6A" w14:textId="26A9F5F7" w:rsidR="00544214" w:rsidRPr="00D4346B" w:rsidRDefault="00283260" w:rsidP="00FF1C06">
      <w:pPr>
        <w:ind w:firstLine="720"/>
        <w:rPr>
          <w:rFonts w:cs="Times New Roman"/>
          <w:szCs w:val="24"/>
          <w:lang w:val="sr-Cyrl-CS"/>
        </w:rPr>
      </w:pPr>
      <w:r w:rsidRPr="00D4346B">
        <w:rPr>
          <w:rFonts w:cs="Times New Roman"/>
          <w:szCs w:val="24"/>
          <w:lang w:val="sr-Cyrl-CS"/>
        </w:rPr>
        <w:t xml:space="preserve">С обзиром на ситуацију у </w:t>
      </w:r>
      <w:r w:rsidR="00D611F0" w:rsidRPr="00D4346B">
        <w:rPr>
          <w:rFonts w:cs="Times New Roman"/>
          <w:szCs w:val="24"/>
          <w:lang w:val="sr-Cyrl-CS"/>
        </w:rPr>
        <w:t xml:space="preserve">Републици </w:t>
      </w:r>
      <w:r w:rsidRPr="00D4346B">
        <w:rPr>
          <w:rFonts w:cs="Times New Roman"/>
          <w:szCs w:val="24"/>
          <w:lang w:val="sr-Cyrl-CS"/>
        </w:rPr>
        <w:t>Србији у којој градови и општине у већини немају организовану димничарску службу, њено успостављање ће омогућити отварање новог образовног профила у школама и запошљавање људи, а према првим проценама то би значило око 1.000 нових радних места.</w:t>
      </w:r>
      <w:r w:rsidR="00544214" w:rsidRPr="00D4346B">
        <w:rPr>
          <w:rFonts w:cs="Times New Roman"/>
          <w:szCs w:val="24"/>
          <w:lang w:val="sr-Cyrl-CS"/>
        </w:rPr>
        <w:br w:type="page"/>
      </w:r>
    </w:p>
    <w:p w14:paraId="55710C9F" w14:textId="07E2E5B3" w:rsidR="00283260" w:rsidRDefault="00544214" w:rsidP="00544214">
      <w:pPr>
        <w:pStyle w:val="Heading1"/>
        <w:rPr>
          <w:lang w:val="sr-Cyrl-CS"/>
        </w:rPr>
      </w:pPr>
      <w:bookmarkStart w:id="107" w:name="_Toc56498489"/>
      <w:r>
        <w:rPr>
          <w:lang w:val="sr-Cyrl-CS"/>
        </w:rPr>
        <w:lastRenderedPageBreak/>
        <w:t>ДЕЛАТНОСТ ЗООХИГИЈЕНЕ</w:t>
      </w:r>
      <w:bookmarkEnd w:id="107"/>
    </w:p>
    <w:p w14:paraId="6CFE20FA" w14:textId="77777777" w:rsidR="00544214" w:rsidRDefault="00544214" w:rsidP="00544214">
      <w:pPr>
        <w:rPr>
          <w:lang w:val="sr-Cyrl-CS"/>
        </w:rPr>
      </w:pPr>
    </w:p>
    <w:p w14:paraId="6C440244" w14:textId="77777777" w:rsidR="00544214" w:rsidRPr="006817BA" w:rsidRDefault="00544214" w:rsidP="00DA1B30">
      <w:pPr>
        <w:ind w:firstLine="708"/>
        <w:rPr>
          <w:rFonts w:cs="Times New Roman"/>
          <w:szCs w:val="24"/>
          <w:lang w:val="sr-Cyrl-CS"/>
        </w:rPr>
      </w:pPr>
      <w:r w:rsidRPr="006817BA">
        <w:rPr>
          <w:rFonts w:cs="Times New Roman"/>
          <w:szCs w:val="24"/>
          <w:lang w:val="sr-Cyrl-CS"/>
        </w:rPr>
        <w:t>Делатност зоохигијене обухвата послове: хватања, превоза, збрињавања, смешаја напуштених и изгубљених животиња у прихватилиште; контроле и смањења популације изгубљених и напуштених паса и мачака; нешкодљивог уклањања и транспорта лешева животиња са јавних површина и објеката за узгој, држање, дресуру, излагање, одржавање такмичења или промет животиња до објеката за сакупљање, прераду или уништавање споредних производа животињског порекла на начин који не представља ризик по друге живодиње, људе или животну средину; спровођења мера за смањење популације глодара, инсеката и штетних микроорганизама мерама дезинфекције, дезинсекције и дератизације на јавним површинама.</w:t>
      </w:r>
      <w:r w:rsidRPr="006817BA">
        <w:rPr>
          <w:rFonts w:cs="Times New Roman"/>
          <w:szCs w:val="24"/>
          <w:lang w:val="sr-Cyrl-CS"/>
        </w:rPr>
        <w:tab/>
      </w:r>
    </w:p>
    <w:p w14:paraId="0817D6D4" w14:textId="77777777" w:rsidR="00544214" w:rsidRPr="006817BA" w:rsidRDefault="00544214" w:rsidP="0054421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„Зоохигијена</w:t>
      </w:r>
      <w:r>
        <w:rPr>
          <w:rFonts w:cs="Times New Roman"/>
          <w:szCs w:val="24"/>
          <w:lang w:val="sr-Cyrl-CS"/>
        </w:rPr>
        <w:t>''</w:t>
      </w:r>
      <w:r w:rsidRPr="006817BA">
        <w:rPr>
          <w:rFonts w:cs="Times New Roman"/>
          <w:szCs w:val="24"/>
          <w:lang w:val="sr-Cyrl-CS"/>
        </w:rPr>
        <w:t>:</w:t>
      </w:r>
    </w:p>
    <w:p w14:paraId="15993AB1" w14:textId="77777777" w:rsidR="00544214" w:rsidRPr="006817BA" w:rsidRDefault="00544214" w:rsidP="00544214">
      <w:pPr>
        <w:ind w:firstLine="360"/>
        <w:rPr>
          <w:rFonts w:cs="Times New Roman"/>
          <w:b/>
          <w:szCs w:val="24"/>
          <w:lang w:val="sr-Cyrl-CS"/>
        </w:rPr>
      </w:pPr>
      <w:r>
        <w:rPr>
          <w:rFonts w:cs="Times New Roman"/>
          <w:b/>
          <w:szCs w:val="24"/>
          <w:lang w:val="sr-Cyrl-CS"/>
        </w:rPr>
        <w:t>Капацитет и обухват</w:t>
      </w:r>
    </w:p>
    <w:p w14:paraId="326D4A34"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насељених места обухваћених услугом</w:t>
      </w:r>
    </w:p>
    <w:p w14:paraId="25C485AF"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Укупан број домаћинстава у насељеним местима обухваћених услугом</w:t>
      </w:r>
    </w:p>
    <w:p w14:paraId="7F49476A"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активних азила за смештај напуштених животиња</w:t>
      </w:r>
    </w:p>
    <w:p w14:paraId="39459A3B"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Капацитет активних азила</w:t>
      </w:r>
    </w:p>
    <w:p w14:paraId="3E3A927D" w14:textId="2386510E"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 xml:space="preserve">ухваћених и збринутих паса и мачака у току </w:t>
      </w:r>
      <w:r w:rsidR="00BD3432">
        <w:rPr>
          <w:rFonts w:ascii="Times New Roman" w:hAnsi="Times New Roman"/>
          <w:lang w:val="sr-Cyrl-CS"/>
        </w:rPr>
        <w:t>2019</w:t>
      </w:r>
      <w:r>
        <w:rPr>
          <w:rFonts w:ascii="Times New Roman" w:hAnsi="Times New Roman"/>
          <w:lang w:val="sr-Cyrl-CS"/>
        </w:rPr>
        <w:t>. године</w:t>
      </w:r>
    </w:p>
    <w:p w14:paraId="6812A312" w14:textId="1774D861"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 xml:space="preserve">Укупна површина на којима је спроведена дезинфекција, дезинсекција и дератизација током </w:t>
      </w:r>
      <w:r w:rsidR="00BD3432">
        <w:rPr>
          <w:rFonts w:ascii="Times New Roman" w:hAnsi="Times New Roman"/>
          <w:lang w:val="sr-Cyrl-CS"/>
        </w:rPr>
        <w:t>2019</w:t>
      </w:r>
      <w:r>
        <w:rPr>
          <w:rFonts w:ascii="Times New Roman" w:hAnsi="Times New Roman"/>
          <w:lang w:val="sr-Cyrl-CS"/>
        </w:rPr>
        <w:t>. године (у км2)</w:t>
      </w:r>
    </w:p>
    <w:p w14:paraId="2E06C554" w14:textId="6CDEE516"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 xml:space="preserve">Укупан број извршених запрашивања ради сузбијања комараца и крпеља у току </w:t>
      </w:r>
      <w:r w:rsidR="00BD3432">
        <w:rPr>
          <w:rFonts w:ascii="Times New Roman" w:hAnsi="Times New Roman"/>
          <w:lang w:val="sr-Cyrl-CS"/>
        </w:rPr>
        <w:t>2019</w:t>
      </w:r>
      <w:r>
        <w:rPr>
          <w:rFonts w:ascii="Times New Roman" w:hAnsi="Times New Roman"/>
          <w:lang w:val="sr-Cyrl-CS"/>
        </w:rPr>
        <w:t>. године</w:t>
      </w:r>
    </w:p>
    <w:p w14:paraId="54CCEE8C" w14:textId="77777777"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Број пријављених уједа од паса луталица</w:t>
      </w:r>
    </w:p>
    <w:p w14:paraId="54E85231" w14:textId="7A5178D7"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 xml:space="preserve">Укупан износ исплаћених обештећења за уједе током </w:t>
      </w:r>
      <w:r w:rsidR="00BD3432">
        <w:rPr>
          <w:rFonts w:ascii="Times New Roman" w:hAnsi="Times New Roman"/>
          <w:lang w:val="sr-Cyrl-CS"/>
        </w:rPr>
        <w:t>2019</w:t>
      </w:r>
      <w:r>
        <w:rPr>
          <w:rFonts w:ascii="Times New Roman" w:hAnsi="Times New Roman"/>
          <w:lang w:val="sr-Cyrl-CS"/>
        </w:rPr>
        <w:t>. године (у 000 дин.)</w:t>
      </w:r>
    </w:p>
    <w:p w14:paraId="6FA5F9C4" w14:textId="77777777" w:rsidR="00544214" w:rsidRPr="00FF46E6" w:rsidRDefault="00544214" w:rsidP="00544214">
      <w:pPr>
        <w:pStyle w:val="ListParagraph"/>
        <w:spacing w:after="160"/>
        <w:ind w:left="714"/>
        <w:rPr>
          <w:rFonts w:ascii="Times New Roman" w:hAnsi="Times New Roman"/>
          <w:lang w:val="sr-Cyrl-CS"/>
        </w:rPr>
      </w:pPr>
    </w:p>
    <w:p w14:paraId="4D6BB77C" w14:textId="77777777" w:rsidR="00544214" w:rsidRDefault="00544214" w:rsidP="00544214">
      <w:pPr>
        <w:pStyle w:val="ListParagraph"/>
        <w:ind w:left="0" w:firstLine="357"/>
        <w:rPr>
          <w:rFonts w:ascii="Times New Roman" w:hAnsi="Times New Roman"/>
          <w:b/>
          <w:lang w:val="sr-Cyrl-CS"/>
        </w:rPr>
      </w:pPr>
      <w:r>
        <w:rPr>
          <w:rFonts w:ascii="Times New Roman" w:hAnsi="Times New Roman"/>
          <w:b/>
          <w:lang w:val="sr-Cyrl-CS"/>
        </w:rPr>
        <w:t>Извори финансирања комуналне услуге</w:t>
      </w:r>
    </w:p>
    <w:p w14:paraId="386ADD73" w14:textId="77777777" w:rsidR="00544214" w:rsidRPr="006817BA" w:rsidRDefault="00544214" w:rsidP="00544214">
      <w:pPr>
        <w:pStyle w:val="ListParagraph"/>
        <w:ind w:left="0"/>
        <w:rPr>
          <w:rFonts w:ascii="Times New Roman" w:hAnsi="Times New Roman"/>
          <w:b/>
          <w:lang w:val="sr-Cyrl-CS"/>
        </w:rPr>
      </w:pPr>
    </w:p>
    <w:p w14:paraId="76BE509A" w14:textId="77777777" w:rsidR="00544214" w:rsidRDefault="00544214" w:rsidP="0023180E">
      <w:pPr>
        <w:pStyle w:val="ListParagraph"/>
        <w:numPr>
          <w:ilvl w:val="0"/>
          <w:numId w:val="31"/>
        </w:numPr>
        <w:spacing w:after="160"/>
        <w:ind w:left="714" w:hanging="357"/>
        <w:rPr>
          <w:rFonts w:ascii="Times New Roman" w:hAnsi="Times New Roman"/>
          <w:lang w:val="sr-Cyrl-CS"/>
        </w:rPr>
      </w:pPr>
      <w:r>
        <w:rPr>
          <w:rFonts w:ascii="Times New Roman" w:hAnsi="Times New Roman"/>
          <w:lang w:val="sr-Cyrl-CS"/>
        </w:rPr>
        <w:t>Извор финансирања (у 000 динара)</w:t>
      </w:r>
    </w:p>
    <w:p w14:paraId="7E271D40" w14:textId="7B227674" w:rsidR="00544214" w:rsidRDefault="00544214" w:rsidP="00544214">
      <w:pPr>
        <w:ind w:firstLine="357"/>
        <w:rPr>
          <w:b/>
          <w:lang w:val="sr-Cyrl-CS"/>
        </w:rPr>
      </w:pPr>
      <w:r w:rsidRPr="000202CA">
        <w:rPr>
          <w:b/>
          <w:lang w:val="sr-Cyrl-CS"/>
        </w:rPr>
        <w:t xml:space="preserve">Трошкови и инвестициона улагања у </w:t>
      </w:r>
      <w:r w:rsidR="00BD3432" w:rsidRPr="000202CA">
        <w:rPr>
          <w:b/>
          <w:lang w:val="sr-Cyrl-CS"/>
        </w:rPr>
        <w:t>201</w:t>
      </w:r>
      <w:r w:rsidR="00BD3432">
        <w:rPr>
          <w:b/>
          <w:lang w:val="sr-Cyrl-CS"/>
        </w:rPr>
        <w:t>9</w:t>
      </w:r>
      <w:r w:rsidRPr="000202CA">
        <w:rPr>
          <w:b/>
          <w:lang w:val="sr-Cyrl-CS"/>
        </w:rPr>
        <w:t>. години</w:t>
      </w:r>
    </w:p>
    <w:p w14:paraId="3D9A2373" w14:textId="77777777" w:rsidR="00544214" w:rsidRDefault="00544214" w:rsidP="00544214">
      <w:pPr>
        <w:spacing w:after="0"/>
        <w:rPr>
          <w:lang w:val="sr-Cyrl-CS"/>
        </w:rPr>
      </w:pPr>
      <w:r w:rsidRPr="000202CA">
        <w:rPr>
          <w:lang w:val="sr-Cyrl-CS"/>
        </w:rPr>
        <w:t xml:space="preserve">      </w:t>
      </w:r>
      <w:r>
        <w:rPr>
          <w:lang w:val="sr-Cyrl-CS"/>
        </w:rPr>
        <w:t>1</w:t>
      </w:r>
      <w:r w:rsidRPr="000202CA">
        <w:rPr>
          <w:lang w:val="sr-Cyrl-CS"/>
        </w:rPr>
        <w:t>. Укупни трошкови реализације комуналне услуге (у 000 динара)</w:t>
      </w:r>
    </w:p>
    <w:p w14:paraId="5D4ECEB7" w14:textId="77777777" w:rsidR="00544214" w:rsidRPr="000202CA" w:rsidRDefault="00544214" w:rsidP="00544214">
      <w:pPr>
        <w:spacing w:after="0"/>
        <w:rPr>
          <w:lang w:val="sr-Cyrl-CS"/>
        </w:rPr>
      </w:pPr>
      <w:r>
        <w:rPr>
          <w:lang w:val="sr-Cyrl-CS"/>
        </w:rPr>
        <w:t xml:space="preserve">      2. Реализоване инвестиције </w:t>
      </w:r>
      <w:r w:rsidRPr="000202CA">
        <w:rPr>
          <w:lang w:val="sr-Cyrl-CS"/>
        </w:rPr>
        <w:t>(у 000 динара)</w:t>
      </w:r>
    </w:p>
    <w:p w14:paraId="335D1773" w14:textId="77777777" w:rsidR="00544214" w:rsidRPr="006817BA" w:rsidRDefault="00544214" w:rsidP="00544214">
      <w:pPr>
        <w:pStyle w:val="ListParagraph"/>
        <w:rPr>
          <w:rFonts w:ascii="Times New Roman" w:hAnsi="Times New Roman"/>
          <w:lang w:val="sr-Cyrl-CS"/>
        </w:rPr>
      </w:pPr>
    </w:p>
    <w:p w14:paraId="15596FDF" w14:textId="2F9DA8E3" w:rsidR="00544214" w:rsidRPr="006817BA" w:rsidRDefault="00544214" w:rsidP="0054421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„Делатност зоохитијене“ доставило је </w:t>
      </w:r>
      <w:r w:rsidR="001961DB">
        <w:rPr>
          <w:rFonts w:cs="Times New Roman"/>
          <w:szCs w:val="24"/>
          <w:lang w:val="sr-Latn-BA"/>
        </w:rPr>
        <w:t>84</w:t>
      </w:r>
      <w:r w:rsidR="001961DB"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2D59A7">
        <w:rPr>
          <w:rFonts w:cs="Times New Roman"/>
          <w:szCs w:val="24"/>
          <w:lang w:val="sr-Cyrl-CS"/>
        </w:rPr>
        <w:t>55,26</w:t>
      </w:r>
      <w:r w:rsidRPr="006817BA">
        <w:rPr>
          <w:rFonts w:cs="Times New Roman"/>
          <w:szCs w:val="24"/>
          <w:lang w:val="sr-Cyrl-CS"/>
        </w:rPr>
        <w:t>% ЈЛС.</w:t>
      </w:r>
    </w:p>
    <w:p w14:paraId="2325705E" w14:textId="77777777" w:rsidR="00544214" w:rsidRPr="00544214" w:rsidRDefault="00544214" w:rsidP="00544214">
      <w:pPr>
        <w:rPr>
          <w:lang w:val="sr-Cyrl-CS"/>
        </w:rPr>
      </w:pPr>
    </w:p>
    <w:p w14:paraId="6E547C05" w14:textId="77777777" w:rsidR="00283260" w:rsidRPr="006817BA" w:rsidRDefault="00283260" w:rsidP="00283260">
      <w:pPr>
        <w:jc w:val="left"/>
        <w:rPr>
          <w:rFonts w:cs="Times New Roman"/>
          <w:szCs w:val="24"/>
          <w:lang w:val="sr-Cyrl-CS"/>
        </w:rPr>
      </w:pPr>
      <w:r>
        <w:rPr>
          <w:rFonts w:cs="Times New Roman"/>
          <w:szCs w:val="24"/>
          <w:lang w:val="sr-Cyrl-CS"/>
        </w:rPr>
        <w:br w:type="page"/>
      </w:r>
    </w:p>
    <w:p w14:paraId="3A26BCA9" w14:textId="4F0C09C2" w:rsidR="00DD39D2" w:rsidRDefault="00544214" w:rsidP="00544214">
      <w:pPr>
        <w:pStyle w:val="Heading2"/>
      </w:pPr>
      <w:bookmarkStart w:id="108" w:name="_Toc56498490"/>
      <w:r>
        <w:lastRenderedPageBreak/>
        <w:t>Обухват, број и капацитет активних азила</w:t>
      </w:r>
      <w:bookmarkEnd w:id="108"/>
    </w:p>
    <w:p w14:paraId="7B206826" w14:textId="77777777" w:rsidR="00544214" w:rsidRDefault="00544214" w:rsidP="00544214">
      <w:pPr>
        <w:rPr>
          <w:lang w:val="sr-Cyrl-CS"/>
        </w:rPr>
      </w:pPr>
    </w:p>
    <w:p w14:paraId="254861F5" w14:textId="46F11B4D" w:rsidR="00544214" w:rsidRPr="00FF46E6" w:rsidRDefault="00544214" w:rsidP="00544214">
      <w:pPr>
        <w:spacing w:after="0"/>
        <w:ind w:left="-142"/>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8B4019">
        <w:rPr>
          <w:rFonts w:cs="Times New Roman"/>
          <w:b/>
          <w:i/>
          <w:szCs w:val="24"/>
          <w:lang w:val="sr-Cyrl-CS"/>
        </w:rPr>
        <w:t>2</w:t>
      </w:r>
      <w:r>
        <w:rPr>
          <w:rFonts w:cs="Times New Roman"/>
          <w:b/>
          <w:i/>
          <w:szCs w:val="24"/>
          <w:lang w:val="sr-Cyrl-CS"/>
        </w:rPr>
        <w:t xml:space="preserve">: </w:t>
      </w:r>
      <w:r w:rsidRPr="00FF46E6">
        <w:rPr>
          <w:rFonts w:cs="Times New Roman"/>
          <w:b/>
          <w:i/>
          <w:szCs w:val="24"/>
          <w:lang w:val="sr-Cyrl-CS"/>
        </w:rPr>
        <w:t xml:space="preserve">Активни азили за смештај паса и мачака луталица и ухваћени и збринути </w:t>
      </w:r>
      <w:r>
        <w:rPr>
          <w:rFonts w:cs="Times New Roman"/>
          <w:b/>
          <w:i/>
          <w:szCs w:val="24"/>
          <w:lang w:val="sr-Cyrl-CS"/>
        </w:rPr>
        <w:t xml:space="preserve">    </w:t>
      </w:r>
      <w:r w:rsidRPr="00FF46E6">
        <w:rPr>
          <w:rFonts w:cs="Times New Roman"/>
          <w:b/>
          <w:i/>
          <w:szCs w:val="24"/>
          <w:lang w:val="sr-Cyrl-CS"/>
        </w:rPr>
        <w:t xml:space="preserve">пси и мачке </w:t>
      </w:r>
    </w:p>
    <w:tbl>
      <w:tblPr>
        <w:tblStyle w:val="TableGrid"/>
        <w:tblW w:w="9493" w:type="dxa"/>
        <w:jc w:val="center"/>
        <w:tblLook w:val="04A0" w:firstRow="1" w:lastRow="0" w:firstColumn="1" w:lastColumn="0" w:noHBand="0" w:noVBand="1"/>
      </w:tblPr>
      <w:tblGrid>
        <w:gridCol w:w="2405"/>
        <w:gridCol w:w="2410"/>
        <w:gridCol w:w="2410"/>
        <w:gridCol w:w="2268"/>
      </w:tblGrid>
      <w:tr w:rsidR="00544214" w:rsidRPr="00F438F8" w14:paraId="3A59F6CF" w14:textId="77777777" w:rsidTr="00730155">
        <w:trPr>
          <w:trHeight w:val="621"/>
          <w:jc w:val="center"/>
        </w:trPr>
        <w:tc>
          <w:tcPr>
            <w:tcW w:w="2405" w:type="dxa"/>
            <w:shd w:val="clear" w:color="auto" w:fill="DEEAF6" w:themeFill="accent1" w:themeFillTint="33"/>
          </w:tcPr>
          <w:p w14:paraId="64E2BA0F" w14:textId="77777777" w:rsidR="00544214" w:rsidRPr="00E40A0F" w:rsidRDefault="00544214" w:rsidP="00730155">
            <w:pPr>
              <w:jc w:val="center"/>
              <w:rPr>
                <w:rFonts w:cs="Times New Roman"/>
                <w:b/>
                <w:sz w:val="18"/>
                <w:szCs w:val="18"/>
                <w:lang w:val="sr-Cyrl-CS"/>
              </w:rPr>
            </w:pPr>
          </w:p>
          <w:p w14:paraId="6908CB48" w14:textId="77777777" w:rsidR="00544214" w:rsidRDefault="00544214" w:rsidP="00730155">
            <w:pPr>
              <w:jc w:val="center"/>
              <w:rPr>
                <w:rFonts w:cs="Times New Roman"/>
                <w:b/>
                <w:sz w:val="18"/>
                <w:szCs w:val="18"/>
                <w:lang w:val="sr-Cyrl-CS"/>
              </w:rPr>
            </w:pPr>
          </w:p>
          <w:p w14:paraId="116B7056"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tcPr>
          <w:p w14:paraId="61C14B49" w14:textId="77777777" w:rsidR="00544214" w:rsidRDefault="00544214" w:rsidP="00730155">
            <w:pPr>
              <w:jc w:val="center"/>
              <w:rPr>
                <w:rFonts w:cs="Times New Roman"/>
                <w:b/>
                <w:sz w:val="18"/>
                <w:szCs w:val="18"/>
                <w:lang w:val="sr-Cyrl-CS"/>
              </w:rPr>
            </w:pPr>
          </w:p>
          <w:p w14:paraId="4F722AA0" w14:textId="77777777" w:rsidR="00544214" w:rsidRDefault="00544214" w:rsidP="00730155">
            <w:pPr>
              <w:jc w:val="center"/>
              <w:rPr>
                <w:rFonts w:cs="Times New Roman"/>
                <w:b/>
                <w:sz w:val="18"/>
                <w:szCs w:val="18"/>
                <w:lang w:val="sr-Cyrl-CS"/>
              </w:rPr>
            </w:pPr>
          </w:p>
          <w:p w14:paraId="69DA26AC"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НАСЕЉЕНИХ МЕСТА ОБУХВАЋЕНИХ УСЛУГОМ</w:t>
            </w:r>
            <w:r w:rsidRPr="00E40A0F">
              <w:rPr>
                <w:rFonts w:cs="Times New Roman"/>
                <w:b/>
                <w:sz w:val="18"/>
                <w:szCs w:val="18"/>
                <w:lang w:val="sr-Cyrl-CS"/>
              </w:rPr>
              <w:t xml:space="preserve"> </w:t>
            </w:r>
          </w:p>
        </w:tc>
        <w:tc>
          <w:tcPr>
            <w:tcW w:w="2410" w:type="dxa"/>
            <w:shd w:val="clear" w:color="auto" w:fill="DEEAF6" w:themeFill="accent1" w:themeFillTint="33"/>
          </w:tcPr>
          <w:p w14:paraId="710A798F" w14:textId="77777777" w:rsidR="00544214" w:rsidRPr="00E40A0F" w:rsidRDefault="00544214" w:rsidP="00730155">
            <w:pPr>
              <w:jc w:val="center"/>
              <w:rPr>
                <w:rFonts w:cs="Times New Roman"/>
                <w:b/>
                <w:sz w:val="18"/>
                <w:szCs w:val="18"/>
                <w:lang w:val="sr-Cyrl-CS"/>
              </w:rPr>
            </w:pPr>
          </w:p>
          <w:p w14:paraId="39E6646D"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УКУПАН БРОЈ ДОМАЋИНСТВА У НАСЕЉЕНИМ МЕСТИМА ОБУХВАЋЕНИМ УСЛУГОМ</w:t>
            </w:r>
          </w:p>
        </w:tc>
        <w:tc>
          <w:tcPr>
            <w:tcW w:w="2268" w:type="dxa"/>
            <w:shd w:val="clear" w:color="auto" w:fill="DEEAF6" w:themeFill="accent1" w:themeFillTint="33"/>
          </w:tcPr>
          <w:p w14:paraId="56A77EA4" w14:textId="77777777" w:rsidR="00544214" w:rsidRPr="00E40A0F" w:rsidRDefault="00544214" w:rsidP="00730155">
            <w:pPr>
              <w:jc w:val="center"/>
              <w:rPr>
                <w:rFonts w:cs="Times New Roman"/>
                <w:b/>
                <w:sz w:val="18"/>
                <w:szCs w:val="18"/>
                <w:lang w:val="sr-Cyrl-CS"/>
              </w:rPr>
            </w:pPr>
          </w:p>
          <w:p w14:paraId="72B239A2"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АКТИВНИХ АЗИЛА ЗА СМЕШТАЈ НАПУШТЕНИХ ЖИВОТИЊА</w:t>
            </w:r>
          </w:p>
        </w:tc>
      </w:tr>
      <w:tr w:rsidR="00544214" w:rsidRPr="006817BA" w14:paraId="11F321E3" w14:textId="77777777" w:rsidTr="00730155">
        <w:trPr>
          <w:jc w:val="center"/>
        </w:trPr>
        <w:tc>
          <w:tcPr>
            <w:tcW w:w="2405" w:type="dxa"/>
          </w:tcPr>
          <w:p w14:paraId="285E3FE3" w14:textId="77777777" w:rsidR="00544214" w:rsidRPr="006817BA" w:rsidRDefault="00544214" w:rsidP="00730155">
            <w:pPr>
              <w:jc w:val="left"/>
              <w:rPr>
                <w:rFonts w:cs="Times New Roman"/>
                <w:szCs w:val="24"/>
                <w:lang w:val="sr-Cyrl-CS"/>
              </w:rPr>
            </w:pPr>
            <w:r w:rsidRPr="006817BA">
              <w:rPr>
                <w:rFonts w:cs="Times New Roman"/>
                <w:szCs w:val="24"/>
                <w:lang w:val="sr-Cyrl-CS"/>
              </w:rPr>
              <w:t>Србија</w:t>
            </w:r>
          </w:p>
        </w:tc>
        <w:tc>
          <w:tcPr>
            <w:tcW w:w="2410" w:type="dxa"/>
          </w:tcPr>
          <w:p w14:paraId="42C5B564" w14:textId="0217D13D" w:rsidR="00544214" w:rsidRPr="0002275A" w:rsidRDefault="001616BF" w:rsidP="00730155">
            <w:pPr>
              <w:jc w:val="right"/>
              <w:rPr>
                <w:rFonts w:cs="Times New Roman"/>
                <w:szCs w:val="24"/>
                <w:lang w:val="sr-Cyrl-CS"/>
              </w:rPr>
            </w:pPr>
            <w:r>
              <w:rPr>
                <w:rFonts w:cs="Times New Roman"/>
                <w:szCs w:val="24"/>
                <w:lang w:val="sr-Cyrl-CS"/>
              </w:rPr>
              <w:t>1.545</w:t>
            </w:r>
          </w:p>
        </w:tc>
        <w:tc>
          <w:tcPr>
            <w:tcW w:w="2410" w:type="dxa"/>
          </w:tcPr>
          <w:p w14:paraId="35CC9392" w14:textId="0825ECE4" w:rsidR="00544214" w:rsidRPr="0002275A" w:rsidRDefault="001616BF" w:rsidP="00730155">
            <w:pPr>
              <w:jc w:val="right"/>
              <w:rPr>
                <w:rFonts w:cs="Times New Roman"/>
                <w:szCs w:val="24"/>
                <w:lang w:val="sr-Cyrl-CS"/>
              </w:rPr>
            </w:pPr>
            <w:r>
              <w:rPr>
                <w:rFonts w:cs="Times New Roman"/>
                <w:szCs w:val="24"/>
                <w:lang w:val="sr-Cyrl-CS"/>
              </w:rPr>
              <w:t>962.287</w:t>
            </w:r>
          </w:p>
        </w:tc>
        <w:tc>
          <w:tcPr>
            <w:tcW w:w="2268" w:type="dxa"/>
          </w:tcPr>
          <w:p w14:paraId="04462481" w14:textId="485529E9" w:rsidR="00544214" w:rsidRPr="0002275A" w:rsidRDefault="00720E80" w:rsidP="00720E80">
            <w:pPr>
              <w:jc w:val="right"/>
              <w:rPr>
                <w:rFonts w:cs="Times New Roman"/>
                <w:szCs w:val="24"/>
                <w:lang w:val="sr-Cyrl-CS"/>
              </w:rPr>
            </w:pPr>
            <w:r>
              <w:rPr>
                <w:rFonts w:cs="Times New Roman"/>
                <w:szCs w:val="24"/>
                <w:lang w:val="sr-Cyrl-CS"/>
              </w:rPr>
              <w:t>43</w:t>
            </w:r>
          </w:p>
        </w:tc>
      </w:tr>
      <w:tr w:rsidR="00544214" w:rsidRPr="006817BA" w14:paraId="4BEE6CA0" w14:textId="77777777" w:rsidTr="00730155">
        <w:trPr>
          <w:jc w:val="center"/>
        </w:trPr>
        <w:tc>
          <w:tcPr>
            <w:tcW w:w="2405" w:type="dxa"/>
          </w:tcPr>
          <w:p w14:paraId="3767BDB5" w14:textId="77777777" w:rsidR="00544214" w:rsidRPr="006817BA" w:rsidRDefault="00544214" w:rsidP="00730155">
            <w:pPr>
              <w:jc w:val="left"/>
              <w:rPr>
                <w:rFonts w:cs="Times New Roman"/>
                <w:szCs w:val="24"/>
                <w:lang w:val="sr-Cyrl-CS"/>
              </w:rPr>
            </w:pPr>
            <w:r w:rsidRPr="006817BA">
              <w:rPr>
                <w:rFonts w:cs="Times New Roman"/>
                <w:szCs w:val="24"/>
                <w:lang w:val="sr-Cyrl-CS"/>
              </w:rPr>
              <w:t>Београд</w:t>
            </w:r>
          </w:p>
        </w:tc>
        <w:tc>
          <w:tcPr>
            <w:tcW w:w="2410" w:type="dxa"/>
          </w:tcPr>
          <w:p w14:paraId="21E5A418" w14:textId="77777777" w:rsidR="00544214" w:rsidRPr="006817BA" w:rsidRDefault="00544214" w:rsidP="00730155">
            <w:pPr>
              <w:jc w:val="right"/>
              <w:rPr>
                <w:rFonts w:cs="Times New Roman"/>
                <w:szCs w:val="24"/>
                <w:lang w:val="sr-Cyrl-CS"/>
              </w:rPr>
            </w:pPr>
            <w:r>
              <w:rPr>
                <w:rFonts w:cs="Times New Roman"/>
                <w:szCs w:val="24"/>
                <w:lang w:val="sr-Cyrl-CS"/>
              </w:rPr>
              <w:t>47</w:t>
            </w:r>
          </w:p>
        </w:tc>
        <w:tc>
          <w:tcPr>
            <w:tcW w:w="2410" w:type="dxa"/>
          </w:tcPr>
          <w:p w14:paraId="01D4F04F" w14:textId="77777777" w:rsidR="00544214" w:rsidRPr="006817BA" w:rsidRDefault="00544214" w:rsidP="00730155">
            <w:pPr>
              <w:jc w:val="right"/>
              <w:rPr>
                <w:rFonts w:cs="Times New Roman"/>
                <w:szCs w:val="24"/>
                <w:lang w:val="sr-Cyrl-CS"/>
              </w:rPr>
            </w:pPr>
            <w:r>
              <w:rPr>
                <w:rFonts w:cs="Times New Roman"/>
                <w:szCs w:val="24"/>
                <w:lang w:val="sr-Cyrl-CS"/>
              </w:rPr>
              <w:t>32.427</w:t>
            </w:r>
          </w:p>
        </w:tc>
        <w:tc>
          <w:tcPr>
            <w:tcW w:w="2268" w:type="dxa"/>
          </w:tcPr>
          <w:p w14:paraId="6113B407" w14:textId="648D0B39" w:rsidR="00544214" w:rsidRPr="005F0538" w:rsidRDefault="005F0538" w:rsidP="00730155">
            <w:pPr>
              <w:jc w:val="right"/>
              <w:rPr>
                <w:rFonts w:cs="Times New Roman"/>
                <w:szCs w:val="24"/>
                <w:lang w:val="sr-Latn-BA"/>
              </w:rPr>
            </w:pPr>
            <w:r>
              <w:rPr>
                <w:rFonts w:cs="Times New Roman"/>
                <w:szCs w:val="24"/>
                <w:lang w:val="sr-Latn-BA"/>
              </w:rPr>
              <w:t>5</w:t>
            </w:r>
          </w:p>
        </w:tc>
      </w:tr>
      <w:tr w:rsidR="00544214" w:rsidRPr="006817BA" w14:paraId="49A28042" w14:textId="77777777" w:rsidTr="00730155">
        <w:trPr>
          <w:jc w:val="center"/>
        </w:trPr>
        <w:tc>
          <w:tcPr>
            <w:tcW w:w="2405" w:type="dxa"/>
          </w:tcPr>
          <w:p w14:paraId="14CA1F2D" w14:textId="77777777" w:rsidR="00544214" w:rsidRPr="006817BA" w:rsidRDefault="00544214" w:rsidP="00730155">
            <w:pPr>
              <w:jc w:val="left"/>
              <w:rPr>
                <w:rFonts w:cs="Times New Roman"/>
                <w:szCs w:val="24"/>
                <w:lang w:val="sr-Cyrl-CS"/>
              </w:rPr>
            </w:pPr>
            <w:r w:rsidRPr="006817BA">
              <w:rPr>
                <w:rFonts w:cs="Times New Roman"/>
                <w:szCs w:val="24"/>
                <w:lang w:val="sr-Cyrl-CS"/>
              </w:rPr>
              <w:t>Војводина</w:t>
            </w:r>
          </w:p>
        </w:tc>
        <w:tc>
          <w:tcPr>
            <w:tcW w:w="2410" w:type="dxa"/>
          </w:tcPr>
          <w:p w14:paraId="291ACE27" w14:textId="31218340" w:rsidR="00544214" w:rsidRPr="0002275A" w:rsidRDefault="006C7386" w:rsidP="00730155">
            <w:pPr>
              <w:jc w:val="right"/>
              <w:rPr>
                <w:rFonts w:cs="Times New Roman"/>
                <w:szCs w:val="24"/>
                <w:lang w:val="sr-Cyrl-CS"/>
              </w:rPr>
            </w:pPr>
            <w:r>
              <w:rPr>
                <w:rFonts w:cs="Times New Roman"/>
                <w:szCs w:val="24"/>
                <w:lang w:val="sr-Cyrl-CS"/>
              </w:rPr>
              <w:t>383</w:t>
            </w:r>
          </w:p>
        </w:tc>
        <w:tc>
          <w:tcPr>
            <w:tcW w:w="2410" w:type="dxa"/>
          </w:tcPr>
          <w:p w14:paraId="0463689E" w14:textId="42E31B70" w:rsidR="00544214" w:rsidRPr="0002275A" w:rsidRDefault="006C7386" w:rsidP="00730155">
            <w:pPr>
              <w:jc w:val="right"/>
              <w:rPr>
                <w:rFonts w:cs="Times New Roman"/>
                <w:szCs w:val="24"/>
                <w:lang w:val="sr-Cyrl-CS"/>
              </w:rPr>
            </w:pPr>
            <w:r>
              <w:rPr>
                <w:rFonts w:cs="Times New Roman"/>
                <w:szCs w:val="24"/>
                <w:lang w:val="sr-Cyrl-CS"/>
              </w:rPr>
              <w:t>519.671</w:t>
            </w:r>
          </w:p>
        </w:tc>
        <w:tc>
          <w:tcPr>
            <w:tcW w:w="2268" w:type="dxa"/>
          </w:tcPr>
          <w:p w14:paraId="74B11C95" w14:textId="4BD99F4B" w:rsidR="00544214" w:rsidRPr="0002275A" w:rsidRDefault="006C7386" w:rsidP="00730155">
            <w:pPr>
              <w:jc w:val="right"/>
              <w:rPr>
                <w:rFonts w:cs="Times New Roman"/>
                <w:szCs w:val="24"/>
                <w:lang w:val="sr-Cyrl-CS"/>
              </w:rPr>
            </w:pPr>
            <w:r>
              <w:rPr>
                <w:rFonts w:cs="Times New Roman"/>
                <w:szCs w:val="24"/>
                <w:lang w:val="sr-Cyrl-CS"/>
              </w:rPr>
              <w:t>15</w:t>
            </w:r>
          </w:p>
        </w:tc>
      </w:tr>
      <w:tr w:rsidR="00544214" w:rsidRPr="006817BA" w14:paraId="4F396F4F" w14:textId="77777777" w:rsidTr="00730155">
        <w:trPr>
          <w:jc w:val="center"/>
        </w:trPr>
        <w:tc>
          <w:tcPr>
            <w:tcW w:w="2405" w:type="dxa"/>
          </w:tcPr>
          <w:p w14:paraId="7A1F2ED4" w14:textId="77777777" w:rsidR="00544214" w:rsidRPr="006817BA" w:rsidRDefault="00544214" w:rsidP="00730155">
            <w:pPr>
              <w:jc w:val="left"/>
              <w:rPr>
                <w:rFonts w:cs="Times New Roman"/>
                <w:szCs w:val="24"/>
                <w:lang w:val="sr-Cyrl-CS"/>
              </w:rPr>
            </w:pPr>
            <w:r w:rsidRPr="006817BA">
              <w:rPr>
                <w:rFonts w:cs="Times New Roman"/>
                <w:szCs w:val="24"/>
                <w:lang w:val="sr-Cyrl-CS"/>
              </w:rPr>
              <w:t>Јужна и источна Србија</w:t>
            </w:r>
          </w:p>
        </w:tc>
        <w:tc>
          <w:tcPr>
            <w:tcW w:w="2410" w:type="dxa"/>
          </w:tcPr>
          <w:p w14:paraId="19546677" w14:textId="1356C3A3" w:rsidR="00544214" w:rsidRPr="0002275A" w:rsidRDefault="006C7386" w:rsidP="00730155">
            <w:pPr>
              <w:jc w:val="right"/>
              <w:rPr>
                <w:rFonts w:cs="Times New Roman"/>
                <w:szCs w:val="24"/>
                <w:lang w:val="sr-Cyrl-CS"/>
              </w:rPr>
            </w:pPr>
            <w:r>
              <w:rPr>
                <w:rFonts w:cs="Times New Roman"/>
                <w:szCs w:val="24"/>
                <w:lang w:val="sr-Cyrl-CS"/>
              </w:rPr>
              <w:t>423</w:t>
            </w:r>
          </w:p>
        </w:tc>
        <w:tc>
          <w:tcPr>
            <w:tcW w:w="2410" w:type="dxa"/>
          </w:tcPr>
          <w:p w14:paraId="55EBA8FD" w14:textId="483AE7B5" w:rsidR="00544214" w:rsidRPr="0002275A" w:rsidRDefault="006C7386" w:rsidP="00730155">
            <w:pPr>
              <w:jc w:val="right"/>
              <w:rPr>
                <w:rFonts w:cs="Times New Roman"/>
                <w:szCs w:val="24"/>
                <w:lang w:val="sr-Cyrl-CS"/>
              </w:rPr>
            </w:pPr>
            <w:r>
              <w:rPr>
                <w:rFonts w:cs="Times New Roman"/>
                <w:szCs w:val="24"/>
                <w:lang w:val="sr-Cyrl-CS"/>
              </w:rPr>
              <w:t>227.767</w:t>
            </w:r>
          </w:p>
        </w:tc>
        <w:tc>
          <w:tcPr>
            <w:tcW w:w="2268" w:type="dxa"/>
          </w:tcPr>
          <w:p w14:paraId="4CBECFDF" w14:textId="3CF31DA6" w:rsidR="00544214" w:rsidRPr="0002275A" w:rsidRDefault="00720E80" w:rsidP="00730155">
            <w:pPr>
              <w:jc w:val="right"/>
              <w:rPr>
                <w:rFonts w:cs="Times New Roman"/>
                <w:szCs w:val="24"/>
                <w:lang w:val="sr-Cyrl-CS"/>
              </w:rPr>
            </w:pPr>
            <w:r>
              <w:rPr>
                <w:rFonts w:cs="Times New Roman"/>
                <w:szCs w:val="24"/>
                <w:lang w:val="sr-Cyrl-CS"/>
              </w:rPr>
              <w:t>14</w:t>
            </w:r>
          </w:p>
        </w:tc>
      </w:tr>
      <w:tr w:rsidR="00544214" w:rsidRPr="006817BA" w14:paraId="7C36367D" w14:textId="77777777" w:rsidTr="00730155">
        <w:trPr>
          <w:jc w:val="center"/>
        </w:trPr>
        <w:tc>
          <w:tcPr>
            <w:tcW w:w="2405" w:type="dxa"/>
          </w:tcPr>
          <w:p w14:paraId="6970069C"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2410" w:type="dxa"/>
          </w:tcPr>
          <w:p w14:paraId="09BA7182" w14:textId="4CE27C1E" w:rsidR="00544214" w:rsidRPr="0002275A" w:rsidRDefault="00720E80" w:rsidP="00730155">
            <w:pPr>
              <w:jc w:val="right"/>
              <w:rPr>
                <w:rFonts w:cs="Times New Roman"/>
                <w:szCs w:val="24"/>
                <w:lang w:val="sr-Cyrl-CS"/>
              </w:rPr>
            </w:pPr>
            <w:r>
              <w:rPr>
                <w:rFonts w:cs="Times New Roman"/>
                <w:szCs w:val="24"/>
                <w:lang w:val="sr-Cyrl-CS"/>
              </w:rPr>
              <w:t>734</w:t>
            </w:r>
          </w:p>
        </w:tc>
        <w:tc>
          <w:tcPr>
            <w:tcW w:w="2410" w:type="dxa"/>
          </w:tcPr>
          <w:p w14:paraId="50A12BBE" w14:textId="7E0BA568" w:rsidR="00544214" w:rsidRPr="0002275A" w:rsidRDefault="00720E80" w:rsidP="00730155">
            <w:pPr>
              <w:jc w:val="right"/>
              <w:rPr>
                <w:rFonts w:cs="Times New Roman"/>
                <w:szCs w:val="24"/>
                <w:lang w:val="sr-Cyrl-CS"/>
              </w:rPr>
            </w:pPr>
            <w:r>
              <w:rPr>
                <w:rFonts w:cs="Times New Roman"/>
                <w:szCs w:val="24"/>
                <w:lang w:val="sr-Cyrl-CS"/>
              </w:rPr>
              <w:t>214.849</w:t>
            </w:r>
          </w:p>
        </w:tc>
        <w:tc>
          <w:tcPr>
            <w:tcW w:w="2268" w:type="dxa"/>
          </w:tcPr>
          <w:p w14:paraId="5217F59C" w14:textId="6C7ED717" w:rsidR="00544214" w:rsidRPr="0002275A" w:rsidRDefault="00720E80" w:rsidP="00730155">
            <w:pPr>
              <w:jc w:val="right"/>
              <w:rPr>
                <w:rFonts w:cs="Times New Roman"/>
                <w:szCs w:val="24"/>
                <w:lang w:val="sr-Cyrl-CS"/>
              </w:rPr>
            </w:pPr>
            <w:r>
              <w:rPr>
                <w:rFonts w:cs="Times New Roman"/>
                <w:szCs w:val="24"/>
                <w:lang w:val="sr-Cyrl-CS"/>
              </w:rPr>
              <w:t>9</w:t>
            </w:r>
          </w:p>
        </w:tc>
      </w:tr>
    </w:tbl>
    <w:p w14:paraId="46D54AED" w14:textId="77777777" w:rsidR="00544214" w:rsidRPr="006817BA" w:rsidRDefault="00544214" w:rsidP="00544214">
      <w:pPr>
        <w:rPr>
          <w:rFonts w:cs="Times New Roman"/>
          <w:b/>
          <w:szCs w:val="24"/>
          <w:lang w:val="sr-Cyrl-CS"/>
        </w:rPr>
      </w:pPr>
    </w:p>
    <w:p w14:paraId="7FA84720" w14:textId="3A774C33" w:rsidR="00544214" w:rsidRDefault="00544214" w:rsidP="00544214">
      <w:pPr>
        <w:ind w:firstLine="720"/>
        <w:rPr>
          <w:rFonts w:cs="Times New Roman"/>
          <w:szCs w:val="24"/>
          <w:lang w:val="sr-Cyrl-CS"/>
        </w:rPr>
      </w:pPr>
      <w:r w:rsidRPr="006817BA">
        <w:rPr>
          <w:rFonts w:cs="Times New Roman"/>
          <w:szCs w:val="24"/>
          <w:lang w:val="sr-Cyrl-CS"/>
        </w:rPr>
        <w:t xml:space="preserve">На основу података пристиглих од </w:t>
      </w:r>
      <w:r w:rsidR="00720E80">
        <w:rPr>
          <w:rFonts w:cs="Times New Roman"/>
          <w:szCs w:val="24"/>
          <w:lang w:val="sr-Cyrl-CS"/>
        </w:rPr>
        <w:t>84</w:t>
      </w:r>
      <w:r w:rsidR="00720E80" w:rsidRPr="006817BA">
        <w:rPr>
          <w:rFonts w:cs="Times New Roman"/>
          <w:szCs w:val="24"/>
          <w:lang w:val="sr-Cyrl-CS"/>
        </w:rPr>
        <w:t xml:space="preserve"> </w:t>
      </w:r>
      <w:r w:rsidRPr="006817BA">
        <w:rPr>
          <w:rFonts w:cs="Times New Roman"/>
          <w:szCs w:val="24"/>
          <w:lang w:val="sr-Cyrl-CS"/>
        </w:rPr>
        <w:t>ЈЛС дошло се до податка да је</w:t>
      </w:r>
      <w:r w:rsidRPr="004736F9">
        <w:rPr>
          <w:lang w:val="sr-Cyrl-CS"/>
        </w:rPr>
        <w:t xml:space="preserve"> </w:t>
      </w:r>
      <w:r w:rsidR="00720E80">
        <w:rPr>
          <w:rFonts w:cs="Times New Roman"/>
          <w:szCs w:val="24"/>
          <w:lang w:val="sr-Cyrl-CS"/>
        </w:rPr>
        <w:t>1.545</w:t>
      </w:r>
      <w:r w:rsidR="00720E80" w:rsidRPr="00E10D27">
        <w:rPr>
          <w:rFonts w:cs="Times New Roman"/>
          <w:szCs w:val="24"/>
          <w:lang w:val="sr-Cyrl-CS"/>
        </w:rPr>
        <w:t xml:space="preserve"> </w:t>
      </w:r>
      <w:r w:rsidRPr="00E10D27">
        <w:rPr>
          <w:rFonts w:cs="Times New Roman"/>
          <w:szCs w:val="24"/>
          <w:lang w:val="sr-Cyrl-CS"/>
        </w:rPr>
        <w:t>насељен</w:t>
      </w:r>
      <w:r w:rsidR="00996778">
        <w:rPr>
          <w:rFonts w:cs="Times New Roman"/>
          <w:szCs w:val="24"/>
          <w:lang w:val="sr-Latn-BA"/>
        </w:rPr>
        <w:t>o</w:t>
      </w:r>
      <w:r>
        <w:rPr>
          <w:rFonts w:cs="Times New Roman"/>
          <w:szCs w:val="24"/>
          <w:lang w:val="sr-Cyrl-CS"/>
        </w:rPr>
        <w:t xml:space="preserve"> мест</w:t>
      </w:r>
      <w:r w:rsidR="00996778">
        <w:rPr>
          <w:rFonts w:cs="Times New Roman"/>
          <w:szCs w:val="24"/>
          <w:lang w:val="sr-Latn-BA"/>
        </w:rPr>
        <w:t>o</w:t>
      </w:r>
      <w:r>
        <w:rPr>
          <w:rFonts w:cs="Times New Roman"/>
          <w:szCs w:val="24"/>
          <w:lang w:val="sr-Cyrl-CS"/>
        </w:rPr>
        <w:t xml:space="preserve"> обухваћених услугом </w:t>
      </w:r>
      <w:r w:rsidRPr="006817BA">
        <w:rPr>
          <w:rFonts w:cs="Times New Roman"/>
          <w:szCs w:val="24"/>
          <w:lang w:val="sr-Cyrl-CS"/>
        </w:rPr>
        <w:t xml:space="preserve"> на територији Републике Србије. </w:t>
      </w:r>
    </w:p>
    <w:p w14:paraId="75BD9F71" w14:textId="77777777" w:rsidR="00471014" w:rsidRDefault="00471014" w:rsidP="00544214">
      <w:pPr>
        <w:spacing w:after="0"/>
        <w:ind w:firstLine="426"/>
        <w:rPr>
          <w:rFonts w:cs="Times New Roman"/>
          <w:b/>
          <w:i/>
          <w:szCs w:val="24"/>
          <w:lang w:val="sr-Cyrl-CS"/>
        </w:rPr>
      </w:pPr>
    </w:p>
    <w:p w14:paraId="069AA5F8" w14:textId="456EBF72" w:rsidR="00544214" w:rsidRPr="00A755A5" w:rsidRDefault="00544214" w:rsidP="00471014">
      <w:pPr>
        <w:spacing w:after="0"/>
        <w:ind w:firstLine="284"/>
        <w:rPr>
          <w:rFonts w:cs="Times New Roman"/>
          <w:b/>
          <w:i/>
          <w:szCs w:val="24"/>
          <w:lang w:val="sr-Cyrl-CS"/>
        </w:rPr>
      </w:pPr>
      <w:r w:rsidRPr="00A755A5">
        <w:rPr>
          <w:rFonts w:cs="Times New Roman"/>
          <w:b/>
          <w:i/>
          <w:szCs w:val="24"/>
          <w:lang w:val="sr-Cyrl-CS"/>
        </w:rPr>
        <w:t>Графикон</w:t>
      </w:r>
      <w:r w:rsidR="002560F2">
        <w:rPr>
          <w:rFonts w:cs="Times New Roman"/>
          <w:b/>
          <w:i/>
          <w:szCs w:val="24"/>
          <w:lang w:val="sr-Cyrl-CS"/>
        </w:rPr>
        <w:t xml:space="preserve"> </w:t>
      </w:r>
      <w:r w:rsidR="00686D77">
        <w:rPr>
          <w:rFonts w:cs="Times New Roman"/>
          <w:b/>
          <w:i/>
          <w:szCs w:val="24"/>
          <w:lang w:val="sr-Cyrl-CS"/>
        </w:rPr>
        <w:t>61</w:t>
      </w:r>
      <w:r w:rsidRPr="00A755A5">
        <w:rPr>
          <w:rFonts w:cs="Times New Roman"/>
          <w:b/>
          <w:i/>
          <w:szCs w:val="24"/>
          <w:lang w:val="sr-Cyrl-CS"/>
        </w:rPr>
        <w:t xml:space="preserve">: Број </w:t>
      </w:r>
      <w:r w:rsidR="00471014">
        <w:rPr>
          <w:rFonts w:cs="Times New Roman"/>
          <w:b/>
          <w:i/>
          <w:szCs w:val="24"/>
          <w:lang w:val="sr-Cyrl-CS"/>
        </w:rPr>
        <w:t>насељених места обухваћених услугом</w:t>
      </w:r>
    </w:p>
    <w:p w14:paraId="75DDCE91" w14:textId="673ADF0C" w:rsidR="00544214" w:rsidRPr="006817BA" w:rsidRDefault="00471014" w:rsidP="00544214">
      <w:pPr>
        <w:jc w:val="center"/>
        <w:rPr>
          <w:rFonts w:cs="Times New Roman"/>
          <w:szCs w:val="24"/>
          <w:lang w:val="sr-Cyrl-CS"/>
        </w:rPr>
      </w:pPr>
      <w:r>
        <w:rPr>
          <w:rFonts w:cs="Times New Roman"/>
          <w:noProof/>
          <w:szCs w:val="24"/>
          <w:lang w:val="sr-Latn-BA" w:eastAsia="sr-Latn-BA"/>
        </w:rPr>
        <w:drawing>
          <wp:inline distT="0" distB="0" distL="0" distR="0" wp14:anchorId="293B1C24" wp14:editId="46D309E8">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94A88B6" w14:textId="77777777" w:rsidR="00670AEF" w:rsidRDefault="00670AEF" w:rsidP="00670AEF">
      <w:pPr>
        <w:ind w:firstLine="720"/>
        <w:rPr>
          <w:rFonts w:cs="Times New Roman"/>
          <w:szCs w:val="24"/>
          <w:lang w:val="sr-Cyrl-CS"/>
        </w:rPr>
      </w:pPr>
    </w:p>
    <w:p w14:paraId="1B6B87A9" w14:textId="77777777" w:rsidR="00670AEF" w:rsidRDefault="00670AEF" w:rsidP="00670AEF">
      <w:pPr>
        <w:ind w:firstLine="720"/>
        <w:rPr>
          <w:rFonts w:cs="Times New Roman"/>
          <w:szCs w:val="24"/>
          <w:lang w:val="sr-Cyrl-CS"/>
        </w:rPr>
      </w:pPr>
    </w:p>
    <w:p w14:paraId="07401432" w14:textId="77777777" w:rsidR="00670AEF" w:rsidRDefault="00670AEF" w:rsidP="00670AEF">
      <w:pPr>
        <w:ind w:firstLine="720"/>
        <w:rPr>
          <w:rFonts w:cs="Times New Roman"/>
          <w:szCs w:val="24"/>
          <w:lang w:val="sr-Cyrl-CS"/>
        </w:rPr>
      </w:pPr>
    </w:p>
    <w:p w14:paraId="405385AD" w14:textId="77777777" w:rsidR="00670AEF" w:rsidRDefault="00670AEF" w:rsidP="00A01F77">
      <w:pPr>
        <w:rPr>
          <w:rFonts w:cs="Times New Roman"/>
          <w:szCs w:val="24"/>
          <w:lang w:val="sr-Cyrl-CS"/>
        </w:rPr>
      </w:pPr>
    </w:p>
    <w:p w14:paraId="5F3C0A93" w14:textId="2C4F3ACE" w:rsidR="00670AEF" w:rsidRDefault="00670AEF" w:rsidP="00670AEF">
      <w:pPr>
        <w:ind w:firstLine="720"/>
        <w:rPr>
          <w:rFonts w:cs="Times New Roman"/>
          <w:szCs w:val="24"/>
          <w:lang w:val="sr-Cyrl-CS"/>
        </w:rPr>
      </w:pPr>
      <w:r w:rsidRPr="00E10D27">
        <w:rPr>
          <w:rFonts w:cs="Times New Roman"/>
          <w:szCs w:val="24"/>
          <w:lang w:val="sr-Cyrl-CS"/>
        </w:rPr>
        <w:lastRenderedPageBreak/>
        <w:t>Укуп</w:t>
      </w:r>
      <w:r>
        <w:rPr>
          <w:rFonts w:cs="Times New Roman"/>
          <w:szCs w:val="24"/>
          <w:lang w:val="sr-Cyrl-CS"/>
        </w:rPr>
        <w:t xml:space="preserve">но </w:t>
      </w:r>
      <w:r w:rsidR="00B752E2">
        <w:rPr>
          <w:rFonts w:cs="Times New Roman"/>
          <w:szCs w:val="24"/>
          <w:lang w:val="sr-Cyrl-CS"/>
        </w:rPr>
        <w:t>962.287</w:t>
      </w:r>
      <w:r w:rsidR="00962382">
        <w:rPr>
          <w:rFonts w:cs="Times New Roman"/>
          <w:szCs w:val="24"/>
          <w:lang w:val="sr-Cyrl-CS"/>
        </w:rPr>
        <w:t xml:space="preserve"> </w:t>
      </w:r>
      <w:r w:rsidRPr="00E10D27">
        <w:rPr>
          <w:rFonts w:cs="Times New Roman"/>
          <w:szCs w:val="24"/>
          <w:lang w:val="sr-Cyrl-CS"/>
        </w:rPr>
        <w:t>домаћинст</w:t>
      </w:r>
      <w:r w:rsidR="00962382">
        <w:rPr>
          <w:rFonts w:cs="Times New Roman"/>
          <w:szCs w:val="24"/>
          <w:lang w:val="sr-Cyrl-CS"/>
        </w:rPr>
        <w:t>во</w:t>
      </w:r>
      <w:r w:rsidRPr="00E10D27">
        <w:rPr>
          <w:rFonts w:cs="Times New Roman"/>
          <w:szCs w:val="24"/>
          <w:lang w:val="sr-Cyrl-CS"/>
        </w:rPr>
        <w:t xml:space="preserve"> у насељеним мести</w:t>
      </w:r>
      <w:r>
        <w:rPr>
          <w:rFonts w:cs="Times New Roman"/>
          <w:szCs w:val="24"/>
          <w:lang w:val="sr-Cyrl-CS"/>
        </w:rPr>
        <w:t xml:space="preserve">ма </w:t>
      </w:r>
      <w:r w:rsidR="00962382">
        <w:rPr>
          <w:rFonts w:cs="Times New Roman"/>
          <w:szCs w:val="24"/>
          <w:lang w:val="sr-Cyrl-CS"/>
        </w:rPr>
        <w:t xml:space="preserve">је </w:t>
      </w:r>
      <w:r>
        <w:rPr>
          <w:rFonts w:cs="Times New Roman"/>
          <w:szCs w:val="24"/>
          <w:lang w:val="sr-Cyrl-CS"/>
        </w:rPr>
        <w:t>обухваћеним услугом.</w:t>
      </w:r>
    </w:p>
    <w:p w14:paraId="1D6E833E" w14:textId="59876243" w:rsidR="00670AEF" w:rsidRDefault="00670AEF" w:rsidP="00670AEF">
      <w:pPr>
        <w:ind w:firstLine="720"/>
        <w:rPr>
          <w:rFonts w:cs="Times New Roman"/>
          <w:b/>
          <w:i/>
          <w:szCs w:val="24"/>
          <w:lang w:val="sr-Cyrl-CS"/>
        </w:rPr>
      </w:pPr>
      <w:r w:rsidRPr="00670AEF">
        <w:rPr>
          <w:rFonts w:cs="Times New Roman"/>
          <w:b/>
          <w:i/>
          <w:szCs w:val="24"/>
          <w:lang w:val="sr-Cyrl-CS"/>
        </w:rPr>
        <w:t>Графикон</w:t>
      </w:r>
      <w:r w:rsidR="002560F2">
        <w:rPr>
          <w:rFonts w:cs="Times New Roman"/>
          <w:b/>
          <w:i/>
          <w:szCs w:val="24"/>
          <w:lang w:val="sr-Cyrl-CS"/>
        </w:rPr>
        <w:t xml:space="preserve"> </w:t>
      </w:r>
      <w:r w:rsidR="00686D77">
        <w:rPr>
          <w:rFonts w:cs="Times New Roman"/>
          <w:b/>
          <w:i/>
          <w:szCs w:val="24"/>
          <w:lang w:val="sr-Cyrl-CS"/>
        </w:rPr>
        <w:t>62</w:t>
      </w:r>
      <w:r w:rsidRPr="00670AEF">
        <w:rPr>
          <w:rFonts w:cs="Times New Roman"/>
          <w:b/>
          <w:i/>
          <w:szCs w:val="24"/>
          <w:lang w:val="sr-Cyrl-CS"/>
        </w:rPr>
        <w:t>: Број домаћинстава обухваћених услугом</w:t>
      </w:r>
    </w:p>
    <w:p w14:paraId="33ADB332" w14:textId="42851C36" w:rsidR="00670AEF" w:rsidRPr="00670AEF" w:rsidRDefault="00670AEF" w:rsidP="00670AEF">
      <w:pPr>
        <w:ind w:firstLine="720"/>
        <w:rPr>
          <w:rFonts w:cs="Times New Roman"/>
          <w:b/>
          <w:i/>
          <w:szCs w:val="24"/>
          <w:lang w:val="sr-Cyrl-CS"/>
        </w:rPr>
      </w:pPr>
      <w:r>
        <w:rPr>
          <w:rFonts w:cs="Times New Roman"/>
          <w:b/>
          <w:i/>
          <w:noProof/>
          <w:szCs w:val="24"/>
          <w:lang w:val="sr-Latn-BA" w:eastAsia="sr-Latn-BA"/>
        </w:rPr>
        <w:drawing>
          <wp:inline distT="0" distB="0" distL="0" distR="0" wp14:anchorId="0BA3DBDC" wp14:editId="0372F3EA">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9C05E8E" w14:textId="48550A8C" w:rsidR="00670AEF" w:rsidRDefault="008606B1" w:rsidP="00F1458B">
      <w:pPr>
        <w:ind w:firstLine="708"/>
        <w:rPr>
          <w:rFonts w:cs="Times New Roman"/>
          <w:szCs w:val="24"/>
          <w:lang w:val="sr-Cyrl-CS"/>
        </w:rPr>
      </w:pPr>
      <w:r>
        <w:rPr>
          <w:rFonts w:cs="Times New Roman"/>
          <w:szCs w:val="24"/>
          <w:lang w:val="sr-Cyrl-CS"/>
        </w:rPr>
        <w:t xml:space="preserve">Укупно има </w:t>
      </w:r>
      <w:r w:rsidR="00B752E2">
        <w:rPr>
          <w:rFonts w:cs="Times New Roman"/>
          <w:szCs w:val="24"/>
          <w:lang w:val="sr-Cyrl-CS"/>
        </w:rPr>
        <w:t xml:space="preserve">43 </w:t>
      </w:r>
      <w:r>
        <w:rPr>
          <w:rFonts w:cs="Times New Roman"/>
          <w:szCs w:val="24"/>
          <w:lang w:val="sr-Cyrl-CS"/>
        </w:rPr>
        <w:t>активни</w:t>
      </w:r>
      <w:r w:rsidR="00B752E2">
        <w:rPr>
          <w:rFonts w:cs="Times New Roman"/>
          <w:szCs w:val="24"/>
          <w:lang w:val="sr-Cyrl-CS"/>
        </w:rPr>
        <w:t>х</w:t>
      </w:r>
      <w:r>
        <w:rPr>
          <w:rFonts w:cs="Times New Roman"/>
          <w:szCs w:val="24"/>
          <w:lang w:val="sr-Cyrl-CS"/>
        </w:rPr>
        <w:t xml:space="preserve"> азил</w:t>
      </w:r>
      <w:r w:rsidR="00B752E2">
        <w:rPr>
          <w:rFonts w:cs="Times New Roman"/>
          <w:szCs w:val="24"/>
          <w:lang w:val="sr-Cyrl-CS"/>
        </w:rPr>
        <w:t>а</w:t>
      </w:r>
      <w:r w:rsidR="00115FD0">
        <w:rPr>
          <w:rFonts w:cs="Times New Roman"/>
          <w:szCs w:val="24"/>
          <w:lang w:val="sr-Cyrl-CS"/>
        </w:rPr>
        <w:t xml:space="preserve"> за смештај напуштених животиња.</w:t>
      </w:r>
    </w:p>
    <w:p w14:paraId="53F83BCF" w14:textId="77777777" w:rsidR="00650FE2" w:rsidRDefault="00650FE2" w:rsidP="00650FE2">
      <w:pPr>
        <w:ind w:firstLine="720"/>
        <w:rPr>
          <w:rFonts w:cs="Times New Roman"/>
          <w:szCs w:val="24"/>
          <w:lang w:val="sr-Cyrl-CS"/>
        </w:rPr>
      </w:pPr>
    </w:p>
    <w:p w14:paraId="751B6650" w14:textId="42E30BE4" w:rsidR="00650FE2" w:rsidRDefault="00650FE2" w:rsidP="00C95899">
      <w:pPr>
        <w:spacing w:after="0"/>
        <w:rPr>
          <w:rFonts w:cs="Times New Roman"/>
          <w:b/>
          <w:i/>
          <w:szCs w:val="24"/>
          <w:lang w:val="sr-Cyrl-CS"/>
        </w:rPr>
      </w:pPr>
      <w:r w:rsidRPr="00650FE2">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7</w:t>
      </w:r>
      <w:r w:rsidR="008B4019">
        <w:rPr>
          <w:rFonts w:cs="Times New Roman"/>
          <w:b/>
          <w:i/>
          <w:szCs w:val="24"/>
          <w:lang w:val="sr-Cyrl-CS"/>
        </w:rPr>
        <w:t>3</w:t>
      </w:r>
      <w:r w:rsidRPr="00650FE2">
        <w:rPr>
          <w:rFonts w:cs="Times New Roman"/>
          <w:b/>
          <w:i/>
          <w:szCs w:val="24"/>
          <w:lang w:val="sr-Cyrl-CS"/>
        </w:rPr>
        <w:t>: Капацитет активних азила и број ухваћених и збринутих паса и мачака</w:t>
      </w:r>
    </w:p>
    <w:tbl>
      <w:tblPr>
        <w:tblStyle w:val="TableGrid"/>
        <w:tblW w:w="0" w:type="auto"/>
        <w:tblLook w:val="04A0" w:firstRow="1" w:lastRow="0" w:firstColumn="1" w:lastColumn="0" w:noHBand="0" w:noVBand="1"/>
      </w:tblPr>
      <w:tblGrid>
        <w:gridCol w:w="3020"/>
        <w:gridCol w:w="3021"/>
        <w:gridCol w:w="3021"/>
      </w:tblGrid>
      <w:tr w:rsidR="00650FE2" w:rsidRPr="00F438F8" w14:paraId="2E627259" w14:textId="77777777" w:rsidTr="00650FE2">
        <w:tc>
          <w:tcPr>
            <w:tcW w:w="3020" w:type="dxa"/>
            <w:shd w:val="clear" w:color="auto" w:fill="DEEAF6" w:themeFill="accent1" w:themeFillTint="33"/>
            <w:vAlign w:val="center"/>
          </w:tcPr>
          <w:p w14:paraId="3730FD67"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ТЕРИТОРИЈАЛНИ ОБУХВАТ</w:t>
            </w:r>
          </w:p>
        </w:tc>
        <w:tc>
          <w:tcPr>
            <w:tcW w:w="3021" w:type="dxa"/>
            <w:shd w:val="clear" w:color="auto" w:fill="DEEAF6" w:themeFill="accent1" w:themeFillTint="33"/>
            <w:vAlign w:val="center"/>
          </w:tcPr>
          <w:p w14:paraId="6D763973"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КАПАЦИТЕТ АКТИВНИХ АЗИЛА</w:t>
            </w:r>
          </w:p>
        </w:tc>
        <w:tc>
          <w:tcPr>
            <w:tcW w:w="3021" w:type="dxa"/>
            <w:shd w:val="clear" w:color="auto" w:fill="DEEAF6" w:themeFill="accent1" w:themeFillTint="33"/>
            <w:vAlign w:val="center"/>
          </w:tcPr>
          <w:p w14:paraId="6B86D33B"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БРОЈ УХВАЋЕНИХ И ЗБРИНУТИХ ПАСА И МАЧАКА</w:t>
            </w:r>
          </w:p>
        </w:tc>
      </w:tr>
      <w:tr w:rsidR="00650FE2" w14:paraId="51D39E89" w14:textId="77777777" w:rsidTr="00650FE2">
        <w:tc>
          <w:tcPr>
            <w:tcW w:w="3020" w:type="dxa"/>
          </w:tcPr>
          <w:p w14:paraId="11C99A2D" w14:textId="77777777" w:rsidR="00650FE2" w:rsidRPr="00650FE2" w:rsidRDefault="00650FE2" w:rsidP="00650FE2">
            <w:pPr>
              <w:jc w:val="left"/>
              <w:rPr>
                <w:rFonts w:cs="Times New Roman"/>
                <w:szCs w:val="24"/>
                <w:lang w:val="sr-Cyrl-CS"/>
              </w:rPr>
            </w:pPr>
            <w:r>
              <w:rPr>
                <w:rFonts w:cs="Times New Roman"/>
                <w:szCs w:val="24"/>
                <w:lang w:val="sr-Cyrl-CS"/>
              </w:rPr>
              <w:t>Србија</w:t>
            </w:r>
          </w:p>
        </w:tc>
        <w:tc>
          <w:tcPr>
            <w:tcW w:w="3021" w:type="dxa"/>
          </w:tcPr>
          <w:p w14:paraId="7E2C5BA7" w14:textId="55AC399E" w:rsidR="00650FE2" w:rsidRPr="00650FE2" w:rsidRDefault="00751A39" w:rsidP="00AF33FA">
            <w:pPr>
              <w:jc w:val="right"/>
              <w:rPr>
                <w:rFonts w:cs="Times New Roman"/>
                <w:szCs w:val="24"/>
                <w:lang w:val="sr-Cyrl-CS"/>
              </w:rPr>
            </w:pPr>
            <w:r>
              <w:rPr>
                <w:rFonts w:cs="Times New Roman"/>
                <w:szCs w:val="24"/>
                <w:lang w:val="sr-Cyrl-CS"/>
              </w:rPr>
              <w:t>9.667</w:t>
            </w:r>
          </w:p>
        </w:tc>
        <w:tc>
          <w:tcPr>
            <w:tcW w:w="3021" w:type="dxa"/>
          </w:tcPr>
          <w:p w14:paraId="06C5156D" w14:textId="000EC896" w:rsidR="00650FE2" w:rsidRPr="00AF33FA" w:rsidRDefault="00751A39" w:rsidP="00AF33FA">
            <w:pPr>
              <w:jc w:val="right"/>
              <w:rPr>
                <w:rFonts w:cs="Times New Roman"/>
                <w:szCs w:val="24"/>
                <w:lang w:val="sr-Latn-BA"/>
              </w:rPr>
            </w:pPr>
            <w:r>
              <w:rPr>
                <w:rFonts w:cs="Times New Roman"/>
                <w:szCs w:val="24"/>
                <w:lang w:val="sr-Cyrl-CS"/>
              </w:rPr>
              <w:t>26.835</w:t>
            </w:r>
          </w:p>
        </w:tc>
      </w:tr>
      <w:tr w:rsidR="00650FE2" w14:paraId="2EAE3E63" w14:textId="77777777" w:rsidTr="00650FE2">
        <w:tc>
          <w:tcPr>
            <w:tcW w:w="3020" w:type="dxa"/>
          </w:tcPr>
          <w:p w14:paraId="3E75C07E" w14:textId="77777777" w:rsidR="00650FE2" w:rsidRPr="00650FE2" w:rsidRDefault="00650FE2" w:rsidP="00650FE2">
            <w:pPr>
              <w:jc w:val="left"/>
              <w:rPr>
                <w:rFonts w:cs="Times New Roman"/>
                <w:szCs w:val="24"/>
                <w:lang w:val="sr-Cyrl-CS"/>
              </w:rPr>
            </w:pPr>
            <w:r w:rsidRPr="00650FE2">
              <w:rPr>
                <w:rFonts w:cs="Times New Roman"/>
                <w:szCs w:val="24"/>
                <w:lang w:val="sr-Cyrl-CS"/>
              </w:rPr>
              <w:t>Београд</w:t>
            </w:r>
          </w:p>
        </w:tc>
        <w:tc>
          <w:tcPr>
            <w:tcW w:w="3021" w:type="dxa"/>
          </w:tcPr>
          <w:p w14:paraId="466669A1" w14:textId="79E26890" w:rsidR="00650FE2" w:rsidRPr="0002275A" w:rsidRDefault="00751A39" w:rsidP="00650FE2">
            <w:pPr>
              <w:jc w:val="right"/>
              <w:rPr>
                <w:rFonts w:cs="Times New Roman"/>
                <w:szCs w:val="24"/>
                <w:lang w:val="sr-Cyrl-CS"/>
              </w:rPr>
            </w:pPr>
            <w:r>
              <w:rPr>
                <w:rFonts w:cs="Times New Roman"/>
                <w:szCs w:val="24"/>
                <w:lang w:val="sr-Cyrl-CS"/>
              </w:rPr>
              <w:t>3.650</w:t>
            </w:r>
          </w:p>
        </w:tc>
        <w:tc>
          <w:tcPr>
            <w:tcW w:w="3021" w:type="dxa"/>
          </w:tcPr>
          <w:p w14:paraId="61EF26BE" w14:textId="750EA9C6" w:rsidR="00650FE2" w:rsidRPr="00115FD0" w:rsidRDefault="00751A39" w:rsidP="00650FE2">
            <w:pPr>
              <w:jc w:val="right"/>
              <w:rPr>
                <w:rFonts w:cs="Times New Roman"/>
                <w:szCs w:val="24"/>
                <w:lang w:val="sr-Cyrl-CS"/>
              </w:rPr>
            </w:pPr>
            <w:r>
              <w:rPr>
                <w:rFonts w:cs="Times New Roman"/>
                <w:szCs w:val="24"/>
                <w:lang w:val="sr-Cyrl-CS"/>
              </w:rPr>
              <w:t>7.698</w:t>
            </w:r>
          </w:p>
        </w:tc>
      </w:tr>
      <w:tr w:rsidR="00650FE2" w14:paraId="41646561" w14:textId="77777777" w:rsidTr="00650FE2">
        <w:tc>
          <w:tcPr>
            <w:tcW w:w="3020" w:type="dxa"/>
          </w:tcPr>
          <w:p w14:paraId="6D9C1D00" w14:textId="77777777" w:rsidR="00650FE2" w:rsidRPr="00650FE2" w:rsidRDefault="00650FE2" w:rsidP="00650FE2">
            <w:pPr>
              <w:jc w:val="left"/>
              <w:rPr>
                <w:rFonts w:cs="Times New Roman"/>
                <w:szCs w:val="24"/>
                <w:lang w:val="sr-Cyrl-CS"/>
              </w:rPr>
            </w:pPr>
            <w:r w:rsidRPr="00650FE2">
              <w:rPr>
                <w:rFonts w:cs="Times New Roman"/>
                <w:szCs w:val="24"/>
                <w:lang w:val="sr-Cyrl-CS"/>
              </w:rPr>
              <w:t>Војводина</w:t>
            </w:r>
          </w:p>
        </w:tc>
        <w:tc>
          <w:tcPr>
            <w:tcW w:w="3021" w:type="dxa"/>
          </w:tcPr>
          <w:p w14:paraId="19117C51" w14:textId="40623468" w:rsidR="00650FE2" w:rsidRPr="0002275A" w:rsidRDefault="00751A39" w:rsidP="00694173">
            <w:pPr>
              <w:jc w:val="right"/>
              <w:rPr>
                <w:rFonts w:cs="Times New Roman"/>
                <w:szCs w:val="24"/>
                <w:lang w:val="sr-Cyrl-CS"/>
              </w:rPr>
            </w:pPr>
            <w:r>
              <w:rPr>
                <w:rFonts w:cs="Times New Roman"/>
                <w:szCs w:val="24"/>
                <w:lang w:val="sr-Cyrl-CS"/>
              </w:rPr>
              <w:t>2.648</w:t>
            </w:r>
          </w:p>
        </w:tc>
        <w:tc>
          <w:tcPr>
            <w:tcW w:w="3021" w:type="dxa"/>
          </w:tcPr>
          <w:p w14:paraId="4EDAF7E2" w14:textId="0984D566" w:rsidR="00650FE2" w:rsidRPr="00694173" w:rsidRDefault="00751A39" w:rsidP="00650FE2">
            <w:pPr>
              <w:jc w:val="right"/>
              <w:rPr>
                <w:rFonts w:cs="Times New Roman"/>
                <w:szCs w:val="24"/>
                <w:lang w:val="sr-Cyrl-CS"/>
              </w:rPr>
            </w:pPr>
            <w:r>
              <w:rPr>
                <w:rFonts w:cs="Times New Roman"/>
                <w:szCs w:val="24"/>
                <w:lang w:val="sr-Cyrl-CS"/>
              </w:rPr>
              <w:t>9.388</w:t>
            </w:r>
          </w:p>
        </w:tc>
      </w:tr>
      <w:tr w:rsidR="00650FE2" w14:paraId="2C7CD6AA" w14:textId="77777777" w:rsidTr="00650FE2">
        <w:tc>
          <w:tcPr>
            <w:tcW w:w="3020" w:type="dxa"/>
          </w:tcPr>
          <w:p w14:paraId="439210A1" w14:textId="77777777" w:rsidR="00650FE2" w:rsidRPr="00650FE2" w:rsidRDefault="00650FE2" w:rsidP="00650FE2">
            <w:pPr>
              <w:jc w:val="left"/>
              <w:rPr>
                <w:rFonts w:cs="Times New Roman"/>
                <w:szCs w:val="24"/>
                <w:lang w:val="sr-Cyrl-CS"/>
              </w:rPr>
            </w:pPr>
            <w:r w:rsidRPr="00650FE2">
              <w:rPr>
                <w:rFonts w:cs="Times New Roman"/>
                <w:szCs w:val="24"/>
                <w:lang w:val="sr-Cyrl-CS"/>
              </w:rPr>
              <w:t>Јужна и источна Србија</w:t>
            </w:r>
          </w:p>
        </w:tc>
        <w:tc>
          <w:tcPr>
            <w:tcW w:w="3021" w:type="dxa"/>
          </w:tcPr>
          <w:p w14:paraId="5594DAE3" w14:textId="0954ABB7" w:rsidR="00650FE2" w:rsidRPr="00694173" w:rsidRDefault="00F82E6C" w:rsidP="00650FE2">
            <w:pPr>
              <w:jc w:val="right"/>
              <w:rPr>
                <w:rFonts w:cs="Times New Roman"/>
                <w:szCs w:val="24"/>
                <w:lang w:val="sr-Cyrl-CS"/>
              </w:rPr>
            </w:pPr>
            <w:r>
              <w:rPr>
                <w:rFonts w:cs="Times New Roman"/>
                <w:szCs w:val="24"/>
                <w:lang w:val="sr-Cyrl-CS"/>
              </w:rPr>
              <w:t>1.920</w:t>
            </w:r>
          </w:p>
        </w:tc>
        <w:tc>
          <w:tcPr>
            <w:tcW w:w="3021" w:type="dxa"/>
          </w:tcPr>
          <w:p w14:paraId="4A9E0D9B" w14:textId="6A29FE43" w:rsidR="00650FE2" w:rsidRPr="00694173" w:rsidRDefault="00F82E6C" w:rsidP="00650FE2">
            <w:pPr>
              <w:jc w:val="right"/>
              <w:rPr>
                <w:rFonts w:cs="Times New Roman"/>
                <w:szCs w:val="24"/>
                <w:lang w:val="sr-Cyrl-CS"/>
              </w:rPr>
            </w:pPr>
            <w:r>
              <w:rPr>
                <w:rFonts w:cs="Times New Roman"/>
                <w:szCs w:val="24"/>
                <w:lang w:val="sr-Cyrl-CS"/>
              </w:rPr>
              <w:t>3.823</w:t>
            </w:r>
          </w:p>
        </w:tc>
      </w:tr>
      <w:tr w:rsidR="00650FE2" w14:paraId="3A4CEC96" w14:textId="77777777" w:rsidTr="00650FE2">
        <w:tc>
          <w:tcPr>
            <w:tcW w:w="3020" w:type="dxa"/>
          </w:tcPr>
          <w:p w14:paraId="4C440C0D" w14:textId="77777777" w:rsidR="00650FE2" w:rsidRPr="00650FE2" w:rsidRDefault="00650FE2" w:rsidP="00650FE2">
            <w:pPr>
              <w:jc w:val="left"/>
              <w:rPr>
                <w:rFonts w:cs="Times New Roman"/>
                <w:szCs w:val="24"/>
                <w:lang w:val="sr-Cyrl-CS"/>
              </w:rPr>
            </w:pPr>
            <w:r w:rsidRPr="00650FE2">
              <w:rPr>
                <w:rFonts w:cs="Times New Roman"/>
                <w:szCs w:val="24"/>
                <w:lang w:val="sr-Cyrl-CS"/>
              </w:rPr>
              <w:t>Шумадија и западна Србија</w:t>
            </w:r>
          </w:p>
        </w:tc>
        <w:tc>
          <w:tcPr>
            <w:tcW w:w="3021" w:type="dxa"/>
          </w:tcPr>
          <w:p w14:paraId="698F35D2" w14:textId="78B9D95C" w:rsidR="00650FE2" w:rsidRPr="00694173" w:rsidRDefault="00F82E6C" w:rsidP="00650FE2">
            <w:pPr>
              <w:jc w:val="right"/>
              <w:rPr>
                <w:rFonts w:cs="Times New Roman"/>
                <w:szCs w:val="24"/>
                <w:lang w:val="sr-Cyrl-CS"/>
              </w:rPr>
            </w:pPr>
            <w:r>
              <w:rPr>
                <w:rFonts w:cs="Times New Roman"/>
                <w:szCs w:val="24"/>
                <w:lang w:val="sr-Cyrl-CS"/>
              </w:rPr>
              <w:t>1.449</w:t>
            </w:r>
          </w:p>
        </w:tc>
        <w:tc>
          <w:tcPr>
            <w:tcW w:w="3021" w:type="dxa"/>
          </w:tcPr>
          <w:p w14:paraId="3610B718" w14:textId="6BCDEF46" w:rsidR="00650FE2" w:rsidRPr="00694173" w:rsidRDefault="00F82E6C" w:rsidP="00650FE2">
            <w:pPr>
              <w:jc w:val="right"/>
              <w:rPr>
                <w:rFonts w:cs="Times New Roman"/>
                <w:szCs w:val="24"/>
                <w:lang w:val="sr-Cyrl-CS"/>
              </w:rPr>
            </w:pPr>
            <w:r>
              <w:rPr>
                <w:rFonts w:cs="Times New Roman"/>
                <w:szCs w:val="24"/>
                <w:lang w:val="sr-Cyrl-CS"/>
              </w:rPr>
              <w:t>5.926</w:t>
            </w:r>
          </w:p>
        </w:tc>
      </w:tr>
    </w:tbl>
    <w:p w14:paraId="341CFA4E" w14:textId="77777777" w:rsidR="00650FE2" w:rsidRDefault="00650FE2" w:rsidP="008606B1">
      <w:pPr>
        <w:rPr>
          <w:rFonts w:cs="Times New Roman"/>
          <w:szCs w:val="24"/>
          <w:lang w:val="sr-Cyrl-CS"/>
        </w:rPr>
      </w:pPr>
    </w:p>
    <w:p w14:paraId="56BB4492" w14:textId="3C22396C" w:rsidR="00670AEF" w:rsidRPr="006817BA" w:rsidRDefault="00544214" w:rsidP="00650FE2">
      <w:pPr>
        <w:ind w:firstLine="720"/>
        <w:rPr>
          <w:rFonts w:cs="Times New Roman"/>
          <w:szCs w:val="24"/>
          <w:lang w:val="sr-Cyrl-CS"/>
        </w:rPr>
      </w:pPr>
      <w:r w:rsidRPr="006817BA">
        <w:rPr>
          <w:rFonts w:cs="Times New Roman"/>
          <w:szCs w:val="24"/>
          <w:lang w:val="sr-Cyrl-CS"/>
        </w:rPr>
        <w:t>Према подацима достављени</w:t>
      </w:r>
      <w:r>
        <w:rPr>
          <w:rFonts w:cs="Times New Roman"/>
          <w:szCs w:val="24"/>
          <w:lang w:val="sr-Cyrl-CS"/>
        </w:rPr>
        <w:t>м</w:t>
      </w:r>
      <w:r w:rsidRPr="006817BA">
        <w:rPr>
          <w:rFonts w:cs="Times New Roman"/>
          <w:szCs w:val="24"/>
          <w:lang w:val="sr-Cyrl-CS"/>
        </w:rPr>
        <w:t xml:space="preserve"> од </w:t>
      </w:r>
      <w:r w:rsidR="00AE09EA">
        <w:rPr>
          <w:rFonts w:cs="Times New Roman"/>
          <w:szCs w:val="24"/>
          <w:lang w:val="sr-Cyrl-CS"/>
        </w:rPr>
        <w:t>37</w:t>
      </w:r>
      <w:r w:rsidR="00AE09EA" w:rsidRPr="006817BA">
        <w:rPr>
          <w:rFonts w:cs="Times New Roman"/>
          <w:szCs w:val="24"/>
          <w:lang w:val="sr-Cyrl-CS"/>
        </w:rPr>
        <w:t xml:space="preserve"> </w:t>
      </w:r>
      <w:r w:rsidRPr="006817BA">
        <w:rPr>
          <w:rFonts w:cs="Times New Roman"/>
          <w:szCs w:val="24"/>
          <w:lang w:val="sr-Cyrl-CS"/>
        </w:rPr>
        <w:t>ЈЛС, капацитет активних а</w:t>
      </w:r>
      <w:r w:rsidR="000E1CCA">
        <w:rPr>
          <w:rFonts w:cs="Times New Roman"/>
          <w:szCs w:val="24"/>
          <w:lang w:val="sr-Cyrl-CS"/>
        </w:rPr>
        <w:t xml:space="preserve">зила у Републици Србији износи </w:t>
      </w:r>
      <w:r w:rsidR="00AE09EA">
        <w:rPr>
          <w:rFonts w:cs="Times New Roman"/>
          <w:szCs w:val="24"/>
          <w:lang w:val="sr-Cyrl-CS"/>
        </w:rPr>
        <w:t>9.667</w:t>
      </w:r>
      <w:r w:rsidR="000E1CCA">
        <w:rPr>
          <w:rFonts w:cs="Times New Roman"/>
          <w:szCs w:val="24"/>
          <w:lang w:val="sr-Cyrl-CS"/>
        </w:rPr>
        <w:t xml:space="preserve"> </w:t>
      </w:r>
      <w:r w:rsidRPr="006817BA">
        <w:rPr>
          <w:rFonts w:cs="Times New Roman"/>
          <w:szCs w:val="24"/>
          <w:lang w:val="sr-Cyrl-CS"/>
        </w:rPr>
        <w:t xml:space="preserve">места за смештај паса луталица и мачака. Од ЈЛС које имају активне азиле, најмањи капацитет има </w:t>
      </w:r>
      <w:r w:rsidR="00F24090">
        <w:rPr>
          <w:rFonts w:cs="Times New Roman"/>
          <w:szCs w:val="24"/>
          <w:lang w:val="sr-Cyrl-CS"/>
        </w:rPr>
        <w:t>–град Панчево - 20</w:t>
      </w:r>
      <w:r w:rsidRPr="006817BA">
        <w:rPr>
          <w:rFonts w:cs="Times New Roman"/>
          <w:szCs w:val="24"/>
          <w:lang w:val="sr-Cyrl-CS"/>
        </w:rPr>
        <w:t xml:space="preserve"> места</w:t>
      </w:r>
      <w:r>
        <w:rPr>
          <w:rFonts w:cs="Times New Roman"/>
          <w:szCs w:val="24"/>
          <w:lang w:val="sr-Cyrl-CS"/>
        </w:rPr>
        <w:t>,</w:t>
      </w:r>
      <w:r w:rsidRPr="006817BA">
        <w:rPr>
          <w:rFonts w:cs="Times New Roman"/>
          <w:szCs w:val="24"/>
          <w:lang w:val="sr-Cyrl-CS"/>
        </w:rPr>
        <w:t xml:space="preserve"> док највећи капацитет има град Београд и то </w:t>
      </w:r>
      <w:r w:rsidR="00F24090">
        <w:rPr>
          <w:rFonts w:cs="Times New Roman"/>
          <w:szCs w:val="24"/>
          <w:lang w:val="sr-Cyrl-CS"/>
        </w:rPr>
        <w:t>3.650</w:t>
      </w:r>
      <w:r w:rsidRPr="006817BA">
        <w:rPr>
          <w:rFonts w:cs="Times New Roman"/>
          <w:szCs w:val="24"/>
          <w:lang w:val="sr-Cyrl-CS"/>
        </w:rPr>
        <w:t xml:space="preserve"> места.</w:t>
      </w:r>
    </w:p>
    <w:p w14:paraId="694284C1" w14:textId="62487916" w:rsidR="00650FE2" w:rsidRPr="0002275A" w:rsidRDefault="00544214" w:rsidP="00BD080E">
      <w:pPr>
        <w:ind w:firstLine="720"/>
        <w:rPr>
          <w:rFonts w:cs="Times New Roman"/>
          <w:szCs w:val="24"/>
          <w:lang w:val="sr-Latn-BA"/>
        </w:rPr>
      </w:pPr>
      <w:r w:rsidRPr="006817BA">
        <w:rPr>
          <w:rFonts w:cs="Times New Roman"/>
          <w:szCs w:val="24"/>
          <w:lang w:val="sr-Cyrl-CS"/>
        </w:rPr>
        <w:t xml:space="preserve">Број ухваћених и збринутих паса и мачака на територији Републике Србије у току </w:t>
      </w:r>
      <w:r w:rsidR="00F24090" w:rsidRPr="006817BA">
        <w:rPr>
          <w:rFonts w:cs="Times New Roman"/>
          <w:szCs w:val="24"/>
          <w:lang w:val="sr-Cyrl-CS"/>
        </w:rPr>
        <w:t>201</w:t>
      </w:r>
      <w:r w:rsidR="00F24090">
        <w:rPr>
          <w:rFonts w:cs="Times New Roman"/>
          <w:szCs w:val="24"/>
          <w:lang w:val="sr-Cyrl-CS"/>
        </w:rPr>
        <w:t>9</w:t>
      </w:r>
      <w:r w:rsidRPr="006817BA">
        <w:rPr>
          <w:rFonts w:cs="Times New Roman"/>
          <w:szCs w:val="24"/>
          <w:lang w:val="sr-Cyrl-CS"/>
        </w:rPr>
        <w:t xml:space="preserve">. године износи </w:t>
      </w:r>
      <w:r w:rsidR="00F24090">
        <w:rPr>
          <w:rFonts w:cs="Times New Roman"/>
          <w:szCs w:val="24"/>
          <w:lang w:val="sr-Cyrl-CS"/>
        </w:rPr>
        <w:t>26.835</w:t>
      </w:r>
      <w:r w:rsidRPr="006817BA">
        <w:rPr>
          <w:rFonts w:cs="Times New Roman"/>
          <w:szCs w:val="24"/>
          <w:lang w:val="sr-Cyrl-CS"/>
        </w:rPr>
        <w:t xml:space="preserve"> на основу података које су доставиле </w:t>
      </w:r>
      <w:r w:rsidR="00F24090">
        <w:rPr>
          <w:rFonts w:cs="Times New Roman"/>
          <w:szCs w:val="24"/>
          <w:lang w:val="sr-Cyrl-CS"/>
        </w:rPr>
        <w:t>81</w:t>
      </w:r>
      <w:r w:rsidR="00F24090" w:rsidRPr="006817BA">
        <w:rPr>
          <w:rFonts w:cs="Times New Roman"/>
          <w:szCs w:val="24"/>
          <w:lang w:val="sr-Cyrl-CS"/>
        </w:rPr>
        <w:t xml:space="preserve"> </w:t>
      </w:r>
      <w:r w:rsidRPr="006817BA">
        <w:rPr>
          <w:rFonts w:cs="Times New Roman"/>
          <w:szCs w:val="24"/>
          <w:lang w:val="sr-Cyrl-CS"/>
        </w:rPr>
        <w:t xml:space="preserve">ЈЛС. Што се тиче броја ухваћених и збринутих паса и мачака, </w:t>
      </w:r>
      <w:r w:rsidR="00446030">
        <w:rPr>
          <w:rFonts w:cs="Times New Roman"/>
          <w:szCs w:val="24"/>
          <w:lang w:val="sr-Cyrl-CS"/>
        </w:rPr>
        <w:t>4</w:t>
      </w:r>
      <w:r w:rsidR="00446030" w:rsidRPr="006817BA">
        <w:rPr>
          <w:rFonts w:cs="Times New Roman"/>
          <w:szCs w:val="24"/>
          <w:lang w:val="sr-Cyrl-CS"/>
        </w:rPr>
        <w:t xml:space="preserve"> </w:t>
      </w:r>
      <w:r w:rsidRPr="006817BA">
        <w:rPr>
          <w:rFonts w:cs="Times New Roman"/>
          <w:szCs w:val="24"/>
          <w:lang w:val="sr-Cyrl-CS"/>
        </w:rPr>
        <w:t xml:space="preserve">ЈЛС није доставило податке. Од ЈЛС које су доставиле податке о </w:t>
      </w:r>
      <w:r>
        <w:rPr>
          <w:rFonts w:cs="Times New Roman"/>
          <w:szCs w:val="24"/>
          <w:lang w:val="sr-Cyrl-CS"/>
        </w:rPr>
        <w:t xml:space="preserve"> хватању, </w:t>
      </w:r>
      <w:r w:rsidRPr="006817BA">
        <w:rPr>
          <w:rFonts w:cs="Times New Roman"/>
          <w:szCs w:val="24"/>
          <w:lang w:val="sr-Cyrl-CS"/>
        </w:rPr>
        <w:t xml:space="preserve">најмањи број ухваћених и збринутих паса и мачака има </w:t>
      </w:r>
      <w:r w:rsidR="00446030">
        <w:rPr>
          <w:rFonts w:cs="Times New Roman"/>
          <w:szCs w:val="24"/>
          <w:lang w:val="sr-Cyrl-CS"/>
        </w:rPr>
        <w:t>град Зајечар</w:t>
      </w:r>
      <w:r w:rsidRPr="006817BA">
        <w:rPr>
          <w:rFonts w:cs="Times New Roman"/>
          <w:szCs w:val="24"/>
          <w:lang w:val="sr-Cyrl-CS"/>
        </w:rPr>
        <w:t xml:space="preserve"> – </w:t>
      </w:r>
      <w:r w:rsidR="00FC3F50">
        <w:rPr>
          <w:rFonts w:cs="Times New Roman"/>
          <w:szCs w:val="24"/>
          <w:lang w:val="sr-Cyrl-CS"/>
        </w:rPr>
        <w:t>10</w:t>
      </w:r>
      <w:r w:rsidR="00446030">
        <w:rPr>
          <w:rFonts w:cs="Times New Roman"/>
          <w:szCs w:val="24"/>
          <w:lang w:val="sr-Cyrl-CS"/>
        </w:rPr>
        <w:t xml:space="preserve">, </w:t>
      </w:r>
      <w:r w:rsidRPr="006817BA">
        <w:rPr>
          <w:rFonts w:cs="Times New Roman"/>
          <w:szCs w:val="24"/>
          <w:lang w:val="sr-Cyrl-CS"/>
        </w:rPr>
        <w:t xml:space="preserve"> док највећи број има град Београд – </w:t>
      </w:r>
      <w:r w:rsidR="00446030">
        <w:rPr>
          <w:rFonts w:cs="Times New Roman"/>
          <w:szCs w:val="24"/>
          <w:lang w:val="sr-Cyrl-CS"/>
        </w:rPr>
        <w:t>7.698</w:t>
      </w:r>
      <w:r w:rsidRPr="006817BA">
        <w:rPr>
          <w:rFonts w:cs="Times New Roman"/>
          <w:szCs w:val="24"/>
          <w:lang w:val="sr-Cyrl-CS"/>
        </w:rPr>
        <w:t>.</w:t>
      </w:r>
    </w:p>
    <w:p w14:paraId="37EBD9A6" w14:textId="77777777" w:rsidR="00650FE2" w:rsidRDefault="00650FE2" w:rsidP="00544214">
      <w:pPr>
        <w:spacing w:after="0"/>
        <w:ind w:left="720"/>
        <w:rPr>
          <w:rFonts w:cs="Times New Roman"/>
          <w:b/>
          <w:i/>
          <w:szCs w:val="24"/>
          <w:lang w:val="sr-Cyrl-CS"/>
        </w:rPr>
      </w:pPr>
    </w:p>
    <w:p w14:paraId="4B0E603C" w14:textId="77777777" w:rsidR="00D4346B" w:rsidRDefault="00D4346B" w:rsidP="00544214">
      <w:pPr>
        <w:spacing w:after="0"/>
        <w:ind w:left="720"/>
        <w:rPr>
          <w:rFonts w:cs="Times New Roman"/>
          <w:b/>
          <w:i/>
          <w:szCs w:val="24"/>
          <w:lang w:val="sr-Cyrl-CS"/>
        </w:rPr>
      </w:pPr>
    </w:p>
    <w:p w14:paraId="6E09809B" w14:textId="38D8784B" w:rsidR="00544214" w:rsidRPr="00D16B84" w:rsidRDefault="00544214" w:rsidP="00544214">
      <w:pPr>
        <w:spacing w:after="0"/>
        <w:ind w:left="720"/>
        <w:rPr>
          <w:rFonts w:cs="Times New Roman"/>
          <w:b/>
          <w:i/>
          <w:szCs w:val="24"/>
          <w:lang w:val="sr-Cyrl-CS"/>
        </w:rPr>
      </w:pPr>
      <w:r w:rsidRPr="00D16B84">
        <w:rPr>
          <w:rFonts w:cs="Times New Roman"/>
          <w:b/>
          <w:i/>
          <w:szCs w:val="24"/>
          <w:lang w:val="sr-Cyrl-CS"/>
        </w:rPr>
        <w:lastRenderedPageBreak/>
        <w:t xml:space="preserve">Графикон </w:t>
      </w:r>
      <w:r w:rsidR="00686D77">
        <w:rPr>
          <w:rFonts w:cs="Times New Roman"/>
          <w:b/>
          <w:i/>
          <w:szCs w:val="24"/>
          <w:lang w:val="sr-Cyrl-CS"/>
        </w:rPr>
        <w:t>63</w:t>
      </w:r>
      <w:r w:rsidRPr="00D16B84">
        <w:rPr>
          <w:rFonts w:cs="Times New Roman"/>
          <w:b/>
          <w:i/>
          <w:szCs w:val="24"/>
          <w:lang w:val="sr-Cyrl-CS"/>
        </w:rPr>
        <w:t>: Капацитет активних азила и број ухваћених и збринутих животиња</w:t>
      </w:r>
    </w:p>
    <w:p w14:paraId="7D97A933" w14:textId="022314C4" w:rsidR="00544214" w:rsidRPr="006817BA" w:rsidRDefault="00544214" w:rsidP="00544214">
      <w:pPr>
        <w:ind w:firstLine="720"/>
        <w:jc w:val="center"/>
        <w:rPr>
          <w:rFonts w:cs="Times New Roman"/>
          <w:szCs w:val="24"/>
          <w:lang w:val="sr-Cyrl-CS"/>
        </w:rPr>
      </w:pPr>
      <w:r>
        <w:rPr>
          <w:rFonts w:cs="Times New Roman"/>
          <w:noProof/>
          <w:szCs w:val="24"/>
          <w:lang w:val="sr-Latn-BA" w:eastAsia="sr-Latn-BA"/>
        </w:rPr>
        <w:drawing>
          <wp:inline distT="0" distB="0" distL="0" distR="0" wp14:anchorId="43262FD5" wp14:editId="11FCDAA4">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E430323" w14:textId="77777777" w:rsidR="00544214" w:rsidRPr="006817BA" w:rsidRDefault="00544214" w:rsidP="00544214">
      <w:pPr>
        <w:rPr>
          <w:rFonts w:cs="Times New Roman"/>
          <w:b/>
          <w:szCs w:val="24"/>
          <w:lang w:val="sr-Cyrl-CS"/>
        </w:rPr>
      </w:pPr>
    </w:p>
    <w:p w14:paraId="2BDC2810" w14:textId="3A646072"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8B4019">
        <w:rPr>
          <w:rFonts w:cs="Times New Roman"/>
          <w:b/>
          <w:i/>
          <w:szCs w:val="24"/>
          <w:lang w:val="sr-Cyrl-CS"/>
        </w:rPr>
        <w:t>4</w:t>
      </w:r>
      <w:r>
        <w:rPr>
          <w:rFonts w:cs="Times New Roman"/>
          <w:b/>
          <w:i/>
          <w:szCs w:val="24"/>
          <w:lang w:val="sr-Cyrl-CS"/>
        </w:rPr>
        <w:t xml:space="preserve">: </w:t>
      </w:r>
      <w:r w:rsidR="007B429D">
        <w:rPr>
          <w:rFonts w:cs="Times New Roman"/>
          <w:b/>
          <w:i/>
          <w:szCs w:val="24"/>
          <w:lang w:val="sr-Cyrl-CS"/>
        </w:rPr>
        <w:t>Д</w:t>
      </w:r>
      <w:r w:rsidR="007B429D" w:rsidRPr="00FF46E6">
        <w:rPr>
          <w:rFonts w:cs="Times New Roman"/>
          <w:b/>
          <w:i/>
          <w:szCs w:val="24"/>
          <w:lang w:val="sr-Cyrl-CS"/>
        </w:rPr>
        <w:t xml:space="preserve">ератизација </w:t>
      </w:r>
      <w:r w:rsidRPr="00FF46E6">
        <w:rPr>
          <w:rFonts w:cs="Times New Roman"/>
          <w:b/>
          <w:i/>
          <w:szCs w:val="24"/>
          <w:lang w:val="sr-Cyrl-CS"/>
        </w:rPr>
        <w:t>и извршена запрашивања за сузбијање комараца и крпеља</w:t>
      </w:r>
      <w:r w:rsidR="007B429D">
        <w:rPr>
          <w:rFonts w:cs="Times New Roman"/>
          <w:b/>
          <w:i/>
          <w:szCs w:val="24"/>
          <w:lang w:val="sr-Cyrl-CS"/>
        </w:rPr>
        <w:t xml:space="preserve"> у току 2019. године</w:t>
      </w:r>
    </w:p>
    <w:tbl>
      <w:tblPr>
        <w:tblStyle w:val="TableGrid"/>
        <w:tblW w:w="9073" w:type="dxa"/>
        <w:jc w:val="center"/>
        <w:tblLook w:val="04A0" w:firstRow="1" w:lastRow="0" w:firstColumn="1" w:lastColumn="0" w:noHBand="0" w:noVBand="1"/>
      </w:tblPr>
      <w:tblGrid>
        <w:gridCol w:w="4815"/>
        <w:gridCol w:w="4258"/>
      </w:tblGrid>
      <w:tr w:rsidR="00811FDE" w:rsidRPr="006817BA" w14:paraId="2714760A" w14:textId="77777777" w:rsidTr="00811FDE">
        <w:trPr>
          <w:trHeight w:val="621"/>
          <w:jc w:val="center"/>
        </w:trPr>
        <w:tc>
          <w:tcPr>
            <w:tcW w:w="4815" w:type="dxa"/>
            <w:shd w:val="clear" w:color="auto" w:fill="DEEAF6" w:themeFill="accent1" w:themeFillTint="33"/>
          </w:tcPr>
          <w:p w14:paraId="37F9B931" w14:textId="77777777" w:rsidR="00811FDE" w:rsidRPr="00E40A0F" w:rsidRDefault="00811FDE" w:rsidP="00730155">
            <w:pPr>
              <w:jc w:val="center"/>
              <w:rPr>
                <w:rFonts w:cs="Times New Roman"/>
                <w:b/>
                <w:sz w:val="18"/>
                <w:szCs w:val="18"/>
                <w:lang w:val="sr-Cyrl-CS"/>
              </w:rPr>
            </w:pPr>
          </w:p>
          <w:p w14:paraId="02425C4E" w14:textId="77777777" w:rsidR="00811FDE" w:rsidRPr="00E40A0F" w:rsidRDefault="00811FDE"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258" w:type="dxa"/>
            <w:shd w:val="clear" w:color="auto" w:fill="DEEAF6" w:themeFill="accent1" w:themeFillTint="33"/>
          </w:tcPr>
          <w:p w14:paraId="356A6E67" w14:textId="77777777" w:rsidR="00811FDE" w:rsidRDefault="00811FDE" w:rsidP="00730155">
            <w:pPr>
              <w:jc w:val="center"/>
              <w:rPr>
                <w:rFonts w:cs="Times New Roman"/>
                <w:b/>
                <w:sz w:val="18"/>
                <w:szCs w:val="18"/>
                <w:lang w:val="sr-Cyrl-CS"/>
              </w:rPr>
            </w:pPr>
          </w:p>
          <w:p w14:paraId="43B237D3" w14:textId="56EBF6DD" w:rsidR="00811FDE" w:rsidRPr="00E40A0F" w:rsidRDefault="00811FDE" w:rsidP="00730155">
            <w:pPr>
              <w:jc w:val="center"/>
              <w:rPr>
                <w:rFonts w:cs="Times New Roman"/>
                <w:b/>
                <w:sz w:val="18"/>
                <w:szCs w:val="18"/>
                <w:lang w:val="sr-Cyrl-CS"/>
              </w:rPr>
            </w:pPr>
            <w:r w:rsidRPr="00E40A0F">
              <w:rPr>
                <w:rFonts w:cs="Times New Roman"/>
                <w:b/>
                <w:sz w:val="18"/>
                <w:szCs w:val="18"/>
                <w:lang w:val="sr-Cyrl-CS"/>
              </w:rPr>
              <w:t>БРОЈ ИЗВРШЕНИХ ЗАПРАШИВАЊА</w:t>
            </w:r>
          </w:p>
        </w:tc>
      </w:tr>
      <w:tr w:rsidR="00811FDE" w:rsidRPr="006817BA" w14:paraId="229AE51D" w14:textId="77777777" w:rsidTr="00811FDE">
        <w:trPr>
          <w:jc w:val="center"/>
        </w:trPr>
        <w:tc>
          <w:tcPr>
            <w:tcW w:w="4815" w:type="dxa"/>
          </w:tcPr>
          <w:p w14:paraId="5701360C" w14:textId="77777777" w:rsidR="00811FDE" w:rsidRPr="006817BA" w:rsidRDefault="00811FDE" w:rsidP="00730155">
            <w:pPr>
              <w:rPr>
                <w:rFonts w:cs="Times New Roman"/>
                <w:szCs w:val="24"/>
                <w:lang w:val="sr-Cyrl-CS"/>
              </w:rPr>
            </w:pPr>
            <w:r w:rsidRPr="006817BA">
              <w:rPr>
                <w:rFonts w:cs="Times New Roman"/>
                <w:szCs w:val="24"/>
                <w:lang w:val="sr-Cyrl-CS"/>
              </w:rPr>
              <w:t>Србија</w:t>
            </w:r>
          </w:p>
        </w:tc>
        <w:tc>
          <w:tcPr>
            <w:tcW w:w="4258" w:type="dxa"/>
          </w:tcPr>
          <w:p w14:paraId="1CCA93F5" w14:textId="39235C4D" w:rsidR="00811FDE" w:rsidRPr="0002275A" w:rsidRDefault="006303B9" w:rsidP="00730155">
            <w:pPr>
              <w:jc w:val="right"/>
              <w:rPr>
                <w:rFonts w:cs="Times New Roman"/>
                <w:szCs w:val="24"/>
                <w:lang w:val="sr-Cyrl-CS"/>
              </w:rPr>
            </w:pPr>
            <w:r>
              <w:rPr>
                <w:rFonts w:cs="Times New Roman"/>
                <w:szCs w:val="24"/>
                <w:lang w:val="sr-Cyrl-CS"/>
              </w:rPr>
              <w:t>324</w:t>
            </w:r>
          </w:p>
        </w:tc>
      </w:tr>
      <w:tr w:rsidR="00811FDE" w:rsidRPr="006817BA" w14:paraId="687E3BCA" w14:textId="77777777" w:rsidTr="00811FDE">
        <w:trPr>
          <w:jc w:val="center"/>
        </w:trPr>
        <w:tc>
          <w:tcPr>
            <w:tcW w:w="4815" w:type="dxa"/>
          </w:tcPr>
          <w:p w14:paraId="2B544B79" w14:textId="77777777" w:rsidR="00811FDE" w:rsidRPr="006817BA" w:rsidRDefault="00811FDE" w:rsidP="00730155">
            <w:pPr>
              <w:rPr>
                <w:rFonts w:cs="Times New Roman"/>
                <w:szCs w:val="24"/>
                <w:lang w:val="sr-Cyrl-CS"/>
              </w:rPr>
            </w:pPr>
            <w:r w:rsidRPr="006817BA">
              <w:rPr>
                <w:rFonts w:cs="Times New Roman"/>
                <w:szCs w:val="24"/>
                <w:lang w:val="sr-Cyrl-CS"/>
              </w:rPr>
              <w:t>Београд</w:t>
            </w:r>
          </w:p>
        </w:tc>
        <w:tc>
          <w:tcPr>
            <w:tcW w:w="4258" w:type="dxa"/>
          </w:tcPr>
          <w:p w14:paraId="43568021" w14:textId="77BBDE43" w:rsidR="00811FDE" w:rsidRPr="00892710" w:rsidRDefault="00892710" w:rsidP="00730155">
            <w:pPr>
              <w:jc w:val="right"/>
              <w:rPr>
                <w:rFonts w:cs="Times New Roman"/>
                <w:szCs w:val="24"/>
                <w:lang w:val="sr-Latn-BA"/>
              </w:rPr>
            </w:pPr>
            <w:r>
              <w:rPr>
                <w:rFonts w:cs="Times New Roman"/>
                <w:szCs w:val="24"/>
                <w:lang w:val="sr-Latn-BA"/>
              </w:rPr>
              <w:t>-</w:t>
            </w:r>
          </w:p>
        </w:tc>
      </w:tr>
      <w:tr w:rsidR="00811FDE" w:rsidRPr="006817BA" w14:paraId="79FE79CF" w14:textId="77777777" w:rsidTr="00811FDE">
        <w:trPr>
          <w:jc w:val="center"/>
        </w:trPr>
        <w:tc>
          <w:tcPr>
            <w:tcW w:w="4815" w:type="dxa"/>
          </w:tcPr>
          <w:p w14:paraId="4DC8B15D" w14:textId="77777777" w:rsidR="00811FDE" w:rsidRPr="006817BA" w:rsidRDefault="00811FDE" w:rsidP="00730155">
            <w:pPr>
              <w:rPr>
                <w:rFonts w:cs="Times New Roman"/>
                <w:szCs w:val="24"/>
                <w:lang w:val="sr-Cyrl-CS"/>
              </w:rPr>
            </w:pPr>
            <w:r w:rsidRPr="006817BA">
              <w:rPr>
                <w:rFonts w:cs="Times New Roman"/>
                <w:szCs w:val="24"/>
                <w:lang w:val="sr-Cyrl-CS"/>
              </w:rPr>
              <w:t>Војводина</w:t>
            </w:r>
          </w:p>
        </w:tc>
        <w:tc>
          <w:tcPr>
            <w:tcW w:w="4258" w:type="dxa"/>
          </w:tcPr>
          <w:p w14:paraId="39D34B59" w14:textId="29F00EFF" w:rsidR="00811FDE" w:rsidRPr="0002275A" w:rsidRDefault="006303B9" w:rsidP="00730155">
            <w:pPr>
              <w:jc w:val="right"/>
              <w:rPr>
                <w:rFonts w:cs="Times New Roman"/>
                <w:szCs w:val="24"/>
                <w:lang w:val="sr-Cyrl-CS"/>
              </w:rPr>
            </w:pPr>
            <w:r>
              <w:rPr>
                <w:rFonts w:cs="Times New Roman"/>
                <w:szCs w:val="24"/>
                <w:lang w:val="sr-Cyrl-CS"/>
              </w:rPr>
              <w:t>155</w:t>
            </w:r>
          </w:p>
        </w:tc>
      </w:tr>
      <w:tr w:rsidR="00811FDE" w:rsidRPr="006817BA" w14:paraId="607F3C2A" w14:textId="77777777" w:rsidTr="00811FDE">
        <w:trPr>
          <w:jc w:val="center"/>
        </w:trPr>
        <w:tc>
          <w:tcPr>
            <w:tcW w:w="4815" w:type="dxa"/>
          </w:tcPr>
          <w:p w14:paraId="3293EA4B" w14:textId="77777777" w:rsidR="00811FDE" w:rsidRPr="006817BA" w:rsidRDefault="00811FDE" w:rsidP="00730155">
            <w:pPr>
              <w:rPr>
                <w:rFonts w:cs="Times New Roman"/>
                <w:szCs w:val="24"/>
                <w:lang w:val="sr-Cyrl-CS"/>
              </w:rPr>
            </w:pPr>
            <w:r w:rsidRPr="006817BA">
              <w:rPr>
                <w:rFonts w:cs="Times New Roman"/>
                <w:szCs w:val="24"/>
                <w:lang w:val="sr-Cyrl-CS"/>
              </w:rPr>
              <w:t>Јужна и источна Србија</w:t>
            </w:r>
          </w:p>
        </w:tc>
        <w:tc>
          <w:tcPr>
            <w:tcW w:w="4258" w:type="dxa"/>
          </w:tcPr>
          <w:p w14:paraId="04984442" w14:textId="0A273E35" w:rsidR="00811FDE" w:rsidRPr="0002275A" w:rsidRDefault="006303B9" w:rsidP="00730155">
            <w:pPr>
              <w:jc w:val="right"/>
              <w:rPr>
                <w:rFonts w:cs="Times New Roman"/>
                <w:szCs w:val="24"/>
                <w:lang w:val="sr-Cyrl-CS"/>
              </w:rPr>
            </w:pPr>
            <w:r>
              <w:rPr>
                <w:rFonts w:cs="Times New Roman"/>
                <w:szCs w:val="24"/>
                <w:lang w:val="sr-Cyrl-CS"/>
              </w:rPr>
              <w:t>88</w:t>
            </w:r>
          </w:p>
        </w:tc>
      </w:tr>
      <w:tr w:rsidR="00811FDE" w:rsidRPr="006817BA" w14:paraId="5FF0F520" w14:textId="77777777" w:rsidTr="00811FDE">
        <w:trPr>
          <w:jc w:val="center"/>
        </w:trPr>
        <w:tc>
          <w:tcPr>
            <w:tcW w:w="4815" w:type="dxa"/>
          </w:tcPr>
          <w:p w14:paraId="0C340D33" w14:textId="77777777" w:rsidR="00811FDE" w:rsidRPr="006817BA" w:rsidRDefault="00811FDE" w:rsidP="00730155">
            <w:pPr>
              <w:rPr>
                <w:rFonts w:cs="Times New Roman"/>
                <w:szCs w:val="24"/>
                <w:lang w:val="sr-Cyrl-CS"/>
              </w:rPr>
            </w:pPr>
            <w:r w:rsidRPr="006817BA">
              <w:rPr>
                <w:rFonts w:cs="Times New Roman"/>
                <w:szCs w:val="24"/>
                <w:lang w:val="sr-Cyrl-CS"/>
              </w:rPr>
              <w:t>Шумадија и западна Србија</w:t>
            </w:r>
          </w:p>
        </w:tc>
        <w:tc>
          <w:tcPr>
            <w:tcW w:w="4258" w:type="dxa"/>
          </w:tcPr>
          <w:p w14:paraId="2B686B81" w14:textId="24DC1C29" w:rsidR="00811FDE" w:rsidRPr="0002275A" w:rsidRDefault="006303B9" w:rsidP="00730155">
            <w:pPr>
              <w:jc w:val="right"/>
              <w:rPr>
                <w:rFonts w:cs="Times New Roman"/>
                <w:szCs w:val="24"/>
                <w:lang w:val="sr-Cyrl-CS"/>
              </w:rPr>
            </w:pPr>
            <w:r>
              <w:rPr>
                <w:rFonts w:cs="Times New Roman"/>
                <w:szCs w:val="24"/>
                <w:lang w:val="sr-Cyrl-CS"/>
              </w:rPr>
              <w:t>81</w:t>
            </w:r>
          </w:p>
        </w:tc>
      </w:tr>
    </w:tbl>
    <w:p w14:paraId="39F8AE7B" w14:textId="77777777" w:rsidR="00544214" w:rsidRPr="006817BA" w:rsidRDefault="00544214" w:rsidP="00544214">
      <w:pPr>
        <w:rPr>
          <w:rFonts w:cs="Times New Roman"/>
          <w:b/>
          <w:szCs w:val="24"/>
          <w:lang w:val="sr-Cyrl-CS"/>
        </w:rPr>
      </w:pPr>
    </w:p>
    <w:p w14:paraId="144A8711" w14:textId="6B36411B" w:rsidR="00544214" w:rsidRDefault="000D59CD" w:rsidP="00544214">
      <w:pPr>
        <w:ind w:firstLine="720"/>
        <w:rPr>
          <w:rFonts w:cs="Times New Roman"/>
          <w:szCs w:val="24"/>
          <w:lang w:val="sr-Cyrl-CS"/>
        </w:rPr>
      </w:pPr>
      <w:r>
        <w:rPr>
          <w:rFonts w:cs="Times New Roman"/>
          <w:szCs w:val="24"/>
          <w:lang w:val="sr-Cyrl-CS"/>
        </w:rPr>
        <w:t xml:space="preserve">На основу података које су доставиле </w:t>
      </w:r>
      <w:r w:rsidR="006303B9">
        <w:rPr>
          <w:rFonts w:cs="Times New Roman"/>
          <w:szCs w:val="24"/>
          <w:lang w:val="sr-Cyrl-CS"/>
        </w:rPr>
        <w:t>70</w:t>
      </w:r>
      <w:r w:rsidR="006303B9" w:rsidRPr="006817BA">
        <w:rPr>
          <w:rFonts w:cs="Times New Roman"/>
          <w:szCs w:val="24"/>
          <w:lang w:val="sr-Cyrl-CS"/>
        </w:rPr>
        <w:t xml:space="preserve"> </w:t>
      </w:r>
      <w:r w:rsidR="00641585">
        <w:rPr>
          <w:rFonts w:cs="Times New Roman"/>
          <w:szCs w:val="24"/>
          <w:lang w:val="sr-Cyrl-CS"/>
        </w:rPr>
        <w:t xml:space="preserve">ЈЛС у току </w:t>
      </w:r>
      <w:r w:rsidR="006303B9">
        <w:rPr>
          <w:rFonts w:cs="Times New Roman"/>
          <w:szCs w:val="24"/>
          <w:lang w:val="sr-Cyrl-CS"/>
        </w:rPr>
        <w:t>2019</w:t>
      </w:r>
      <w:r w:rsidR="00641585">
        <w:rPr>
          <w:rFonts w:cs="Times New Roman"/>
          <w:szCs w:val="24"/>
          <w:lang w:val="sr-Cyrl-CS"/>
        </w:rPr>
        <w:t xml:space="preserve">. године је извршено </w:t>
      </w:r>
      <w:r w:rsidR="006303B9">
        <w:rPr>
          <w:rFonts w:cs="Times New Roman"/>
          <w:szCs w:val="24"/>
          <w:lang w:val="sr-Cyrl-CS"/>
        </w:rPr>
        <w:t xml:space="preserve">324 </w:t>
      </w:r>
      <w:r w:rsidR="00641585">
        <w:rPr>
          <w:rFonts w:cs="Times New Roman"/>
          <w:szCs w:val="24"/>
          <w:lang w:val="sr-Cyrl-CS"/>
        </w:rPr>
        <w:t xml:space="preserve">запрашивања. По једно запрашивање </w:t>
      </w:r>
      <w:r w:rsidR="00FA33A9">
        <w:rPr>
          <w:rFonts w:cs="Times New Roman"/>
          <w:szCs w:val="24"/>
          <w:lang w:val="sr-Cyrl-CS"/>
        </w:rPr>
        <w:t>су имале општине Кнић и Богатић,</w:t>
      </w:r>
      <w:r w:rsidR="00641585">
        <w:rPr>
          <w:rFonts w:cs="Times New Roman"/>
          <w:szCs w:val="24"/>
          <w:lang w:val="sr-Cyrl-CS"/>
        </w:rPr>
        <w:t xml:space="preserve"> док је највише запрашивања имала општина </w:t>
      </w:r>
      <w:r w:rsidR="00FA33A9">
        <w:rPr>
          <w:rFonts w:cs="Times New Roman"/>
          <w:szCs w:val="24"/>
          <w:lang w:val="sr-Cyrl-CS"/>
        </w:rPr>
        <w:t>Сента – 20.</w:t>
      </w:r>
    </w:p>
    <w:p w14:paraId="4E541DB2" w14:textId="77777777" w:rsidR="00D4346B" w:rsidRPr="006817BA" w:rsidRDefault="00D4346B" w:rsidP="00544214">
      <w:pPr>
        <w:ind w:firstLine="720"/>
        <w:rPr>
          <w:rFonts w:cs="Times New Roman"/>
          <w:szCs w:val="24"/>
          <w:lang w:val="sr-Cyrl-CS"/>
        </w:rPr>
      </w:pPr>
    </w:p>
    <w:p w14:paraId="630FF99E" w14:textId="0B842BD7"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8B4019">
        <w:rPr>
          <w:rFonts w:cs="Times New Roman"/>
          <w:b/>
          <w:i/>
          <w:szCs w:val="24"/>
          <w:lang w:val="sr-Cyrl-CS"/>
        </w:rPr>
        <w:t>5</w:t>
      </w:r>
      <w:r>
        <w:rPr>
          <w:rFonts w:cs="Times New Roman"/>
          <w:b/>
          <w:i/>
          <w:szCs w:val="24"/>
          <w:lang w:val="sr-Cyrl-CS"/>
        </w:rPr>
        <w:t xml:space="preserve">: </w:t>
      </w:r>
      <w:r w:rsidRPr="00FF46E6">
        <w:rPr>
          <w:rFonts w:cs="Times New Roman"/>
          <w:b/>
          <w:i/>
          <w:szCs w:val="24"/>
          <w:lang w:val="sr-Cyrl-CS"/>
        </w:rPr>
        <w:t>Пријављени уједи од паса луталица и укупна висина иплаћених обештећења</w:t>
      </w:r>
    </w:p>
    <w:tbl>
      <w:tblPr>
        <w:tblStyle w:val="TableGrid"/>
        <w:tblW w:w="0" w:type="auto"/>
        <w:jc w:val="center"/>
        <w:tblLook w:val="04A0" w:firstRow="1" w:lastRow="0" w:firstColumn="1" w:lastColumn="0" w:noHBand="0" w:noVBand="1"/>
      </w:tblPr>
      <w:tblGrid>
        <w:gridCol w:w="3030"/>
        <w:gridCol w:w="3018"/>
        <w:gridCol w:w="3014"/>
      </w:tblGrid>
      <w:tr w:rsidR="00544214" w:rsidRPr="00F438F8" w14:paraId="15595387" w14:textId="77777777" w:rsidTr="00730155">
        <w:trPr>
          <w:jc w:val="center"/>
        </w:trPr>
        <w:tc>
          <w:tcPr>
            <w:tcW w:w="3116" w:type="dxa"/>
            <w:shd w:val="clear" w:color="auto" w:fill="DEEAF6" w:themeFill="accent1" w:themeFillTint="33"/>
          </w:tcPr>
          <w:p w14:paraId="76E81B54" w14:textId="77777777" w:rsidR="00544214" w:rsidRPr="00E40A0F" w:rsidRDefault="00544214" w:rsidP="00730155">
            <w:pPr>
              <w:jc w:val="center"/>
              <w:rPr>
                <w:rFonts w:cs="Times New Roman"/>
                <w:b/>
                <w:sz w:val="18"/>
                <w:szCs w:val="18"/>
                <w:lang w:val="sr-Cyrl-CS"/>
              </w:rPr>
            </w:pPr>
          </w:p>
          <w:p w14:paraId="416D6C29"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7" w:type="dxa"/>
            <w:shd w:val="clear" w:color="auto" w:fill="DEEAF6" w:themeFill="accent1" w:themeFillTint="33"/>
          </w:tcPr>
          <w:p w14:paraId="1DDB4A79"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 xml:space="preserve"> БРОЈ ПРИЈАВЉЕНИХ УЈЕДА ОД ПАСА ЛУТАЛИЦА ОД СТРАНЕ ОШТЕЋЕНИХ</w:t>
            </w:r>
          </w:p>
        </w:tc>
        <w:tc>
          <w:tcPr>
            <w:tcW w:w="3117" w:type="dxa"/>
            <w:shd w:val="clear" w:color="auto" w:fill="DEEAF6" w:themeFill="accent1" w:themeFillTint="33"/>
          </w:tcPr>
          <w:p w14:paraId="00C4B4D1"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УКУПНА ВИСИНА ИСПЛАЋЕНИХ ОБЕШТЕЋЕЊА ЗА УЈЕДЕ</w:t>
            </w:r>
          </w:p>
        </w:tc>
      </w:tr>
      <w:tr w:rsidR="00544214" w:rsidRPr="006817BA" w14:paraId="1FDEA34C" w14:textId="77777777" w:rsidTr="00730155">
        <w:trPr>
          <w:jc w:val="center"/>
        </w:trPr>
        <w:tc>
          <w:tcPr>
            <w:tcW w:w="3116" w:type="dxa"/>
          </w:tcPr>
          <w:p w14:paraId="1EE60BDB" w14:textId="77777777" w:rsidR="00544214" w:rsidRPr="006817BA" w:rsidRDefault="00544214" w:rsidP="00730155">
            <w:pPr>
              <w:rPr>
                <w:rFonts w:cs="Times New Roman"/>
                <w:szCs w:val="24"/>
                <w:lang w:val="sr-Cyrl-CS"/>
              </w:rPr>
            </w:pPr>
            <w:r w:rsidRPr="006817BA">
              <w:rPr>
                <w:rFonts w:cs="Times New Roman"/>
                <w:szCs w:val="24"/>
                <w:lang w:val="sr-Cyrl-CS"/>
              </w:rPr>
              <w:t>Србија</w:t>
            </w:r>
          </w:p>
        </w:tc>
        <w:tc>
          <w:tcPr>
            <w:tcW w:w="3117" w:type="dxa"/>
          </w:tcPr>
          <w:p w14:paraId="7A619D2B" w14:textId="7B162457" w:rsidR="00544214" w:rsidRPr="00CD2BEE" w:rsidRDefault="00B5346A" w:rsidP="00730155">
            <w:pPr>
              <w:jc w:val="right"/>
              <w:rPr>
                <w:rFonts w:cs="Times New Roman"/>
                <w:szCs w:val="24"/>
                <w:lang w:val="sr-Latn-BA"/>
              </w:rPr>
            </w:pPr>
            <w:r>
              <w:rPr>
                <w:rFonts w:cs="Times New Roman"/>
                <w:szCs w:val="24"/>
                <w:lang w:val="sr-Cyrl-CS"/>
              </w:rPr>
              <w:t>9.733</w:t>
            </w:r>
          </w:p>
        </w:tc>
        <w:tc>
          <w:tcPr>
            <w:tcW w:w="3117" w:type="dxa"/>
          </w:tcPr>
          <w:p w14:paraId="0DD7838E" w14:textId="29D780D7" w:rsidR="00544214" w:rsidRPr="006817BA" w:rsidRDefault="00B5346A" w:rsidP="00730155">
            <w:pPr>
              <w:jc w:val="right"/>
              <w:rPr>
                <w:rFonts w:cs="Times New Roman"/>
                <w:szCs w:val="24"/>
                <w:lang w:val="sr-Cyrl-CS"/>
              </w:rPr>
            </w:pPr>
            <w:r>
              <w:rPr>
                <w:rFonts w:cs="Times New Roman"/>
                <w:szCs w:val="24"/>
                <w:lang w:val="sr-Cyrl-CS"/>
              </w:rPr>
              <w:t>685.479.310</w:t>
            </w:r>
          </w:p>
        </w:tc>
      </w:tr>
      <w:tr w:rsidR="00544214" w:rsidRPr="006817BA" w14:paraId="704F7CA0" w14:textId="77777777" w:rsidTr="00730155">
        <w:trPr>
          <w:jc w:val="center"/>
        </w:trPr>
        <w:tc>
          <w:tcPr>
            <w:tcW w:w="3116" w:type="dxa"/>
          </w:tcPr>
          <w:p w14:paraId="3B2B63BD" w14:textId="77777777" w:rsidR="00544214" w:rsidRPr="006817BA" w:rsidRDefault="00544214" w:rsidP="00730155">
            <w:pPr>
              <w:rPr>
                <w:rFonts w:cs="Times New Roman"/>
                <w:szCs w:val="24"/>
                <w:lang w:val="sr-Cyrl-CS"/>
              </w:rPr>
            </w:pPr>
            <w:r w:rsidRPr="006817BA">
              <w:rPr>
                <w:rFonts w:cs="Times New Roman"/>
                <w:szCs w:val="24"/>
                <w:lang w:val="sr-Cyrl-CS"/>
              </w:rPr>
              <w:t>Београд</w:t>
            </w:r>
          </w:p>
        </w:tc>
        <w:tc>
          <w:tcPr>
            <w:tcW w:w="3117" w:type="dxa"/>
          </w:tcPr>
          <w:p w14:paraId="0A9E2E4B" w14:textId="6BA797B5" w:rsidR="00544214" w:rsidRPr="00CD2BEE" w:rsidRDefault="00B5346A" w:rsidP="00CD2BEE">
            <w:pPr>
              <w:jc w:val="right"/>
              <w:rPr>
                <w:rFonts w:cs="Times New Roman"/>
                <w:szCs w:val="24"/>
                <w:lang w:val="sr-Latn-BA"/>
              </w:rPr>
            </w:pPr>
            <w:r>
              <w:rPr>
                <w:rFonts w:cs="Times New Roman"/>
                <w:szCs w:val="24"/>
                <w:lang w:val="sr-Cyrl-CS"/>
              </w:rPr>
              <w:t>2.750</w:t>
            </w:r>
          </w:p>
        </w:tc>
        <w:tc>
          <w:tcPr>
            <w:tcW w:w="3117" w:type="dxa"/>
          </w:tcPr>
          <w:p w14:paraId="7162A48C" w14:textId="69BE5AD3" w:rsidR="00544214" w:rsidRPr="0002275A" w:rsidRDefault="00B5346A" w:rsidP="00730155">
            <w:pPr>
              <w:jc w:val="right"/>
              <w:rPr>
                <w:rFonts w:cs="Times New Roman"/>
                <w:szCs w:val="24"/>
                <w:lang w:val="sr-Cyrl-CS"/>
              </w:rPr>
            </w:pPr>
            <w:r>
              <w:rPr>
                <w:rFonts w:cs="Times New Roman"/>
                <w:szCs w:val="24"/>
                <w:lang w:val="sr-Cyrl-CS"/>
              </w:rPr>
              <w:t>118.589.000</w:t>
            </w:r>
          </w:p>
        </w:tc>
      </w:tr>
      <w:tr w:rsidR="00544214" w:rsidRPr="006817BA" w14:paraId="50DB5015" w14:textId="77777777" w:rsidTr="00730155">
        <w:trPr>
          <w:jc w:val="center"/>
        </w:trPr>
        <w:tc>
          <w:tcPr>
            <w:tcW w:w="3116" w:type="dxa"/>
          </w:tcPr>
          <w:p w14:paraId="346D0A60" w14:textId="77777777" w:rsidR="00544214" w:rsidRPr="006817BA" w:rsidRDefault="00544214" w:rsidP="00730155">
            <w:pPr>
              <w:rPr>
                <w:rFonts w:cs="Times New Roman"/>
                <w:szCs w:val="24"/>
                <w:lang w:val="sr-Cyrl-CS"/>
              </w:rPr>
            </w:pPr>
            <w:r w:rsidRPr="006817BA">
              <w:rPr>
                <w:rFonts w:cs="Times New Roman"/>
                <w:szCs w:val="24"/>
                <w:lang w:val="sr-Cyrl-CS"/>
              </w:rPr>
              <w:t>Војводина</w:t>
            </w:r>
          </w:p>
        </w:tc>
        <w:tc>
          <w:tcPr>
            <w:tcW w:w="3117" w:type="dxa"/>
          </w:tcPr>
          <w:p w14:paraId="5633CF47" w14:textId="2F244F64" w:rsidR="00544214" w:rsidRPr="0002275A" w:rsidRDefault="00B5346A" w:rsidP="00730155">
            <w:pPr>
              <w:jc w:val="right"/>
              <w:rPr>
                <w:rFonts w:cs="Times New Roman"/>
                <w:szCs w:val="24"/>
                <w:lang w:val="sr-Cyrl-CS"/>
              </w:rPr>
            </w:pPr>
            <w:r>
              <w:rPr>
                <w:rFonts w:cs="Times New Roman"/>
                <w:szCs w:val="24"/>
                <w:lang w:val="sr-Cyrl-CS"/>
              </w:rPr>
              <w:t>2.432</w:t>
            </w:r>
          </w:p>
        </w:tc>
        <w:tc>
          <w:tcPr>
            <w:tcW w:w="3117" w:type="dxa"/>
          </w:tcPr>
          <w:p w14:paraId="1CA3BECC" w14:textId="2719AD03" w:rsidR="00544214" w:rsidRPr="0002275A" w:rsidRDefault="00B5346A" w:rsidP="00730155">
            <w:pPr>
              <w:jc w:val="right"/>
              <w:rPr>
                <w:rFonts w:cs="Times New Roman"/>
                <w:szCs w:val="24"/>
                <w:lang w:val="sr-Cyrl-CS"/>
              </w:rPr>
            </w:pPr>
            <w:r>
              <w:rPr>
                <w:rFonts w:cs="Times New Roman"/>
                <w:szCs w:val="24"/>
                <w:lang w:val="sr-Cyrl-CS"/>
              </w:rPr>
              <w:t>332.967.701</w:t>
            </w:r>
          </w:p>
        </w:tc>
      </w:tr>
      <w:tr w:rsidR="00544214" w:rsidRPr="006817BA" w14:paraId="3A38D84D" w14:textId="77777777" w:rsidTr="00730155">
        <w:trPr>
          <w:jc w:val="center"/>
        </w:trPr>
        <w:tc>
          <w:tcPr>
            <w:tcW w:w="3116" w:type="dxa"/>
          </w:tcPr>
          <w:p w14:paraId="089C0368" w14:textId="77777777" w:rsidR="00544214" w:rsidRPr="006817BA" w:rsidRDefault="00544214" w:rsidP="00730155">
            <w:pPr>
              <w:rPr>
                <w:rFonts w:cs="Times New Roman"/>
                <w:szCs w:val="24"/>
                <w:lang w:val="sr-Cyrl-CS"/>
              </w:rPr>
            </w:pPr>
            <w:r w:rsidRPr="006817BA">
              <w:rPr>
                <w:rFonts w:cs="Times New Roman"/>
                <w:szCs w:val="24"/>
                <w:lang w:val="sr-Cyrl-CS"/>
              </w:rPr>
              <w:t>Јужна и источна Србија</w:t>
            </w:r>
          </w:p>
        </w:tc>
        <w:tc>
          <w:tcPr>
            <w:tcW w:w="3117" w:type="dxa"/>
          </w:tcPr>
          <w:p w14:paraId="643B7516" w14:textId="55AB46FE" w:rsidR="00544214" w:rsidRPr="0002275A" w:rsidRDefault="00B5346A" w:rsidP="00730155">
            <w:pPr>
              <w:jc w:val="right"/>
              <w:rPr>
                <w:rFonts w:cs="Times New Roman"/>
                <w:szCs w:val="24"/>
                <w:lang w:val="sr-Cyrl-CS"/>
              </w:rPr>
            </w:pPr>
            <w:r>
              <w:rPr>
                <w:rFonts w:cs="Times New Roman"/>
                <w:szCs w:val="24"/>
                <w:lang w:val="sr-Cyrl-CS"/>
              </w:rPr>
              <w:t>2.394</w:t>
            </w:r>
          </w:p>
        </w:tc>
        <w:tc>
          <w:tcPr>
            <w:tcW w:w="3117" w:type="dxa"/>
          </w:tcPr>
          <w:p w14:paraId="5807B1B2" w14:textId="27871873" w:rsidR="00544214" w:rsidRPr="0002275A" w:rsidRDefault="00B5346A" w:rsidP="00730155">
            <w:pPr>
              <w:jc w:val="right"/>
              <w:rPr>
                <w:rFonts w:cs="Times New Roman"/>
                <w:szCs w:val="24"/>
                <w:lang w:val="sr-Cyrl-CS"/>
              </w:rPr>
            </w:pPr>
            <w:r>
              <w:rPr>
                <w:rFonts w:cs="Times New Roman"/>
                <w:szCs w:val="24"/>
                <w:lang w:val="sr-Cyrl-CS"/>
              </w:rPr>
              <w:t>161.652.106</w:t>
            </w:r>
          </w:p>
        </w:tc>
      </w:tr>
      <w:tr w:rsidR="00544214" w:rsidRPr="006817BA" w14:paraId="76A7B9A0" w14:textId="77777777" w:rsidTr="00730155">
        <w:trPr>
          <w:jc w:val="center"/>
        </w:trPr>
        <w:tc>
          <w:tcPr>
            <w:tcW w:w="3116" w:type="dxa"/>
          </w:tcPr>
          <w:p w14:paraId="31CEC542"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3117" w:type="dxa"/>
          </w:tcPr>
          <w:p w14:paraId="64725329" w14:textId="24F66140" w:rsidR="00544214" w:rsidRPr="0002275A" w:rsidRDefault="00054331" w:rsidP="00730155">
            <w:pPr>
              <w:jc w:val="right"/>
              <w:rPr>
                <w:rFonts w:cs="Times New Roman"/>
                <w:szCs w:val="24"/>
                <w:lang w:val="sr-Cyrl-CS"/>
              </w:rPr>
            </w:pPr>
            <w:r>
              <w:rPr>
                <w:rFonts w:cs="Times New Roman"/>
                <w:szCs w:val="24"/>
                <w:lang w:val="sr-Cyrl-CS"/>
              </w:rPr>
              <w:t>2.157</w:t>
            </w:r>
          </w:p>
        </w:tc>
        <w:tc>
          <w:tcPr>
            <w:tcW w:w="3117" w:type="dxa"/>
          </w:tcPr>
          <w:p w14:paraId="10ED321A" w14:textId="25F41F58" w:rsidR="00544214" w:rsidRPr="0002275A" w:rsidRDefault="00054331" w:rsidP="00730155">
            <w:pPr>
              <w:jc w:val="right"/>
              <w:rPr>
                <w:rFonts w:cs="Times New Roman"/>
                <w:szCs w:val="24"/>
                <w:lang w:val="sr-Cyrl-CS"/>
              </w:rPr>
            </w:pPr>
            <w:r>
              <w:rPr>
                <w:rFonts w:cs="Times New Roman"/>
                <w:szCs w:val="24"/>
                <w:lang w:val="sr-Cyrl-CS"/>
              </w:rPr>
              <w:t>82.270.503</w:t>
            </w:r>
          </w:p>
        </w:tc>
      </w:tr>
    </w:tbl>
    <w:p w14:paraId="1B893972" w14:textId="77777777" w:rsidR="00544214" w:rsidRPr="006817BA" w:rsidRDefault="00544214" w:rsidP="00544214">
      <w:pPr>
        <w:rPr>
          <w:rFonts w:cs="Times New Roman"/>
          <w:b/>
          <w:szCs w:val="24"/>
          <w:lang w:val="sr-Cyrl-CS"/>
        </w:rPr>
      </w:pPr>
    </w:p>
    <w:p w14:paraId="7A6D89E0" w14:textId="5312218E" w:rsidR="00544214" w:rsidRPr="00BD080E" w:rsidRDefault="00544214" w:rsidP="00BD080E">
      <w:pPr>
        <w:ind w:firstLine="720"/>
        <w:rPr>
          <w:rFonts w:cs="Times New Roman"/>
          <w:szCs w:val="24"/>
          <w:lang w:val="sr-Cyrl-CS"/>
        </w:rPr>
      </w:pPr>
      <w:r w:rsidRPr="006817BA">
        <w:rPr>
          <w:rFonts w:cs="Times New Roman"/>
          <w:szCs w:val="24"/>
          <w:lang w:val="sr-Cyrl-CS"/>
        </w:rPr>
        <w:lastRenderedPageBreak/>
        <w:t xml:space="preserve">Према подацима које су доставиле </w:t>
      </w:r>
      <w:r w:rsidR="003628C0">
        <w:rPr>
          <w:rFonts w:cs="Times New Roman"/>
          <w:szCs w:val="24"/>
          <w:lang w:val="sr-Cyrl-CS"/>
        </w:rPr>
        <w:t>78</w:t>
      </w:r>
      <w:r w:rsidR="003628C0" w:rsidRPr="006817BA">
        <w:rPr>
          <w:rFonts w:cs="Times New Roman"/>
          <w:szCs w:val="24"/>
          <w:lang w:val="sr-Cyrl-CS"/>
        </w:rPr>
        <w:t xml:space="preserve"> </w:t>
      </w:r>
      <w:r w:rsidRPr="006817BA">
        <w:rPr>
          <w:rFonts w:cs="Times New Roman"/>
          <w:szCs w:val="24"/>
          <w:lang w:val="sr-Cyrl-CS"/>
        </w:rPr>
        <w:t xml:space="preserve">ЈЛС, укупан </w:t>
      </w:r>
      <w:r w:rsidR="00293FCF">
        <w:rPr>
          <w:rFonts w:cs="Times New Roman"/>
          <w:szCs w:val="24"/>
          <w:lang w:val="sr-Cyrl-CS"/>
        </w:rPr>
        <w:t>је</w:t>
      </w:r>
      <w:r w:rsidR="00293FCF" w:rsidRPr="006817BA">
        <w:rPr>
          <w:rFonts w:cs="Times New Roman"/>
          <w:szCs w:val="24"/>
          <w:lang w:val="sr-Cyrl-CS"/>
        </w:rPr>
        <w:t xml:space="preserve"> пријављен</w:t>
      </w:r>
      <w:r w:rsidR="00293FCF">
        <w:rPr>
          <w:rFonts w:cs="Times New Roman"/>
          <w:szCs w:val="24"/>
          <w:lang w:val="sr-Cyrl-CS"/>
        </w:rPr>
        <w:t>о</w:t>
      </w:r>
      <w:r w:rsidR="00293FCF" w:rsidRPr="006817BA">
        <w:rPr>
          <w:rFonts w:cs="Times New Roman"/>
          <w:szCs w:val="24"/>
          <w:lang w:val="sr-Cyrl-CS"/>
        </w:rPr>
        <w:t xml:space="preserve"> </w:t>
      </w:r>
      <w:r w:rsidR="00293FCF">
        <w:rPr>
          <w:rFonts w:cs="Times New Roman"/>
          <w:szCs w:val="24"/>
          <w:lang w:val="sr-Cyrl-CS"/>
        </w:rPr>
        <w:t xml:space="preserve">9.733 </w:t>
      </w:r>
      <w:r w:rsidRPr="006817BA">
        <w:rPr>
          <w:rFonts w:cs="Times New Roman"/>
          <w:szCs w:val="24"/>
          <w:lang w:val="sr-Cyrl-CS"/>
        </w:rPr>
        <w:t xml:space="preserve">уједа паса луталица од стране оштећених у току </w:t>
      </w:r>
      <w:r w:rsidR="003628C0" w:rsidRPr="006817BA">
        <w:rPr>
          <w:rFonts w:cs="Times New Roman"/>
          <w:szCs w:val="24"/>
          <w:lang w:val="sr-Cyrl-CS"/>
        </w:rPr>
        <w:t>201</w:t>
      </w:r>
      <w:r w:rsidR="003628C0">
        <w:rPr>
          <w:rFonts w:cs="Times New Roman"/>
          <w:szCs w:val="24"/>
          <w:lang w:val="sr-Cyrl-CS"/>
        </w:rPr>
        <w:t>9</w:t>
      </w:r>
      <w:r w:rsidRPr="006817BA">
        <w:rPr>
          <w:rFonts w:cs="Times New Roman"/>
          <w:szCs w:val="24"/>
          <w:lang w:val="sr-Cyrl-CS"/>
        </w:rPr>
        <w:t>. године на територији Републике Србије</w:t>
      </w:r>
      <w:r w:rsidR="00293FCF">
        <w:rPr>
          <w:rFonts w:cs="Times New Roman"/>
          <w:szCs w:val="24"/>
          <w:lang w:val="sr-Cyrl-CS"/>
        </w:rPr>
        <w:t>.</w:t>
      </w:r>
      <w:r w:rsidRPr="006817BA">
        <w:rPr>
          <w:rFonts w:cs="Times New Roman"/>
          <w:szCs w:val="24"/>
          <w:lang w:val="sr-Cyrl-CS"/>
        </w:rPr>
        <w:t xml:space="preserve"> У </w:t>
      </w:r>
      <w:r w:rsidR="002F27A1">
        <w:rPr>
          <w:rFonts w:cs="Times New Roman"/>
          <w:szCs w:val="24"/>
          <w:lang w:val="sr-Cyrl-CS"/>
        </w:rPr>
        <w:t xml:space="preserve">четири ЈЛС </w:t>
      </w:r>
      <w:r w:rsidRPr="006817BA">
        <w:rPr>
          <w:rFonts w:cs="Times New Roman"/>
          <w:szCs w:val="24"/>
          <w:lang w:val="sr-Cyrl-CS"/>
        </w:rPr>
        <w:t xml:space="preserve"> нема пријављених уједа паса луталица док је највећи број уједа </w:t>
      </w:r>
      <w:r w:rsidR="00357EE6">
        <w:rPr>
          <w:rFonts w:cs="Times New Roman"/>
          <w:szCs w:val="24"/>
          <w:lang w:val="sr-Cyrl-CS"/>
        </w:rPr>
        <w:t xml:space="preserve">– 2.750 </w:t>
      </w:r>
      <w:r w:rsidRPr="006817BA">
        <w:rPr>
          <w:rFonts w:cs="Times New Roman"/>
          <w:szCs w:val="24"/>
          <w:lang w:val="sr-Cyrl-CS"/>
        </w:rPr>
        <w:t xml:space="preserve">пријављен у </w:t>
      </w:r>
      <w:r>
        <w:rPr>
          <w:rFonts w:cs="Times New Roman"/>
          <w:szCs w:val="24"/>
          <w:lang w:val="sr-Cyrl-CS"/>
        </w:rPr>
        <w:t xml:space="preserve">Београду </w:t>
      </w:r>
      <w:r w:rsidRPr="006817BA">
        <w:rPr>
          <w:rFonts w:cs="Times New Roman"/>
          <w:szCs w:val="24"/>
          <w:lang w:val="sr-Cyrl-CS"/>
        </w:rPr>
        <w:t xml:space="preserve">. </w:t>
      </w:r>
    </w:p>
    <w:p w14:paraId="574F50CF" w14:textId="77777777" w:rsidR="00544214" w:rsidRDefault="00544214" w:rsidP="00BD080E">
      <w:pPr>
        <w:spacing w:after="0"/>
        <w:rPr>
          <w:rFonts w:cs="Times New Roman"/>
          <w:b/>
          <w:i/>
          <w:szCs w:val="24"/>
          <w:lang w:val="sr-Cyrl-CS"/>
        </w:rPr>
      </w:pPr>
    </w:p>
    <w:p w14:paraId="18DBE78C" w14:textId="009A3518" w:rsidR="00544214" w:rsidRPr="00D16B84" w:rsidRDefault="00544214" w:rsidP="00544214">
      <w:pPr>
        <w:spacing w:after="0"/>
        <w:ind w:firstLine="720"/>
        <w:rPr>
          <w:rFonts w:cs="Times New Roman"/>
          <w:b/>
          <w:i/>
          <w:szCs w:val="24"/>
          <w:lang w:val="sr-Cyrl-CS"/>
        </w:rPr>
      </w:pPr>
      <w:r w:rsidRPr="00D16B84">
        <w:rPr>
          <w:rFonts w:cs="Times New Roman"/>
          <w:b/>
          <w:i/>
          <w:szCs w:val="24"/>
          <w:lang w:val="sr-Cyrl-CS"/>
        </w:rPr>
        <w:t xml:space="preserve">Графикон </w:t>
      </w:r>
      <w:r w:rsidR="00686D77">
        <w:rPr>
          <w:rFonts w:cs="Times New Roman"/>
          <w:b/>
          <w:i/>
          <w:szCs w:val="24"/>
          <w:lang w:val="sr-Cyrl-CS"/>
        </w:rPr>
        <w:t>64</w:t>
      </w:r>
      <w:r w:rsidRPr="00D16B84">
        <w:rPr>
          <w:rFonts w:cs="Times New Roman"/>
          <w:b/>
          <w:i/>
          <w:szCs w:val="24"/>
          <w:lang w:val="sr-Cyrl-CS"/>
        </w:rPr>
        <w:t>: Број пријављених уједа од паса луталица од стране оштећених</w:t>
      </w:r>
    </w:p>
    <w:p w14:paraId="474EB13D" w14:textId="27057626" w:rsidR="00544214" w:rsidRDefault="00544214" w:rsidP="006B6C86">
      <w:pPr>
        <w:ind w:firstLine="720"/>
        <w:jc w:val="center"/>
        <w:rPr>
          <w:rFonts w:cs="Times New Roman"/>
          <w:szCs w:val="24"/>
          <w:lang w:val="sr-Cyrl-CS"/>
        </w:rPr>
      </w:pPr>
      <w:r>
        <w:rPr>
          <w:rFonts w:cs="Times New Roman"/>
          <w:noProof/>
          <w:szCs w:val="24"/>
          <w:lang w:val="sr-Latn-BA" w:eastAsia="sr-Latn-BA"/>
        </w:rPr>
        <w:drawing>
          <wp:inline distT="0" distB="0" distL="0" distR="0" wp14:anchorId="17C68ABB" wp14:editId="5E25D43A">
            <wp:extent cx="5124450" cy="29146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0F240A9" w14:textId="7BA5A6B2" w:rsidR="00BD080E" w:rsidRDefault="00544214" w:rsidP="00BD080E">
      <w:pPr>
        <w:spacing w:after="0"/>
        <w:ind w:firstLine="720"/>
        <w:jc w:val="left"/>
        <w:rPr>
          <w:rFonts w:cs="Times New Roman"/>
          <w:b/>
          <w:i/>
          <w:szCs w:val="24"/>
          <w:lang w:val="sr-Cyrl-CS"/>
        </w:rPr>
      </w:pPr>
      <w:r w:rsidRPr="006817BA">
        <w:rPr>
          <w:rFonts w:cs="Times New Roman"/>
          <w:szCs w:val="24"/>
          <w:lang w:val="sr-Cyrl-CS"/>
        </w:rPr>
        <w:t>Укупна висина исплаћених обештећења за уједе</w:t>
      </w:r>
      <w:r w:rsidR="00F863FB">
        <w:rPr>
          <w:rFonts w:cs="Times New Roman"/>
          <w:szCs w:val="24"/>
          <w:lang w:val="sr-Cyrl-CS"/>
        </w:rPr>
        <w:t xml:space="preserve"> паса луталица</w:t>
      </w:r>
      <w:r w:rsidRPr="006817BA">
        <w:rPr>
          <w:rFonts w:cs="Times New Roman"/>
          <w:szCs w:val="24"/>
          <w:lang w:val="sr-Cyrl-CS"/>
        </w:rPr>
        <w:t xml:space="preserve"> у току </w:t>
      </w:r>
      <w:r w:rsidR="00DF42F3" w:rsidRPr="006817BA">
        <w:rPr>
          <w:rFonts w:cs="Times New Roman"/>
          <w:szCs w:val="24"/>
          <w:lang w:val="sr-Cyrl-CS"/>
        </w:rPr>
        <w:t>201</w:t>
      </w:r>
      <w:r w:rsidR="00DF42F3">
        <w:rPr>
          <w:rFonts w:cs="Times New Roman"/>
          <w:szCs w:val="24"/>
          <w:lang w:val="sr-Cyrl-CS"/>
        </w:rPr>
        <w:t>9</w:t>
      </w:r>
      <w:r w:rsidRPr="006817BA">
        <w:rPr>
          <w:rFonts w:cs="Times New Roman"/>
          <w:szCs w:val="24"/>
          <w:lang w:val="sr-Cyrl-CS"/>
        </w:rPr>
        <w:t>. године на територији Републике Србије,</w:t>
      </w:r>
      <w:r w:rsidR="00F863FB">
        <w:rPr>
          <w:rFonts w:cs="Times New Roman"/>
          <w:szCs w:val="24"/>
          <w:lang w:val="sr-Cyrl-CS"/>
        </w:rPr>
        <w:t xml:space="preserve"> на основу достављених података од </w:t>
      </w:r>
      <w:r w:rsidR="005E6F28">
        <w:rPr>
          <w:rFonts w:cs="Times New Roman"/>
          <w:szCs w:val="24"/>
          <w:lang w:val="sr-Latn-BA"/>
        </w:rPr>
        <w:t>71</w:t>
      </w:r>
      <w:r w:rsidR="005E6F28">
        <w:rPr>
          <w:rFonts w:cs="Times New Roman"/>
          <w:szCs w:val="24"/>
          <w:lang w:val="sr-Cyrl-CS"/>
        </w:rPr>
        <w:t xml:space="preserve"> </w:t>
      </w:r>
      <w:r w:rsidR="00F863FB">
        <w:rPr>
          <w:rFonts w:cs="Times New Roman"/>
          <w:szCs w:val="24"/>
          <w:lang w:val="sr-Cyrl-CS"/>
        </w:rPr>
        <w:t>ЈЛС</w:t>
      </w:r>
      <w:r w:rsidRPr="006817BA">
        <w:rPr>
          <w:rFonts w:cs="Times New Roman"/>
          <w:szCs w:val="24"/>
          <w:lang w:val="sr-Cyrl-CS"/>
        </w:rPr>
        <w:t xml:space="preserve"> износи </w:t>
      </w:r>
      <w:r w:rsidR="005E6F28">
        <w:rPr>
          <w:rFonts w:cs="Times New Roman"/>
          <w:szCs w:val="24"/>
          <w:lang w:val="sr-Latn-BA"/>
        </w:rPr>
        <w:t>685.479.300</w:t>
      </w:r>
      <w:r w:rsidRPr="006817BA">
        <w:rPr>
          <w:rFonts w:cs="Times New Roman"/>
          <w:szCs w:val="24"/>
          <w:lang w:val="sr-Cyrl-CS"/>
        </w:rPr>
        <w:t xml:space="preserve"> динара. Најнижи износ је исплатила општина </w:t>
      </w:r>
      <w:r w:rsidR="005E6F28">
        <w:rPr>
          <w:rFonts w:cs="Times New Roman"/>
          <w:szCs w:val="24"/>
          <w:lang w:val="sr-Cyrl-CS"/>
        </w:rPr>
        <w:t xml:space="preserve">Деспотовац </w:t>
      </w:r>
      <w:r w:rsidRPr="006817BA">
        <w:rPr>
          <w:rFonts w:cs="Times New Roman"/>
          <w:szCs w:val="24"/>
          <w:lang w:val="sr-Cyrl-CS"/>
        </w:rPr>
        <w:t xml:space="preserve">у износу од </w:t>
      </w:r>
      <w:r w:rsidR="005E6F28">
        <w:rPr>
          <w:rFonts w:cs="Times New Roman"/>
          <w:szCs w:val="24"/>
          <w:lang w:val="sr-Cyrl-CS"/>
        </w:rPr>
        <w:t>846</w:t>
      </w:r>
      <w:r w:rsidRPr="006817BA">
        <w:rPr>
          <w:rFonts w:cs="Times New Roman"/>
          <w:szCs w:val="24"/>
          <w:lang w:val="sr-Cyrl-CS"/>
        </w:rPr>
        <w:t xml:space="preserve"> динара док је највиши износ исплатио</w:t>
      </w:r>
      <w:r w:rsidR="001366F8">
        <w:rPr>
          <w:rFonts w:cs="Times New Roman"/>
          <w:szCs w:val="24"/>
          <w:lang w:val="sr-Cyrl-CS"/>
        </w:rPr>
        <w:t xml:space="preserve"> </w:t>
      </w:r>
      <w:r w:rsidRPr="006817BA">
        <w:rPr>
          <w:rFonts w:cs="Times New Roman"/>
          <w:szCs w:val="24"/>
          <w:lang w:val="sr-Cyrl-CS"/>
        </w:rPr>
        <w:t xml:space="preserve">град </w:t>
      </w:r>
      <w:r w:rsidR="002C18B5">
        <w:rPr>
          <w:rFonts w:cs="Times New Roman"/>
          <w:szCs w:val="24"/>
          <w:lang w:val="sr-Cyrl-CS"/>
        </w:rPr>
        <w:t>Нови Сад</w:t>
      </w:r>
      <w:r w:rsidR="002C18B5" w:rsidRPr="006817BA">
        <w:rPr>
          <w:rFonts w:cs="Times New Roman"/>
          <w:szCs w:val="24"/>
          <w:lang w:val="sr-Cyrl-CS"/>
        </w:rPr>
        <w:t xml:space="preserve"> </w:t>
      </w:r>
      <w:r w:rsidRPr="006817BA">
        <w:rPr>
          <w:rFonts w:cs="Times New Roman"/>
          <w:szCs w:val="24"/>
          <w:lang w:val="sr-Cyrl-CS"/>
        </w:rPr>
        <w:t xml:space="preserve">у износу од </w:t>
      </w:r>
      <w:r w:rsidR="002C18B5">
        <w:rPr>
          <w:rFonts w:cs="Times New Roman"/>
          <w:szCs w:val="24"/>
          <w:lang w:val="sr-Cyrl-CS"/>
        </w:rPr>
        <w:t>237.058.854</w:t>
      </w:r>
      <w:r w:rsidRPr="006817BA">
        <w:rPr>
          <w:rFonts w:cs="Times New Roman"/>
          <w:szCs w:val="24"/>
          <w:lang w:val="sr-Cyrl-CS"/>
        </w:rPr>
        <w:t xml:space="preserve"> динара. </w:t>
      </w:r>
    </w:p>
    <w:p w14:paraId="6AB71041" w14:textId="1C331554" w:rsidR="00B401B3" w:rsidRDefault="00B401B3" w:rsidP="005F6A9B">
      <w:pPr>
        <w:spacing w:after="0"/>
        <w:jc w:val="left"/>
        <w:rPr>
          <w:rFonts w:cs="Times New Roman"/>
          <w:b/>
          <w:i/>
          <w:szCs w:val="24"/>
          <w:lang w:val="sr-Cyrl-CS"/>
        </w:rPr>
      </w:pPr>
    </w:p>
    <w:p w14:paraId="6E3CC5EE" w14:textId="003A0D2C" w:rsidR="00BD080E" w:rsidRPr="00D16B84" w:rsidRDefault="00B401B3" w:rsidP="0002275A">
      <w:pPr>
        <w:spacing w:after="0"/>
        <w:ind w:firstLine="708"/>
        <w:jc w:val="left"/>
        <w:rPr>
          <w:rFonts w:cs="Times New Roman"/>
          <w:b/>
          <w:i/>
          <w:szCs w:val="24"/>
          <w:lang w:val="sr-Cyrl-CS"/>
        </w:rPr>
      </w:pPr>
      <w:r>
        <w:rPr>
          <w:rFonts w:cs="Times New Roman"/>
          <w:b/>
          <w:i/>
          <w:szCs w:val="24"/>
          <w:lang w:val="sr-Cyrl-CS"/>
        </w:rPr>
        <w:t xml:space="preserve">  </w:t>
      </w:r>
      <w:r w:rsidR="005F6A9B">
        <w:rPr>
          <w:rFonts w:cs="Times New Roman"/>
          <w:b/>
          <w:i/>
          <w:szCs w:val="24"/>
          <w:lang w:val="sr-Cyrl-CS"/>
        </w:rPr>
        <w:t xml:space="preserve"> </w:t>
      </w:r>
      <w:r w:rsidR="00BD080E" w:rsidRPr="00D16B84">
        <w:rPr>
          <w:rFonts w:cs="Times New Roman"/>
          <w:b/>
          <w:i/>
          <w:szCs w:val="24"/>
          <w:lang w:val="sr-Cyrl-CS"/>
        </w:rPr>
        <w:t xml:space="preserve">Графикон </w:t>
      </w:r>
      <w:r w:rsidR="00686D77">
        <w:rPr>
          <w:rFonts w:cs="Times New Roman"/>
          <w:b/>
          <w:i/>
          <w:szCs w:val="24"/>
          <w:lang w:val="sr-Cyrl-CS"/>
        </w:rPr>
        <w:t>65</w:t>
      </w:r>
      <w:r w:rsidR="00BD080E" w:rsidRPr="00D16B84">
        <w:rPr>
          <w:rFonts w:cs="Times New Roman"/>
          <w:b/>
          <w:i/>
          <w:szCs w:val="24"/>
          <w:lang w:val="sr-Cyrl-CS"/>
        </w:rPr>
        <w:t>: Укупна висина обештећења за уједе паса</w:t>
      </w:r>
    </w:p>
    <w:p w14:paraId="157E79D0" w14:textId="64F9042B" w:rsidR="00BD080E" w:rsidRDefault="00BD080E" w:rsidP="002C3C4A">
      <w:pPr>
        <w:ind w:firstLine="720"/>
        <w:jc w:val="center"/>
        <w:rPr>
          <w:rFonts w:cs="Times New Roman"/>
          <w:szCs w:val="24"/>
          <w:lang w:val="sr-Cyrl-CS"/>
        </w:rPr>
      </w:pPr>
      <w:r>
        <w:rPr>
          <w:rFonts w:cs="Times New Roman"/>
          <w:noProof/>
          <w:szCs w:val="24"/>
          <w:lang w:val="sr-Latn-BA" w:eastAsia="sr-Latn-BA"/>
        </w:rPr>
        <w:drawing>
          <wp:inline distT="0" distB="0" distL="0" distR="0" wp14:anchorId="3830A7AE" wp14:editId="6E58AE7A">
            <wp:extent cx="5143500" cy="26384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021C275" w14:textId="77777777" w:rsidR="00335531" w:rsidRDefault="00335531" w:rsidP="002C3C4A">
      <w:pPr>
        <w:ind w:firstLine="720"/>
        <w:jc w:val="center"/>
        <w:rPr>
          <w:rFonts w:cs="Times New Roman"/>
          <w:szCs w:val="24"/>
          <w:lang w:val="sr-Cyrl-CS"/>
        </w:rPr>
      </w:pPr>
    </w:p>
    <w:p w14:paraId="3013E6C6" w14:textId="19068259" w:rsidR="00BD080E" w:rsidRDefault="00BD080E" w:rsidP="00BD080E">
      <w:pPr>
        <w:pStyle w:val="Heading2"/>
      </w:pPr>
      <w:bookmarkStart w:id="109" w:name="_Toc56498491"/>
      <w:r>
        <w:lastRenderedPageBreak/>
        <w:t>Извори финансирања комуналне услуге</w:t>
      </w:r>
      <w:bookmarkEnd w:id="109"/>
    </w:p>
    <w:p w14:paraId="0688F4FA" w14:textId="77777777" w:rsidR="00BD080E" w:rsidRDefault="00BD080E">
      <w:pPr>
        <w:jc w:val="left"/>
        <w:rPr>
          <w:rFonts w:cs="Times New Roman"/>
          <w:szCs w:val="24"/>
          <w:lang w:val="sr-Cyrl-CS"/>
        </w:rPr>
      </w:pPr>
    </w:p>
    <w:p w14:paraId="4F2AD364" w14:textId="57E525DB" w:rsidR="00BD080E" w:rsidRPr="0045132F" w:rsidRDefault="00BD080E" w:rsidP="00BD080E">
      <w:pPr>
        <w:pStyle w:val="ListParagraph"/>
        <w:ind w:left="0"/>
        <w:rPr>
          <w:rFonts w:ascii="Times New Roman" w:hAnsi="Times New Roman"/>
          <w:b/>
          <w:i/>
          <w:lang w:val="sr-Cyrl-CS"/>
        </w:rPr>
      </w:pPr>
      <w:r w:rsidRPr="0045132F">
        <w:rPr>
          <w:rFonts w:ascii="Times New Roman" w:hAnsi="Times New Roman"/>
          <w:b/>
          <w:i/>
          <w:lang w:val="sr-Cyrl-CS"/>
        </w:rPr>
        <w:t>Табела</w:t>
      </w:r>
      <w:r w:rsidR="006A561A">
        <w:rPr>
          <w:rFonts w:ascii="Times New Roman" w:hAnsi="Times New Roman"/>
          <w:b/>
          <w:i/>
          <w:lang w:val="sr-Cyrl-CS"/>
        </w:rPr>
        <w:t xml:space="preserve"> </w:t>
      </w:r>
      <w:r w:rsidR="00A021F5">
        <w:rPr>
          <w:rFonts w:ascii="Times New Roman" w:hAnsi="Times New Roman"/>
          <w:b/>
          <w:i/>
          <w:lang w:val="sr-Cyrl-CS"/>
        </w:rPr>
        <w:t>7</w:t>
      </w:r>
      <w:r w:rsidR="008B4019">
        <w:rPr>
          <w:rFonts w:ascii="Times New Roman" w:hAnsi="Times New Roman"/>
          <w:b/>
          <w:i/>
          <w:lang w:val="sr-Cyrl-CS"/>
        </w:rPr>
        <w:t>6</w:t>
      </w:r>
      <w:r w:rsidRPr="0045132F">
        <w:rPr>
          <w:rFonts w:ascii="Times New Roman" w:hAnsi="Times New Roman"/>
          <w:b/>
          <w:i/>
          <w:lang w:val="sr-Cyrl-CS"/>
        </w:rPr>
        <w:t>: Извори финансирања</w:t>
      </w:r>
    </w:p>
    <w:tbl>
      <w:tblPr>
        <w:tblStyle w:val="TableGrid"/>
        <w:tblW w:w="0" w:type="auto"/>
        <w:tblInd w:w="-5" w:type="dxa"/>
        <w:tblLook w:val="04A0" w:firstRow="1" w:lastRow="0" w:firstColumn="1" w:lastColumn="0" w:noHBand="0" w:noVBand="1"/>
      </w:tblPr>
      <w:tblGrid>
        <w:gridCol w:w="4938"/>
        <w:gridCol w:w="4129"/>
      </w:tblGrid>
      <w:tr w:rsidR="00BD080E" w14:paraId="564E8700" w14:textId="77777777" w:rsidTr="00730155">
        <w:tc>
          <w:tcPr>
            <w:tcW w:w="5100" w:type="dxa"/>
            <w:shd w:val="clear" w:color="auto" w:fill="DEEAF6" w:themeFill="accent1" w:themeFillTint="33"/>
          </w:tcPr>
          <w:p w14:paraId="38FC827D" w14:textId="77777777" w:rsidR="00BD080E" w:rsidRPr="00E40A0F" w:rsidRDefault="00BD080E" w:rsidP="00730155">
            <w:pPr>
              <w:pStyle w:val="ListParagraph"/>
              <w:ind w:left="0"/>
              <w:jc w:val="center"/>
              <w:rPr>
                <w:rFonts w:ascii="Times New Roman" w:hAnsi="Times New Roman"/>
                <w:b/>
                <w:sz w:val="18"/>
                <w:szCs w:val="18"/>
                <w:lang w:val="sr-Cyrl-CS"/>
              </w:rPr>
            </w:pPr>
          </w:p>
          <w:p w14:paraId="4A26C31C" w14:textId="77777777" w:rsidR="00BD080E" w:rsidRDefault="00BD080E" w:rsidP="00730155">
            <w:pPr>
              <w:pStyle w:val="ListParagraph"/>
              <w:ind w:left="-960" w:firstLine="960"/>
              <w:jc w:val="center"/>
              <w:rPr>
                <w:rFonts w:ascii="Times New Roman" w:hAnsi="Times New Roman"/>
                <w:b/>
                <w:lang w:val="sr-Cyrl-CS"/>
              </w:rPr>
            </w:pPr>
            <w:r w:rsidRPr="00EB2A45">
              <w:rPr>
                <w:rFonts w:ascii="Times New Roman" w:hAnsi="Times New Roman"/>
                <w:b/>
                <w:sz w:val="18"/>
                <w:szCs w:val="18"/>
                <w:lang w:val="sr-Cyrl-CS"/>
              </w:rPr>
              <w:t>ТЕРИТОРИЈАЛНИ ОБУХВАТ</w:t>
            </w:r>
          </w:p>
        </w:tc>
        <w:tc>
          <w:tcPr>
            <w:tcW w:w="4255" w:type="dxa"/>
            <w:shd w:val="clear" w:color="auto" w:fill="DEEAF6" w:themeFill="accent1" w:themeFillTint="33"/>
          </w:tcPr>
          <w:p w14:paraId="4C17F0DF" w14:textId="77777777" w:rsidR="00BD080E" w:rsidRPr="00E40A0F" w:rsidRDefault="00BD080E" w:rsidP="00730155">
            <w:pPr>
              <w:pStyle w:val="ListParagraph"/>
              <w:ind w:left="0"/>
              <w:jc w:val="center"/>
              <w:rPr>
                <w:rFonts w:ascii="Times New Roman" w:hAnsi="Times New Roman"/>
                <w:b/>
                <w:sz w:val="18"/>
                <w:szCs w:val="18"/>
                <w:lang w:val="sr-Cyrl-CS"/>
              </w:rPr>
            </w:pPr>
          </w:p>
          <w:p w14:paraId="4D8083D6" w14:textId="77777777" w:rsidR="00BD080E" w:rsidRDefault="00BD080E" w:rsidP="00730155">
            <w:pPr>
              <w:pStyle w:val="ListParagraph"/>
              <w:ind w:left="0"/>
              <w:jc w:val="center"/>
              <w:rPr>
                <w:rFonts w:ascii="Times New Roman" w:hAnsi="Times New Roman"/>
                <w:b/>
                <w:lang w:val="sr-Cyrl-CS"/>
              </w:rPr>
            </w:pPr>
            <w:r>
              <w:rPr>
                <w:rFonts w:ascii="Times New Roman" w:hAnsi="Times New Roman"/>
                <w:b/>
                <w:sz w:val="18"/>
                <w:szCs w:val="18"/>
                <w:lang w:val="sr-Cyrl-CS"/>
              </w:rPr>
              <w:t>ИЗВОРИ ФИНАНСИРАЊА</w:t>
            </w:r>
          </w:p>
        </w:tc>
      </w:tr>
      <w:tr w:rsidR="00BD080E" w14:paraId="3B1FAC79" w14:textId="77777777" w:rsidTr="00730155">
        <w:tc>
          <w:tcPr>
            <w:tcW w:w="5100" w:type="dxa"/>
          </w:tcPr>
          <w:p w14:paraId="1D9DF82C"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Србија</w:t>
            </w:r>
          </w:p>
        </w:tc>
        <w:tc>
          <w:tcPr>
            <w:tcW w:w="4255" w:type="dxa"/>
          </w:tcPr>
          <w:p w14:paraId="50467C69" w14:textId="13B8D6E6" w:rsidR="00BD080E" w:rsidRPr="000C636A" w:rsidRDefault="00D72BCD" w:rsidP="000C636A">
            <w:pPr>
              <w:pStyle w:val="ListParagraph"/>
              <w:ind w:left="0"/>
              <w:jc w:val="right"/>
              <w:rPr>
                <w:rFonts w:ascii="Times New Roman" w:hAnsi="Times New Roman"/>
                <w:lang w:val="sr-Latn-BA"/>
              </w:rPr>
            </w:pPr>
            <w:r>
              <w:rPr>
                <w:rFonts w:ascii="Times New Roman" w:hAnsi="Times New Roman"/>
                <w:lang w:val="sr-Cyrl-CS"/>
              </w:rPr>
              <w:t>1.267.227.491</w:t>
            </w:r>
          </w:p>
        </w:tc>
      </w:tr>
      <w:tr w:rsidR="00BD080E" w14:paraId="54C821E9" w14:textId="77777777" w:rsidTr="00730155">
        <w:tc>
          <w:tcPr>
            <w:tcW w:w="5100" w:type="dxa"/>
          </w:tcPr>
          <w:p w14:paraId="4928801D"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Београд</w:t>
            </w:r>
          </w:p>
        </w:tc>
        <w:tc>
          <w:tcPr>
            <w:tcW w:w="4255" w:type="dxa"/>
          </w:tcPr>
          <w:p w14:paraId="31C7B06D" w14:textId="196594E4" w:rsidR="00BD080E" w:rsidRPr="0002275A" w:rsidRDefault="00D72BCD" w:rsidP="00730155">
            <w:pPr>
              <w:pStyle w:val="ListParagraph"/>
              <w:ind w:left="0"/>
              <w:jc w:val="right"/>
              <w:rPr>
                <w:rFonts w:ascii="Times New Roman" w:hAnsi="Times New Roman"/>
                <w:lang w:val="sr-Cyrl-CS"/>
              </w:rPr>
            </w:pPr>
            <w:r>
              <w:rPr>
                <w:rFonts w:ascii="Times New Roman" w:hAnsi="Times New Roman"/>
                <w:lang w:val="sr-Cyrl-CS"/>
              </w:rPr>
              <w:t>573.100.000</w:t>
            </w:r>
          </w:p>
        </w:tc>
      </w:tr>
      <w:tr w:rsidR="00BD080E" w14:paraId="6CCBAF7A" w14:textId="77777777" w:rsidTr="00730155">
        <w:tc>
          <w:tcPr>
            <w:tcW w:w="5100" w:type="dxa"/>
          </w:tcPr>
          <w:p w14:paraId="1CC9B91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Војводина</w:t>
            </w:r>
          </w:p>
        </w:tc>
        <w:tc>
          <w:tcPr>
            <w:tcW w:w="4255" w:type="dxa"/>
          </w:tcPr>
          <w:p w14:paraId="01CE9235" w14:textId="5730318A" w:rsidR="00BD080E" w:rsidRPr="0002275A" w:rsidRDefault="00D72BCD" w:rsidP="00730155">
            <w:pPr>
              <w:pStyle w:val="ListParagraph"/>
              <w:ind w:left="0"/>
              <w:jc w:val="right"/>
              <w:rPr>
                <w:rFonts w:ascii="Times New Roman" w:hAnsi="Times New Roman"/>
                <w:lang w:val="sr-Cyrl-CS"/>
              </w:rPr>
            </w:pPr>
            <w:r>
              <w:rPr>
                <w:rFonts w:ascii="Times New Roman" w:hAnsi="Times New Roman"/>
                <w:lang w:val="sr-Cyrl-CS"/>
              </w:rPr>
              <w:t>375.095.876</w:t>
            </w:r>
          </w:p>
        </w:tc>
      </w:tr>
      <w:tr w:rsidR="00BD080E" w14:paraId="033B3774" w14:textId="77777777" w:rsidTr="00730155">
        <w:tc>
          <w:tcPr>
            <w:tcW w:w="5100" w:type="dxa"/>
          </w:tcPr>
          <w:p w14:paraId="5D17CC50"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Јужна и источна Србија</w:t>
            </w:r>
          </w:p>
        </w:tc>
        <w:tc>
          <w:tcPr>
            <w:tcW w:w="4255" w:type="dxa"/>
          </w:tcPr>
          <w:p w14:paraId="750606AE" w14:textId="55CE9314" w:rsidR="00BD080E" w:rsidRPr="0002275A" w:rsidRDefault="00D72BCD" w:rsidP="00730155">
            <w:pPr>
              <w:pStyle w:val="ListParagraph"/>
              <w:ind w:left="0"/>
              <w:jc w:val="right"/>
              <w:rPr>
                <w:rFonts w:ascii="Times New Roman" w:hAnsi="Times New Roman"/>
                <w:lang w:val="sr-Cyrl-CS"/>
              </w:rPr>
            </w:pPr>
            <w:r>
              <w:rPr>
                <w:rFonts w:ascii="Times New Roman" w:hAnsi="Times New Roman"/>
                <w:lang w:val="sr-Cyrl-CS"/>
              </w:rPr>
              <w:t>88.802.027</w:t>
            </w:r>
          </w:p>
        </w:tc>
      </w:tr>
      <w:tr w:rsidR="00BD080E" w14:paraId="39B5927D" w14:textId="77777777" w:rsidTr="00730155">
        <w:tc>
          <w:tcPr>
            <w:tcW w:w="5100" w:type="dxa"/>
          </w:tcPr>
          <w:p w14:paraId="11CB028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Шумадија и западна Србија</w:t>
            </w:r>
          </w:p>
        </w:tc>
        <w:tc>
          <w:tcPr>
            <w:tcW w:w="4255" w:type="dxa"/>
          </w:tcPr>
          <w:p w14:paraId="342CE763" w14:textId="6DB992E1" w:rsidR="00BD080E" w:rsidRPr="0002275A" w:rsidRDefault="00D72BCD" w:rsidP="00730155">
            <w:pPr>
              <w:pStyle w:val="ListParagraph"/>
              <w:ind w:left="0"/>
              <w:jc w:val="right"/>
              <w:rPr>
                <w:rFonts w:ascii="Times New Roman" w:hAnsi="Times New Roman"/>
                <w:lang w:val="sr-Cyrl-CS"/>
              </w:rPr>
            </w:pPr>
            <w:r>
              <w:rPr>
                <w:rFonts w:ascii="Times New Roman" w:hAnsi="Times New Roman"/>
                <w:lang w:val="sr-Cyrl-CS"/>
              </w:rPr>
              <w:t>230.229.589</w:t>
            </w:r>
          </w:p>
        </w:tc>
      </w:tr>
    </w:tbl>
    <w:p w14:paraId="05C190DE" w14:textId="77777777" w:rsidR="00BD080E" w:rsidRDefault="00BD080E" w:rsidP="00BD080E">
      <w:pPr>
        <w:pStyle w:val="ListParagraph"/>
        <w:ind w:left="840"/>
        <w:rPr>
          <w:rFonts w:ascii="Times New Roman" w:hAnsi="Times New Roman"/>
          <w:b/>
          <w:lang w:val="sr-Cyrl-CS"/>
        </w:rPr>
      </w:pPr>
    </w:p>
    <w:p w14:paraId="7A6664E1" w14:textId="257EC3CA" w:rsidR="00A01F77" w:rsidRPr="00DD558E" w:rsidRDefault="00BD080E" w:rsidP="006B6C86">
      <w:pPr>
        <w:spacing w:after="0"/>
        <w:ind w:firstLine="709"/>
        <w:rPr>
          <w:b/>
          <w:i/>
          <w:lang w:val="sr-Latn-BA"/>
        </w:rPr>
      </w:pPr>
      <w:r w:rsidRPr="004C28CE">
        <w:rPr>
          <w:lang w:val="sr-Cyrl-CS"/>
        </w:rPr>
        <w:t xml:space="preserve">Према подацима које је доставила </w:t>
      </w:r>
      <w:r w:rsidR="00B35546">
        <w:rPr>
          <w:lang w:val="sr-Cyrl-CS"/>
        </w:rPr>
        <w:t>75</w:t>
      </w:r>
      <w:r w:rsidR="00B35546" w:rsidRPr="004C28CE">
        <w:rPr>
          <w:lang w:val="sr-Cyrl-CS"/>
        </w:rPr>
        <w:t xml:space="preserve"> </w:t>
      </w:r>
      <w:r w:rsidRPr="004C28CE">
        <w:rPr>
          <w:lang w:val="sr-Cyrl-CS"/>
        </w:rPr>
        <w:t xml:space="preserve">ЈЛС укупни извори финансирања на републичком нивоу износе </w:t>
      </w:r>
      <w:r w:rsidR="00B35546">
        <w:rPr>
          <w:lang w:val="sr-Cyrl-CS"/>
        </w:rPr>
        <w:t>1.267.227.491</w:t>
      </w:r>
      <w:r w:rsidRPr="004C28CE">
        <w:rPr>
          <w:lang w:val="sr-Cyrl-CS"/>
        </w:rPr>
        <w:t xml:space="preserve"> динара.</w:t>
      </w:r>
      <w:r>
        <w:rPr>
          <w:lang w:val="sr-Cyrl-CS"/>
        </w:rPr>
        <w:t xml:space="preserve"> </w:t>
      </w:r>
    </w:p>
    <w:p w14:paraId="226A1315" w14:textId="77777777" w:rsidR="00686D77" w:rsidRDefault="00686D77" w:rsidP="006B6C86">
      <w:pPr>
        <w:spacing w:after="0"/>
        <w:ind w:firstLine="709"/>
        <w:rPr>
          <w:b/>
          <w:i/>
          <w:lang w:val="sr-Cyrl-CS"/>
        </w:rPr>
      </w:pPr>
    </w:p>
    <w:p w14:paraId="45390FE9" w14:textId="264C3B82" w:rsidR="00BD080E" w:rsidRPr="00BD080E" w:rsidRDefault="00BD080E" w:rsidP="006B6C86">
      <w:pPr>
        <w:spacing w:after="0"/>
        <w:ind w:firstLine="709"/>
        <w:rPr>
          <w:b/>
          <w:i/>
          <w:lang w:val="sr-Cyrl-CS"/>
        </w:rPr>
      </w:pPr>
      <w:r w:rsidRPr="00BD080E">
        <w:rPr>
          <w:b/>
          <w:i/>
          <w:lang w:val="sr-Cyrl-CS"/>
        </w:rPr>
        <w:t>Графикон</w:t>
      </w:r>
      <w:r w:rsidR="002560F2">
        <w:rPr>
          <w:b/>
          <w:i/>
          <w:lang w:val="sr-Cyrl-CS"/>
        </w:rPr>
        <w:t xml:space="preserve"> </w:t>
      </w:r>
      <w:r w:rsidR="00686D77">
        <w:rPr>
          <w:b/>
          <w:i/>
          <w:lang w:val="sr-Cyrl-CS"/>
        </w:rPr>
        <w:t>66</w:t>
      </w:r>
      <w:r w:rsidRPr="00BD080E">
        <w:rPr>
          <w:b/>
          <w:i/>
          <w:lang w:val="sr-Cyrl-CS"/>
        </w:rPr>
        <w:t xml:space="preserve">: Извори финансирања у току </w:t>
      </w:r>
      <w:r w:rsidR="00B35546" w:rsidRPr="00BD080E">
        <w:rPr>
          <w:b/>
          <w:i/>
          <w:lang w:val="sr-Cyrl-CS"/>
        </w:rPr>
        <w:t>201</w:t>
      </w:r>
      <w:r w:rsidR="00B35546">
        <w:rPr>
          <w:b/>
          <w:i/>
          <w:lang w:val="sr-Cyrl-CS"/>
        </w:rPr>
        <w:t>9</w:t>
      </w:r>
      <w:r w:rsidRPr="00BD080E">
        <w:rPr>
          <w:b/>
          <w:i/>
          <w:lang w:val="sr-Cyrl-CS"/>
        </w:rPr>
        <w:t>. године</w:t>
      </w:r>
    </w:p>
    <w:p w14:paraId="3FD2C64D" w14:textId="64F7CE11" w:rsidR="00BD080E" w:rsidRPr="0045132F" w:rsidRDefault="00BD080E" w:rsidP="00C5322F">
      <w:pPr>
        <w:pStyle w:val="ListParagraph"/>
        <w:ind w:left="0" w:firstLine="720"/>
        <w:rPr>
          <w:rFonts w:ascii="Times New Roman" w:hAnsi="Times New Roman"/>
          <w:b/>
          <w:i/>
          <w:lang w:val="sr-Cyrl-CS"/>
        </w:rPr>
      </w:pPr>
      <w:r>
        <w:rPr>
          <w:b/>
          <w:i/>
          <w:noProof/>
          <w:lang w:val="sr-Latn-BA" w:eastAsia="sr-Latn-BA"/>
        </w:rPr>
        <w:drawing>
          <wp:inline distT="0" distB="0" distL="0" distR="0" wp14:anchorId="61F03B9E" wp14:editId="68508773">
            <wp:extent cx="5543550" cy="24955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40E5A0F" w14:textId="77777777" w:rsidR="00BD080E" w:rsidRDefault="00BD080E" w:rsidP="00BD080E">
      <w:pPr>
        <w:pStyle w:val="ListParagraph"/>
        <w:ind w:left="0"/>
        <w:rPr>
          <w:rFonts w:ascii="Times New Roman" w:hAnsi="Times New Roman"/>
          <w:b/>
          <w:i/>
          <w:lang w:val="sr-Cyrl-CS"/>
        </w:rPr>
      </w:pPr>
    </w:p>
    <w:p w14:paraId="05A19C03" w14:textId="77777777" w:rsidR="00BD080E" w:rsidRDefault="00BD080E" w:rsidP="00BD080E">
      <w:pPr>
        <w:pStyle w:val="ListParagraph"/>
        <w:ind w:left="0"/>
        <w:rPr>
          <w:rFonts w:ascii="Times New Roman" w:hAnsi="Times New Roman"/>
          <w:b/>
          <w:i/>
          <w:lang w:val="sr-Cyrl-CS"/>
        </w:rPr>
      </w:pPr>
    </w:p>
    <w:p w14:paraId="23EAD929" w14:textId="4B9B284B" w:rsidR="00BD080E" w:rsidRPr="0045132F" w:rsidRDefault="00BD080E" w:rsidP="005D37DE">
      <w:pPr>
        <w:pStyle w:val="Heading2"/>
      </w:pPr>
      <w:bookmarkStart w:id="110" w:name="_Toc56498492"/>
      <w:r>
        <w:t xml:space="preserve">Трошкови и инвестициона улагања у </w:t>
      </w:r>
      <w:r w:rsidR="00B35546">
        <w:t>2019</w:t>
      </w:r>
      <w:r>
        <w:t>. години</w:t>
      </w:r>
      <w:bookmarkEnd w:id="110"/>
    </w:p>
    <w:p w14:paraId="0399CAF9" w14:textId="77777777" w:rsidR="00BD080E" w:rsidRDefault="00BD080E" w:rsidP="00BD080E">
      <w:pPr>
        <w:pStyle w:val="ListParagraph"/>
        <w:ind w:left="0"/>
        <w:rPr>
          <w:rFonts w:ascii="Times New Roman" w:hAnsi="Times New Roman"/>
          <w:b/>
          <w:i/>
          <w:lang w:val="sr-Cyrl-CS"/>
        </w:rPr>
      </w:pPr>
    </w:p>
    <w:p w14:paraId="3E0C541A" w14:textId="1CA63C3B" w:rsidR="00BD080E" w:rsidRPr="00FF46E6" w:rsidRDefault="00BD080E" w:rsidP="00BD080E">
      <w:pPr>
        <w:pStyle w:val="ListParagraph"/>
        <w:ind w:left="0"/>
        <w:rPr>
          <w:rFonts w:ascii="Times New Roman" w:hAnsi="Times New Roman"/>
          <w:b/>
          <w:i/>
          <w:lang w:val="sr-Cyrl-CS"/>
        </w:rPr>
      </w:pPr>
      <w:r>
        <w:rPr>
          <w:rFonts w:ascii="Times New Roman" w:hAnsi="Times New Roman"/>
          <w:b/>
          <w:i/>
          <w:lang w:val="sr-Cyrl-CS"/>
        </w:rPr>
        <w:t xml:space="preserve">Табела </w:t>
      </w:r>
      <w:r w:rsidR="00A021F5">
        <w:rPr>
          <w:rFonts w:ascii="Times New Roman" w:hAnsi="Times New Roman"/>
          <w:b/>
          <w:i/>
          <w:lang w:val="sr-Latn-BA"/>
        </w:rPr>
        <w:t>7</w:t>
      </w:r>
      <w:r w:rsidR="008B4019">
        <w:rPr>
          <w:rFonts w:ascii="Times New Roman" w:hAnsi="Times New Roman"/>
          <w:b/>
          <w:i/>
          <w:lang w:val="sr-Cyrl-CS"/>
        </w:rPr>
        <w:t>7</w:t>
      </w:r>
      <w:r>
        <w:rPr>
          <w:rFonts w:ascii="Times New Roman" w:hAnsi="Times New Roman"/>
          <w:b/>
          <w:i/>
          <w:lang w:val="sr-Cyrl-CS"/>
        </w:rPr>
        <w:t xml:space="preserve">: </w:t>
      </w:r>
      <w:r w:rsidRPr="00FF46E6">
        <w:rPr>
          <w:rFonts w:ascii="Times New Roman" w:hAnsi="Times New Roman"/>
          <w:b/>
          <w:i/>
          <w:lang w:val="sr-Cyrl-CS"/>
        </w:rPr>
        <w:t>Реализоване инвестиције</w:t>
      </w:r>
    </w:p>
    <w:tbl>
      <w:tblPr>
        <w:tblStyle w:val="TableGrid"/>
        <w:tblW w:w="0" w:type="auto"/>
        <w:jc w:val="center"/>
        <w:tblLook w:val="04A0" w:firstRow="1" w:lastRow="0" w:firstColumn="1" w:lastColumn="0" w:noHBand="0" w:noVBand="1"/>
      </w:tblPr>
      <w:tblGrid>
        <w:gridCol w:w="2897"/>
        <w:gridCol w:w="3016"/>
        <w:gridCol w:w="3149"/>
      </w:tblGrid>
      <w:tr w:rsidR="00BD080E" w:rsidRPr="006817BA" w14:paraId="4D07D807" w14:textId="77777777" w:rsidTr="00730155">
        <w:trPr>
          <w:trHeight w:val="446"/>
          <w:jc w:val="center"/>
        </w:trPr>
        <w:tc>
          <w:tcPr>
            <w:tcW w:w="2972" w:type="dxa"/>
            <w:shd w:val="clear" w:color="auto" w:fill="DEEAF6" w:themeFill="accent1" w:themeFillTint="33"/>
          </w:tcPr>
          <w:p w14:paraId="7A033246" w14:textId="77777777" w:rsidR="00BD080E" w:rsidRPr="00E40A0F" w:rsidRDefault="00BD080E" w:rsidP="00730155">
            <w:pPr>
              <w:pStyle w:val="ListParagraph"/>
              <w:ind w:left="0"/>
              <w:jc w:val="center"/>
              <w:rPr>
                <w:rFonts w:ascii="Times New Roman" w:hAnsi="Times New Roman"/>
                <w:b/>
                <w:sz w:val="18"/>
                <w:szCs w:val="18"/>
                <w:lang w:val="sr-Cyrl-CS"/>
              </w:rPr>
            </w:pPr>
          </w:p>
          <w:p w14:paraId="67AC968C" w14:textId="77777777" w:rsidR="00BD080E" w:rsidRPr="00E40A0F" w:rsidRDefault="00BD080E" w:rsidP="00730155">
            <w:pPr>
              <w:pStyle w:val="ListParagraph"/>
              <w:ind w:left="0"/>
              <w:jc w:val="center"/>
              <w:rPr>
                <w:rFonts w:ascii="Times New Roman" w:hAnsi="Times New Roman"/>
                <w:b/>
                <w:sz w:val="18"/>
                <w:szCs w:val="18"/>
                <w:lang w:val="sr-Cyrl-CS"/>
              </w:rPr>
            </w:pPr>
            <w:r w:rsidRPr="00EB2A45">
              <w:rPr>
                <w:rFonts w:ascii="Times New Roman" w:hAnsi="Times New Roman"/>
                <w:b/>
                <w:sz w:val="18"/>
                <w:szCs w:val="18"/>
                <w:lang w:val="sr-Cyrl-CS"/>
              </w:rPr>
              <w:t>ТЕРИТОРИЈАЛНИ ОБУХВАТ</w:t>
            </w:r>
          </w:p>
        </w:tc>
        <w:tc>
          <w:tcPr>
            <w:tcW w:w="3119" w:type="dxa"/>
            <w:shd w:val="clear" w:color="auto" w:fill="DEEAF6" w:themeFill="accent1" w:themeFillTint="33"/>
          </w:tcPr>
          <w:p w14:paraId="63186115" w14:textId="77777777" w:rsidR="00BD080E" w:rsidRPr="00E40A0F" w:rsidRDefault="00BD080E" w:rsidP="00730155">
            <w:pPr>
              <w:pStyle w:val="ListParagraph"/>
              <w:ind w:left="0"/>
              <w:jc w:val="center"/>
              <w:rPr>
                <w:rFonts w:ascii="Times New Roman" w:hAnsi="Times New Roman"/>
                <w:b/>
                <w:sz w:val="18"/>
                <w:szCs w:val="18"/>
                <w:lang w:val="sr-Cyrl-CS"/>
              </w:rPr>
            </w:pPr>
            <w:r>
              <w:rPr>
                <w:rFonts w:ascii="Times New Roman" w:hAnsi="Times New Roman"/>
                <w:b/>
                <w:sz w:val="18"/>
                <w:szCs w:val="18"/>
                <w:lang w:val="sr-Cyrl-CS"/>
              </w:rPr>
              <w:t xml:space="preserve">УКУПНИ ТРОШКОВИ РЕАЛИЗАЦИЈЕ КОМУНАЛНЕ УСЛУГЕ </w:t>
            </w:r>
          </w:p>
        </w:tc>
        <w:tc>
          <w:tcPr>
            <w:tcW w:w="3259" w:type="dxa"/>
            <w:shd w:val="clear" w:color="auto" w:fill="DEEAF6" w:themeFill="accent1" w:themeFillTint="33"/>
          </w:tcPr>
          <w:p w14:paraId="395155DF" w14:textId="77777777" w:rsidR="00BD080E" w:rsidRDefault="00BD080E" w:rsidP="00730155">
            <w:pPr>
              <w:pStyle w:val="ListParagraph"/>
              <w:ind w:left="0"/>
              <w:jc w:val="center"/>
              <w:rPr>
                <w:rFonts w:ascii="Times New Roman" w:hAnsi="Times New Roman"/>
                <w:b/>
                <w:sz w:val="18"/>
                <w:szCs w:val="18"/>
                <w:lang w:val="sr-Cyrl-CS"/>
              </w:rPr>
            </w:pPr>
          </w:p>
          <w:p w14:paraId="00580D6E" w14:textId="77777777" w:rsidR="00BD080E" w:rsidRPr="00E40A0F" w:rsidRDefault="00BD080E" w:rsidP="00730155">
            <w:pPr>
              <w:pStyle w:val="ListParagraph"/>
              <w:ind w:left="0"/>
              <w:jc w:val="center"/>
              <w:rPr>
                <w:rFonts w:ascii="Times New Roman" w:hAnsi="Times New Roman"/>
                <w:b/>
                <w:sz w:val="18"/>
                <w:szCs w:val="18"/>
                <w:lang w:val="sr-Cyrl-CS"/>
              </w:rPr>
            </w:pPr>
            <w:r w:rsidRPr="00E40A0F">
              <w:rPr>
                <w:rFonts w:ascii="Times New Roman" w:hAnsi="Times New Roman"/>
                <w:b/>
                <w:sz w:val="18"/>
                <w:szCs w:val="18"/>
                <w:lang w:val="sr-Cyrl-CS"/>
              </w:rPr>
              <w:t>ВРЕДНОСТ ИНВЕСТИЦИЈА</w:t>
            </w:r>
          </w:p>
        </w:tc>
      </w:tr>
      <w:tr w:rsidR="00BD080E" w:rsidRPr="006817BA" w14:paraId="01854F69" w14:textId="77777777" w:rsidTr="00730155">
        <w:trPr>
          <w:jc w:val="center"/>
        </w:trPr>
        <w:tc>
          <w:tcPr>
            <w:tcW w:w="2972" w:type="dxa"/>
          </w:tcPr>
          <w:p w14:paraId="40F75EAF" w14:textId="77777777" w:rsidR="00BD080E" w:rsidRPr="006817BA" w:rsidRDefault="00BD080E" w:rsidP="00B84A54">
            <w:pPr>
              <w:jc w:val="left"/>
              <w:rPr>
                <w:rFonts w:cs="Times New Roman"/>
                <w:szCs w:val="24"/>
                <w:lang w:val="sr-Cyrl-CS"/>
              </w:rPr>
            </w:pPr>
            <w:r w:rsidRPr="006817BA">
              <w:rPr>
                <w:rFonts w:cs="Times New Roman"/>
                <w:szCs w:val="24"/>
                <w:lang w:val="sr-Cyrl-CS"/>
              </w:rPr>
              <w:t>Србија</w:t>
            </w:r>
          </w:p>
        </w:tc>
        <w:tc>
          <w:tcPr>
            <w:tcW w:w="3119" w:type="dxa"/>
          </w:tcPr>
          <w:p w14:paraId="6CF83524" w14:textId="1FFFB3CA"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1.166.101.551</w:t>
            </w:r>
          </w:p>
        </w:tc>
        <w:tc>
          <w:tcPr>
            <w:tcW w:w="3259" w:type="dxa"/>
          </w:tcPr>
          <w:p w14:paraId="091B908E" w14:textId="53034FEC"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31.861.145</w:t>
            </w:r>
          </w:p>
        </w:tc>
      </w:tr>
      <w:tr w:rsidR="00BD080E" w:rsidRPr="006817BA" w14:paraId="6B885E1D" w14:textId="77777777" w:rsidTr="00730155">
        <w:trPr>
          <w:jc w:val="center"/>
        </w:trPr>
        <w:tc>
          <w:tcPr>
            <w:tcW w:w="2972" w:type="dxa"/>
          </w:tcPr>
          <w:p w14:paraId="72442EFB" w14:textId="77777777" w:rsidR="00BD080E" w:rsidRPr="006817BA" w:rsidRDefault="00BD080E" w:rsidP="00B84A54">
            <w:pPr>
              <w:jc w:val="left"/>
              <w:rPr>
                <w:rFonts w:cs="Times New Roman"/>
                <w:szCs w:val="24"/>
                <w:lang w:val="sr-Cyrl-CS"/>
              </w:rPr>
            </w:pPr>
            <w:r w:rsidRPr="006817BA">
              <w:rPr>
                <w:rFonts w:cs="Times New Roman"/>
                <w:szCs w:val="24"/>
                <w:lang w:val="sr-Cyrl-CS"/>
              </w:rPr>
              <w:t>Београд</w:t>
            </w:r>
          </w:p>
        </w:tc>
        <w:tc>
          <w:tcPr>
            <w:tcW w:w="3119" w:type="dxa"/>
          </w:tcPr>
          <w:p w14:paraId="3CCB4A19" w14:textId="4DD19297"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565.853.000</w:t>
            </w:r>
          </w:p>
        </w:tc>
        <w:tc>
          <w:tcPr>
            <w:tcW w:w="3259" w:type="dxa"/>
          </w:tcPr>
          <w:p w14:paraId="5DE66A49" w14:textId="472C6302"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0</w:t>
            </w:r>
          </w:p>
        </w:tc>
      </w:tr>
      <w:tr w:rsidR="00BD080E" w:rsidRPr="006817BA" w14:paraId="2C017627" w14:textId="77777777" w:rsidTr="00730155">
        <w:trPr>
          <w:jc w:val="center"/>
        </w:trPr>
        <w:tc>
          <w:tcPr>
            <w:tcW w:w="2972" w:type="dxa"/>
          </w:tcPr>
          <w:p w14:paraId="698F7871" w14:textId="77777777" w:rsidR="00BD080E" w:rsidRPr="006817BA" w:rsidRDefault="00BD080E" w:rsidP="00B84A54">
            <w:pPr>
              <w:jc w:val="left"/>
              <w:rPr>
                <w:rFonts w:cs="Times New Roman"/>
                <w:szCs w:val="24"/>
                <w:lang w:val="sr-Cyrl-CS"/>
              </w:rPr>
            </w:pPr>
            <w:r w:rsidRPr="006817BA">
              <w:rPr>
                <w:rFonts w:cs="Times New Roman"/>
                <w:szCs w:val="24"/>
                <w:lang w:val="sr-Cyrl-CS"/>
              </w:rPr>
              <w:t>Војводина</w:t>
            </w:r>
          </w:p>
        </w:tc>
        <w:tc>
          <w:tcPr>
            <w:tcW w:w="3119" w:type="dxa"/>
          </w:tcPr>
          <w:p w14:paraId="400C7545" w14:textId="55657E9F" w:rsidR="00BD080E" w:rsidRPr="00F14535" w:rsidRDefault="00F14535" w:rsidP="00730155">
            <w:pPr>
              <w:pStyle w:val="ListParagraph"/>
              <w:ind w:left="0"/>
              <w:jc w:val="right"/>
              <w:rPr>
                <w:rFonts w:ascii="Times New Roman" w:hAnsi="Times New Roman"/>
                <w:lang w:val="sr-Cyrl-CS"/>
              </w:rPr>
            </w:pPr>
            <w:r>
              <w:rPr>
                <w:rFonts w:ascii="Times New Roman" w:hAnsi="Times New Roman"/>
                <w:lang w:val="sr-Cyrl-CS"/>
              </w:rPr>
              <w:t>343.829.682</w:t>
            </w:r>
          </w:p>
        </w:tc>
        <w:tc>
          <w:tcPr>
            <w:tcW w:w="3259" w:type="dxa"/>
          </w:tcPr>
          <w:p w14:paraId="38FBB953" w14:textId="5CDED5E4"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24.315.651</w:t>
            </w:r>
          </w:p>
        </w:tc>
      </w:tr>
      <w:tr w:rsidR="00BD080E" w:rsidRPr="006817BA" w14:paraId="4841E886" w14:textId="77777777" w:rsidTr="00730155">
        <w:trPr>
          <w:jc w:val="center"/>
        </w:trPr>
        <w:tc>
          <w:tcPr>
            <w:tcW w:w="2972" w:type="dxa"/>
          </w:tcPr>
          <w:p w14:paraId="4F1E7735" w14:textId="77777777" w:rsidR="00BD080E" w:rsidRPr="006817BA" w:rsidRDefault="00BD080E" w:rsidP="00B84A54">
            <w:pPr>
              <w:jc w:val="left"/>
              <w:rPr>
                <w:rFonts w:cs="Times New Roman"/>
                <w:szCs w:val="24"/>
                <w:lang w:val="sr-Cyrl-CS"/>
              </w:rPr>
            </w:pPr>
            <w:r w:rsidRPr="006817BA">
              <w:rPr>
                <w:rFonts w:cs="Times New Roman"/>
                <w:szCs w:val="24"/>
                <w:lang w:val="sr-Cyrl-CS"/>
              </w:rPr>
              <w:t>Јужна и источна Србија</w:t>
            </w:r>
          </w:p>
        </w:tc>
        <w:tc>
          <w:tcPr>
            <w:tcW w:w="3119" w:type="dxa"/>
          </w:tcPr>
          <w:p w14:paraId="5ECFF934" w14:textId="5BD636A4"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51.099.747</w:t>
            </w:r>
          </w:p>
        </w:tc>
        <w:tc>
          <w:tcPr>
            <w:tcW w:w="3259" w:type="dxa"/>
          </w:tcPr>
          <w:p w14:paraId="6B982EA2" w14:textId="23B86FCC"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5.174.494</w:t>
            </w:r>
          </w:p>
        </w:tc>
      </w:tr>
      <w:tr w:rsidR="00BD080E" w:rsidRPr="006817BA" w14:paraId="0EEA563B" w14:textId="77777777" w:rsidTr="00730155">
        <w:trPr>
          <w:jc w:val="center"/>
        </w:trPr>
        <w:tc>
          <w:tcPr>
            <w:tcW w:w="2972" w:type="dxa"/>
          </w:tcPr>
          <w:p w14:paraId="23823745" w14:textId="77777777" w:rsidR="00BD080E" w:rsidRPr="006817BA" w:rsidRDefault="00BD080E" w:rsidP="00B84A54">
            <w:pPr>
              <w:jc w:val="left"/>
              <w:rPr>
                <w:rFonts w:cs="Times New Roman"/>
                <w:szCs w:val="24"/>
                <w:lang w:val="sr-Cyrl-CS"/>
              </w:rPr>
            </w:pPr>
            <w:r w:rsidRPr="006817BA">
              <w:rPr>
                <w:rFonts w:cs="Times New Roman"/>
                <w:szCs w:val="24"/>
                <w:lang w:val="sr-Cyrl-CS"/>
              </w:rPr>
              <w:t>Шумадија и западна Србија</w:t>
            </w:r>
          </w:p>
        </w:tc>
        <w:tc>
          <w:tcPr>
            <w:tcW w:w="3119" w:type="dxa"/>
          </w:tcPr>
          <w:p w14:paraId="558F1CB2" w14:textId="361A8CA2"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205.319.122</w:t>
            </w:r>
          </w:p>
        </w:tc>
        <w:tc>
          <w:tcPr>
            <w:tcW w:w="3259" w:type="dxa"/>
          </w:tcPr>
          <w:p w14:paraId="6E4CAF34" w14:textId="4F49E2EE"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2.371.000</w:t>
            </w:r>
          </w:p>
        </w:tc>
      </w:tr>
    </w:tbl>
    <w:p w14:paraId="045C76F1" w14:textId="68B68E32" w:rsidR="00BD080E" w:rsidRDefault="00BD080E" w:rsidP="00B84A54">
      <w:pPr>
        <w:rPr>
          <w:rFonts w:cs="Times New Roman"/>
          <w:szCs w:val="24"/>
          <w:lang w:val="sr-Cyrl-CS"/>
        </w:rPr>
      </w:pPr>
    </w:p>
    <w:p w14:paraId="76F1C0A0" w14:textId="0CA5F98F" w:rsidR="00BD080E" w:rsidRDefault="00BD080E" w:rsidP="005D37DE">
      <w:pPr>
        <w:ind w:firstLine="720"/>
        <w:rPr>
          <w:rFonts w:cs="Times New Roman"/>
          <w:szCs w:val="24"/>
          <w:lang w:val="sr-Cyrl-CS"/>
        </w:rPr>
      </w:pPr>
      <w:r>
        <w:rPr>
          <w:rFonts w:cs="Times New Roman"/>
          <w:szCs w:val="24"/>
          <w:lang w:val="sr-Cyrl-CS"/>
        </w:rPr>
        <w:t xml:space="preserve">Податке о укупним трошковима реализације комуналне услуге доставило је </w:t>
      </w:r>
      <w:r w:rsidR="009501BA">
        <w:rPr>
          <w:rFonts w:cs="Times New Roman"/>
          <w:szCs w:val="24"/>
          <w:lang w:val="sr-Cyrl-CS"/>
        </w:rPr>
        <w:t xml:space="preserve">63 </w:t>
      </w:r>
      <w:r>
        <w:rPr>
          <w:rFonts w:cs="Times New Roman"/>
          <w:szCs w:val="24"/>
          <w:lang w:val="sr-Cyrl-CS"/>
        </w:rPr>
        <w:t xml:space="preserve">ЈЛС и они износе </w:t>
      </w:r>
      <w:r w:rsidR="009501BA">
        <w:rPr>
          <w:lang w:val="sr-Cyrl-CS"/>
        </w:rPr>
        <w:t>1.166.101.551</w:t>
      </w:r>
      <w:r>
        <w:rPr>
          <w:lang w:val="sr-Cyrl-CS"/>
        </w:rPr>
        <w:t xml:space="preserve"> динара. Најниже трошкове реализације комуналне услуге имала је општина </w:t>
      </w:r>
      <w:r w:rsidR="009501BA">
        <w:rPr>
          <w:lang w:val="sr-Cyrl-CS"/>
        </w:rPr>
        <w:t xml:space="preserve">Ражањ </w:t>
      </w:r>
      <w:r w:rsidR="002F2E83">
        <w:rPr>
          <w:lang w:val="sr-Cyrl-CS"/>
        </w:rPr>
        <w:t xml:space="preserve">у износу </w:t>
      </w:r>
      <w:r>
        <w:rPr>
          <w:lang w:val="sr-Cyrl-CS"/>
        </w:rPr>
        <w:t xml:space="preserve">од </w:t>
      </w:r>
      <w:r w:rsidR="009501BA">
        <w:rPr>
          <w:lang w:val="sr-Cyrl-CS"/>
        </w:rPr>
        <w:t>120.000</w:t>
      </w:r>
      <w:r>
        <w:rPr>
          <w:lang w:val="sr-Cyrl-CS"/>
        </w:rPr>
        <w:t xml:space="preserve"> динара док је највише трошкове реализације имао Београд</w:t>
      </w:r>
      <w:r w:rsidR="00F9338B">
        <w:rPr>
          <w:lang w:val="sr-Cyrl-CS"/>
        </w:rPr>
        <w:t>ски регион</w:t>
      </w:r>
      <w:r>
        <w:rPr>
          <w:lang w:val="sr-Cyrl-CS"/>
        </w:rPr>
        <w:t xml:space="preserve"> у износу од </w:t>
      </w:r>
      <w:r w:rsidR="00363DDE">
        <w:rPr>
          <w:lang w:val="sr-Cyrl-CS"/>
        </w:rPr>
        <w:t>565.863.000</w:t>
      </w:r>
      <w:r w:rsidR="002F2E83">
        <w:rPr>
          <w:lang w:val="sr-Cyrl-CS"/>
        </w:rPr>
        <w:t xml:space="preserve"> </w:t>
      </w:r>
      <w:r>
        <w:rPr>
          <w:lang w:val="sr-Cyrl-CS"/>
        </w:rPr>
        <w:t>динара</w:t>
      </w:r>
      <w:r w:rsidR="00F9338B">
        <w:rPr>
          <w:lang w:val="sr-Cyrl-CS"/>
        </w:rPr>
        <w:t>.</w:t>
      </w:r>
    </w:p>
    <w:p w14:paraId="2D9C702E" w14:textId="281BA02F" w:rsidR="00044A00" w:rsidRDefault="00044A00" w:rsidP="00BD080E">
      <w:pPr>
        <w:ind w:firstLine="720"/>
        <w:rPr>
          <w:rFonts w:cs="Times New Roman"/>
          <w:szCs w:val="24"/>
          <w:lang w:val="sr-Cyrl-CS"/>
        </w:rPr>
      </w:pPr>
    </w:p>
    <w:p w14:paraId="1253C45A" w14:textId="56EAFD02" w:rsidR="00BD080E" w:rsidRPr="00BD080E" w:rsidRDefault="00BD080E" w:rsidP="00BD080E">
      <w:pPr>
        <w:spacing w:after="0"/>
        <w:ind w:firstLine="720"/>
        <w:rPr>
          <w:rFonts w:cs="Times New Roman"/>
          <w:b/>
          <w:i/>
          <w:szCs w:val="24"/>
          <w:lang w:val="sr-Cyrl-CS"/>
        </w:rPr>
      </w:pPr>
      <w:r w:rsidRPr="00BD080E">
        <w:rPr>
          <w:rFonts w:cs="Times New Roman"/>
          <w:b/>
          <w:i/>
          <w:szCs w:val="24"/>
          <w:lang w:val="sr-Cyrl-CS"/>
        </w:rPr>
        <w:t>Графикон</w:t>
      </w:r>
      <w:r w:rsidR="002560F2">
        <w:rPr>
          <w:rFonts w:cs="Times New Roman"/>
          <w:b/>
          <w:i/>
          <w:szCs w:val="24"/>
          <w:lang w:val="sr-Cyrl-CS"/>
        </w:rPr>
        <w:t xml:space="preserve"> </w:t>
      </w:r>
      <w:r w:rsidR="00686D77">
        <w:rPr>
          <w:rFonts w:cs="Times New Roman"/>
          <w:b/>
          <w:i/>
          <w:szCs w:val="24"/>
          <w:lang w:val="sr-Cyrl-CS"/>
        </w:rPr>
        <w:t>67</w:t>
      </w:r>
      <w:r w:rsidRPr="00BD080E">
        <w:rPr>
          <w:rFonts w:cs="Times New Roman"/>
          <w:b/>
          <w:i/>
          <w:szCs w:val="24"/>
          <w:lang w:val="sr-Cyrl-CS"/>
        </w:rPr>
        <w:t>: Укупни трошкови реализације комуналне услуге</w:t>
      </w:r>
    </w:p>
    <w:p w14:paraId="32A0793A" w14:textId="30AC320B" w:rsidR="00BD080E" w:rsidRDefault="00BD080E" w:rsidP="00BD080E">
      <w:pPr>
        <w:ind w:firstLine="720"/>
        <w:rPr>
          <w:rFonts w:cs="Times New Roman"/>
          <w:szCs w:val="24"/>
          <w:lang w:val="sr-Cyrl-CS"/>
        </w:rPr>
      </w:pPr>
      <w:r>
        <w:rPr>
          <w:rFonts w:cs="Times New Roman"/>
          <w:noProof/>
          <w:szCs w:val="24"/>
          <w:lang w:val="sr-Latn-BA" w:eastAsia="sr-Latn-BA"/>
        </w:rPr>
        <w:drawing>
          <wp:inline distT="0" distB="0" distL="0" distR="0" wp14:anchorId="2B8C3D12" wp14:editId="16B8CA66">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1577951" w14:textId="77777777" w:rsidR="00BD080E" w:rsidRDefault="00BD080E" w:rsidP="00BD080E">
      <w:pPr>
        <w:ind w:firstLine="720"/>
        <w:rPr>
          <w:rFonts w:cs="Times New Roman"/>
          <w:szCs w:val="24"/>
          <w:lang w:val="sr-Cyrl-CS"/>
        </w:rPr>
      </w:pPr>
    </w:p>
    <w:p w14:paraId="26C0AE18" w14:textId="6F5CCC36" w:rsidR="00D4346B" w:rsidRPr="00686D77" w:rsidRDefault="000A6F6A" w:rsidP="00686D77">
      <w:pPr>
        <w:ind w:firstLine="720"/>
        <w:rPr>
          <w:lang w:val="sr-Cyrl-CS"/>
        </w:rPr>
      </w:pPr>
      <w:r>
        <w:rPr>
          <w:rFonts w:cs="Times New Roman"/>
          <w:szCs w:val="24"/>
          <w:lang w:val="sr-Cyrl-CS"/>
        </w:rPr>
        <w:t xml:space="preserve">Од оних </w:t>
      </w:r>
      <w:r w:rsidR="00BD080E" w:rsidRPr="006817BA">
        <w:rPr>
          <w:rFonts w:cs="Times New Roman"/>
          <w:szCs w:val="24"/>
          <w:lang w:val="sr-Cyrl-CS"/>
        </w:rPr>
        <w:t xml:space="preserve">ЈЛС које су доставиле податке о вршењу ове комуналне делатности, </w:t>
      </w:r>
      <w:r w:rsidR="00543DF4">
        <w:rPr>
          <w:rFonts w:cs="Times New Roman"/>
          <w:szCs w:val="24"/>
          <w:lang w:val="sr-Cyrl-CS"/>
        </w:rPr>
        <w:t xml:space="preserve">9 </w:t>
      </w:r>
      <w:r w:rsidR="00BD080E" w:rsidRPr="006817BA">
        <w:rPr>
          <w:rFonts w:cs="Times New Roman"/>
          <w:szCs w:val="24"/>
          <w:lang w:val="sr-Cyrl-CS"/>
        </w:rPr>
        <w:t xml:space="preserve">ЈЛС је имало инвестиције у току прошле године, што на републичком нивоу износи </w:t>
      </w:r>
      <w:r w:rsidR="000F069E">
        <w:rPr>
          <w:lang w:val="sr-Cyrl-CS"/>
        </w:rPr>
        <w:t>31.861.145</w:t>
      </w:r>
      <w:r>
        <w:rPr>
          <w:lang w:val="sr-Cyrl-CS"/>
        </w:rPr>
        <w:t xml:space="preserve"> </w:t>
      </w:r>
      <w:r w:rsidR="00BD080E" w:rsidRPr="006817BA">
        <w:rPr>
          <w:lang w:val="sr-Cyrl-CS"/>
        </w:rPr>
        <w:t xml:space="preserve">динара. Од ЈЛС које су имале улагања, најнижа улагања је </w:t>
      </w:r>
      <w:r>
        <w:rPr>
          <w:lang w:val="sr-Cyrl-CS"/>
        </w:rPr>
        <w:t xml:space="preserve">имала је </w:t>
      </w:r>
      <w:r w:rsidR="000F069E">
        <w:rPr>
          <w:lang w:val="sr-Cyrl-CS"/>
        </w:rPr>
        <w:t>град Зајечар</w:t>
      </w:r>
      <w:r>
        <w:rPr>
          <w:lang w:val="sr-Cyrl-CS"/>
        </w:rPr>
        <w:t xml:space="preserve"> у износу од </w:t>
      </w:r>
      <w:r w:rsidR="000F069E">
        <w:rPr>
          <w:lang w:val="sr-Cyrl-CS"/>
        </w:rPr>
        <w:t>275.168</w:t>
      </w:r>
      <w:r>
        <w:rPr>
          <w:lang w:val="sr-Cyrl-CS"/>
        </w:rPr>
        <w:t xml:space="preserve"> динара</w:t>
      </w:r>
      <w:r w:rsidR="00E04B9D">
        <w:rPr>
          <w:lang w:val="sr-Cyrl-CS"/>
        </w:rPr>
        <w:t xml:space="preserve"> док је највиша улагања имао град Нови Сад </w:t>
      </w:r>
      <w:r w:rsidR="00552774">
        <w:rPr>
          <w:lang w:val="sr-Cyrl-CS"/>
        </w:rPr>
        <w:t xml:space="preserve">у износу од </w:t>
      </w:r>
      <w:r w:rsidR="000F069E">
        <w:rPr>
          <w:lang w:val="sr-Cyrl-CS"/>
        </w:rPr>
        <w:t>12.855.088</w:t>
      </w:r>
      <w:r w:rsidR="00552774">
        <w:rPr>
          <w:lang w:val="sr-Cyrl-CS"/>
        </w:rPr>
        <w:t xml:space="preserve"> динара. </w:t>
      </w:r>
    </w:p>
    <w:p w14:paraId="1AF73E0E" w14:textId="77777777" w:rsidR="00D4346B" w:rsidRDefault="00D4346B" w:rsidP="00BD080E">
      <w:pPr>
        <w:spacing w:after="0"/>
        <w:ind w:firstLine="720"/>
        <w:rPr>
          <w:b/>
          <w:i/>
          <w:lang w:val="sr-Cyrl-CS"/>
        </w:rPr>
      </w:pPr>
    </w:p>
    <w:p w14:paraId="7FA0314E" w14:textId="6C52D09F" w:rsidR="00BD080E" w:rsidRPr="00D16B84" w:rsidRDefault="00BD080E" w:rsidP="00BD080E">
      <w:pPr>
        <w:spacing w:after="0"/>
        <w:ind w:firstLine="720"/>
        <w:rPr>
          <w:b/>
          <w:i/>
          <w:lang w:val="sr-Cyrl-CS"/>
        </w:rPr>
      </w:pPr>
      <w:r>
        <w:rPr>
          <w:b/>
          <w:i/>
          <w:lang w:val="sr-Cyrl-CS"/>
        </w:rPr>
        <w:t>Графикон</w:t>
      </w:r>
      <w:r w:rsidR="002560F2">
        <w:rPr>
          <w:b/>
          <w:i/>
          <w:lang w:val="sr-Cyrl-CS"/>
        </w:rPr>
        <w:t xml:space="preserve"> </w:t>
      </w:r>
      <w:r w:rsidR="0028177F">
        <w:rPr>
          <w:b/>
          <w:i/>
          <w:lang w:val="sr-Cyrl-CS"/>
        </w:rPr>
        <w:t>6</w:t>
      </w:r>
      <w:r w:rsidR="00686D77">
        <w:rPr>
          <w:b/>
          <w:i/>
          <w:lang w:val="sr-Cyrl-CS"/>
        </w:rPr>
        <w:t>8</w:t>
      </w:r>
      <w:r w:rsidRPr="00D16B84">
        <w:rPr>
          <w:b/>
          <w:i/>
          <w:lang w:val="sr-Cyrl-CS"/>
        </w:rPr>
        <w:t xml:space="preserve">: Вредност инвестиција у току </w:t>
      </w:r>
      <w:r w:rsidR="000F069E" w:rsidRPr="00D16B84">
        <w:rPr>
          <w:b/>
          <w:i/>
          <w:lang w:val="sr-Cyrl-CS"/>
        </w:rPr>
        <w:t>201</w:t>
      </w:r>
      <w:r w:rsidR="000F069E">
        <w:rPr>
          <w:b/>
          <w:i/>
          <w:lang w:val="sr-Cyrl-CS"/>
        </w:rPr>
        <w:t>9</w:t>
      </w:r>
      <w:r w:rsidRPr="00D16B84">
        <w:rPr>
          <w:b/>
          <w:i/>
          <w:lang w:val="sr-Cyrl-CS"/>
        </w:rPr>
        <w:t>. године</w:t>
      </w:r>
    </w:p>
    <w:p w14:paraId="3F907273" w14:textId="027C106A" w:rsidR="00BD080E" w:rsidRDefault="00BD080E" w:rsidP="00BD080E">
      <w:pPr>
        <w:ind w:firstLine="720"/>
        <w:jc w:val="center"/>
        <w:rPr>
          <w:rFonts w:cs="Times New Roman"/>
          <w:szCs w:val="24"/>
          <w:lang w:val="sr-Cyrl-CS"/>
        </w:rPr>
      </w:pPr>
      <w:r>
        <w:rPr>
          <w:rFonts w:cs="Times New Roman"/>
          <w:noProof/>
          <w:szCs w:val="24"/>
          <w:lang w:val="sr-Latn-BA" w:eastAsia="sr-Latn-BA"/>
        </w:rPr>
        <w:drawing>
          <wp:inline distT="0" distB="0" distL="0" distR="0" wp14:anchorId="7C26D67A" wp14:editId="4E233A72">
            <wp:extent cx="5486400" cy="32004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3837C06" w14:textId="77777777" w:rsidR="00BD080E" w:rsidRPr="0086181C" w:rsidRDefault="00BD080E" w:rsidP="00BD080E">
      <w:pPr>
        <w:autoSpaceDE w:val="0"/>
        <w:autoSpaceDN w:val="0"/>
        <w:adjustRightInd w:val="0"/>
        <w:ind w:firstLine="720"/>
        <w:rPr>
          <w:rFonts w:cs="Times New Roman"/>
          <w:szCs w:val="24"/>
          <w:lang w:val="sr-Latn-BA"/>
        </w:rPr>
      </w:pPr>
    </w:p>
    <w:p w14:paraId="0639A848" w14:textId="77777777" w:rsidR="00BD080E" w:rsidRPr="003E5F0E" w:rsidRDefault="00BD080E" w:rsidP="00BD080E">
      <w:pPr>
        <w:autoSpaceDE w:val="0"/>
        <w:autoSpaceDN w:val="0"/>
        <w:adjustRightInd w:val="0"/>
        <w:ind w:firstLine="720"/>
        <w:rPr>
          <w:rFonts w:cs="Times New Roman"/>
          <w:szCs w:val="24"/>
          <w:lang w:val="sr-Cyrl-CS"/>
        </w:rPr>
      </w:pPr>
      <w:r w:rsidRPr="003E5F0E">
        <w:rPr>
          <w:rFonts w:cs="Times New Roman"/>
          <w:szCs w:val="24"/>
          <w:lang w:val="sr-Cyrl-CS"/>
        </w:rPr>
        <w:t>На основу Закона о добробити животиња, орган ЈЛС дужан је да обезбеди прихватилиште за напуштене животиње ако на својој територији има напуштених животиња. Орган јединице локалне самоуправе дужан је да обезбеди прикупљање, превоз и збрињавање напуштених и изгубљених животиња, као и да им пружи помоћ, бригу и смештај у прихватилиште у складу са овим законом. Приликом прикупљања и превоза напуштених и изгубљених животиња са животињом се мора поступати тако да се проузрокује најмањи степен бола, патње, страха и стреса за животињу. Орган јединице локалне самоуправе дужан је да напуштеним и изгубљеним животињама које су болесне или повређене обезбеди одговарајућу ветеринарску помоћ, а да за неизлечиво болесне или повређене животиње обезбеди лишавање живота у складу са овим законом.</w:t>
      </w:r>
    </w:p>
    <w:p w14:paraId="6CF98B2D" w14:textId="77777777" w:rsidR="00BD080E" w:rsidRDefault="00BD080E" w:rsidP="00BD080E">
      <w:pPr>
        <w:ind w:firstLine="720"/>
        <w:rPr>
          <w:rFonts w:cs="Times New Roman"/>
          <w:szCs w:val="24"/>
          <w:lang w:val="sr-Cyrl-CS"/>
        </w:rPr>
      </w:pPr>
      <w:r w:rsidRPr="009D694F">
        <w:rPr>
          <w:rFonts w:cs="Times New Roman"/>
          <w:noProof/>
          <w:szCs w:val="24"/>
          <w:lang w:val="sr-Cyrl-CS"/>
        </w:rPr>
        <w:t>Свеобухват послова које потпадају под надлежност комуналне делатности зоохигијене је обиман</w:t>
      </w:r>
      <w:r>
        <w:rPr>
          <w:rFonts w:cs="Times New Roman"/>
          <w:noProof/>
          <w:szCs w:val="24"/>
          <w:lang w:val="sr-Cyrl-CS"/>
        </w:rPr>
        <w:t>,</w:t>
      </w:r>
      <w:r w:rsidRPr="009D694F">
        <w:rPr>
          <w:rFonts w:cs="Times New Roman"/>
          <w:noProof/>
          <w:szCs w:val="24"/>
          <w:lang w:val="sr-Cyrl-CS"/>
        </w:rPr>
        <w:t xml:space="preserve"> стога су и п</w:t>
      </w:r>
      <w:r w:rsidRPr="006817BA">
        <w:rPr>
          <w:rFonts w:cs="Times New Roman"/>
          <w:szCs w:val="24"/>
          <w:lang w:val="sr-Cyrl-CS"/>
        </w:rPr>
        <w:t>роблеми у уређености комуналне делатности „Зоохигијена“ многобројни. Радници зоохигијене немају овлашћења за улазак на приватни посед ако се животиња која је предмет хватања нађе на приватном поседу</w:t>
      </w:r>
      <w:r>
        <w:rPr>
          <w:rFonts w:cs="Times New Roman"/>
          <w:szCs w:val="24"/>
          <w:lang w:val="sr-Cyrl-CS"/>
        </w:rPr>
        <w:t>;</w:t>
      </w:r>
      <w:r w:rsidRPr="006817BA">
        <w:rPr>
          <w:rFonts w:cs="Times New Roman"/>
          <w:szCs w:val="24"/>
          <w:lang w:val="sr-Cyrl-CS"/>
        </w:rPr>
        <w:t xml:space="preserve"> Република Србија не располаже довољним капацитетима за смештај напуштених животиња и паса луталица</w:t>
      </w:r>
      <w:r>
        <w:rPr>
          <w:rFonts w:cs="Times New Roman"/>
          <w:szCs w:val="24"/>
          <w:lang w:val="sr-Cyrl-CS"/>
        </w:rPr>
        <w:t>;</w:t>
      </w:r>
      <w:r w:rsidRPr="006817BA">
        <w:rPr>
          <w:rFonts w:cs="Times New Roman"/>
          <w:szCs w:val="24"/>
          <w:lang w:val="sr-Cyrl-CS"/>
        </w:rPr>
        <w:t xml:space="preserve"> одштете за уједе паса</w:t>
      </w:r>
      <w:r>
        <w:rPr>
          <w:rFonts w:cs="Times New Roman"/>
          <w:szCs w:val="24"/>
          <w:lang w:val="sr-Cyrl-CS"/>
        </w:rPr>
        <w:t xml:space="preserve">су </w:t>
      </w:r>
      <w:r w:rsidRPr="006817BA">
        <w:rPr>
          <w:rFonts w:cs="Times New Roman"/>
          <w:szCs w:val="24"/>
          <w:lang w:val="sr-Cyrl-CS"/>
        </w:rPr>
        <w:t>превисоке</w:t>
      </w:r>
      <w:r>
        <w:rPr>
          <w:rFonts w:cs="Times New Roman"/>
          <w:szCs w:val="24"/>
          <w:lang w:val="sr-Cyrl-CS"/>
        </w:rPr>
        <w:t xml:space="preserve">;постоји </w:t>
      </w:r>
      <w:r w:rsidRPr="006817BA">
        <w:rPr>
          <w:rFonts w:cs="Times New Roman"/>
          <w:szCs w:val="24"/>
          <w:lang w:val="sr-Cyrl-CS"/>
        </w:rPr>
        <w:t xml:space="preserve">мањак ангажовања у анимацији суграђана да посећују прихватилиште што умањује шансу за </w:t>
      </w:r>
      <w:r>
        <w:rPr>
          <w:rFonts w:cs="Times New Roman"/>
          <w:szCs w:val="24"/>
          <w:lang w:val="sr-Cyrl-CS"/>
        </w:rPr>
        <w:t xml:space="preserve">њихово </w:t>
      </w:r>
      <w:r w:rsidRPr="006817BA">
        <w:rPr>
          <w:rFonts w:cs="Times New Roman"/>
          <w:szCs w:val="24"/>
          <w:lang w:val="sr-Cyrl-CS"/>
        </w:rPr>
        <w:t>удомљавање.</w:t>
      </w:r>
    </w:p>
    <w:p w14:paraId="0506BEB9" w14:textId="302AA493" w:rsidR="004D3C25" w:rsidRDefault="004736F9" w:rsidP="004736F9">
      <w:pPr>
        <w:pStyle w:val="Heading1"/>
        <w:numPr>
          <w:ilvl w:val="0"/>
          <w:numId w:val="0"/>
        </w:numPr>
        <w:rPr>
          <w:lang w:val="sr-Cyrl-RS"/>
        </w:rPr>
      </w:pPr>
      <w:r>
        <w:rPr>
          <w:lang w:val="sr-Cyrl-RS"/>
        </w:rPr>
        <w:t xml:space="preserve"> </w:t>
      </w:r>
    </w:p>
    <w:p w14:paraId="6ECF7168" w14:textId="77777777" w:rsidR="004D3C25" w:rsidRPr="00F3075B" w:rsidRDefault="004D3C25" w:rsidP="004D3C25">
      <w:pPr>
        <w:ind w:left="567" w:hanging="567"/>
        <w:rPr>
          <w:lang w:val="sr-Cyrl-RS"/>
        </w:rPr>
      </w:pPr>
    </w:p>
    <w:p w14:paraId="273E9772" w14:textId="77777777" w:rsidR="00BD080E" w:rsidRDefault="004D3C25">
      <w:pPr>
        <w:jc w:val="left"/>
        <w:rPr>
          <w:rFonts w:cs="Times New Roman"/>
          <w:szCs w:val="24"/>
          <w:lang w:val="sr-Cyrl-CS"/>
        </w:rPr>
      </w:pPr>
      <w:r>
        <w:rPr>
          <w:rFonts w:cs="Times New Roman"/>
          <w:szCs w:val="24"/>
          <w:lang w:val="sr-Cyrl-CS"/>
        </w:rPr>
        <w:br w:type="page"/>
      </w:r>
    </w:p>
    <w:p w14:paraId="1401BD72" w14:textId="29441CDD" w:rsidR="00BD080E" w:rsidRDefault="00BD080E" w:rsidP="006D5BD1">
      <w:pPr>
        <w:pStyle w:val="Heading1"/>
      </w:pPr>
      <w:bookmarkStart w:id="111" w:name="_Toc56498493"/>
      <w:r>
        <w:lastRenderedPageBreak/>
        <w:t>БУДУЋЕ ИЗВЕШТАВАЊЕ</w:t>
      </w:r>
      <w:bookmarkEnd w:id="111"/>
    </w:p>
    <w:p w14:paraId="35140F72" w14:textId="77777777" w:rsidR="00A063AE" w:rsidRPr="00A063AE" w:rsidRDefault="00A063AE" w:rsidP="00A063AE">
      <w:pPr>
        <w:spacing w:after="120"/>
      </w:pPr>
    </w:p>
    <w:p w14:paraId="21CD7530" w14:textId="491D6A74" w:rsidR="00BD080E" w:rsidRPr="00A063AE" w:rsidRDefault="00BD080E" w:rsidP="00BD080E">
      <w:pPr>
        <w:ind w:firstLine="720"/>
        <w:rPr>
          <w:rFonts w:cs="Times New Roman"/>
          <w:szCs w:val="24"/>
          <w:lang w:val="sr-Cyrl-CS"/>
        </w:rPr>
      </w:pPr>
      <w:r w:rsidRPr="00A063AE">
        <w:rPr>
          <w:rFonts w:cs="Times New Roman"/>
          <w:szCs w:val="24"/>
          <w:lang w:val="sr-Cyrl-CS"/>
        </w:rPr>
        <w:t xml:space="preserve">У току обраде података које су доставиле ЈЛС а касније и током писања овог извештаја, </w:t>
      </w:r>
      <w:r w:rsidR="00311FAE" w:rsidRPr="00A063AE">
        <w:rPr>
          <w:rFonts w:cs="Times New Roman"/>
          <w:szCs w:val="24"/>
          <w:lang w:val="sr-Cyrl-CS"/>
        </w:rPr>
        <w:t xml:space="preserve">као и претходних година, </w:t>
      </w:r>
      <w:r w:rsidRPr="00A063AE">
        <w:rPr>
          <w:rFonts w:cs="Times New Roman"/>
          <w:szCs w:val="24"/>
          <w:lang w:val="sr-Cyrl-CS"/>
        </w:rPr>
        <w:t xml:space="preserve">уочен је низ неправилности приликом попуњавања упитника од стране ЈЛС. Настојало се на изостављању нелогичних података из извештаја, како се не би нарушио крајњи резултат испитивања. Да би се у будућности превазишао проблем погрешног уноса, као и олакшала обрада података из пристиглих извештаја предвиђене су мере за превазилажење ових проблема. Министарство </w:t>
      </w:r>
      <w:r w:rsidR="00520461" w:rsidRPr="00A063AE">
        <w:rPr>
          <w:rFonts w:cs="Times New Roman"/>
          <w:szCs w:val="24"/>
          <w:lang w:val="sr-Cyrl-CS"/>
        </w:rPr>
        <w:t>је форимирало Посебну радну групу за израду правилника о изгледу обрасца о обављању комуналне делатности</w:t>
      </w:r>
      <w:r w:rsidR="00A063AE" w:rsidRPr="00A063AE">
        <w:rPr>
          <w:rFonts w:cs="Times New Roman"/>
          <w:szCs w:val="24"/>
          <w:lang w:val="sr-Cyrl-CS"/>
        </w:rPr>
        <w:t>.</w:t>
      </w:r>
    </w:p>
    <w:p w14:paraId="14060A14" w14:textId="4E2A5E31" w:rsidR="00BD080E" w:rsidRDefault="00BD080E" w:rsidP="006D5BD1">
      <w:pPr>
        <w:ind w:firstLine="720"/>
        <w:rPr>
          <w:rFonts w:cs="Times New Roman"/>
          <w:szCs w:val="24"/>
          <w:lang w:val="sr-Cyrl-CS"/>
        </w:rPr>
      </w:pPr>
      <w:r w:rsidRPr="00A063AE">
        <w:rPr>
          <w:rFonts w:cs="Times New Roman"/>
          <w:szCs w:val="24"/>
          <w:lang w:val="sr-Cyrl-CS"/>
        </w:rPr>
        <w:t xml:space="preserve">Планирана је израда апликације за </w:t>
      </w:r>
      <w:r w:rsidRPr="00A063AE">
        <w:rPr>
          <w:rFonts w:cs="Times New Roman"/>
          <w:szCs w:val="24"/>
        </w:rPr>
        <w:t>on</w:t>
      </w:r>
      <w:r w:rsidRPr="00A063AE">
        <w:rPr>
          <w:rFonts w:cs="Times New Roman"/>
          <w:szCs w:val="24"/>
          <w:lang w:val="sr-Cyrl-CS"/>
        </w:rPr>
        <w:t>-</w:t>
      </w:r>
      <w:r w:rsidRPr="00A063AE">
        <w:rPr>
          <w:rFonts w:cs="Times New Roman"/>
          <w:szCs w:val="24"/>
        </w:rPr>
        <w:t>line</w:t>
      </w:r>
      <w:r w:rsidRPr="00A063AE">
        <w:rPr>
          <w:rFonts w:cs="Times New Roman"/>
          <w:szCs w:val="24"/>
          <w:lang w:val="sr-Cyrl-CS"/>
        </w:rPr>
        <w:t xml:space="preserve"> извештај о обављању комуналних делатности који ће бити постављен на сајту Министарства. Уместо досадашњег уноса у појединачне табеле које су потом достављане Министарству у штампаној верзији као и у електронској верзији путем мејла, апликација за </w:t>
      </w:r>
      <w:r w:rsidRPr="00A063AE">
        <w:rPr>
          <w:rFonts w:cs="Times New Roman"/>
          <w:szCs w:val="24"/>
        </w:rPr>
        <w:t>on</w:t>
      </w:r>
      <w:r w:rsidRPr="00A063AE">
        <w:rPr>
          <w:rFonts w:cs="Times New Roman"/>
          <w:szCs w:val="24"/>
          <w:lang w:val="sr-Cyrl-CS"/>
        </w:rPr>
        <w:t>-</w:t>
      </w:r>
      <w:r w:rsidRPr="00A063AE">
        <w:rPr>
          <w:rFonts w:cs="Times New Roman"/>
          <w:szCs w:val="24"/>
        </w:rPr>
        <w:t>line</w:t>
      </w:r>
      <w:r w:rsidRPr="00A063AE">
        <w:rPr>
          <w:rFonts w:cs="Times New Roman"/>
          <w:szCs w:val="24"/>
          <w:lang w:val="sr-Cyrl-CS"/>
        </w:rPr>
        <w:t xml:space="preserve"> извештај</w:t>
      </w:r>
      <w:r w:rsidR="00311FAE" w:rsidRPr="00A063AE">
        <w:rPr>
          <w:rFonts w:cs="Times New Roman"/>
          <w:szCs w:val="24"/>
          <w:lang w:val="sr-Cyrl-CS"/>
        </w:rPr>
        <w:t xml:space="preserve"> </w:t>
      </w:r>
      <w:r w:rsidRPr="00A063AE">
        <w:rPr>
          <w:rFonts w:cs="Times New Roman"/>
          <w:szCs w:val="24"/>
          <w:lang w:val="sr-Cyrl-CS"/>
        </w:rPr>
        <w:t>ће олакшати унос података, ограничити унос нелогичних одговора, убрзати и поједноставити обраду приспелих података.</w:t>
      </w:r>
      <w:r w:rsidR="00311FAE">
        <w:rPr>
          <w:rFonts w:cs="Times New Roman"/>
          <w:szCs w:val="24"/>
          <w:lang w:val="sr-Cyrl-CS"/>
        </w:rPr>
        <w:t xml:space="preserve"> </w:t>
      </w:r>
    </w:p>
    <w:p w14:paraId="68716E4E" w14:textId="6CE6A104" w:rsidR="00BD080E" w:rsidRDefault="00BD080E" w:rsidP="006D5BD1">
      <w:pPr>
        <w:pStyle w:val="Heading1"/>
        <w:rPr>
          <w:lang w:val="sr-Cyrl-CS"/>
        </w:rPr>
      </w:pPr>
      <w:bookmarkStart w:id="112" w:name="_Toc56498494"/>
      <w:r>
        <w:rPr>
          <w:lang w:val="sr-Cyrl-CS"/>
        </w:rPr>
        <w:t>ЗАКЉУЧАК</w:t>
      </w:r>
      <w:bookmarkEnd w:id="112"/>
    </w:p>
    <w:p w14:paraId="66BC11DC" w14:textId="77777777" w:rsidR="00A063AE" w:rsidRPr="00A063AE" w:rsidRDefault="00A063AE" w:rsidP="00A063AE">
      <w:pPr>
        <w:rPr>
          <w:lang w:val="sr-Cyrl-CS"/>
        </w:rPr>
      </w:pPr>
    </w:p>
    <w:p w14:paraId="62A199B9" w14:textId="77777777" w:rsidR="00BD080E" w:rsidRPr="00085350" w:rsidRDefault="00BD080E" w:rsidP="00BD080E">
      <w:pPr>
        <w:ind w:firstLine="720"/>
        <w:rPr>
          <w:rFonts w:cs="Times New Roman"/>
          <w:szCs w:val="24"/>
          <w:lang w:val="sr-Latn-CS"/>
        </w:rPr>
      </w:pPr>
      <w:r w:rsidRPr="00085350">
        <w:rPr>
          <w:rFonts w:cs="Times New Roman"/>
          <w:szCs w:val="24"/>
          <w:lang w:val="sr-Cyrl-CS"/>
        </w:rPr>
        <w:t>Комуналне делатности су делатности од општег интереса и од изузетног су значаја за нормално функционисање заједнице, њених становника и правних лица.</w:t>
      </w:r>
    </w:p>
    <w:p w14:paraId="6C9343EB" w14:textId="77777777" w:rsidR="00BD080E" w:rsidRPr="00085350" w:rsidRDefault="00BD080E" w:rsidP="00BD080E">
      <w:pPr>
        <w:ind w:firstLine="720"/>
        <w:rPr>
          <w:rFonts w:cs="Times New Roman"/>
          <w:szCs w:val="24"/>
          <w:lang w:val="sr-Cyrl-CS"/>
        </w:rPr>
      </w:pPr>
      <w:r w:rsidRPr="00085350">
        <w:rPr>
          <w:rFonts w:cs="Times New Roman"/>
          <w:szCs w:val="24"/>
          <w:lang w:val="sr-Cyrl-CS"/>
        </w:rPr>
        <w:t>Како би се унапредила комунална делатност на републичком нивоу, неопходне су континуиране активности на јачању капацитета и функционалности комуналне инфраструктуре, обезбеђивању средстава за финансирање изградње комуналне инфраструктуре, активности на праћењу квалитета комуналних услуга, као и предузимањ</w:t>
      </w:r>
      <w:r>
        <w:rPr>
          <w:rFonts w:cs="Times New Roman"/>
          <w:szCs w:val="24"/>
          <w:lang w:val="sr-Cyrl-CS"/>
        </w:rPr>
        <w:t>у</w:t>
      </w:r>
      <w:r w:rsidRPr="00085350">
        <w:rPr>
          <w:rFonts w:cs="Times New Roman"/>
          <w:szCs w:val="24"/>
          <w:lang w:val="sr-Cyrl-CS"/>
        </w:rPr>
        <w:t xml:space="preserve"> мера за континуирано вршење комуналних делатности у циљу обезбеђења животних потреба физичких и правних лица.</w:t>
      </w:r>
    </w:p>
    <w:p w14:paraId="68A175EB" w14:textId="22D3A6F7" w:rsidR="00BD080E" w:rsidRPr="006303AD" w:rsidRDefault="00BD080E" w:rsidP="00BD080E">
      <w:pPr>
        <w:ind w:firstLine="720"/>
        <w:rPr>
          <w:rFonts w:cs="Times New Roman"/>
          <w:szCs w:val="24"/>
          <w:lang w:val="sr-Cyrl-CS"/>
        </w:rPr>
      </w:pPr>
      <w:r w:rsidRPr="006303AD">
        <w:rPr>
          <w:rFonts w:cs="Times New Roman"/>
          <w:szCs w:val="24"/>
          <w:lang w:val="sr-Cyrl-CS"/>
        </w:rPr>
        <w:t xml:space="preserve">Анализа добијених података од ЈЛС обезбедила је полазну основу за сагледавање проблема као и  стања комуналних делатности у Републици Србији. Међутим, подаци добијени од ЈЛС услед техничких грешака приликом попуњавања упитника, као и недостављање података </w:t>
      </w:r>
      <w:r w:rsidR="00055500" w:rsidRPr="006303AD">
        <w:rPr>
          <w:rFonts w:cs="Times New Roman"/>
          <w:szCs w:val="24"/>
          <w:lang w:val="sr-Cyrl-CS"/>
        </w:rPr>
        <w:t xml:space="preserve">од стране </w:t>
      </w:r>
      <w:r w:rsidR="000B3659">
        <w:rPr>
          <w:rFonts w:cs="Times New Roman"/>
          <w:szCs w:val="24"/>
          <w:lang w:val="sr-Latn-BA"/>
        </w:rPr>
        <w:t>35</w:t>
      </w:r>
      <w:r w:rsidRPr="006303AD">
        <w:rPr>
          <w:rFonts w:cs="Times New Roman"/>
          <w:szCs w:val="24"/>
          <w:lang w:val="sr-Cyrl-CS"/>
        </w:rPr>
        <w:t xml:space="preserve"> ЈЛС, не показују </w:t>
      </w:r>
      <w:r w:rsidR="00324E6B" w:rsidRPr="006303AD">
        <w:rPr>
          <w:rFonts w:cs="Times New Roman"/>
          <w:szCs w:val="24"/>
          <w:lang w:val="sr-Cyrl-CS"/>
        </w:rPr>
        <w:t>свеобухватну</w:t>
      </w:r>
      <w:r w:rsidRPr="006303AD">
        <w:rPr>
          <w:rFonts w:cs="Times New Roman"/>
          <w:szCs w:val="24"/>
          <w:lang w:val="sr-Cyrl-CS"/>
        </w:rPr>
        <w:t xml:space="preserve"> слику стања комуналних делатности у Републици Србији. </w:t>
      </w:r>
    </w:p>
    <w:p w14:paraId="1535B9C6" w14:textId="77777777" w:rsidR="00BD080E" w:rsidRDefault="00BD080E" w:rsidP="00BD080E">
      <w:pPr>
        <w:ind w:firstLine="720"/>
        <w:rPr>
          <w:rFonts w:cs="Times New Roman"/>
          <w:szCs w:val="24"/>
          <w:lang w:val="sr-Cyrl-CS"/>
        </w:rPr>
      </w:pPr>
      <w:r w:rsidRPr="006303AD">
        <w:rPr>
          <w:rFonts w:cs="Times New Roman"/>
          <w:szCs w:val="24"/>
          <w:lang w:val="sr-Cyrl-CS"/>
        </w:rPr>
        <w:t xml:space="preserve">Као што је наведено у 15. тачки овог извештаја, ради унапређивања извештавања убудуће, биће израђена апликација за </w:t>
      </w:r>
      <w:r w:rsidRPr="006303AD">
        <w:rPr>
          <w:rFonts w:cs="Times New Roman"/>
          <w:szCs w:val="24"/>
        </w:rPr>
        <w:t>on</w:t>
      </w:r>
      <w:r w:rsidRPr="006303AD">
        <w:rPr>
          <w:rFonts w:cs="Times New Roman"/>
          <w:szCs w:val="24"/>
          <w:lang w:val="sr-Cyrl-CS"/>
        </w:rPr>
        <w:t>-</w:t>
      </w:r>
      <w:r w:rsidRPr="006303AD">
        <w:rPr>
          <w:rFonts w:cs="Times New Roman"/>
          <w:szCs w:val="24"/>
        </w:rPr>
        <w:t>line</w:t>
      </w:r>
      <w:r w:rsidRPr="006303AD">
        <w:rPr>
          <w:rFonts w:cs="Times New Roman"/>
          <w:szCs w:val="24"/>
          <w:lang w:val="sr-Cyrl-CS"/>
        </w:rPr>
        <w:t xml:space="preserve"> извештај ообављању комуналних делатности. Тежња је да се у будућности добију прецизни подаци са циљем стварања што јасније слике стања у комуналној делатности. На оне ЈЛС које не поступају у складу са обавезом достављања годишњих извештаја требало би применити казнене мере прописане чланом 39. и чланом 41. Закона о комуналним делатностима.</w:t>
      </w:r>
    </w:p>
    <w:p w14:paraId="15875C44" w14:textId="5D8A46DE" w:rsidR="00A87507" w:rsidRDefault="00A87507" w:rsidP="00E4171C">
      <w:pPr>
        <w:spacing w:after="0"/>
        <w:rPr>
          <w:rFonts w:cs="Times New Roman"/>
          <w:b/>
          <w:i/>
          <w:szCs w:val="24"/>
          <w:lang w:val="sr-Cyrl-CS"/>
        </w:rPr>
      </w:pPr>
    </w:p>
    <w:p w14:paraId="10E2221D" w14:textId="0DD437DF" w:rsidR="00E4171C" w:rsidRPr="00431D66" w:rsidRDefault="006D5BD1" w:rsidP="00E4171C">
      <w:pPr>
        <w:spacing w:after="0"/>
        <w:rPr>
          <w:rFonts w:cs="Times New Roman"/>
          <w:b/>
          <w:i/>
          <w:color w:val="A6A6A6" w:themeColor="background1" w:themeShade="A6"/>
          <w:szCs w:val="24"/>
          <w:lang w:val="sr-Cyrl-CS"/>
        </w:rPr>
      </w:pPr>
      <w:r w:rsidRPr="00431D66">
        <w:rPr>
          <w:rFonts w:cs="Times New Roman"/>
          <w:b/>
          <w:i/>
          <w:color w:val="A6A6A6" w:themeColor="background1" w:themeShade="A6"/>
          <w:szCs w:val="24"/>
          <w:lang w:val="sr-Cyrl-CS"/>
        </w:rPr>
        <w:t>Извештај сачинило Министарство грађевинарства, саобраћаја и инфраструктуре у сарадњи са Удружењем за технологију воде и санитарно инжењерство</w:t>
      </w:r>
      <w:r>
        <w:rPr>
          <w:rFonts w:cs="Times New Roman"/>
          <w:b/>
          <w:i/>
          <w:color w:val="A6A6A6" w:themeColor="background1" w:themeShade="A6"/>
          <w:szCs w:val="24"/>
          <w:lang w:val="sr-Cyrl-CS"/>
        </w:rPr>
        <w:t xml:space="preserve"> и Привредном комором Србије</w:t>
      </w:r>
      <w:r w:rsidRPr="00431D66">
        <w:rPr>
          <w:rFonts w:cs="Times New Roman"/>
          <w:b/>
          <w:i/>
          <w:color w:val="A6A6A6" w:themeColor="background1" w:themeShade="A6"/>
          <w:szCs w:val="24"/>
          <w:lang w:val="sr-Cyrl-CS"/>
        </w:rPr>
        <w:t>.</w:t>
      </w:r>
    </w:p>
    <w:sectPr w:rsidR="00E4171C" w:rsidRPr="00431D66" w:rsidSect="004A3D33">
      <w:footerReference w:type="default" r:id="rId88"/>
      <w:pgSz w:w="11906" w:h="16838"/>
      <w:pgMar w:top="1135"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58A6E" w14:textId="77777777" w:rsidR="002D7F60" w:rsidRDefault="002D7F60" w:rsidP="00730155">
      <w:pPr>
        <w:spacing w:after="0" w:line="240" w:lineRule="auto"/>
      </w:pPr>
      <w:r>
        <w:separator/>
      </w:r>
    </w:p>
  </w:endnote>
  <w:endnote w:type="continuationSeparator" w:id="0">
    <w:p w14:paraId="255B054B" w14:textId="77777777" w:rsidR="002D7F60" w:rsidRDefault="002D7F60" w:rsidP="0073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20C0" w14:textId="64F62958" w:rsidR="00984A5C" w:rsidRDefault="00984A5C">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lang w:val="sr-Cyrl-CS"/>
      </w:rPr>
      <w:t>Извештај о комуналним делатностима за 201</w:t>
    </w:r>
    <w:r>
      <w:rPr>
        <w:noProof/>
        <w:color w:val="404040" w:themeColor="text1" w:themeTint="BF"/>
        <w:lang w:val="sr-Latn-BA"/>
      </w:rPr>
      <w:t>8</w:t>
    </w:r>
    <w:r>
      <w:rPr>
        <w:noProof/>
        <w:color w:val="404040" w:themeColor="text1" w:themeTint="BF"/>
        <w:lang w:val="sr-Cyrl-CS"/>
      </w:rPr>
      <w:t xml:space="preserve">. годину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4C00FB">
      <w:rPr>
        <w:noProof/>
        <w:color w:val="404040" w:themeColor="text1" w:themeTint="BF"/>
      </w:rPr>
      <w:t>21</w:t>
    </w:r>
    <w:r>
      <w:rPr>
        <w:noProof/>
        <w:color w:val="404040" w:themeColor="text1" w:themeTint="BF"/>
      </w:rPr>
      <w:fldChar w:fldCharType="end"/>
    </w:r>
  </w:p>
  <w:p w14:paraId="076D18B4" w14:textId="77777777" w:rsidR="00984A5C" w:rsidRDefault="00984A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2615F9" w14:textId="77777777" w:rsidR="002D7F60" w:rsidRDefault="002D7F60" w:rsidP="00730155">
      <w:pPr>
        <w:spacing w:after="0" w:line="240" w:lineRule="auto"/>
      </w:pPr>
      <w:r>
        <w:separator/>
      </w:r>
    </w:p>
  </w:footnote>
  <w:footnote w:type="continuationSeparator" w:id="0">
    <w:p w14:paraId="36F7519F" w14:textId="77777777" w:rsidR="002D7F60" w:rsidRDefault="002D7F60" w:rsidP="00730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2DC2"/>
    <w:multiLevelType w:val="hybridMultilevel"/>
    <w:tmpl w:val="4D589B8C"/>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83C7F"/>
    <w:multiLevelType w:val="hybridMultilevel"/>
    <w:tmpl w:val="0AAE2DCE"/>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B5E79"/>
    <w:multiLevelType w:val="hybridMultilevel"/>
    <w:tmpl w:val="1326044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12E2E"/>
    <w:multiLevelType w:val="hybridMultilevel"/>
    <w:tmpl w:val="CB3A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C1E6F"/>
    <w:multiLevelType w:val="hybridMultilevel"/>
    <w:tmpl w:val="7AA0D7DA"/>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F15EC"/>
    <w:multiLevelType w:val="hybridMultilevel"/>
    <w:tmpl w:val="30AEE712"/>
    <w:lvl w:ilvl="0" w:tplc="FAB8E62E">
      <w:start w:val="1"/>
      <w:numFmt w:val="decimal"/>
      <w:lvlText w:val="%1)"/>
      <w:lvlJc w:val="left"/>
      <w:pPr>
        <w:ind w:left="1069" w:hanging="360"/>
      </w:pPr>
      <w:rPr>
        <w:rFonts w:hint="default"/>
      </w:rPr>
    </w:lvl>
    <w:lvl w:ilvl="1" w:tplc="181A0019" w:tentative="1">
      <w:start w:val="1"/>
      <w:numFmt w:val="lowerLetter"/>
      <w:lvlText w:val="%2."/>
      <w:lvlJc w:val="left"/>
      <w:pPr>
        <w:ind w:left="1789" w:hanging="360"/>
      </w:pPr>
    </w:lvl>
    <w:lvl w:ilvl="2" w:tplc="181A001B" w:tentative="1">
      <w:start w:val="1"/>
      <w:numFmt w:val="lowerRoman"/>
      <w:lvlText w:val="%3."/>
      <w:lvlJc w:val="right"/>
      <w:pPr>
        <w:ind w:left="2509" w:hanging="180"/>
      </w:pPr>
    </w:lvl>
    <w:lvl w:ilvl="3" w:tplc="181A000F" w:tentative="1">
      <w:start w:val="1"/>
      <w:numFmt w:val="decimal"/>
      <w:lvlText w:val="%4."/>
      <w:lvlJc w:val="left"/>
      <w:pPr>
        <w:ind w:left="3229" w:hanging="360"/>
      </w:pPr>
    </w:lvl>
    <w:lvl w:ilvl="4" w:tplc="181A0019" w:tentative="1">
      <w:start w:val="1"/>
      <w:numFmt w:val="lowerLetter"/>
      <w:lvlText w:val="%5."/>
      <w:lvlJc w:val="left"/>
      <w:pPr>
        <w:ind w:left="3949" w:hanging="360"/>
      </w:pPr>
    </w:lvl>
    <w:lvl w:ilvl="5" w:tplc="181A001B" w:tentative="1">
      <w:start w:val="1"/>
      <w:numFmt w:val="lowerRoman"/>
      <w:lvlText w:val="%6."/>
      <w:lvlJc w:val="right"/>
      <w:pPr>
        <w:ind w:left="4669" w:hanging="180"/>
      </w:pPr>
    </w:lvl>
    <w:lvl w:ilvl="6" w:tplc="181A000F" w:tentative="1">
      <w:start w:val="1"/>
      <w:numFmt w:val="decimal"/>
      <w:lvlText w:val="%7."/>
      <w:lvlJc w:val="left"/>
      <w:pPr>
        <w:ind w:left="5389" w:hanging="360"/>
      </w:pPr>
    </w:lvl>
    <w:lvl w:ilvl="7" w:tplc="181A0019" w:tentative="1">
      <w:start w:val="1"/>
      <w:numFmt w:val="lowerLetter"/>
      <w:lvlText w:val="%8."/>
      <w:lvlJc w:val="left"/>
      <w:pPr>
        <w:ind w:left="6109" w:hanging="360"/>
      </w:pPr>
    </w:lvl>
    <w:lvl w:ilvl="8" w:tplc="181A001B" w:tentative="1">
      <w:start w:val="1"/>
      <w:numFmt w:val="lowerRoman"/>
      <w:lvlText w:val="%9."/>
      <w:lvlJc w:val="right"/>
      <w:pPr>
        <w:ind w:left="6829" w:hanging="180"/>
      </w:pPr>
    </w:lvl>
  </w:abstractNum>
  <w:abstractNum w:abstractNumId="6" w15:restartNumberingAfterBreak="0">
    <w:nsid w:val="126A30EE"/>
    <w:multiLevelType w:val="hybridMultilevel"/>
    <w:tmpl w:val="3F643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C0645"/>
    <w:multiLevelType w:val="hybridMultilevel"/>
    <w:tmpl w:val="C728C4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A2021"/>
    <w:multiLevelType w:val="multilevel"/>
    <w:tmpl w:val="CB5E868C"/>
    <w:lvl w:ilvl="0">
      <w:start w:val="1"/>
      <w:numFmt w:val="decimal"/>
      <w:lvlText w:val="%1."/>
      <w:lvlJc w:val="left"/>
      <w:pPr>
        <w:ind w:left="720" w:hanging="360"/>
      </w:pPr>
      <w:rPr>
        <w:rFonts w:hint="default"/>
        <w:color w:val="auto"/>
      </w:rPr>
    </w:lvl>
    <w:lvl w:ilvl="1">
      <w:start w:val="2"/>
      <w:numFmt w:val="decimal"/>
      <w:isLgl/>
      <w:lvlText w:val="%1.%2"/>
      <w:lvlJc w:val="left"/>
      <w:pPr>
        <w:ind w:left="1175" w:hanging="465"/>
      </w:pPr>
      <w:rPr>
        <w:rFonts w:hint="default"/>
      </w:rPr>
    </w:lvl>
    <w:lvl w:ilvl="2">
      <w:start w:val="1"/>
      <w:numFmt w:val="decimalZero"/>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9" w15:restartNumberingAfterBreak="0">
    <w:nsid w:val="17AD7BFB"/>
    <w:multiLevelType w:val="hybridMultilevel"/>
    <w:tmpl w:val="2EF4C82E"/>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0" w15:restartNumberingAfterBreak="0">
    <w:nsid w:val="18E07DB0"/>
    <w:multiLevelType w:val="hybridMultilevel"/>
    <w:tmpl w:val="CD6C5E0A"/>
    <w:lvl w:ilvl="0" w:tplc="BDCA77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683F42"/>
    <w:multiLevelType w:val="hybridMultilevel"/>
    <w:tmpl w:val="218AF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771AE"/>
    <w:multiLevelType w:val="hybridMultilevel"/>
    <w:tmpl w:val="F4C02D90"/>
    <w:lvl w:ilvl="0" w:tplc="74B85C92">
      <w:start w:val="1"/>
      <w:numFmt w:val="decimal"/>
      <w:lvlText w:val="%1."/>
      <w:lvlJc w:val="left"/>
      <w:pPr>
        <w:ind w:left="786" w:hanging="360"/>
      </w:pPr>
      <w:rPr>
        <w:sz w:val="20"/>
        <w:szCs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1E9F67D4"/>
    <w:multiLevelType w:val="hybridMultilevel"/>
    <w:tmpl w:val="5B2AF734"/>
    <w:lvl w:ilvl="0" w:tplc="105CE8C4">
      <w:start w:val="1"/>
      <w:numFmt w:val="decimal"/>
      <w:lvlText w:val="%1."/>
      <w:lvlJc w:val="left"/>
      <w:pPr>
        <w:ind w:left="1146"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15:restartNumberingAfterBreak="0">
    <w:nsid w:val="203A7B9E"/>
    <w:multiLevelType w:val="hybridMultilevel"/>
    <w:tmpl w:val="65AE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A02155"/>
    <w:multiLevelType w:val="hybridMultilevel"/>
    <w:tmpl w:val="04F231AE"/>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6" w15:restartNumberingAfterBreak="0">
    <w:nsid w:val="221126B8"/>
    <w:multiLevelType w:val="hybridMultilevel"/>
    <w:tmpl w:val="EA2E8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D45C73"/>
    <w:multiLevelType w:val="hybridMultilevel"/>
    <w:tmpl w:val="EE2A45DC"/>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8" w15:restartNumberingAfterBreak="0">
    <w:nsid w:val="2344296D"/>
    <w:multiLevelType w:val="hybridMultilevel"/>
    <w:tmpl w:val="0A8AA25C"/>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9" w15:restartNumberingAfterBreak="0">
    <w:nsid w:val="266B10D5"/>
    <w:multiLevelType w:val="hybridMultilevel"/>
    <w:tmpl w:val="E46E077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B74E37"/>
    <w:multiLevelType w:val="hybridMultilevel"/>
    <w:tmpl w:val="E79AAE70"/>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2BC72754"/>
    <w:multiLevelType w:val="multilevel"/>
    <w:tmpl w:val="476200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C586C5F"/>
    <w:multiLevelType w:val="hybridMultilevel"/>
    <w:tmpl w:val="7B0ACED2"/>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084CDF"/>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14236B"/>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F1418D"/>
    <w:multiLevelType w:val="hybridMultilevel"/>
    <w:tmpl w:val="F3CEC9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EFF33C1"/>
    <w:multiLevelType w:val="hybridMultilevel"/>
    <w:tmpl w:val="73A2B2DA"/>
    <w:lvl w:ilvl="0" w:tplc="4C421266">
      <w:numFmt w:val="bullet"/>
      <w:lvlText w:val="-"/>
      <w:lvlJc w:val="left"/>
      <w:pPr>
        <w:ind w:left="1429" w:hanging="360"/>
      </w:pPr>
      <w:rPr>
        <w:rFonts w:ascii="Calibri" w:eastAsia="Calibri" w:hAnsi="Calibri" w:cs="Times New Roman" w:hint="default"/>
      </w:rPr>
    </w:lvl>
    <w:lvl w:ilvl="1" w:tplc="4C421266">
      <w:numFmt w:val="bullet"/>
      <w:lvlText w:val="-"/>
      <w:lvlJc w:val="left"/>
      <w:pPr>
        <w:ind w:left="2149" w:hanging="360"/>
      </w:pPr>
      <w:rPr>
        <w:rFonts w:ascii="Calibri" w:eastAsia="Calibri" w:hAnsi="Calibri"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2FEC2F8C"/>
    <w:multiLevelType w:val="hybridMultilevel"/>
    <w:tmpl w:val="44BC713C"/>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8" w15:restartNumberingAfterBreak="0">
    <w:nsid w:val="31FF4B74"/>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9328BE"/>
    <w:multiLevelType w:val="hybridMultilevel"/>
    <w:tmpl w:val="78EC9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541D60"/>
    <w:multiLevelType w:val="hybridMultilevel"/>
    <w:tmpl w:val="56AA0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5D02A6B"/>
    <w:multiLevelType w:val="multilevel"/>
    <w:tmpl w:val="A58EAFFC"/>
    <w:lvl w:ilvl="0">
      <w:start w:val="1"/>
      <w:numFmt w:val="decimal"/>
      <w:pStyle w:val="Heading1"/>
      <w:lvlText w:val="%1."/>
      <w:lvlJc w:val="left"/>
      <w:pPr>
        <w:ind w:left="6598" w:hanging="360"/>
      </w:pPr>
    </w:lvl>
    <w:lvl w:ilvl="1">
      <w:start w:val="1"/>
      <w:numFmt w:val="decimal"/>
      <w:pStyle w:val="Heading2"/>
      <w:lvlText w:val="%1.%2."/>
      <w:lvlJc w:val="left"/>
      <w:pPr>
        <w:ind w:left="553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DE55DB"/>
    <w:multiLevelType w:val="hybridMultilevel"/>
    <w:tmpl w:val="016E51F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E42191"/>
    <w:multiLevelType w:val="hybridMultilevel"/>
    <w:tmpl w:val="F4F2AB88"/>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3A090B"/>
    <w:multiLevelType w:val="hybridMultilevel"/>
    <w:tmpl w:val="8272CF90"/>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5" w15:restartNumberingAfterBreak="0">
    <w:nsid w:val="42382B58"/>
    <w:multiLevelType w:val="multilevel"/>
    <w:tmpl w:val="33129A4C"/>
    <w:lvl w:ilvl="0">
      <w:start w:val="1"/>
      <w:numFmt w:val="decimal"/>
      <w:lvlText w:val="%1."/>
      <w:lvlJc w:val="left"/>
      <w:pPr>
        <w:ind w:left="360" w:hanging="360"/>
      </w:pPr>
    </w:lvl>
    <w:lvl w:ilvl="1">
      <w:start w:val="1"/>
      <w:numFmt w:val="decimal"/>
      <w:lvlText w:val="%1.%2."/>
      <w:lvlJc w:val="left"/>
      <w:pPr>
        <w:ind w:left="482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3D92429"/>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DD27C5"/>
    <w:multiLevelType w:val="hybridMultilevel"/>
    <w:tmpl w:val="F198E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707252C"/>
    <w:multiLevelType w:val="hybridMultilevel"/>
    <w:tmpl w:val="71762B1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9" w15:restartNumberingAfterBreak="0">
    <w:nsid w:val="4C53637C"/>
    <w:multiLevelType w:val="hybridMultilevel"/>
    <w:tmpl w:val="179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D54524"/>
    <w:multiLevelType w:val="hybridMultilevel"/>
    <w:tmpl w:val="AA66A9EE"/>
    <w:lvl w:ilvl="0" w:tplc="0409000F">
      <w:start w:val="1"/>
      <w:numFmt w:val="decimal"/>
      <w:lvlText w:val="%1."/>
      <w:lvlJc w:val="left"/>
      <w:pPr>
        <w:ind w:left="720" w:hanging="360"/>
      </w:pPr>
    </w:lvl>
    <w:lvl w:ilvl="1" w:tplc="7C44E0D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E0E2EE1"/>
    <w:multiLevelType w:val="hybridMultilevel"/>
    <w:tmpl w:val="CB1C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D7224E"/>
    <w:multiLevelType w:val="hybridMultilevel"/>
    <w:tmpl w:val="4F7E0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E17B9D"/>
    <w:multiLevelType w:val="hybridMultilevel"/>
    <w:tmpl w:val="15723E8E"/>
    <w:lvl w:ilvl="0" w:tplc="4F32B316">
      <w:start w:val="1"/>
      <w:numFmt w:val="bullet"/>
      <w:lvlText w:val=""/>
      <w:lvlJc w:val="left"/>
      <w:pPr>
        <w:ind w:left="360" w:hanging="360"/>
      </w:pPr>
      <w:rPr>
        <w:rFonts w:ascii="Symbol" w:hAnsi="Symbol" w:hint="default"/>
        <w:sz w:val="20"/>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44" w15:restartNumberingAfterBreak="0">
    <w:nsid w:val="5139339A"/>
    <w:multiLevelType w:val="multilevel"/>
    <w:tmpl w:val="3460B4DC"/>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5" w15:restartNumberingAfterBreak="0">
    <w:nsid w:val="516F6082"/>
    <w:multiLevelType w:val="hybridMultilevel"/>
    <w:tmpl w:val="3124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A26CB4"/>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B043D3"/>
    <w:multiLevelType w:val="hybridMultilevel"/>
    <w:tmpl w:val="4CB42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191061"/>
    <w:multiLevelType w:val="hybridMultilevel"/>
    <w:tmpl w:val="378A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D815DB"/>
    <w:multiLevelType w:val="hybridMultilevel"/>
    <w:tmpl w:val="3C68F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ADC7E33"/>
    <w:multiLevelType w:val="multilevel"/>
    <w:tmpl w:val="868AE1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C0860E8"/>
    <w:multiLevelType w:val="hybridMultilevel"/>
    <w:tmpl w:val="2BD0583C"/>
    <w:lvl w:ilvl="0" w:tplc="FDC880D2">
      <w:start w:val="1"/>
      <w:numFmt w:val="decimal"/>
      <w:lvlText w:val="%1."/>
      <w:lvlJc w:val="left"/>
      <w:pPr>
        <w:ind w:left="720" w:hanging="360"/>
      </w:pPr>
      <w:rPr>
        <w:rFonts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C421266">
      <w:numFmt w:val="bullet"/>
      <w:lvlText w:val="-"/>
      <w:lvlJc w:val="left"/>
      <w:pPr>
        <w:ind w:left="1440" w:hanging="360"/>
      </w:pPr>
      <w:rPr>
        <w:rFonts w:ascii="Calibri" w:eastAsia="Calibri" w:hAnsi="Calibri" w:cs="Times New Roman" w:hint="default"/>
      </w:r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2" w15:restartNumberingAfterBreak="0">
    <w:nsid w:val="5DE035AB"/>
    <w:multiLevelType w:val="hybridMultilevel"/>
    <w:tmpl w:val="335228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60916E56"/>
    <w:multiLevelType w:val="hybridMultilevel"/>
    <w:tmpl w:val="3E66399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622454F3"/>
    <w:multiLevelType w:val="hybridMultilevel"/>
    <w:tmpl w:val="391EC57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D957B2"/>
    <w:multiLevelType w:val="multilevel"/>
    <w:tmpl w:val="00DE9D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6814197"/>
    <w:multiLevelType w:val="hybridMultilevel"/>
    <w:tmpl w:val="F1C6E3A2"/>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4D31F6"/>
    <w:multiLevelType w:val="hybridMultilevel"/>
    <w:tmpl w:val="04F6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8E6C62"/>
    <w:multiLevelType w:val="hybridMultilevel"/>
    <w:tmpl w:val="8430B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BD509DA"/>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D7C0C2C"/>
    <w:multiLevelType w:val="hybridMultilevel"/>
    <w:tmpl w:val="6C8CC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DC9166E"/>
    <w:multiLevelType w:val="hybridMultilevel"/>
    <w:tmpl w:val="7F00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274164B"/>
    <w:multiLevelType w:val="hybridMultilevel"/>
    <w:tmpl w:val="3124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B14C7A"/>
    <w:multiLevelType w:val="hybridMultilevel"/>
    <w:tmpl w:val="41BE7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C94FE6"/>
    <w:multiLevelType w:val="hybridMultilevel"/>
    <w:tmpl w:val="B9A22ABA"/>
    <w:lvl w:ilvl="0" w:tplc="70CA8C3C">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7376497D"/>
    <w:multiLevelType w:val="hybridMultilevel"/>
    <w:tmpl w:val="0A8E6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6C23F88"/>
    <w:multiLevelType w:val="hybridMultilevel"/>
    <w:tmpl w:val="091CFB64"/>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EC63E5C"/>
    <w:multiLevelType w:val="hybridMultilevel"/>
    <w:tmpl w:val="322C41AA"/>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4717B8"/>
    <w:multiLevelType w:val="hybridMultilevel"/>
    <w:tmpl w:val="3A122B02"/>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num w:numId="1">
    <w:abstractNumId w:val="43"/>
  </w:num>
  <w:num w:numId="2">
    <w:abstractNumId w:val="13"/>
  </w:num>
  <w:num w:numId="3">
    <w:abstractNumId w:val="31"/>
  </w:num>
  <w:num w:numId="4">
    <w:abstractNumId w:val="8"/>
  </w:num>
  <w:num w:numId="5">
    <w:abstractNumId w:val="51"/>
  </w:num>
  <w:num w:numId="6">
    <w:abstractNumId w:val="18"/>
  </w:num>
  <w:num w:numId="7">
    <w:abstractNumId w:val="37"/>
  </w:num>
  <w:num w:numId="8">
    <w:abstractNumId w:val="25"/>
  </w:num>
  <w:num w:numId="9">
    <w:abstractNumId w:val="44"/>
  </w:num>
  <w:num w:numId="10">
    <w:abstractNumId w:val="16"/>
  </w:num>
  <w:num w:numId="11">
    <w:abstractNumId w:val="30"/>
  </w:num>
  <w:num w:numId="12">
    <w:abstractNumId w:val="50"/>
  </w:num>
  <w:num w:numId="13">
    <w:abstractNumId w:val="35"/>
  </w:num>
  <w:num w:numId="14">
    <w:abstractNumId w:val="58"/>
  </w:num>
  <w:num w:numId="15">
    <w:abstractNumId w:val="3"/>
  </w:num>
  <w:num w:numId="16">
    <w:abstractNumId w:val="41"/>
  </w:num>
  <w:num w:numId="17">
    <w:abstractNumId w:val="49"/>
  </w:num>
  <w:num w:numId="18">
    <w:abstractNumId w:val="40"/>
  </w:num>
  <w:num w:numId="19">
    <w:abstractNumId w:val="61"/>
  </w:num>
  <w:num w:numId="20">
    <w:abstractNumId w:val="26"/>
  </w:num>
  <w:num w:numId="21">
    <w:abstractNumId w:val="29"/>
  </w:num>
  <w:num w:numId="22">
    <w:abstractNumId w:val="42"/>
  </w:num>
  <w:num w:numId="23">
    <w:abstractNumId w:val="63"/>
  </w:num>
  <w:num w:numId="24">
    <w:abstractNumId w:val="59"/>
  </w:num>
  <w:num w:numId="25">
    <w:abstractNumId w:val="17"/>
  </w:num>
  <w:num w:numId="26">
    <w:abstractNumId w:val="36"/>
  </w:num>
  <w:num w:numId="27">
    <w:abstractNumId w:val="47"/>
  </w:num>
  <w:num w:numId="28">
    <w:abstractNumId w:val="60"/>
  </w:num>
  <w:num w:numId="29">
    <w:abstractNumId w:val="57"/>
  </w:num>
  <w:num w:numId="30">
    <w:abstractNumId w:val="6"/>
  </w:num>
  <w:num w:numId="31">
    <w:abstractNumId w:val="48"/>
  </w:num>
  <w:num w:numId="32">
    <w:abstractNumId w:val="12"/>
  </w:num>
  <w:num w:numId="33">
    <w:abstractNumId w:val="46"/>
  </w:num>
  <w:num w:numId="34">
    <w:abstractNumId w:val="23"/>
  </w:num>
  <w:num w:numId="35">
    <w:abstractNumId w:val="24"/>
  </w:num>
  <w:num w:numId="36">
    <w:abstractNumId w:val="28"/>
  </w:num>
  <w:num w:numId="37">
    <w:abstractNumId w:val="11"/>
  </w:num>
  <w:num w:numId="38">
    <w:abstractNumId w:val="14"/>
  </w:num>
  <w:num w:numId="39">
    <w:abstractNumId w:val="55"/>
  </w:num>
  <w:num w:numId="40">
    <w:abstractNumId w:val="7"/>
  </w:num>
  <w:num w:numId="41">
    <w:abstractNumId w:val="20"/>
  </w:num>
  <w:num w:numId="42">
    <w:abstractNumId w:val="56"/>
  </w:num>
  <w:num w:numId="43">
    <w:abstractNumId w:val="19"/>
  </w:num>
  <w:num w:numId="44">
    <w:abstractNumId w:val="4"/>
  </w:num>
  <w:num w:numId="45">
    <w:abstractNumId w:val="33"/>
  </w:num>
  <w:num w:numId="46">
    <w:abstractNumId w:val="32"/>
  </w:num>
  <w:num w:numId="47">
    <w:abstractNumId w:val="67"/>
  </w:num>
  <w:num w:numId="48">
    <w:abstractNumId w:val="2"/>
  </w:num>
  <w:num w:numId="49">
    <w:abstractNumId w:val="0"/>
  </w:num>
  <w:num w:numId="50">
    <w:abstractNumId w:val="1"/>
  </w:num>
  <w:num w:numId="51">
    <w:abstractNumId w:val="22"/>
  </w:num>
  <w:num w:numId="52">
    <w:abstractNumId w:val="66"/>
  </w:num>
  <w:num w:numId="53">
    <w:abstractNumId w:val="54"/>
  </w:num>
  <w:num w:numId="54">
    <w:abstractNumId w:val="9"/>
  </w:num>
  <w:num w:numId="55">
    <w:abstractNumId w:val="15"/>
  </w:num>
  <w:num w:numId="56">
    <w:abstractNumId w:val="68"/>
  </w:num>
  <w:num w:numId="57">
    <w:abstractNumId w:val="34"/>
  </w:num>
  <w:num w:numId="58">
    <w:abstractNumId w:val="27"/>
  </w:num>
  <w:num w:numId="59">
    <w:abstractNumId w:val="64"/>
  </w:num>
  <w:num w:numId="60">
    <w:abstractNumId w:val="52"/>
  </w:num>
  <w:num w:numId="61">
    <w:abstractNumId w:val="10"/>
  </w:num>
  <w:num w:numId="62">
    <w:abstractNumId w:val="39"/>
  </w:num>
  <w:num w:numId="63">
    <w:abstractNumId w:val="65"/>
  </w:num>
  <w:num w:numId="64">
    <w:abstractNumId w:val="45"/>
  </w:num>
  <w:num w:numId="65">
    <w:abstractNumId w:val="62"/>
  </w:num>
  <w:num w:numId="66">
    <w:abstractNumId w:val="5"/>
  </w:num>
  <w:num w:numId="67">
    <w:abstractNumId w:val="21"/>
  </w:num>
  <w:num w:numId="68">
    <w:abstractNumId w:val="53"/>
  </w:num>
  <w:num w:numId="69">
    <w:abstractNumId w:val="3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7B"/>
    <w:rsid w:val="00010231"/>
    <w:rsid w:val="00011CB1"/>
    <w:rsid w:val="00012F2D"/>
    <w:rsid w:val="00014E9D"/>
    <w:rsid w:val="00015510"/>
    <w:rsid w:val="00020782"/>
    <w:rsid w:val="0002243A"/>
    <w:rsid w:val="0002253C"/>
    <w:rsid w:val="0002275A"/>
    <w:rsid w:val="00022B29"/>
    <w:rsid w:val="000235A2"/>
    <w:rsid w:val="00027B88"/>
    <w:rsid w:val="0003532B"/>
    <w:rsid w:val="000435C4"/>
    <w:rsid w:val="00043959"/>
    <w:rsid w:val="00044A00"/>
    <w:rsid w:val="00044E54"/>
    <w:rsid w:val="0004663A"/>
    <w:rsid w:val="00046F91"/>
    <w:rsid w:val="0005315E"/>
    <w:rsid w:val="00054331"/>
    <w:rsid w:val="00054F0F"/>
    <w:rsid w:val="00055227"/>
    <w:rsid w:val="00055500"/>
    <w:rsid w:val="00056352"/>
    <w:rsid w:val="00061D00"/>
    <w:rsid w:val="00063658"/>
    <w:rsid w:val="0006659D"/>
    <w:rsid w:val="000666D1"/>
    <w:rsid w:val="00067C33"/>
    <w:rsid w:val="00073436"/>
    <w:rsid w:val="0007349A"/>
    <w:rsid w:val="000754CA"/>
    <w:rsid w:val="000803DA"/>
    <w:rsid w:val="00083D70"/>
    <w:rsid w:val="0008569B"/>
    <w:rsid w:val="00091B7E"/>
    <w:rsid w:val="00092666"/>
    <w:rsid w:val="00093DBA"/>
    <w:rsid w:val="00094129"/>
    <w:rsid w:val="0009641A"/>
    <w:rsid w:val="00097996"/>
    <w:rsid w:val="00097E72"/>
    <w:rsid w:val="00097F15"/>
    <w:rsid w:val="000A145E"/>
    <w:rsid w:val="000A36D2"/>
    <w:rsid w:val="000A3E07"/>
    <w:rsid w:val="000A409A"/>
    <w:rsid w:val="000A4109"/>
    <w:rsid w:val="000A63DD"/>
    <w:rsid w:val="000A6F6A"/>
    <w:rsid w:val="000A7881"/>
    <w:rsid w:val="000B3659"/>
    <w:rsid w:val="000B3BA0"/>
    <w:rsid w:val="000C0269"/>
    <w:rsid w:val="000C3331"/>
    <w:rsid w:val="000C636A"/>
    <w:rsid w:val="000C6A7F"/>
    <w:rsid w:val="000C6A8F"/>
    <w:rsid w:val="000D0D7A"/>
    <w:rsid w:val="000D4145"/>
    <w:rsid w:val="000D454B"/>
    <w:rsid w:val="000D472D"/>
    <w:rsid w:val="000D59BC"/>
    <w:rsid w:val="000D59CD"/>
    <w:rsid w:val="000D6491"/>
    <w:rsid w:val="000D67ED"/>
    <w:rsid w:val="000E06CC"/>
    <w:rsid w:val="000E1CCA"/>
    <w:rsid w:val="000E2D90"/>
    <w:rsid w:val="000E6AEA"/>
    <w:rsid w:val="000E76D9"/>
    <w:rsid w:val="000F001B"/>
    <w:rsid w:val="000F069E"/>
    <w:rsid w:val="000F1772"/>
    <w:rsid w:val="000F1C2F"/>
    <w:rsid w:val="000F210F"/>
    <w:rsid w:val="000F47A2"/>
    <w:rsid w:val="000F4934"/>
    <w:rsid w:val="000F4F9A"/>
    <w:rsid w:val="000F5EDD"/>
    <w:rsid w:val="00100B20"/>
    <w:rsid w:val="00100E2B"/>
    <w:rsid w:val="00102FA9"/>
    <w:rsid w:val="00103A1E"/>
    <w:rsid w:val="00104B74"/>
    <w:rsid w:val="001051D4"/>
    <w:rsid w:val="0010533C"/>
    <w:rsid w:val="001066D5"/>
    <w:rsid w:val="001069A4"/>
    <w:rsid w:val="00110468"/>
    <w:rsid w:val="00115F02"/>
    <w:rsid w:val="00115FD0"/>
    <w:rsid w:val="00116856"/>
    <w:rsid w:val="001173E0"/>
    <w:rsid w:val="0011791A"/>
    <w:rsid w:val="0012194C"/>
    <w:rsid w:val="00126F26"/>
    <w:rsid w:val="00130A87"/>
    <w:rsid w:val="00130E8D"/>
    <w:rsid w:val="0013160D"/>
    <w:rsid w:val="001319CB"/>
    <w:rsid w:val="00132291"/>
    <w:rsid w:val="00132AB9"/>
    <w:rsid w:val="00133BA6"/>
    <w:rsid w:val="001366F8"/>
    <w:rsid w:val="001419A5"/>
    <w:rsid w:val="001425CC"/>
    <w:rsid w:val="00144D13"/>
    <w:rsid w:val="0014591D"/>
    <w:rsid w:val="0014599C"/>
    <w:rsid w:val="001460B0"/>
    <w:rsid w:val="00147F86"/>
    <w:rsid w:val="00150FAE"/>
    <w:rsid w:val="001616BF"/>
    <w:rsid w:val="00166270"/>
    <w:rsid w:val="00167352"/>
    <w:rsid w:val="00167DD8"/>
    <w:rsid w:val="00171EA9"/>
    <w:rsid w:val="00173AC9"/>
    <w:rsid w:val="00176D31"/>
    <w:rsid w:val="00184658"/>
    <w:rsid w:val="00185C8C"/>
    <w:rsid w:val="001877DF"/>
    <w:rsid w:val="00190912"/>
    <w:rsid w:val="001929AD"/>
    <w:rsid w:val="00193A32"/>
    <w:rsid w:val="0019426B"/>
    <w:rsid w:val="00194589"/>
    <w:rsid w:val="00195352"/>
    <w:rsid w:val="001961DB"/>
    <w:rsid w:val="00197532"/>
    <w:rsid w:val="00197640"/>
    <w:rsid w:val="001A1765"/>
    <w:rsid w:val="001A2E5F"/>
    <w:rsid w:val="001A2FFC"/>
    <w:rsid w:val="001A43C7"/>
    <w:rsid w:val="001A52C0"/>
    <w:rsid w:val="001A5B82"/>
    <w:rsid w:val="001B0D8C"/>
    <w:rsid w:val="001B1958"/>
    <w:rsid w:val="001B4369"/>
    <w:rsid w:val="001B4921"/>
    <w:rsid w:val="001B4945"/>
    <w:rsid w:val="001B5F2E"/>
    <w:rsid w:val="001B6619"/>
    <w:rsid w:val="001B6631"/>
    <w:rsid w:val="001B761B"/>
    <w:rsid w:val="001C04F1"/>
    <w:rsid w:val="001C5A14"/>
    <w:rsid w:val="001C6037"/>
    <w:rsid w:val="001D0D84"/>
    <w:rsid w:val="001D4736"/>
    <w:rsid w:val="001D4D20"/>
    <w:rsid w:val="001D6203"/>
    <w:rsid w:val="001E0DCA"/>
    <w:rsid w:val="001E12A7"/>
    <w:rsid w:val="001E1589"/>
    <w:rsid w:val="001E16C3"/>
    <w:rsid w:val="001E28B6"/>
    <w:rsid w:val="001E39F8"/>
    <w:rsid w:val="001E3AB4"/>
    <w:rsid w:val="001E7D3B"/>
    <w:rsid w:val="001F0848"/>
    <w:rsid w:val="001F23BE"/>
    <w:rsid w:val="001F326D"/>
    <w:rsid w:val="001F537F"/>
    <w:rsid w:val="001F55AB"/>
    <w:rsid w:val="001F5B01"/>
    <w:rsid w:val="00202252"/>
    <w:rsid w:val="00203360"/>
    <w:rsid w:val="00203CC1"/>
    <w:rsid w:val="00207DEB"/>
    <w:rsid w:val="00211BD9"/>
    <w:rsid w:val="00215C1A"/>
    <w:rsid w:val="00216296"/>
    <w:rsid w:val="00216D27"/>
    <w:rsid w:val="00220672"/>
    <w:rsid w:val="002217FE"/>
    <w:rsid w:val="00222591"/>
    <w:rsid w:val="00223893"/>
    <w:rsid w:val="00230CC7"/>
    <w:rsid w:val="0023180E"/>
    <w:rsid w:val="00231E46"/>
    <w:rsid w:val="002333A0"/>
    <w:rsid w:val="00234E90"/>
    <w:rsid w:val="00235E79"/>
    <w:rsid w:val="00236E9D"/>
    <w:rsid w:val="00237CD9"/>
    <w:rsid w:val="00240B4A"/>
    <w:rsid w:val="0024431C"/>
    <w:rsid w:val="00244B94"/>
    <w:rsid w:val="00244F68"/>
    <w:rsid w:val="00247A21"/>
    <w:rsid w:val="002510CE"/>
    <w:rsid w:val="00251701"/>
    <w:rsid w:val="002524E4"/>
    <w:rsid w:val="0025293E"/>
    <w:rsid w:val="00252A39"/>
    <w:rsid w:val="00253346"/>
    <w:rsid w:val="002534D0"/>
    <w:rsid w:val="002560F2"/>
    <w:rsid w:val="00257B2A"/>
    <w:rsid w:val="002600AF"/>
    <w:rsid w:val="002629E8"/>
    <w:rsid w:val="0026602E"/>
    <w:rsid w:val="00266C54"/>
    <w:rsid w:val="00267015"/>
    <w:rsid w:val="002673ED"/>
    <w:rsid w:val="0026777B"/>
    <w:rsid w:val="00271D07"/>
    <w:rsid w:val="00272756"/>
    <w:rsid w:val="002734A4"/>
    <w:rsid w:val="002777C6"/>
    <w:rsid w:val="00280EBF"/>
    <w:rsid w:val="00281282"/>
    <w:rsid w:val="0028177F"/>
    <w:rsid w:val="00282335"/>
    <w:rsid w:val="00282A7C"/>
    <w:rsid w:val="00283260"/>
    <w:rsid w:val="00283529"/>
    <w:rsid w:val="002844C0"/>
    <w:rsid w:val="002844C2"/>
    <w:rsid w:val="00284976"/>
    <w:rsid w:val="00285389"/>
    <w:rsid w:val="002854F8"/>
    <w:rsid w:val="00290354"/>
    <w:rsid w:val="002904CE"/>
    <w:rsid w:val="00290A71"/>
    <w:rsid w:val="00291046"/>
    <w:rsid w:val="00293FCF"/>
    <w:rsid w:val="00294CFC"/>
    <w:rsid w:val="00294DAD"/>
    <w:rsid w:val="00296752"/>
    <w:rsid w:val="00296A89"/>
    <w:rsid w:val="00297D18"/>
    <w:rsid w:val="002A1481"/>
    <w:rsid w:val="002A19F9"/>
    <w:rsid w:val="002A301A"/>
    <w:rsid w:val="002A5C0D"/>
    <w:rsid w:val="002A7F76"/>
    <w:rsid w:val="002B05D6"/>
    <w:rsid w:val="002B1737"/>
    <w:rsid w:val="002B1D3F"/>
    <w:rsid w:val="002B396D"/>
    <w:rsid w:val="002B4D1C"/>
    <w:rsid w:val="002B4FF5"/>
    <w:rsid w:val="002B5402"/>
    <w:rsid w:val="002B576F"/>
    <w:rsid w:val="002B6ACF"/>
    <w:rsid w:val="002B6D27"/>
    <w:rsid w:val="002B7352"/>
    <w:rsid w:val="002C05EC"/>
    <w:rsid w:val="002C0C6C"/>
    <w:rsid w:val="002C0F4D"/>
    <w:rsid w:val="002C0FF8"/>
    <w:rsid w:val="002C18B5"/>
    <w:rsid w:val="002C2722"/>
    <w:rsid w:val="002C2C53"/>
    <w:rsid w:val="002C3C4A"/>
    <w:rsid w:val="002C6D38"/>
    <w:rsid w:val="002C7BBC"/>
    <w:rsid w:val="002D5075"/>
    <w:rsid w:val="002D59A7"/>
    <w:rsid w:val="002D6B09"/>
    <w:rsid w:val="002D7F60"/>
    <w:rsid w:val="002E0747"/>
    <w:rsid w:val="002E0AC0"/>
    <w:rsid w:val="002E15BD"/>
    <w:rsid w:val="002E1DEC"/>
    <w:rsid w:val="002E2E05"/>
    <w:rsid w:val="002E3BC2"/>
    <w:rsid w:val="002E4431"/>
    <w:rsid w:val="002E48BC"/>
    <w:rsid w:val="002F27A1"/>
    <w:rsid w:val="002F2D68"/>
    <w:rsid w:val="002F2E83"/>
    <w:rsid w:val="00300077"/>
    <w:rsid w:val="0030125C"/>
    <w:rsid w:val="00301AB4"/>
    <w:rsid w:val="0030318B"/>
    <w:rsid w:val="003049B8"/>
    <w:rsid w:val="003077C1"/>
    <w:rsid w:val="00307D19"/>
    <w:rsid w:val="00311F34"/>
    <w:rsid w:val="00311FAE"/>
    <w:rsid w:val="0031252D"/>
    <w:rsid w:val="00316546"/>
    <w:rsid w:val="00323814"/>
    <w:rsid w:val="00324B0D"/>
    <w:rsid w:val="00324E6B"/>
    <w:rsid w:val="00326DF3"/>
    <w:rsid w:val="003274CF"/>
    <w:rsid w:val="00332143"/>
    <w:rsid w:val="00335531"/>
    <w:rsid w:val="003428DE"/>
    <w:rsid w:val="00342F28"/>
    <w:rsid w:val="00344157"/>
    <w:rsid w:val="00346F0D"/>
    <w:rsid w:val="00351029"/>
    <w:rsid w:val="00352625"/>
    <w:rsid w:val="00352B27"/>
    <w:rsid w:val="00354F4A"/>
    <w:rsid w:val="0035509E"/>
    <w:rsid w:val="003568DA"/>
    <w:rsid w:val="00356A94"/>
    <w:rsid w:val="00357EE6"/>
    <w:rsid w:val="00361EEE"/>
    <w:rsid w:val="003620CD"/>
    <w:rsid w:val="003628C0"/>
    <w:rsid w:val="00363A22"/>
    <w:rsid w:val="00363A82"/>
    <w:rsid w:val="00363C87"/>
    <w:rsid w:val="00363DDE"/>
    <w:rsid w:val="00366293"/>
    <w:rsid w:val="003677C2"/>
    <w:rsid w:val="00367A77"/>
    <w:rsid w:val="003707BA"/>
    <w:rsid w:val="003734F9"/>
    <w:rsid w:val="00373C80"/>
    <w:rsid w:val="003748C0"/>
    <w:rsid w:val="003749FA"/>
    <w:rsid w:val="00375E01"/>
    <w:rsid w:val="00376A0B"/>
    <w:rsid w:val="00377669"/>
    <w:rsid w:val="003821A7"/>
    <w:rsid w:val="0038413C"/>
    <w:rsid w:val="003851FF"/>
    <w:rsid w:val="003864E0"/>
    <w:rsid w:val="00387987"/>
    <w:rsid w:val="00393882"/>
    <w:rsid w:val="003939E6"/>
    <w:rsid w:val="0039442A"/>
    <w:rsid w:val="00394778"/>
    <w:rsid w:val="00395DA4"/>
    <w:rsid w:val="003A19A6"/>
    <w:rsid w:val="003A3529"/>
    <w:rsid w:val="003A40B0"/>
    <w:rsid w:val="003A4A8A"/>
    <w:rsid w:val="003A674F"/>
    <w:rsid w:val="003A70EB"/>
    <w:rsid w:val="003B22B5"/>
    <w:rsid w:val="003B2EB0"/>
    <w:rsid w:val="003B3AFD"/>
    <w:rsid w:val="003B3BFA"/>
    <w:rsid w:val="003B4957"/>
    <w:rsid w:val="003B5260"/>
    <w:rsid w:val="003B57F4"/>
    <w:rsid w:val="003B730B"/>
    <w:rsid w:val="003B74FD"/>
    <w:rsid w:val="003C06D1"/>
    <w:rsid w:val="003C3ABB"/>
    <w:rsid w:val="003C50B6"/>
    <w:rsid w:val="003D0B20"/>
    <w:rsid w:val="003D1B99"/>
    <w:rsid w:val="003D2812"/>
    <w:rsid w:val="003D5D00"/>
    <w:rsid w:val="003D6525"/>
    <w:rsid w:val="003E2422"/>
    <w:rsid w:val="003E4DB5"/>
    <w:rsid w:val="003E582C"/>
    <w:rsid w:val="003E6144"/>
    <w:rsid w:val="003F161B"/>
    <w:rsid w:val="003F5159"/>
    <w:rsid w:val="003F5922"/>
    <w:rsid w:val="003F68E5"/>
    <w:rsid w:val="00400161"/>
    <w:rsid w:val="00400356"/>
    <w:rsid w:val="00402AFE"/>
    <w:rsid w:val="00405D07"/>
    <w:rsid w:val="00407769"/>
    <w:rsid w:val="00410FEC"/>
    <w:rsid w:val="00413CF8"/>
    <w:rsid w:val="004171AC"/>
    <w:rsid w:val="00417EB4"/>
    <w:rsid w:val="00420303"/>
    <w:rsid w:val="00420BDE"/>
    <w:rsid w:val="0042183B"/>
    <w:rsid w:val="00421A30"/>
    <w:rsid w:val="00421D03"/>
    <w:rsid w:val="00431347"/>
    <w:rsid w:val="00431D66"/>
    <w:rsid w:val="00431F5E"/>
    <w:rsid w:val="004346A7"/>
    <w:rsid w:val="004349E3"/>
    <w:rsid w:val="004360A3"/>
    <w:rsid w:val="00436B4B"/>
    <w:rsid w:val="00436FD4"/>
    <w:rsid w:val="00437D67"/>
    <w:rsid w:val="00442CA0"/>
    <w:rsid w:val="00444871"/>
    <w:rsid w:val="00446030"/>
    <w:rsid w:val="00451C0F"/>
    <w:rsid w:val="00452639"/>
    <w:rsid w:val="00454C06"/>
    <w:rsid w:val="00455944"/>
    <w:rsid w:val="004560AE"/>
    <w:rsid w:val="00456B6F"/>
    <w:rsid w:val="004608E5"/>
    <w:rsid w:val="00460B8E"/>
    <w:rsid w:val="00462FFD"/>
    <w:rsid w:val="00463AD6"/>
    <w:rsid w:val="0046400A"/>
    <w:rsid w:val="004644F0"/>
    <w:rsid w:val="00464E53"/>
    <w:rsid w:val="00466AC3"/>
    <w:rsid w:val="00471014"/>
    <w:rsid w:val="004724BB"/>
    <w:rsid w:val="004736F9"/>
    <w:rsid w:val="004738A6"/>
    <w:rsid w:val="00474A7E"/>
    <w:rsid w:val="00475EE6"/>
    <w:rsid w:val="00477A55"/>
    <w:rsid w:val="00481B7A"/>
    <w:rsid w:val="00482934"/>
    <w:rsid w:val="004849A8"/>
    <w:rsid w:val="004850F0"/>
    <w:rsid w:val="00486E59"/>
    <w:rsid w:val="004903DB"/>
    <w:rsid w:val="00490F44"/>
    <w:rsid w:val="00493DF7"/>
    <w:rsid w:val="00494891"/>
    <w:rsid w:val="004A3D33"/>
    <w:rsid w:val="004B014B"/>
    <w:rsid w:val="004B30AC"/>
    <w:rsid w:val="004B3AAF"/>
    <w:rsid w:val="004B55AA"/>
    <w:rsid w:val="004C00FB"/>
    <w:rsid w:val="004C1A0D"/>
    <w:rsid w:val="004C279C"/>
    <w:rsid w:val="004C2C6C"/>
    <w:rsid w:val="004C31C1"/>
    <w:rsid w:val="004C3500"/>
    <w:rsid w:val="004C5129"/>
    <w:rsid w:val="004C6A5D"/>
    <w:rsid w:val="004C6FB3"/>
    <w:rsid w:val="004D000E"/>
    <w:rsid w:val="004D05EA"/>
    <w:rsid w:val="004D0941"/>
    <w:rsid w:val="004D0B58"/>
    <w:rsid w:val="004D15E1"/>
    <w:rsid w:val="004D3C25"/>
    <w:rsid w:val="004D4012"/>
    <w:rsid w:val="004D408B"/>
    <w:rsid w:val="004D6652"/>
    <w:rsid w:val="004D6BA8"/>
    <w:rsid w:val="004D7132"/>
    <w:rsid w:val="004E1BDD"/>
    <w:rsid w:val="004E56A0"/>
    <w:rsid w:val="004E5C08"/>
    <w:rsid w:val="004E6391"/>
    <w:rsid w:val="004F6657"/>
    <w:rsid w:val="004F6942"/>
    <w:rsid w:val="004F762C"/>
    <w:rsid w:val="00505341"/>
    <w:rsid w:val="0050726C"/>
    <w:rsid w:val="005107BC"/>
    <w:rsid w:val="005129DB"/>
    <w:rsid w:val="00512D37"/>
    <w:rsid w:val="005159AA"/>
    <w:rsid w:val="00516D28"/>
    <w:rsid w:val="00517CC5"/>
    <w:rsid w:val="00517D94"/>
    <w:rsid w:val="00520461"/>
    <w:rsid w:val="00524CCA"/>
    <w:rsid w:val="00527029"/>
    <w:rsid w:val="005316D5"/>
    <w:rsid w:val="00533BB1"/>
    <w:rsid w:val="00534861"/>
    <w:rsid w:val="00535B64"/>
    <w:rsid w:val="00537305"/>
    <w:rsid w:val="00541188"/>
    <w:rsid w:val="00541996"/>
    <w:rsid w:val="00543DF4"/>
    <w:rsid w:val="00544214"/>
    <w:rsid w:val="00547D48"/>
    <w:rsid w:val="00550EA3"/>
    <w:rsid w:val="00551DE5"/>
    <w:rsid w:val="0055222B"/>
    <w:rsid w:val="00552774"/>
    <w:rsid w:val="00554754"/>
    <w:rsid w:val="005568A0"/>
    <w:rsid w:val="0056053B"/>
    <w:rsid w:val="0056075B"/>
    <w:rsid w:val="00561510"/>
    <w:rsid w:val="0056166D"/>
    <w:rsid w:val="00563817"/>
    <w:rsid w:val="00563915"/>
    <w:rsid w:val="00563D85"/>
    <w:rsid w:val="005649EC"/>
    <w:rsid w:val="005676C0"/>
    <w:rsid w:val="005707B3"/>
    <w:rsid w:val="00572C10"/>
    <w:rsid w:val="00582F73"/>
    <w:rsid w:val="0058361F"/>
    <w:rsid w:val="00583DE6"/>
    <w:rsid w:val="00584089"/>
    <w:rsid w:val="00594F3D"/>
    <w:rsid w:val="00597094"/>
    <w:rsid w:val="005972C4"/>
    <w:rsid w:val="00597372"/>
    <w:rsid w:val="005A2713"/>
    <w:rsid w:val="005A3E96"/>
    <w:rsid w:val="005A56F9"/>
    <w:rsid w:val="005B04F8"/>
    <w:rsid w:val="005B25B5"/>
    <w:rsid w:val="005B5FD4"/>
    <w:rsid w:val="005B60B2"/>
    <w:rsid w:val="005C0EF3"/>
    <w:rsid w:val="005C1A83"/>
    <w:rsid w:val="005C2440"/>
    <w:rsid w:val="005C275D"/>
    <w:rsid w:val="005C3B36"/>
    <w:rsid w:val="005C4B18"/>
    <w:rsid w:val="005C63F1"/>
    <w:rsid w:val="005D10D0"/>
    <w:rsid w:val="005D25A3"/>
    <w:rsid w:val="005D3119"/>
    <w:rsid w:val="005D37DE"/>
    <w:rsid w:val="005D4CA1"/>
    <w:rsid w:val="005D6177"/>
    <w:rsid w:val="005E19B1"/>
    <w:rsid w:val="005E483C"/>
    <w:rsid w:val="005E66A5"/>
    <w:rsid w:val="005E6F28"/>
    <w:rsid w:val="005F0538"/>
    <w:rsid w:val="005F0B54"/>
    <w:rsid w:val="005F0C6E"/>
    <w:rsid w:val="005F3063"/>
    <w:rsid w:val="005F30F6"/>
    <w:rsid w:val="005F32F2"/>
    <w:rsid w:val="005F332F"/>
    <w:rsid w:val="005F58C9"/>
    <w:rsid w:val="005F683C"/>
    <w:rsid w:val="005F6A9B"/>
    <w:rsid w:val="00601352"/>
    <w:rsid w:val="00601A40"/>
    <w:rsid w:val="00603024"/>
    <w:rsid w:val="00607FE4"/>
    <w:rsid w:val="00611858"/>
    <w:rsid w:val="0061552C"/>
    <w:rsid w:val="006159CA"/>
    <w:rsid w:val="0062104A"/>
    <w:rsid w:val="00623818"/>
    <w:rsid w:val="00624080"/>
    <w:rsid w:val="006303AD"/>
    <w:rsid w:val="006303B9"/>
    <w:rsid w:val="00630614"/>
    <w:rsid w:val="00631562"/>
    <w:rsid w:val="00633F10"/>
    <w:rsid w:val="00635516"/>
    <w:rsid w:val="00640367"/>
    <w:rsid w:val="00641585"/>
    <w:rsid w:val="00641A75"/>
    <w:rsid w:val="00641BCF"/>
    <w:rsid w:val="00642416"/>
    <w:rsid w:val="00644821"/>
    <w:rsid w:val="0064783B"/>
    <w:rsid w:val="00647B3B"/>
    <w:rsid w:val="00650FE2"/>
    <w:rsid w:val="00653C1E"/>
    <w:rsid w:val="00653D7A"/>
    <w:rsid w:val="00655427"/>
    <w:rsid w:val="00656D48"/>
    <w:rsid w:val="00656D8B"/>
    <w:rsid w:val="0065791E"/>
    <w:rsid w:val="006609E2"/>
    <w:rsid w:val="00660ED9"/>
    <w:rsid w:val="006617AA"/>
    <w:rsid w:val="0066461A"/>
    <w:rsid w:val="006648AD"/>
    <w:rsid w:val="00665ECA"/>
    <w:rsid w:val="00665F86"/>
    <w:rsid w:val="00670AEF"/>
    <w:rsid w:val="006723BF"/>
    <w:rsid w:val="006724EE"/>
    <w:rsid w:val="00675197"/>
    <w:rsid w:val="00677F39"/>
    <w:rsid w:val="0068150C"/>
    <w:rsid w:val="00683AA0"/>
    <w:rsid w:val="00684C26"/>
    <w:rsid w:val="006865C6"/>
    <w:rsid w:val="00686D77"/>
    <w:rsid w:val="0068720A"/>
    <w:rsid w:val="00691AD2"/>
    <w:rsid w:val="00692B0B"/>
    <w:rsid w:val="00693FD6"/>
    <w:rsid w:val="00694173"/>
    <w:rsid w:val="00694D97"/>
    <w:rsid w:val="00697725"/>
    <w:rsid w:val="006A0B6A"/>
    <w:rsid w:val="006A209D"/>
    <w:rsid w:val="006A29E3"/>
    <w:rsid w:val="006A4C85"/>
    <w:rsid w:val="006A505E"/>
    <w:rsid w:val="006A561A"/>
    <w:rsid w:val="006A60AE"/>
    <w:rsid w:val="006A64FA"/>
    <w:rsid w:val="006A693B"/>
    <w:rsid w:val="006A7629"/>
    <w:rsid w:val="006A7CBE"/>
    <w:rsid w:val="006B092D"/>
    <w:rsid w:val="006B119C"/>
    <w:rsid w:val="006B20D7"/>
    <w:rsid w:val="006B52C3"/>
    <w:rsid w:val="006B53BE"/>
    <w:rsid w:val="006B645A"/>
    <w:rsid w:val="006B6C86"/>
    <w:rsid w:val="006B72BA"/>
    <w:rsid w:val="006B7C15"/>
    <w:rsid w:val="006C4ABA"/>
    <w:rsid w:val="006C4C89"/>
    <w:rsid w:val="006C7386"/>
    <w:rsid w:val="006D08B6"/>
    <w:rsid w:val="006D3A6B"/>
    <w:rsid w:val="006D4CD1"/>
    <w:rsid w:val="006D5BD1"/>
    <w:rsid w:val="006E101B"/>
    <w:rsid w:val="006E17A5"/>
    <w:rsid w:val="006E5A83"/>
    <w:rsid w:val="006E726F"/>
    <w:rsid w:val="006F0DFD"/>
    <w:rsid w:val="00701B36"/>
    <w:rsid w:val="0070441A"/>
    <w:rsid w:val="00705ECA"/>
    <w:rsid w:val="00706AD7"/>
    <w:rsid w:val="00711811"/>
    <w:rsid w:val="007135B3"/>
    <w:rsid w:val="00713D4F"/>
    <w:rsid w:val="00714DCB"/>
    <w:rsid w:val="00714F0E"/>
    <w:rsid w:val="007150FA"/>
    <w:rsid w:val="00716583"/>
    <w:rsid w:val="00717DF6"/>
    <w:rsid w:val="00720E80"/>
    <w:rsid w:val="00721F0F"/>
    <w:rsid w:val="00722965"/>
    <w:rsid w:val="00723550"/>
    <w:rsid w:val="00723868"/>
    <w:rsid w:val="00730155"/>
    <w:rsid w:val="00731B30"/>
    <w:rsid w:val="00731EB1"/>
    <w:rsid w:val="0073403F"/>
    <w:rsid w:val="00734B69"/>
    <w:rsid w:val="0073722C"/>
    <w:rsid w:val="00737277"/>
    <w:rsid w:val="00742299"/>
    <w:rsid w:val="007438F7"/>
    <w:rsid w:val="00744984"/>
    <w:rsid w:val="00745406"/>
    <w:rsid w:val="00745C3D"/>
    <w:rsid w:val="007476E6"/>
    <w:rsid w:val="00747C27"/>
    <w:rsid w:val="00751A39"/>
    <w:rsid w:val="007577CD"/>
    <w:rsid w:val="00757A78"/>
    <w:rsid w:val="00760143"/>
    <w:rsid w:val="00760A31"/>
    <w:rsid w:val="007610A8"/>
    <w:rsid w:val="00761619"/>
    <w:rsid w:val="00762A00"/>
    <w:rsid w:val="00762E14"/>
    <w:rsid w:val="007640B0"/>
    <w:rsid w:val="0076692A"/>
    <w:rsid w:val="00766B86"/>
    <w:rsid w:val="007705A9"/>
    <w:rsid w:val="00772C79"/>
    <w:rsid w:val="00780D80"/>
    <w:rsid w:val="007832DF"/>
    <w:rsid w:val="00784A45"/>
    <w:rsid w:val="00786893"/>
    <w:rsid w:val="00786B26"/>
    <w:rsid w:val="00790309"/>
    <w:rsid w:val="00790362"/>
    <w:rsid w:val="007919C5"/>
    <w:rsid w:val="00791AC0"/>
    <w:rsid w:val="00792C72"/>
    <w:rsid w:val="00793E41"/>
    <w:rsid w:val="0079429A"/>
    <w:rsid w:val="007979E1"/>
    <w:rsid w:val="007A1910"/>
    <w:rsid w:val="007A1F4F"/>
    <w:rsid w:val="007A3BD6"/>
    <w:rsid w:val="007A5BAE"/>
    <w:rsid w:val="007A7024"/>
    <w:rsid w:val="007A70A1"/>
    <w:rsid w:val="007A7824"/>
    <w:rsid w:val="007B2842"/>
    <w:rsid w:val="007B429D"/>
    <w:rsid w:val="007B656D"/>
    <w:rsid w:val="007B7800"/>
    <w:rsid w:val="007C0A61"/>
    <w:rsid w:val="007C1EA7"/>
    <w:rsid w:val="007C3009"/>
    <w:rsid w:val="007C3E15"/>
    <w:rsid w:val="007C3E64"/>
    <w:rsid w:val="007C4063"/>
    <w:rsid w:val="007C4C35"/>
    <w:rsid w:val="007D1055"/>
    <w:rsid w:val="007D1403"/>
    <w:rsid w:val="007D1A59"/>
    <w:rsid w:val="007D4417"/>
    <w:rsid w:val="007D4C7F"/>
    <w:rsid w:val="007E1E5F"/>
    <w:rsid w:val="007E2781"/>
    <w:rsid w:val="007E5B15"/>
    <w:rsid w:val="007E7BE5"/>
    <w:rsid w:val="007F26C5"/>
    <w:rsid w:val="007F4A8A"/>
    <w:rsid w:val="007F5909"/>
    <w:rsid w:val="007F5DA8"/>
    <w:rsid w:val="00800C2A"/>
    <w:rsid w:val="0080297E"/>
    <w:rsid w:val="00803373"/>
    <w:rsid w:val="00803836"/>
    <w:rsid w:val="00805CA3"/>
    <w:rsid w:val="008067EA"/>
    <w:rsid w:val="00810756"/>
    <w:rsid w:val="008107CF"/>
    <w:rsid w:val="00810C51"/>
    <w:rsid w:val="00811FDE"/>
    <w:rsid w:val="00813F4D"/>
    <w:rsid w:val="00814D94"/>
    <w:rsid w:val="00814FE8"/>
    <w:rsid w:val="0081589E"/>
    <w:rsid w:val="00816475"/>
    <w:rsid w:val="0081665C"/>
    <w:rsid w:val="00820D4B"/>
    <w:rsid w:val="00821297"/>
    <w:rsid w:val="00821D60"/>
    <w:rsid w:val="008220B4"/>
    <w:rsid w:val="00824356"/>
    <w:rsid w:val="00826E51"/>
    <w:rsid w:val="00830191"/>
    <w:rsid w:val="00834894"/>
    <w:rsid w:val="00834FBD"/>
    <w:rsid w:val="00835639"/>
    <w:rsid w:val="00836B71"/>
    <w:rsid w:val="00840C0F"/>
    <w:rsid w:val="008424B3"/>
    <w:rsid w:val="008425D8"/>
    <w:rsid w:val="00845D8D"/>
    <w:rsid w:val="008463CA"/>
    <w:rsid w:val="008502F4"/>
    <w:rsid w:val="00852911"/>
    <w:rsid w:val="00855C03"/>
    <w:rsid w:val="00855DF8"/>
    <w:rsid w:val="008606B1"/>
    <w:rsid w:val="0086181C"/>
    <w:rsid w:val="0086620F"/>
    <w:rsid w:val="0086641A"/>
    <w:rsid w:val="00867564"/>
    <w:rsid w:val="0087185A"/>
    <w:rsid w:val="0087289B"/>
    <w:rsid w:val="00875940"/>
    <w:rsid w:val="00876121"/>
    <w:rsid w:val="00881CDC"/>
    <w:rsid w:val="00883098"/>
    <w:rsid w:val="008842DD"/>
    <w:rsid w:val="00884C17"/>
    <w:rsid w:val="00884E78"/>
    <w:rsid w:val="00885688"/>
    <w:rsid w:val="00886A35"/>
    <w:rsid w:val="00886E24"/>
    <w:rsid w:val="008874F6"/>
    <w:rsid w:val="00892710"/>
    <w:rsid w:val="00894171"/>
    <w:rsid w:val="008A11E3"/>
    <w:rsid w:val="008A1EEA"/>
    <w:rsid w:val="008A46E3"/>
    <w:rsid w:val="008A607B"/>
    <w:rsid w:val="008B29AD"/>
    <w:rsid w:val="008B38E8"/>
    <w:rsid w:val="008B4019"/>
    <w:rsid w:val="008B4465"/>
    <w:rsid w:val="008B4C8E"/>
    <w:rsid w:val="008B6BA9"/>
    <w:rsid w:val="008B7EE5"/>
    <w:rsid w:val="008C0A48"/>
    <w:rsid w:val="008C1A08"/>
    <w:rsid w:val="008C1D0A"/>
    <w:rsid w:val="008C4A5A"/>
    <w:rsid w:val="008C7ADB"/>
    <w:rsid w:val="008D05C4"/>
    <w:rsid w:val="008D076D"/>
    <w:rsid w:val="008D1477"/>
    <w:rsid w:val="008D250D"/>
    <w:rsid w:val="008D2DBB"/>
    <w:rsid w:val="008D347E"/>
    <w:rsid w:val="008D55DE"/>
    <w:rsid w:val="008D56B8"/>
    <w:rsid w:val="008D62A6"/>
    <w:rsid w:val="008E0233"/>
    <w:rsid w:val="008E0DB9"/>
    <w:rsid w:val="008E0F1F"/>
    <w:rsid w:val="008E3F32"/>
    <w:rsid w:val="008F018F"/>
    <w:rsid w:val="008F0F5C"/>
    <w:rsid w:val="008F1570"/>
    <w:rsid w:val="008F38A1"/>
    <w:rsid w:val="008F5819"/>
    <w:rsid w:val="0090076D"/>
    <w:rsid w:val="00903779"/>
    <w:rsid w:val="009063BA"/>
    <w:rsid w:val="00906803"/>
    <w:rsid w:val="009074BE"/>
    <w:rsid w:val="00907E8E"/>
    <w:rsid w:val="009104E7"/>
    <w:rsid w:val="0091243B"/>
    <w:rsid w:val="00912BB4"/>
    <w:rsid w:val="00912FB2"/>
    <w:rsid w:val="009153F4"/>
    <w:rsid w:val="0091721E"/>
    <w:rsid w:val="009219CC"/>
    <w:rsid w:val="00921E55"/>
    <w:rsid w:val="009309C9"/>
    <w:rsid w:val="00933018"/>
    <w:rsid w:val="00933033"/>
    <w:rsid w:val="00933693"/>
    <w:rsid w:val="009346AB"/>
    <w:rsid w:val="00943F6F"/>
    <w:rsid w:val="0094536E"/>
    <w:rsid w:val="009501BA"/>
    <w:rsid w:val="0095067A"/>
    <w:rsid w:val="00950918"/>
    <w:rsid w:val="0095301F"/>
    <w:rsid w:val="00953534"/>
    <w:rsid w:val="00954377"/>
    <w:rsid w:val="009549F4"/>
    <w:rsid w:val="00955379"/>
    <w:rsid w:val="009556B9"/>
    <w:rsid w:val="009562DB"/>
    <w:rsid w:val="00957A49"/>
    <w:rsid w:val="00960121"/>
    <w:rsid w:val="009602E9"/>
    <w:rsid w:val="00962382"/>
    <w:rsid w:val="00962D7D"/>
    <w:rsid w:val="00963496"/>
    <w:rsid w:val="0096522C"/>
    <w:rsid w:val="009655DF"/>
    <w:rsid w:val="0096565E"/>
    <w:rsid w:val="009656D3"/>
    <w:rsid w:val="009664F3"/>
    <w:rsid w:val="00970D92"/>
    <w:rsid w:val="0097184E"/>
    <w:rsid w:val="0097296A"/>
    <w:rsid w:val="0097304F"/>
    <w:rsid w:val="009730D6"/>
    <w:rsid w:val="00974C45"/>
    <w:rsid w:val="00975811"/>
    <w:rsid w:val="00976CD4"/>
    <w:rsid w:val="00980C55"/>
    <w:rsid w:val="00980E7C"/>
    <w:rsid w:val="00981E78"/>
    <w:rsid w:val="00983844"/>
    <w:rsid w:val="00984A5C"/>
    <w:rsid w:val="00985351"/>
    <w:rsid w:val="009879FB"/>
    <w:rsid w:val="00990757"/>
    <w:rsid w:val="00990DE3"/>
    <w:rsid w:val="00991820"/>
    <w:rsid w:val="00996632"/>
    <w:rsid w:val="00996778"/>
    <w:rsid w:val="009A269C"/>
    <w:rsid w:val="009A4B39"/>
    <w:rsid w:val="009A6A0E"/>
    <w:rsid w:val="009A7DDB"/>
    <w:rsid w:val="009B21DA"/>
    <w:rsid w:val="009B4724"/>
    <w:rsid w:val="009C0813"/>
    <w:rsid w:val="009C11F6"/>
    <w:rsid w:val="009C3F44"/>
    <w:rsid w:val="009C461B"/>
    <w:rsid w:val="009C4668"/>
    <w:rsid w:val="009C520B"/>
    <w:rsid w:val="009C7CD1"/>
    <w:rsid w:val="009D1939"/>
    <w:rsid w:val="009D4068"/>
    <w:rsid w:val="009D4A45"/>
    <w:rsid w:val="009D4B4E"/>
    <w:rsid w:val="009D5243"/>
    <w:rsid w:val="009D537D"/>
    <w:rsid w:val="009D686A"/>
    <w:rsid w:val="009D6ECD"/>
    <w:rsid w:val="009E2AC0"/>
    <w:rsid w:val="009E47AD"/>
    <w:rsid w:val="009E4E7A"/>
    <w:rsid w:val="009F0627"/>
    <w:rsid w:val="009F71E8"/>
    <w:rsid w:val="009F7DE1"/>
    <w:rsid w:val="00A004DB"/>
    <w:rsid w:val="00A01F77"/>
    <w:rsid w:val="00A021F5"/>
    <w:rsid w:val="00A02AE9"/>
    <w:rsid w:val="00A034AC"/>
    <w:rsid w:val="00A063AE"/>
    <w:rsid w:val="00A06D31"/>
    <w:rsid w:val="00A110D3"/>
    <w:rsid w:val="00A12476"/>
    <w:rsid w:val="00A14BB6"/>
    <w:rsid w:val="00A16847"/>
    <w:rsid w:val="00A17F87"/>
    <w:rsid w:val="00A22ADF"/>
    <w:rsid w:val="00A2380C"/>
    <w:rsid w:val="00A31CBE"/>
    <w:rsid w:val="00A32DE2"/>
    <w:rsid w:val="00A32FD8"/>
    <w:rsid w:val="00A36E28"/>
    <w:rsid w:val="00A40C27"/>
    <w:rsid w:val="00A427AD"/>
    <w:rsid w:val="00A433AA"/>
    <w:rsid w:val="00A46D84"/>
    <w:rsid w:val="00A46D8D"/>
    <w:rsid w:val="00A50582"/>
    <w:rsid w:val="00A521BA"/>
    <w:rsid w:val="00A55777"/>
    <w:rsid w:val="00A55E7C"/>
    <w:rsid w:val="00A56045"/>
    <w:rsid w:val="00A5646B"/>
    <w:rsid w:val="00A56D78"/>
    <w:rsid w:val="00A56FB4"/>
    <w:rsid w:val="00A608DE"/>
    <w:rsid w:val="00A62DB3"/>
    <w:rsid w:val="00A64FD0"/>
    <w:rsid w:val="00A7014E"/>
    <w:rsid w:val="00A70ACC"/>
    <w:rsid w:val="00A710E4"/>
    <w:rsid w:val="00A73DB9"/>
    <w:rsid w:val="00A76C68"/>
    <w:rsid w:val="00A81C07"/>
    <w:rsid w:val="00A83F4D"/>
    <w:rsid w:val="00A841C3"/>
    <w:rsid w:val="00A84425"/>
    <w:rsid w:val="00A84BB9"/>
    <w:rsid w:val="00A87507"/>
    <w:rsid w:val="00A87AD1"/>
    <w:rsid w:val="00A91267"/>
    <w:rsid w:val="00A91A54"/>
    <w:rsid w:val="00A92D0F"/>
    <w:rsid w:val="00A95F8F"/>
    <w:rsid w:val="00A9779B"/>
    <w:rsid w:val="00AA25B7"/>
    <w:rsid w:val="00AA29A9"/>
    <w:rsid w:val="00AA3634"/>
    <w:rsid w:val="00AA378D"/>
    <w:rsid w:val="00AA3A50"/>
    <w:rsid w:val="00AA4D02"/>
    <w:rsid w:val="00AA5BC5"/>
    <w:rsid w:val="00AA5E3B"/>
    <w:rsid w:val="00AA6CC9"/>
    <w:rsid w:val="00AA77A2"/>
    <w:rsid w:val="00AB13F3"/>
    <w:rsid w:val="00AB1577"/>
    <w:rsid w:val="00AB300A"/>
    <w:rsid w:val="00AB30F0"/>
    <w:rsid w:val="00AB33ED"/>
    <w:rsid w:val="00AB51AA"/>
    <w:rsid w:val="00AB7807"/>
    <w:rsid w:val="00AC0E7F"/>
    <w:rsid w:val="00AC174E"/>
    <w:rsid w:val="00AC1B5E"/>
    <w:rsid w:val="00AC2943"/>
    <w:rsid w:val="00AC2CE6"/>
    <w:rsid w:val="00AC5914"/>
    <w:rsid w:val="00AC6469"/>
    <w:rsid w:val="00AD08A2"/>
    <w:rsid w:val="00AD1079"/>
    <w:rsid w:val="00AD2548"/>
    <w:rsid w:val="00AD30CD"/>
    <w:rsid w:val="00AD580A"/>
    <w:rsid w:val="00AD5EB8"/>
    <w:rsid w:val="00AD66A9"/>
    <w:rsid w:val="00AD792A"/>
    <w:rsid w:val="00AE09EA"/>
    <w:rsid w:val="00AE0D10"/>
    <w:rsid w:val="00AE0FC9"/>
    <w:rsid w:val="00AE10CB"/>
    <w:rsid w:val="00AE1670"/>
    <w:rsid w:val="00AE2132"/>
    <w:rsid w:val="00AE21AB"/>
    <w:rsid w:val="00AE2FAE"/>
    <w:rsid w:val="00AE3237"/>
    <w:rsid w:val="00AE404A"/>
    <w:rsid w:val="00AE5681"/>
    <w:rsid w:val="00AE6AE2"/>
    <w:rsid w:val="00AF0B4C"/>
    <w:rsid w:val="00AF164E"/>
    <w:rsid w:val="00AF31DA"/>
    <w:rsid w:val="00AF33FA"/>
    <w:rsid w:val="00B073BF"/>
    <w:rsid w:val="00B10016"/>
    <w:rsid w:val="00B10B60"/>
    <w:rsid w:val="00B11A31"/>
    <w:rsid w:val="00B13BAA"/>
    <w:rsid w:val="00B14DCE"/>
    <w:rsid w:val="00B16288"/>
    <w:rsid w:val="00B170D8"/>
    <w:rsid w:val="00B179BD"/>
    <w:rsid w:val="00B21851"/>
    <w:rsid w:val="00B25A6A"/>
    <w:rsid w:val="00B265E9"/>
    <w:rsid w:val="00B3489E"/>
    <w:rsid w:val="00B353C0"/>
    <w:rsid w:val="00B35546"/>
    <w:rsid w:val="00B35E9E"/>
    <w:rsid w:val="00B35F5A"/>
    <w:rsid w:val="00B401B3"/>
    <w:rsid w:val="00B413A7"/>
    <w:rsid w:val="00B41A29"/>
    <w:rsid w:val="00B446B9"/>
    <w:rsid w:val="00B44897"/>
    <w:rsid w:val="00B452A2"/>
    <w:rsid w:val="00B45BF7"/>
    <w:rsid w:val="00B50380"/>
    <w:rsid w:val="00B52BBF"/>
    <w:rsid w:val="00B5346A"/>
    <w:rsid w:val="00B53E07"/>
    <w:rsid w:val="00B5456F"/>
    <w:rsid w:val="00B5527A"/>
    <w:rsid w:val="00B55A2B"/>
    <w:rsid w:val="00B56A28"/>
    <w:rsid w:val="00B56CC4"/>
    <w:rsid w:val="00B56F7E"/>
    <w:rsid w:val="00B65ADD"/>
    <w:rsid w:val="00B66A6E"/>
    <w:rsid w:val="00B67300"/>
    <w:rsid w:val="00B67997"/>
    <w:rsid w:val="00B71AC2"/>
    <w:rsid w:val="00B752E2"/>
    <w:rsid w:val="00B77308"/>
    <w:rsid w:val="00B81AE1"/>
    <w:rsid w:val="00B84A54"/>
    <w:rsid w:val="00B85138"/>
    <w:rsid w:val="00B906FE"/>
    <w:rsid w:val="00B91D2D"/>
    <w:rsid w:val="00B91D42"/>
    <w:rsid w:val="00B92575"/>
    <w:rsid w:val="00B93540"/>
    <w:rsid w:val="00B9524E"/>
    <w:rsid w:val="00B95594"/>
    <w:rsid w:val="00B961C1"/>
    <w:rsid w:val="00B977C8"/>
    <w:rsid w:val="00BA0F0A"/>
    <w:rsid w:val="00BA1B21"/>
    <w:rsid w:val="00BB698F"/>
    <w:rsid w:val="00BC1721"/>
    <w:rsid w:val="00BC1A51"/>
    <w:rsid w:val="00BC2126"/>
    <w:rsid w:val="00BC2A65"/>
    <w:rsid w:val="00BC36DB"/>
    <w:rsid w:val="00BC44C5"/>
    <w:rsid w:val="00BC550C"/>
    <w:rsid w:val="00BC575E"/>
    <w:rsid w:val="00BC63BF"/>
    <w:rsid w:val="00BC7094"/>
    <w:rsid w:val="00BC7185"/>
    <w:rsid w:val="00BD080E"/>
    <w:rsid w:val="00BD1D28"/>
    <w:rsid w:val="00BD2810"/>
    <w:rsid w:val="00BD3432"/>
    <w:rsid w:val="00BD5BBD"/>
    <w:rsid w:val="00BD606D"/>
    <w:rsid w:val="00BE0E83"/>
    <w:rsid w:val="00BE1455"/>
    <w:rsid w:val="00BE2E25"/>
    <w:rsid w:val="00BE5064"/>
    <w:rsid w:val="00BF5367"/>
    <w:rsid w:val="00BF5882"/>
    <w:rsid w:val="00BF67E1"/>
    <w:rsid w:val="00BF70CB"/>
    <w:rsid w:val="00BF7285"/>
    <w:rsid w:val="00C01EF2"/>
    <w:rsid w:val="00C0390D"/>
    <w:rsid w:val="00C03BA0"/>
    <w:rsid w:val="00C07D1D"/>
    <w:rsid w:val="00C07E1A"/>
    <w:rsid w:val="00C10F65"/>
    <w:rsid w:val="00C120EE"/>
    <w:rsid w:val="00C2142A"/>
    <w:rsid w:val="00C2172A"/>
    <w:rsid w:val="00C2210B"/>
    <w:rsid w:val="00C247BA"/>
    <w:rsid w:val="00C24C83"/>
    <w:rsid w:val="00C253FB"/>
    <w:rsid w:val="00C26849"/>
    <w:rsid w:val="00C26D22"/>
    <w:rsid w:val="00C27059"/>
    <w:rsid w:val="00C27FA0"/>
    <w:rsid w:val="00C31E76"/>
    <w:rsid w:val="00C332FD"/>
    <w:rsid w:val="00C34224"/>
    <w:rsid w:val="00C344EA"/>
    <w:rsid w:val="00C357CC"/>
    <w:rsid w:val="00C365ED"/>
    <w:rsid w:val="00C36B00"/>
    <w:rsid w:val="00C37161"/>
    <w:rsid w:val="00C3751B"/>
    <w:rsid w:val="00C4025D"/>
    <w:rsid w:val="00C41E52"/>
    <w:rsid w:val="00C4464D"/>
    <w:rsid w:val="00C44AE2"/>
    <w:rsid w:val="00C46A16"/>
    <w:rsid w:val="00C4775B"/>
    <w:rsid w:val="00C4793B"/>
    <w:rsid w:val="00C50E40"/>
    <w:rsid w:val="00C50EEB"/>
    <w:rsid w:val="00C5322F"/>
    <w:rsid w:val="00C551BA"/>
    <w:rsid w:val="00C55914"/>
    <w:rsid w:val="00C564A9"/>
    <w:rsid w:val="00C63364"/>
    <w:rsid w:val="00C64F37"/>
    <w:rsid w:val="00C70C32"/>
    <w:rsid w:val="00C71879"/>
    <w:rsid w:val="00C73C79"/>
    <w:rsid w:val="00C73CBA"/>
    <w:rsid w:val="00C76380"/>
    <w:rsid w:val="00C81335"/>
    <w:rsid w:val="00C83833"/>
    <w:rsid w:val="00C845C2"/>
    <w:rsid w:val="00C84ABF"/>
    <w:rsid w:val="00C8557B"/>
    <w:rsid w:val="00C85DFB"/>
    <w:rsid w:val="00C85F59"/>
    <w:rsid w:val="00C863F1"/>
    <w:rsid w:val="00C8784B"/>
    <w:rsid w:val="00C9129C"/>
    <w:rsid w:val="00C913DF"/>
    <w:rsid w:val="00C95899"/>
    <w:rsid w:val="00C95E34"/>
    <w:rsid w:val="00CA0381"/>
    <w:rsid w:val="00CA0518"/>
    <w:rsid w:val="00CA4946"/>
    <w:rsid w:val="00CA50F4"/>
    <w:rsid w:val="00CA5CF9"/>
    <w:rsid w:val="00CA7A3A"/>
    <w:rsid w:val="00CB0766"/>
    <w:rsid w:val="00CB1E24"/>
    <w:rsid w:val="00CB2EDA"/>
    <w:rsid w:val="00CB40C6"/>
    <w:rsid w:val="00CB51B1"/>
    <w:rsid w:val="00CB73B5"/>
    <w:rsid w:val="00CB7BCE"/>
    <w:rsid w:val="00CC13C1"/>
    <w:rsid w:val="00CC393E"/>
    <w:rsid w:val="00CC4496"/>
    <w:rsid w:val="00CC5133"/>
    <w:rsid w:val="00CC561E"/>
    <w:rsid w:val="00CC604E"/>
    <w:rsid w:val="00CD055E"/>
    <w:rsid w:val="00CD1D23"/>
    <w:rsid w:val="00CD1D67"/>
    <w:rsid w:val="00CD2BEE"/>
    <w:rsid w:val="00CD4B3C"/>
    <w:rsid w:val="00CD58ED"/>
    <w:rsid w:val="00CE10DC"/>
    <w:rsid w:val="00CE3448"/>
    <w:rsid w:val="00CE3FDD"/>
    <w:rsid w:val="00CF1DC5"/>
    <w:rsid w:val="00CF3348"/>
    <w:rsid w:val="00CF4736"/>
    <w:rsid w:val="00D027CE"/>
    <w:rsid w:val="00D034FD"/>
    <w:rsid w:val="00D0367C"/>
    <w:rsid w:val="00D05A3C"/>
    <w:rsid w:val="00D05DA5"/>
    <w:rsid w:val="00D07040"/>
    <w:rsid w:val="00D11314"/>
    <w:rsid w:val="00D13A23"/>
    <w:rsid w:val="00D1583A"/>
    <w:rsid w:val="00D2340A"/>
    <w:rsid w:val="00D23DF3"/>
    <w:rsid w:val="00D25E14"/>
    <w:rsid w:val="00D260AF"/>
    <w:rsid w:val="00D3052A"/>
    <w:rsid w:val="00D31550"/>
    <w:rsid w:val="00D353E6"/>
    <w:rsid w:val="00D363D7"/>
    <w:rsid w:val="00D41472"/>
    <w:rsid w:val="00D41A88"/>
    <w:rsid w:val="00D42238"/>
    <w:rsid w:val="00D4248B"/>
    <w:rsid w:val="00D4346B"/>
    <w:rsid w:val="00D43652"/>
    <w:rsid w:val="00D44798"/>
    <w:rsid w:val="00D4503E"/>
    <w:rsid w:val="00D45FF3"/>
    <w:rsid w:val="00D4662C"/>
    <w:rsid w:val="00D51EF6"/>
    <w:rsid w:val="00D527F9"/>
    <w:rsid w:val="00D52E1B"/>
    <w:rsid w:val="00D547BE"/>
    <w:rsid w:val="00D55FDC"/>
    <w:rsid w:val="00D5631D"/>
    <w:rsid w:val="00D5696F"/>
    <w:rsid w:val="00D5775C"/>
    <w:rsid w:val="00D57E53"/>
    <w:rsid w:val="00D603A2"/>
    <w:rsid w:val="00D60C08"/>
    <w:rsid w:val="00D611F0"/>
    <w:rsid w:val="00D61494"/>
    <w:rsid w:val="00D63647"/>
    <w:rsid w:val="00D638C2"/>
    <w:rsid w:val="00D649A5"/>
    <w:rsid w:val="00D67393"/>
    <w:rsid w:val="00D700CF"/>
    <w:rsid w:val="00D7108B"/>
    <w:rsid w:val="00D71EC3"/>
    <w:rsid w:val="00D72BCD"/>
    <w:rsid w:val="00D73432"/>
    <w:rsid w:val="00D73C65"/>
    <w:rsid w:val="00D73F2C"/>
    <w:rsid w:val="00D76CD8"/>
    <w:rsid w:val="00D77697"/>
    <w:rsid w:val="00D80D7B"/>
    <w:rsid w:val="00D81BD0"/>
    <w:rsid w:val="00D846B8"/>
    <w:rsid w:val="00D87B10"/>
    <w:rsid w:val="00D90084"/>
    <w:rsid w:val="00D901B6"/>
    <w:rsid w:val="00D90B61"/>
    <w:rsid w:val="00D927DC"/>
    <w:rsid w:val="00D9305C"/>
    <w:rsid w:val="00D93215"/>
    <w:rsid w:val="00D93887"/>
    <w:rsid w:val="00D93A9A"/>
    <w:rsid w:val="00D94022"/>
    <w:rsid w:val="00D946E1"/>
    <w:rsid w:val="00D949C3"/>
    <w:rsid w:val="00D96718"/>
    <w:rsid w:val="00D9691B"/>
    <w:rsid w:val="00DA1B30"/>
    <w:rsid w:val="00DA44C2"/>
    <w:rsid w:val="00DA4E57"/>
    <w:rsid w:val="00DA5534"/>
    <w:rsid w:val="00DA5F51"/>
    <w:rsid w:val="00DA65A7"/>
    <w:rsid w:val="00DB0B41"/>
    <w:rsid w:val="00DB1937"/>
    <w:rsid w:val="00DB4E52"/>
    <w:rsid w:val="00DB6507"/>
    <w:rsid w:val="00DC0E08"/>
    <w:rsid w:val="00DC2102"/>
    <w:rsid w:val="00DC226E"/>
    <w:rsid w:val="00DC28BB"/>
    <w:rsid w:val="00DC6056"/>
    <w:rsid w:val="00DC62A4"/>
    <w:rsid w:val="00DD0912"/>
    <w:rsid w:val="00DD1138"/>
    <w:rsid w:val="00DD17E4"/>
    <w:rsid w:val="00DD1A35"/>
    <w:rsid w:val="00DD3341"/>
    <w:rsid w:val="00DD39D2"/>
    <w:rsid w:val="00DD4AA8"/>
    <w:rsid w:val="00DD558E"/>
    <w:rsid w:val="00DE453B"/>
    <w:rsid w:val="00DE48EB"/>
    <w:rsid w:val="00DE4A97"/>
    <w:rsid w:val="00DE54BD"/>
    <w:rsid w:val="00DE5A9E"/>
    <w:rsid w:val="00DE5F4E"/>
    <w:rsid w:val="00DF0496"/>
    <w:rsid w:val="00DF13A1"/>
    <w:rsid w:val="00DF3560"/>
    <w:rsid w:val="00DF42F3"/>
    <w:rsid w:val="00DF4704"/>
    <w:rsid w:val="00DF6607"/>
    <w:rsid w:val="00DF6851"/>
    <w:rsid w:val="00E005D5"/>
    <w:rsid w:val="00E04B9D"/>
    <w:rsid w:val="00E06415"/>
    <w:rsid w:val="00E07729"/>
    <w:rsid w:val="00E116F3"/>
    <w:rsid w:val="00E147D5"/>
    <w:rsid w:val="00E14BAA"/>
    <w:rsid w:val="00E153B2"/>
    <w:rsid w:val="00E20861"/>
    <w:rsid w:val="00E2126E"/>
    <w:rsid w:val="00E21FB0"/>
    <w:rsid w:val="00E22C5F"/>
    <w:rsid w:val="00E23562"/>
    <w:rsid w:val="00E245D6"/>
    <w:rsid w:val="00E249B9"/>
    <w:rsid w:val="00E25B52"/>
    <w:rsid w:val="00E27B1D"/>
    <w:rsid w:val="00E3009D"/>
    <w:rsid w:val="00E3247F"/>
    <w:rsid w:val="00E3364C"/>
    <w:rsid w:val="00E33DD7"/>
    <w:rsid w:val="00E4079C"/>
    <w:rsid w:val="00E4171C"/>
    <w:rsid w:val="00E42111"/>
    <w:rsid w:val="00E434A1"/>
    <w:rsid w:val="00E435E0"/>
    <w:rsid w:val="00E455CC"/>
    <w:rsid w:val="00E47198"/>
    <w:rsid w:val="00E47693"/>
    <w:rsid w:val="00E47D0C"/>
    <w:rsid w:val="00E529EF"/>
    <w:rsid w:val="00E5346B"/>
    <w:rsid w:val="00E549C1"/>
    <w:rsid w:val="00E54FC4"/>
    <w:rsid w:val="00E552A0"/>
    <w:rsid w:val="00E55F0E"/>
    <w:rsid w:val="00E57719"/>
    <w:rsid w:val="00E60211"/>
    <w:rsid w:val="00E60D20"/>
    <w:rsid w:val="00E618EB"/>
    <w:rsid w:val="00E74B17"/>
    <w:rsid w:val="00E75625"/>
    <w:rsid w:val="00E76939"/>
    <w:rsid w:val="00E8575D"/>
    <w:rsid w:val="00E86F4A"/>
    <w:rsid w:val="00E90898"/>
    <w:rsid w:val="00E90C49"/>
    <w:rsid w:val="00E917F2"/>
    <w:rsid w:val="00E91AB6"/>
    <w:rsid w:val="00E9585C"/>
    <w:rsid w:val="00EA1847"/>
    <w:rsid w:val="00EA336A"/>
    <w:rsid w:val="00EA7039"/>
    <w:rsid w:val="00EA7353"/>
    <w:rsid w:val="00EA7C99"/>
    <w:rsid w:val="00EB0692"/>
    <w:rsid w:val="00EB3287"/>
    <w:rsid w:val="00EB55EB"/>
    <w:rsid w:val="00EB67FD"/>
    <w:rsid w:val="00EB7486"/>
    <w:rsid w:val="00EC0312"/>
    <w:rsid w:val="00EC24A9"/>
    <w:rsid w:val="00EC5421"/>
    <w:rsid w:val="00ED3EB3"/>
    <w:rsid w:val="00ED4BF3"/>
    <w:rsid w:val="00ED52BF"/>
    <w:rsid w:val="00ED60B1"/>
    <w:rsid w:val="00EE0B72"/>
    <w:rsid w:val="00EE2698"/>
    <w:rsid w:val="00EE6B30"/>
    <w:rsid w:val="00EE72F5"/>
    <w:rsid w:val="00EE739D"/>
    <w:rsid w:val="00EE7F8C"/>
    <w:rsid w:val="00EF5994"/>
    <w:rsid w:val="00EF5E79"/>
    <w:rsid w:val="00EF6D45"/>
    <w:rsid w:val="00EF7E12"/>
    <w:rsid w:val="00F000E9"/>
    <w:rsid w:val="00F0258F"/>
    <w:rsid w:val="00F038A6"/>
    <w:rsid w:val="00F0419E"/>
    <w:rsid w:val="00F05603"/>
    <w:rsid w:val="00F068E6"/>
    <w:rsid w:val="00F074B0"/>
    <w:rsid w:val="00F07AF6"/>
    <w:rsid w:val="00F07FCE"/>
    <w:rsid w:val="00F14535"/>
    <w:rsid w:val="00F1458B"/>
    <w:rsid w:val="00F1599B"/>
    <w:rsid w:val="00F228B7"/>
    <w:rsid w:val="00F24041"/>
    <w:rsid w:val="00F24090"/>
    <w:rsid w:val="00F25E2D"/>
    <w:rsid w:val="00F26064"/>
    <w:rsid w:val="00F3149E"/>
    <w:rsid w:val="00F31FA3"/>
    <w:rsid w:val="00F3288D"/>
    <w:rsid w:val="00F3355C"/>
    <w:rsid w:val="00F33F8C"/>
    <w:rsid w:val="00F357CF"/>
    <w:rsid w:val="00F40BF3"/>
    <w:rsid w:val="00F438F8"/>
    <w:rsid w:val="00F44E7B"/>
    <w:rsid w:val="00F46184"/>
    <w:rsid w:val="00F47818"/>
    <w:rsid w:val="00F5074F"/>
    <w:rsid w:val="00F50ADC"/>
    <w:rsid w:val="00F522CC"/>
    <w:rsid w:val="00F52FFF"/>
    <w:rsid w:val="00F53909"/>
    <w:rsid w:val="00F53D54"/>
    <w:rsid w:val="00F53EF6"/>
    <w:rsid w:val="00F542AD"/>
    <w:rsid w:val="00F56589"/>
    <w:rsid w:val="00F57972"/>
    <w:rsid w:val="00F60884"/>
    <w:rsid w:val="00F60C13"/>
    <w:rsid w:val="00F6486E"/>
    <w:rsid w:val="00F65BF9"/>
    <w:rsid w:val="00F670C9"/>
    <w:rsid w:val="00F674CD"/>
    <w:rsid w:val="00F67F06"/>
    <w:rsid w:val="00F7176B"/>
    <w:rsid w:val="00F717D5"/>
    <w:rsid w:val="00F72D10"/>
    <w:rsid w:val="00F73C26"/>
    <w:rsid w:val="00F74044"/>
    <w:rsid w:val="00F74E83"/>
    <w:rsid w:val="00F75BF1"/>
    <w:rsid w:val="00F82BBC"/>
    <w:rsid w:val="00F82E6C"/>
    <w:rsid w:val="00F8347F"/>
    <w:rsid w:val="00F863FB"/>
    <w:rsid w:val="00F906BE"/>
    <w:rsid w:val="00F9338B"/>
    <w:rsid w:val="00F95C5A"/>
    <w:rsid w:val="00F9798E"/>
    <w:rsid w:val="00F97FF3"/>
    <w:rsid w:val="00FA0FB6"/>
    <w:rsid w:val="00FA2816"/>
    <w:rsid w:val="00FA33A9"/>
    <w:rsid w:val="00FA5620"/>
    <w:rsid w:val="00FA5A5A"/>
    <w:rsid w:val="00FA7A3F"/>
    <w:rsid w:val="00FB0EEB"/>
    <w:rsid w:val="00FB1941"/>
    <w:rsid w:val="00FB247B"/>
    <w:rsid w:val="00FB64CF"/>
    <w:rsid w:val="00FC05F6"/>
    <w:rsid w:val="00FC11C0"/>
    <w:rsid w:val="00FC221A"/>
    <w:rsid w:val="00FC2886"/>
    <w:rsid w:val="00FC3F50"/>
    <w:rsid w:val="00FD12D5"/>
    <w:rsid w:val="00FD2E96"/>
    <w:rsid w:val="00FD49B8"/>
    <w:rsid w:val="00FE56C7"/>
    <w:rsid w:val="00FE5C32"/>
    <w:rsid w:val="00FE73C8"/>
    <w:rsid w:val="00FF1C06"/>
    <w:rsid w:val="00FF5225"/>
    <w:rsid w:val="00FF5AB7"/>
    <w:rsid w:val="00FF5B40"/>
    <w:rsid w:val="00FF6D56"/>
    <w:rsid w:val="00FF70A5"/>
    <w:rsid w:val="00FF7A67"/>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DDF90"/>
  <w15:chartTrackingRefBased/>
  <w15:docId w15:val="{41101124-5D80-44F1-9829-171FBA26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18F"/>
    <w:pPr>
      <w:jc w:val="both"/>
    </w:pPr>
    <w:rPr>
      <w:rFonts w:ascii="Times New Roman" w:hAnsi="Times New Roman"/>
      <w:sz w:val="24"/>
      <w:lang w:val="en-US"/>
    </w:rPr>
  </w:style>
  <w:style w:type="paragraph" w:styleId="Heading1">
    <w:name w:val="heading 1"/>
    <w:basedOn w:val="Normal"/>
    <w:next w:val="Normal"/>
    <w:link w:val="Heading1Char"/>
    <w:uiPriority w:val="9"/>
    <w:qFormat/>
    <w:rsid w:val="000C6A7F"/>
    <w:pPr>
      <w:keepNext/>
      <w:keepLines/>
      <w:numPr>
        <w:numId w:val="3"/>
      </w:numPr>
      <w:spacing w:before="240" w:after="0"/>
      <w:ind w:left="360"/>
      <w:outlineLvl w:val="0"/>
    </w:pPr>
    <w:rPr>
      <w:rFonts w:eastAsiaTheme="majorEastAsia" w:cs="Times New Roman"/>
      <w:b/>
      <w:i/>
      <w:color w:val="2E74B5" w:themeColor="accent1" w:themeShade="BF"/>
      <w:sz w:val="32"/>
      <w:szCs w:val="32"/>
    </w:rPr>
  </w:style>
  <w:style w:type="paragraph" w:styleId="Heading2">
    <w:name w:val="heading 2"/>
    <w:basedOn w:val="Normal"/>
    <w:next w:val="Normal"/>
    <w:link w:val="Heading2Char"/>
    <w:uiPriority w:val="9"/>
    <w:unhideWhenUsed/>
    <w:qFormat/>
    <w:rsid w:val="000C6A7F"/>
    <w:pPr>
      <w:keepNext/>
      <w:keepLines/>
      <w:numPr>
        <w:ilvl w:val="1"/>
        <w:numId w:val="3"/>
      </w:numPr>
      <w:spacing w:before="40" w:after="0"/>
      <w:ind w:left="1142"/>
      <w:outlineLvl w:val="1"/>
    </w:pPr>
    <w:rPr>
      <w:rFonts w:eastAsiaTheme="majorEastAsia" w:cs="Times New Roman"/>
      <w:color w:val="2E74B5" w:themeColor="accent1" w:themeShade="BF"/>
      <w:sz w:val="26"/>
      <w:szCs w:val="26"/>
      <w:lang w:val="sr-Cyrl-CS"/>
    </w:rPr>
  </w:style>
  <w:style w:type="paragraph" w:styleId="Heading3">
    <w:name w:val="heading 3"/>
    <w:basedOn w:val="Normal"/>
    <w:next w:val="Normal"/>
    <w:link w:val="Heading3Char"/>
    <w:uiPriority w:val="9"/>
    <w:unhideWhenUsed/>
    <w:qFormat/>
    <w:rsid w:val="008C7ADB"/>
    <w:pPr>
      <w:keepNext/>
      <w:keepLines/>
      <w:spacing w:before="240" w:after="120" w:line="240" w:lineRule="auto"/>
      <w:ind w:left="720" w:hanging="720"/>
      <w:outlineLvl w:val="2"/>
    </w:pPr>
    <w:rPr>
      <w:rFonts w:eastAsiaTheme="majorEastAsia" w:cs="Times New Roman"/>
      <w:b/>
    </w:rPr>
  </w:style>
  <w:style w:type="paragraph" w:styleId="Heading4">
    <w:name w:val="heading 4"/>
    <w:basedOn w:val="Normal"/>
    <w:next w:val="Normal"/>
    <w:link w:val="Heading4Char"/>
    <w:uiPriority w:val="9"/>
    <w:unhideWhenUsed/>
    <w:qFormat/>
    <w:rsid w:val="008C7ADB"/>
    <w:pPr>
      <w:keepNext/>
      <w:keepLines/>
      <w:spacing w:before="120" w:after="0" w:line="240" w:lineRule="auto"/>
      <w:ind w:left="864" w:hanging="864"/>
      <w:outlineLvl w:val="3"/>
    </w:pPr>
    <w:rPr>
      <w:rFonts w:ascii="Calibri" w:eastAsiaTheme="majorEastAsia" w:hAnsi="Calibri" w:cs="Calibri"/>
      <w:b/>
    </w:rPr>
  </w:style>
  <w:style w:type="paragraph" w:styleId="Heading5">
    <w:name w:val="heading 5"/>
    <w:basedOn w:val="Normal"/>
    <w:next w:val="Normal"/>
    <w:link w:val="Heading5Char"/>
    <w:uiPriority w:val="9"/>
    <w:semiHidden/>
    <w:unhideWhenUsed/>
    <w:qFormat/>
    <w:rsid w:val="008C7ADB"/>
    <w:pPr>
      <w:keepNext/>
      <w:keepLines/>
      <w:spacing w:before="40" w:after="0" w:line="240" w:lineRule="auto"/>
      <w:ind w:left="1008" w:hanging="1008"/>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8C7ADB"/>
    <w:pPr>
      <w:keepNext/>
      <w:keepLines/>
      <w:spacing w:before="40" w:after="0" w:line="240" w:lineRule="auto"/>
      <w:ind w:left="1152" w:hanging="1152"/>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C7ADB"/>
    <w:pPr>
      <w:keepNext/>
      <w:keepLines/>
      <w:spacing w:before="40" w:after="0" w:line="240" w:lineRule="auto"/>
      <w:ind w:left="1296" w:hanging="1296"/>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C7ADB"/>
    <w:pPr>
      <w:keepNext/>
      <w:keepLines/>
      <w:spacing w:before="40" w:after="0" w:line="240" w:lineRule="auto"/>
      <w:ind w:left="1440" w:hanging="1440"/>
      <w:outlineLvl w:val="7"/>
    </w:pPr>
    <w:rPr>
      <w:rFonts w:asciiTheme="majorHAnsi" w:eastAsiaTheme="majorEastAsia" w:hAnsiTheme="majorHAnsi" w:cstheme="majorBidi"/>
      <w:b/>
      <w:bCs/>
      <w:color w:val="44546A" w:themeColor="text2"/>
      <w:szCs w:val="24"/>
    </w:rPr>
  </w:style>
  <w:style w:type="paragraph" w:styleId="Heading9">
    <w:name w:val="heading 9"/>
    <w:basedOn w:val="Normal"/>
    <w:next w:val="Normal"/>
    <w:link w:val="Heading9Char"/>
    <w:uiPriority w:val="9"/>
    <w:semiHidden/>
    <w:unhideWhenUsed/>
    <w:qFormat/>
    <w:rsid w:val="008C7ADB"/>
    <w:pPr>
      <w:keepNext/>
      <w:keepLines/>
      <w:spacing w:before="40" w:after="0" w:line="240" w:lineRule="auto"/>
      <w:ind w:left="1584" w:hanging="1584"/>
      <w:outlineLvl w:val="8"/>
    </w:pPr>
    <w:rPr>
      <w:rFonts w:asciiTheme="majorHAnsi" w:eastAsiaTheme="majorEastAsia" w:hAnsiTheme="majorHAnsi" w:cstheme="majorBidi"/>
      <w:b/>
      <w:bCs/>
      <w:i/>
      <w:iCs/>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A7F"/>
    <w:rPr>
      <w:rFonts w:ascii="Times New Roman" w:eastAsiaTheme="majorEastAsia" w:hAnsi="Times New Roman" w:cs="Times New Roman"/>
      <w:b/>
      <w:i/>
      <w:color w:val="2E74B5" w:themeColor="accent1" w:themeShade="BF"/>
      <w:sz w:val="32"/>
      <w:szCs w:val="32"/>
      <w:lang w:val="en-US"/>
    </w:rPr>
  </w:style>
  <w:style w:type="character" w:customStyle="1" w:styleId="Heading2Char">
    <w:name w:val="Heading 2 Char"/>
    <w:basedOn w:val="DefaultParagraphFont"/>
    <w:link w:val="Heading2"/>
    <w:uiPriority w:val="9"/>
    <w:rsid w:val="000C6A7F"/>
    <w:rPr>
      <w:rFonts w:ascii="Times New Roman" w:eastAsiaTheme="majorEastAsia" w:hAnsi="Times New Roman" w:cs="Times New Roman"/>
      <w:color w:val="2E74B5" w:themeColor="accent1" w:themeShade="BF"/>
      <w:sz w:val="26"/>
      <w:szCs w:val="26"/>
      <w:lang w:val="sr-Cyrl-CS"/>
    </w:rPr>
  </w:style>
  <w:style w:type="character" w:customStyle="1" w:styleId="Heading3Char">
    <w:name w:val="Heading 3 Char"/>
    <w:basedOn w:val="DefaultParagraphFont"/>
    <w:link w:val="Heading3"/>
    <w:uiPriority w:val="9"/>
    <w:rsid w:val="008C7ADB"/>
    <w:rPr>
      <w:rFonts w:ascii="Times New Roman" w:eastAsiaTheme="majorEastAsia" w:hAnsi="Times New Roman" w:cs="Times New Roman"/>
      <w:b/>
      <w:sz w:val="24"/>
      <w:lang w:val="en-US"/>
    </w:rPr>
  </w:style>
  <w:style w:type="character" w:customStyle="1" w:styleId="Heading4Char">
    <w:name w:val="Heading 4 Char"/>
    <w:basedOn w:val="DefaultParagraphFont"/>
    <w:link w:val="Heading4"/>
    <w:uiPriority w:val="9"/>
    <w:rsid w:val="008C7ADB"/>
    <w:rPr>
      <w:rFonts w:ascii="Calibri" w:eastAsiaTheme="majorEastAsia" w:hAnsi="Calibri" w:cs="Calibri"/>
      <w:b/>
      <w:sz w:val="24"/>
      <w:lang w:val="en-US"/>
    </w:rPr>
  </w:style>
  <w:style w:type="character" w:customStyle="1" w:styleId="Heading5Char">
    <w:name w:val="Heading 5 Char"/>
    <w:basedOn w:val="DefaultParagraphFont"/>
    <w:link w:val="Heading5"/>
    <w:uiPriority w:val="9"/>
    <w:semiHidden/>
    <w:rsid w:val="008C7ADB"/>
    <w:rPr>
      <w:rFonts w:asciiTheme="majorHAnsi" w:eastAsiaTheme="majorEastAsia" w:hAnsiTheme="majorHAnsi" w:cstheme="majorBidi"/>
      <w:color w:val="44546A" w:themeColor="text2"/>
      <w:sz w:val="24"/>
      <w:lang w:val="en-US"/>
    </w:rPr>
  </w:style>
  <w:style w:type="character" w:customStyle="1" w:styleId="Heading6Char">
    <w:name w:val="Heading 6 Char"/>
    <w:basedOn w:val="DefaultParagraphFont"/>
    <w:link w:val="Heading6"/>
    <w:uiPriority w:val="9"/>
    <w:semiHidden/>
    <w:rsid w:val="008C7ADB"/>
    <w:rPr>
      <w:rFonts w:asciiTheme="majorHAnsi" w:eastAsiaTheme="majorEastAsia" w:hAnsiTheme="majorHAnsi" w:cstheme="majorBidi"/>
      <w:i/>
      <w:iCs/>
      <w:color w:val="44546A" w:themeColor="text2"/>
      <w:sz w:val="21"/>
      <w:szCs w:val="21"/>
      <w:lang w:val="en-US"/>
    </w:rPr>
  </w:style>
  <w:style w:type="character" w:customStyle="1" w:styleId="Heading7Char">
    <w:name w:val="Heading 7 Char"/>
    <w:basedOn w:val="DefaultParagraphFont"/>
    <w:link w:val="Heading7"/>
    <w:uiPriority w:val="9"/>
    <w:semiHidden/>
    <w:rsid w:val="008C7ADB"/>
    <w:rPr>
      <w:rFonts w:asciiTheme="majorHAnsi" w:eastAsiaTheme="majorEastAsia" w:hAnsiTheme="majorHAnsi" w:cstheme="majorBidi"/>
      <w:i/>
      <w:iCs/>
      <w:color w:val="1F4E79" w:themeColor="accent1" w:themeShade="80"/>
      <w:sz w:val="21"/>
      <w:szCs w:val="21"/>
      <w:lang w:val="en-US"/>
    </w:rPr>
  </w:style>
  <w:style w:type="character" w:customStyle="1" w:styleId="Heading8Char">
    <w:name w:val="Heading 8 Char"/>
    <w:basedOn w:val="DefaultParagraphFont"/>
    <w:link w:val="Heading8"/>
    <w:uiPriority w:val="9"/>
    <w:semiHidden/>
    <w:rsid w:val="008C7ADB"/>
    <w:rPr>
      <w:rFonts w:asciiTheme="majorHAnsi" w:eastAsiaTheme="majorEastAsia" w:hAnsiTheme="majorHAnsi" w:cstheme="majorBidi"/>
      <w:b/>
      <w:bCs/>
      <w:color w:val="44546A" w:themeColor="text2"/>
      <w:sz w:val="24"/>
      <w:szCs w:val="24"/>
      <w:lang w:val="en-US"/>
    </w:rPr>
  </w:style>
  <w:style w:type="character" w:customStyle="1" w:styleId="Heading9Char">
    <w:name w:val="Heading 9 Char"/>
    <w:basedOn w:val="DefaultParagraphFont"/>
    <w:link w:val="Heading9"/>
    <w:uiPriority w:val="9"/>
    <w:semiHidden/>
    <w:rsid w:val="008C7ADB"/>
    <w:rPr>
      <w:rFonts w:asciiTheme="majorHAnsi" w:eastAsiaTheme="majorEastAsia" w:hAnsiTheme="majorHAnsi" w:cstheme="majorBidi"/>
      <w:b/>
      <w:bCs/>
      <w:i/>
      <w:iCs/>
      <w:color w:val="44546A" w:themeColor="text2"/>
      <w:sz w:val="24"/>
      <w:szCs w:val="24"/>
      <w:lang w:val="en-US"/>
    </w:rPr>
  </w:style>
  <w:style w:type="paragraph" w:styleId="ListParagraph">
    <w:name w:val="List Paragraph"/>
    <w:basedOn w:val="Normal"/>
    <w:uiPriority w:val="34"/>
    <w:qFormat/>
    <w:rsid w:val="008F018F"/>
    <w:pPr>
      <w:spacing w:after="0" w:line="240" w:lineRule="auto"/>
      <w:ind w:left="720"/>
      <w:contextualSpacing/>
    </w:pPr>
    <w:rPr>
      <w:rFonts w:ascii="Calibri" w:eastAsia="Calibri" w:hAnsi="Calibri" w:cs="Times New Roman"/>
      <w:szCs w:val="24"/>
    </w:rPr>
  </w:style>
  <w:style w:type="table" w:styleId="TableGrid">
    <w:name w:val="Table Grid"/>
    <w:basedOn w:val="TableNormal"/>
    <w:uiPriority w:val="39"/>
    <w:rsid w:val="008F01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018F"/>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D4145"/>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D4145"/>
    <w:pPr>
      <w:spacing w:line="240" w:lineRule="auto"/>
    </w:pPr>
    <w:rPr>
      <w:sz w:val="20"/>
      <w:szCs w:val="20"/>
    </w:rPr>
  </w:style>
  <w:style w:type="character" w:customStyle="1" w:styleId="CommentTextChar">
    <w:name w:val="Comment Text Char"/>
    <w:basedOn w:val="DefaultParagraphFont"/>
    <w:link w:val="CommentText"/>
    <w:uiPriority w:val="99"/>
    <w:rsid w:val="000D4145"/>
    <w:rPr>
      <w:rFonts w:ascii="Times New Roman" w:hAnsi="Times New Roman"/>
      <w:sz w:val="20"/>
      <w:szCs w:val="20"/>
      <w:lang w:val="en-US"/>
    </w:rPr>
  </w:style>
  <w:style w:type="paragraph" w:styleId="FootnoteText">
    <w:name w:val="footnote text"/>
    <w:basedOn w:val="Normal"/>
    <w:link w:val="FootnoteTextChar"/>
    <w:uiPriority w:val="99"/>
    <w:semiHidden/>
    <w:unhideWhenUsed/>
    <w:rsid w:val="008C7AD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C7ADB"/>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8C7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ADB"/>
    <w:rPr>
      <w:rFonts w:ascii="Segoe UI" w:hAnsi="Segoe UI" w:cs="Segoe UI"/>
      <w:sz w:val="18"/>
      <w:szCs w:val="18"/>
      <w:lang w:val="en-US"/>
    </w:rPr>
  </w:style>
  <w:style w:type="paragraph" w:customStyle="1" w:styleId="a">
    <w:name w:val="Булит"/>
    <w:basedOn w:val="ListParagraph"/>
    <w:link w:val="Char"/>
    <w:autoRedefine/>
    <w:qFormat/>
    <w:rsid w:val="001051D4"/>
    <w:pPr>
      <w:ind w:left="142" w:firstLine="567"/>
      <w:contextualSpacing w:val="0"/>
    </w:pPr>
    <w:rPr>
      <w:rFonts w:ascii="Times New Roman" w:eastAsiaTheme="minorHAnsi" w:hAnsi="Times New Roman"/>
      <w:color w:val="000000" w:themeColor="text1"/>
      <w:lang w:val="sr-Cyrl-CS"/>
    </w:rPr>
  </w:style>
  <w:style w:type="character" w:customStyle="1" w:styleId="Char">
    <w:name w:val="Булит Char"/>
    <w:basedOn w:val="DefaultParagraphFont"/>
    <w:link w:val="a"/>
    <w:rsid w:val="001051D4"/>
    <w:rPr>
      <w:rFonts w:ascii="Times New Roman" w:hAnsi="Times New Roman" w:cs="Times New Roman"/>
      <w:color w:val="000000" w:themeColor="text1"/>
      <w:sz w:val="24"/>
      <w:szCs w:val="24"/>
      <w:lang w:val="sr-Cyrl-CS"/>
    </w:rPr>
  </w:style>
  <w:style w:type="paragraph" w:customStyle="1" w:styleId="a0">
    <w:name w:val="Табела"/>
    <w:basedOn w:val="Caption"/>
    <w:link w:val="Char0"/>
    <w:autoRedefine/>
    <w:qFormat/>
    <w:rsid w:val="0055222B"/>
    <w:pPr>
      <w:keepNext/>
      <w:spacing w:before="120" w:after="0"/>
      <w:ind w:left="-284"/>
    </w:pPr>
    <w:rPr>
      <w:rFonts w:eastAsiaTheme="minorEastAsia" w:cs="Times New Roman"/>
      <w:b/>
      <w:bCs/>
      <w:iCs w:val="0"/>
      <w:color w:val="auto"/>
      <w:spacing w:val="6"/>
      <w:sz w:val="24"/>
      <w:szCs w:val="24"/>
    </w:rPr>
  </w:style>
  <w:style w:type="paragraph" w:styleId="Caption">
    <w:name w:val="caption"/>
    <w:basedOn w:val="Normal"/>
    <w:next w:val="Normal"/>
    <w:uiPriority w:val="35"/>
    <w:semiHidden/>
    <w:unhideWhenUsed/>
    <w:qFormat/>
    <w:rsid w:val="008C7ADB"/>
    <w:pPr>
      <w:spacing w:after="200" w:line="240" w:lineRule="auto"/>
    </w:pPr>
    <w:rPr>
      <w:i/>
      <w:iCs/>
      <w:color w:val="44546A" w:themeColor="text2"/>
      <w:sz w:val="18"/>
      <w:szCs w:val="18"/>
    </w:rPr>
  </w:style>
  <w:style w:type="character" w:customStyle="1" w:styleId="Char0">
    <w:name w:val="Табела Char"/>
    <w:basedOn w:val="DefaultParagraphFont"/>
    <w:link w:val="a0"/>
    <w:rsid w:val="0055222B"/>
    <w:rPr>
      <w:rFonts w:ascii="Times New Roman" w:eastAsiaTheme="minorEastAsia" w:hAnsi="Times New Roman" w:cs="Times New Roman"/>
      <w:b/>
      <w:bCs/>
      <w:i/>
      <w:spacing w:val="6"/>
      <w:sz w:val="24"/>
      <w:szCs w:val="24"/>
      <w:lang w:val="en-US"/>
    </w:rPr>
  </w:style>
  <w:style w:type="paragraph" w:customStyle="1" w:styleId="a1">
    <w:name w:val="Заглавље"/>
    <w:basedOn w:val="Normal"/>
    <w:link w:val="Char1"/>
    <w:qFormat/>
    <w:rsid w:val="008C7ADB"/>
    <w:pPr>
      <w:spacing w:before="40" w:after="40" w:line="240" w:lineRule="auto"/>
    </w:pPr>
    <w:rPr>
      <w:b/>
      <w:sz w:val="20"/>
      <w:szCs w:val="20"/>
    </w:rPr>
  </w:style>
  <w:style w:type="character" w:customStyle="1" w:styleId="Char1">
    <w:name w:val="Заглавље Char"/>
    <w:basedOn w:val="DefaultParagraphFont"/>
    <w:link w:val="a1"/>
    <w:rsid w:val="008C7ADB"/>
    <w:rPr>
      <w:rFonts w:ascii="Times New Roman" w:hAnsi="Times New Roman"/>
      <w:b/>
      <w:sz w:val="20"/>
      <w:szCs w:val="20"/>
      <w:lang w:val="en-US"/>
    </w:rPr>
  </w:style>
  <w:style w:type="paragraph" w:customStyle="1" w:styleId="a2">
    <w:name w:val="Дијаграм"/>
    <w:basedOn w:val="Caption"/>
    <w:link w:val="Char2"/>
    <w:autoRedefine/>
    <w:qFormat/>
    <w:rsid w:val="0055222B"/>
    <w:pPr>
      <w:spacing w:after="0"/>
    </w:pPr>
    <w:rPr>
      <w:rFonts w:eastAsiaTheme="minorEastAsia" w:cs="Times New Roman"/>
      <w:b/>
      <w:bCs/>
      <w:iCs w:val="0"/>
      <w:color w:val="auto"/>
      <w:spacing w:val="6"/>
      <w:sz w:val="24"/>
      <w:szCs w:val="24"/>
    </w:rPr>
  </w:style>
  <w:style w:type="character" w:customStyle="1" w:styleId="Char2">
    <w:name w:val="Дијаграм Char"/>
    <w:basedOn w:val="DefaultParagraphFont"/>
    <w:link w:val="a2"/>
    <w:rsid w:val="0055222B"/>
    <w:rPr>
      <w:rFonts w:ascii="Times New Roman" w:eastAsiaTheme="minorEastAsia" w:hAnsi="Times New Roman" w:cs="Times New Roman"/>
      <w:b/>
      <w:bCs/>
      <w:i/>
      <w:spacing w:val="6"/>
      <w:sz w:val="24"/>
      <w:szCs w:val="24"/>
      <w:lang w:val="en-US"/>
    </w:rPr>
  </w:style>
  <w:style w:type="paragraph" w:customStyle="1" w:styleId="a3">
    <w:name w:val="ТекстТабеле"/>
    <w:basedOn w:val="Normal"/>
    <w:link w:val="Char3"/>
    <w:qFormat/>
    <w:rsid w:val="008C7ADB"/>
    <w:pPr>
      <w:spacing w:before="40" w:after="40" w:line="240" w:lineRule="auto"/>
    </w:pPr>
    <w:rPr>
      <w:sz w:val="20"/>
      <w:szCs w:val="20"/>
    </w:rPr>
  </w:style>
  <w:style w:type="character" w:customStyle="1" w:styleId="Char3">
    <w:name w:val="ТекстТабеле Char"/>
    <w:basedOn w:val="DefaultParagraphFont"/>
    <w:link w:val="a3"/>
    <w:rsid w:val="008C7ADB"/>
    <w:rPr>
      <w:rFonts w:ascii="Times New Roman" w:hAnsi="Times New Roman"/>
      <w:sz w:val="20"/>
      <w:szCs w:val="20"/>
      <w:lang w:val="en-US"/>
    </w:rPr>
  </w:style>
  <w:style w:type="paragraph" w:styleId="Header">
    <w:name w:val="header"/>
    <w:basedOn w:val="Normal"/>
    <w:link w:val="HeaderChar"/>
    <w:uiPriority w:val="99"/>
    <w:unhideWhenUsed/>
    <w:rsid w:val="008C7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ADB"/>
    <w:rPr>
      <w:rFonts w:ascii="Times New Roman" w:hAnsi="Times New Roman"/>
      <w:sz w:val="24"/>
      <w:lang w:val="en-US"/>
    </w:rPr>
  </w:style>
  <w:style w:type="paragraph" w:styleId="Footer">
    <w:name w:val="footer"/>
    <w:basedOn w:val="Normal"/>
    <w:link w:val="FooterChar"/>
    <w:uiPriority w:val="99"/>
    <w:unhideWhenUsed/>
    <w:qFormat/>
    <w:rsid w:val="008C7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ADB"/>
    <w:rPr>
      <w:rFonts w:ascii="Times New Roman" w:hAnsi="Times New Roman"/>
      <w:sz w:val="24"/>
      <w:lang w:val="en-US"/>
    </w:rPr>
  </w:style>
  <w:style w:type="paragraph" w:styleId="TOCHeading">
    <w:name w:val="TOC Heading"/>
    <w:basedOn w:val="Heading1"/>
    <w:next w:val="Normal"/>
    <w:uiPriority w:val="39"/>
    <w:unhideWhenUsed/>
    <w:qFormat/>
    <w:rsid w:val="008C7ADB"/>
    <w:pPr>
      <w:numPr>
        <w:numId w:val="0"/>
      </w:numPr>
      <w:jc w:val="left"/>
      <w:outlineLvl w:val="9"/>
    </w:pPr>
  </w:style>
  <w:style w:type="paragraph" w:styleId="TOC1">
    <w:name w:val="toc 1"/>
    <w:basedOn w:val="Normal"/>
    <w:next w:val="Normal"/>
    <w:autoRedefine/>
    <w:uiPriority w:val="39"/>
    <w:unhideWhenUsed/>
    <w:rsid w:val="008C7ADB"/>
    <w:pPr>
      <w:spacing w:after="100"/>
    </w:pPr>
  </w:style>
  <w:style w:type="paragraph" w:styleId="TOC2">
    <w:name w:val="toc 2"/>
    <w:basedOn w:val="Normal"/>
    <w:next w:val="Normal"/>
    <w:autoRedefine/>
    <w:uiPriority w:val="39"/>
    <w:unhideWhenUsed/>
    <w:rsid w:val="008C7ADB"/>
    <w:pPr>
      <w:spacing w:after="100"/>
      <w:ind w:left="240"/>
    </w:pPr>
  </w:style>
  <w:style w:type="paragraph" w:styleId="TOC3">
    <w:name w:val="toc 3"/>
    <w:basedOn w:val="Normal"/>
    <w:next w:val="Normal"/>
    <w:autoRedefine/>
    <w:uiPriority w:val="39"/>
    <w:unhideWhenUsed/>
    <w:rsid w:val="008C7ADB"/>
    <w:pPr>
      <w:spacing w:after="100"/>
      <w:ind w:left="480"/>
    </w:pPr>
  </w:style>
  <w:style w:type="character" w:styleId="Hyperlink">
    <w:name w:val="Hyperlink"/>
    <w:basedOn w:val="DefaultParagraphFont"/>
    <w:uiPriority w:val="99"/>
    <w:unhideWhenUsed/>
    <w:rsid w:val="008C7ADB"/>
    <w:rPr>
      <w:color w:val="0563C1" w:themeColor="hyperlink"/>
      <w:u w:val="single"/>
    </w:rPr>
  </w:style>
  <w:style w:type="paragraph" w:styleId="NoSpacing">
    <w:name w:val="No Spacing"/>
    <w:uiPriority w:val="1"/>
    <w:qFormat/>
    <w:rsid w:val="008C7ADB"/>
    <w:pPr>
      <w:spacing w:after="0" w:line="240" w:lineRule="auto"/>
      <w:jc w:val="center"/>
    </w:pPr>
    <w:rPr>
      <w:rFonts w:ascii="Calibri" w:eastAsia="Calibri" w:hAnsi="Calibri" w:cs="Times New Roman"/>
      <w:lang w:val="en-US"/>
    </w:rPr>
  </w:style>
  <w:style w:type="paragraph" w:customStyle="1" w:styleId="Char10">
    <w:name w:val="Char1"/>
    <w:basedOn w:val="Normal"/>
    <w:rsid w:val="008C7ADB"/>
    <w:pPr>
      <w:tabs>
        <w:tab w:val="left" w:pos="567"/>
      </w:tabs>
      <w:spacing w:before="120" w:line="240" w:lineRule="exact"/>
      <w:ind w:left="1584" w:hanging="504"/>
      <w:jc w:val="left"/>
    </w:pPr>
    <w:rPr>
      <w:rFonts w:ascii="Arial" w:eastAsia="Times New Roman" w:hAnsi="Arial" w:cs="Times New Roman"/>
      <w:b/>
      <w:bCs/>
      <w:color w:val="000000"/>
      <w:szCs w:val="24"/>
    </w:rPr>
  </w:style>
  <w:style w:type="character" w:styleId="CommentReference">
    <w:name w:val="annotation reference"/>
    <w:basedOn w:val="DefaultParagraphFont"/>
    <w:uiPriority w:val="99"/>
    <w:semiHidden/>
    <w:unhideWhenUsed/>
    <w:rsid w:val="008C7ADB"/>
    <w:rPr>
      <w:sz w:val="16"/>
      <w:szCs w:val="16"/>
    </w:rPr>
  </w:style>
  <w:style w:type="character" w:customStyle="1" w:styleId="CommentSubjectChar">
    <w:name w:val="Comment Subject Char"/>
    <w:basedOn w:val="CommentTextChar"/>
    <w:link w:val="CommentSubject"/>
    <w:uiPriority w:val="99"/>
    <w:semiHidden/>
    <w:rsid w:val="008C7ADB"/>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8C7ADB"/>
    <w:rPr>
      <w:b/>
      <w:bCs/>
    </w:rPr>
  </w:style>
  <w:style w:type="paragraph" w:styleId="NormalWeb">
    <w:name w:val="Normal (Web)"/>
    <w:basedOn w:val="Normal"/>
    <w:uiPriority w:val="99"/>
    <w:rsid w:val="008C7ADB"/>
    <w:pPr>
      <w:spacing w:after="0" w:line="240" w:lineRule="auto"/>
    </w:pPr>
    <w:rPr>
      <w:rFonts w:eastAsia="Times New Roman" w:cs="Times New Roman"/>
      <w:szCs w:val="24"/>
      <w:lang w:val="sr-Cyrl-CS"/>
    </w:rPr>
  </w:style>
  <w:style w:type="paragraph" w:customStyle="1" w:styleId="TableParagraph">
    <w:name w:val="Table Paragraph"/>
    <w:basedOn w:val="Normal"/>
    <w:uiPriority w:val="1"/>
    <w:qFormat/>
    <w:rsid w:val="008C7ADB"/>
    <w:pPr>
      <w:widowControl w:val="0"/>
      <w:autoSpaceDE w:val="0"/>
      <w:autoSpaceDN w:val="0"/>
      <w:spacing w:after="0" w:line="240" w:lineRule="auto"/>
      <w:jc w:val="left"/>
    </w:pPr>
    <w:rPr>
      <w:rFonts w:eastAsia="Times New Roman" w:cs="Times New Roman"/>
      <w:sz w:val="22"/>
      <w:lang w:val="en-GB" w:eastAsia="en-GB" w:bidi="en-GB"/>
    </w:rPr>
  </w:style>
  <w:style w:type="table" w:customStyle="1" w:styleId="TableGrid3">
    <w:name w:val="Table Grid3"/>
    <w:basedOn w:val="TableNormal"/>
    <w:next w:val="TableGrid"/>
    <w:uiPriority w:val="59"/>
    <w:rsid w:val="00115F02"/>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лика"/>
    <w:basedOn w:val="Caption"/>
    <w:link w:val="Char4"/>
    <w:qFormat/>
    <w:rsid w:val="00A46D8D"/>
    <w:pPr>
      <w:spacing w:before="120" w:after="120"/>
      <w:jc w:val="center"/>
    </w:pPr>
    <w:rPr>
      <w:rFonts w:asciiTheme="minorHAnsi" w:hAnsiTheme="minorHAnsi"/>
      <w:color w:val="auto"/>
      <w:sz w:val="22"/>
      <w:szCs w:val="22"/>
      <w:lang w:val="sr-Cyrl-RS"/>
    </w:rPr>
  </w:style>
  <w:style w:type="character" w:customStyle="1" w:styleId="Char4">
    <w:name w:val="Слика Char"/>
    <w:basedOn w:val="DefaultParagraphFont"/>
    <w:link w:val="a4"/>
    <w:rsid w:val="00A46D8D"/>
    <w:rPr>
      <w:i/>
      <w:iCs/>
      <w:lang w:val="sr-Cyrl-RS"/>
    </w:rPr>
  </w:style>
  <w:style w:type="paragraph" w:styleId="BodyText">
    <w:name w:val="Body Text"/>
    <w:basedOn w:val="Normal"/>
    <w:link w:val="BodyTextChar"/>
    <w:uiPriority w:val="99"/>
    <w:unhideWhenUsed/>
    <w:rsid w:val="005F683C"/>
    <w:pPr>
      <w:spacing w:before="120" w:after="120" w:line="240" w:lineRule="auto"/>
    </w:pPr>
    <w:rPr>
      <w:rFonts w:eastAsiaTheme="minorEastAsia" w:cs="Times New Roman"/>
      <w:szCs w:val="24"/>
      <w:lang w:val="sr-Latn-RS"/>
    </w:rPr>
  </w:style>
  <w:style w:type="character" w:customStyle="1" w:styleId="BodyTextChar">
    <w:name w:val="Body Text Char"/>
    <w:basedOn w:val="DefaultParagraphFont"/>
    <w:link w:val="BodyText"/>
    <w:uiPriority w:val="99"/>
    <w:rsid w:val="005F683C"/>
    <w:rPr>
      <w:rFonts w:ascii="Times New Roman" w:eastAsiaTheme="minorEastAsia" w:hAnsi="Times New Roman" w:cs="Times New Roman"/>
      <w:sz w:val="24"/>
      <w:szCs w:val="24"/>
      <w:lang w:val="sr-Latn-RS"/>
    </w:rPr>
  </w:style>
  <w:style w:type="character" w:customStyle="1" w:styleId="st">
    <w:name w:val="st"/>
    <w:basedOn w:val="DefaultParagraphFont"/>
    <w:rsid w:val="00D0367C"/>
  </w:style>
  <w:style w:type="paragraph" w:customStyle="1" w:styleId="2011">
    <w:name w:val="Заглавље табеле 2011"/>
    <w:basedOn w:val="Normal"/>
    <w:qFormat/>
    <w:rsid w:val="00323814"/>
    <w:pPr>
      <w:spacing w:before="120" w:after="120" w:line="240" w:lineRule="auto"/>
      <w:jc w:val="center"/>
    </w:pPr>
    <w:rPr>
      <w:rFonts w:ascii="Arial" w:eastAsia="Times New Roman" w:hAnsi="Arial" w:cs="Times New Roman"/>
      <w:b/>
      <w:color w:val="80000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6943">
      <w:bodyDiv w:val="1"/>
      <w:marLeft w:val="0"/>
      <w:marRight w:val="0"/>
      <w:marTop w:val="0"/>
      <w:marBottom w:val="0"/>
      <w:divBdr>
        <w:top w:val="none" w:sz="0" w:space="0" w:color="auto"/>
        <w:left w:val="none" w:sz="0" w:space="0" w:color="auto"/>
        <w:bottom w:val="none" w:sz="0" w:space="0" w:color="auto"/>
        <w:right w:val="none" w:sz="0" w:space="0" w:color="auto"/>
      </w:divBdr>
    </w:div>
    <w:div w:id="164592774">
      <w:bodyDiv w:val="1"/>
      <w:marLeft w:val="0"/>
      <w:marRight w:val="0"/>
      <w:marTop w:val="0"/>
      <w:marBottom w:val="0"/>
      <w:divBdr>
        <w:top w:val="none" w:sz="0" w:space="0" w:color="auto"/>
        <w:left w:val="none" w:sz="0" w:space="0" w:color="auto"/>
        <w:bottom w:val="none" w:sz="0" w:space="0" w:color="auto"/>
        <w:right w:val="none" w:sz="0" w:space="0" w:color="auto"/>
      </w:divBdr>
    </w:div>
    <w:div w:id="290208051">
      <w:bodyDiv w:val="1"/>
      <w:marLeft w:val="0"/>
      <w:marRight w:val="0"/>
      <w:marTop w:val="0"/>
      <w:marBottom w:val="0"/>
      <w:divBdr>
        <w:top w:val="none" w:sz="0" w:space="0" w:color="auto"/>
        <w:left w:val="none" w:sz="0" w:space="0" w:color="auto"/>
        <w:bottom w:val="none" w:sz="0" w:space="0" w:color="auto"/>
        <w:right w:val="none" w:sz="0" w:space="0" w:color="auto"/>
      </w:divBdr>
    </w:div>
    <w:div w:id="558251652">
      <w:bodyDiv w:val="1"/>
      <w:marLeft w:val="0"/>
      <w:marRight w:val="0"/>
      <w:marTop w:val="0"/>
      <w:marBottom w:val="0"/>
      <w:divBdr>
        <w:top w:val="none" w:sz="0" w:space="0" w:color="auto"/>
        <w:left w:val="none" w:sz="0" w:space="0" w:color="auto"/>
        <w:bottom w:val="none" w:sz="0" w:space="0" w:color="auto"/>
        <w:right w:val="none" w:sz="0" w:space="0" w:color="auto"/>
      </w:divBdr>
    </w:div>
    <w:div w:id="673193278">
      <w:bodyDiv w:val="1"/>
      <w:marLeft w:val="0"/>
      <w:marRight w:val="0"/>
      <w:marTop w:val="0"/>
      <w:marBottom w:val="0"/>
      <w:divBdr>
        <w:top w:val="none" w:sz="0" w:space="0" w:color="auto"/>
        <w:left w:val="none" w:sz="0" w:space="0" w:color="auto"/>
        <w:bottom w:val="none" w:sz="0" w:space="0" w:color="auto"/>
        <w:right w:val="none" w:sz="0" w:space="0" w:color="auto"/>
      </w:divBdr>
    </w:div>
    <w:div w:id="732050433">
      <w:bodyDiv w:val="1"/>
      <w:marLeft w:val="0"/>
      <w:marRight w:val="0"/>
      <w:marTop w:val="0"/>
      <w:marBottom w:val="0"/>
      <w:divBdr>
        <w:top w:val="none" w:sz="0" w:space="0" w:color="auto"/>
        <w:left w:val="none" w:sz="0" w:space="0" w:color="auto"/>
        <w:bottom w:val="none" w:sz="0" w:space="0" w:color="auto"/>
        <w:right w:val="none" w:sz="0" w:space="0" w:color="auto"/>
      </w:divBdr>
    </w:div>
    <w:div w:id="784932641">
      <w:bodyDiv w:val="1"/>
      <w:marLeft w:val="0"/>
      <w:marRight w:val="0"/>
      <w:marTop w:val="0"/>
      <w:marBottom w:val="0"/>
      <w:divBdr>
        <w:top w:val="none" w:sz="0" w:space="0" w:color="auto"/>
        <w:left w:val="none" w:sz="0" w:space="0" w:color="auto"/>
        <w:bottom w:val="none" w:sz="0" w:space="0" w:color="auto"/>
        <w:right w:val="none" w:sz="0" w:space="0" w:color="auto"/>
      </w:divBdr>
    </w:div>
    <w:div w:id="889651897">
      <w:bodyDiv w:val="1"/>
      <w:marLeft w:val="0"/>
      <w:marRight w:val="0"/>
      <w:marTop w:val="0"/>
      <w:marBottom w:val="0"/>
      <w:divBdr>
        <w:top w:val="none" w:sz="0" w:space="0" w:color="auto"/>
        <w:left w:val="none" w:sz="0" w:space="0" w:color="auto"/>
        <w:bottom w:val="none" w:sz="0" w:space="0" w:color="auto"/>
        <w:right w:val="none" w:sz="0" w:space="0" w:color="auto"/>
      </w:divBdr>
    </w:div>
    <w:div w:id="941110280">
      <w:bodyDiv w:val="1"/>
      <w:marLeft w:val="0"/>
      <w:marRight w:val="0"/>
      <w:marTop w:val="0"/>
      <w:marBottom w:val="0"/>
      <w:divBdr>
        <w:top w:val="none" w:sz="0" w:space="0" w:color="auto"/>
        <w:left w:val="none" w:sz="0" w:space="0" w:color="auto"/>
        <w:bottom w:val="none" w:sz="0" w:space="0" w:color="auto"/>
        <w:right w:val="none" w:sz="0" w:space="0" w:color="auto"/>
      </w:divBdr>
    </w:div>
    <w:div w:id="1033655345">
      <w:bodyDiv w:val="1"/>
      <w:marLeft w:val="0"/>
      <w:marRight w:val="0"/>
      <w:marTop w:val="0"/>
      <w:marBottom w:val="0"/>
      <w:divBdr>
        <w:top w:val="none" w:sz="0" w:space="0" w:color="auto"/>
        <w:left w:val="none" w:sz="0" w:space="0" w:color="auto"/>
        <w:bottom w:val="none" w:sz="0" w:space="0" w:color="auto"/>
        <w:right w:val="none" w:sz="0" w:space="0" w:color="auto"/>
      </w:divBdr>
    </w:div>
    <w:div w:id="1391491871">
      <w:bodyDiv w:val="1"/>
      <w:marLeft w:val="0"/>
      <w:marRight w:val="0"/>
      <w:marTop w:val="0"/>
      <w:marBottom w:val="0"/>
      <w:divBdr>
        <w:top w:val="none" w:sz="0" w:space="0" w:color="auto"/>
        <w:left w:val="none" w:sz="0" w:space="0" w:color="auto"/>
        <w:bottom w:val="none" w:sz="0" w:space="0" w:color="auto"/>
        <w:right w:val="none" w:sz="0" w:space="0" w:color="auto"/>
      </w:divBdr>
    </w:div>
    <w:div w:id="1435590178">
      <w:bodyDiv w:val="1"/>
      <w:marLeft w:val="0"/>
      <w:marRight w:val="0"/>
      <w:marTop w:val="0"/>
      <w:marBottom w:val="0"/>
      <w:divBdr>
        <w:top w:val="none" w:sz="0" w:space="0" w:color="auto"/>
        <w:left w:val="none" w:sz="0" w:space="0" w:color="auto"/>
        <w:bottom w:val="none" w:sz="0" w:space="0" w:color="auto"/>
        <w:right w:val="none" w:sz="0" w:space="0" w:color="auto"/>
      </w:divBdr>
    </w:div>
    <w:div w:id="1488329121">
      <w:bodyDiv w:val="1"/>
      <w:marLeft w:val="0"/>
      <w:marRight w:val="0"/>
      <w:marTop w:val="0"/>
      <w:marBottom w:val="0"/>
      <w:divBdr>
        <w:top w:val="none" w:sz="0" w:space="0" w:color="auto"/>
        <w:left w:val="none" w:sz="0" w:space="0" w:color="auto"/>
        <w:bottom w:val="none" w:sz="0" w:space="0" w:color="auto"/>
        <w:right w:val="none" w:sz="0" w:space="0" w:color="auto"/>
      </w:divBdr>
    </w:div>
    <w:div w:id="165517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chart" Target="charts/chart4.xml"/><Relationship Id="rId26" Type="http://schemas.openxmlformats.org/officeDocument/2006/relationships/image" Target="media/image6.png"/><Relationship Id="rId39" Type="http://schemas.openxmlformats.org/officeDocument/2006/relationships/chart" Target="charts/chart21.xml"/><Relationship Id="rId21" Type="http://schemas.openxmlformats.org/officeDocument/2006/relationships/chart" Target="charts/chart7.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chart" Target="charts/chart45.xml"/><Relationship Id="rId68" Type="http://schemas.openxmlformats.org/officeDocument/2006/relationships/chart" Target="charts/chart50.xml"/><Relationship Id="rId76" Type="http://schemas.openxmlformats.org/officeDocument/2006/relationships/chart" Target="charts/chart58.xml"/><Relationship Id="rId84" Type="http://schemas.openxmlformats.org/officeDocument/2006/relationships/chart" Target="charts/chart66.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53.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chart" Target="charts/chart13.xml"/><Relationship Id="rId11" Type="http://schemas.microsoft.com/office/2007/relationships/hdphoto" Target="media/hdphoto1.wdp"/><Relationship Id="rId24" Type="http://schemas.openxmlformats.org/officeDocument/2006/relationships/chart" Target="charts/chart10.xml"/><Relationship Id="rId32" Type="http://schemas.openxmlformats.org/officeDocument/2006/relationships/image" Target="media/image7.png"/><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chart" Target="charts/chart48.xml"/><Relationship Id="rId74" Type="http://schemas.openxmlformats.org/officeDocument/2006/relationships/chart" Target="charts/chart56.xml"/><Relationship Id="rId79" Type="http://schemas.openxmlformats.org/officeDocument/2006/relationships/chart" Target="charts/chart61.xml"/><Relationship Id="rId87" Type="http://schemas.openxmlformats.org/officeDocument/2006/relationships/chart" Target="charts/chart69.xml"/><Relationship Id="rId5" Type="http://schemas.openxmlformats.org/officeDocument/2006/relationships/webSettings" Target="webSettings.xml"/><Relationship Id="rId61" Type="http://schemas.openxmlformats.org/officeDocument/2006/relationships/chart" Target="charts/chart43.xml"/><Relationship Id="rId82" Type="http://schemas.openxmlformats.org/officeDocument/2006/relationships/chart" Target="charts/chart64.xml"/><Relationship Id="rId90" Type="http://schemas.openxmlformats.org/officeDocument/2006/relationships/theme" Target="theme/theme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chart" Target="charts/chart51.xml"/><Relationship Id="rId77" Type="http://schemas.openxmlformats.org/officeDocument/2006/relationships/chart" Target="charts/chart59.xml"/><Relationship Id="rId8" Type="http://schemas.openxmlformats.org/officeDocument/2006/relationships/image" Target="media/image1.jpeg"/><Relationship Id="rId51" Type="http://schemas.openxmlformats.org/officeDocument/2006/relationships/chart" Target="charts/chart33.xml"/><Relationship Id="rId72" Type="http://schemas.openxmlformats.org/officeDocument/2006/relationships/chart" Target="charts/chart54.xml"/><Relationship Id="rId80" Type="http://schemas.openxmlformats.org/officeDocument/2006/relationships/chart" Target="charts/chart62.xml"/><Relationship Id="rId85" Type="http://schemas.openxmlformats.org/officeDocument/2006/relationships/chart" Target="charts/chart6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chart" Target="charts/chart49.xml"/><Relationship Id="rId20" Type="http://schemas.openxmlformats.org/officeDocument/2006/relationships/chart" Target="charts/chart6.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chart" Target="charts/chart52.xml"/><Relationship Id="rId75" Type="http://schemas.openxmlformats.org/officeDocument/2006/relationships/chart" Target="charts/chart57.xml"/><Relationship Id="rId83" Type="http://schemas.openxmlformats.org/officeDocument/2006/relationships/chart" Target="charts/chart65.xm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9.xml"/><Relationship Id="rId28" Type="http://schemas.openxmlformats.org/officeDocument/2006/relationships/chart" Target="charts/chart12.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image" Target="media/image2.png"/><Relationship Id="rId31" Type="http://schemas.openxmlformats.org/officeDocument/2006/relationships/chart" Target="charts/chart15.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chart" Target="charts/chart60.xml"/><Relationship Id="rId81" Type="http://schemas.openxmlformats.org/officeDocument/2006/relationships/chart" Target="charts/chart63.xml"/><Relationship Id="rId86" Type="http://schemas.openxmlformats.org/officeDocument/2006/relationships/chart" Target="charts/chart68.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rena.dukanac\Desktop\MGSI%20IZVESTAJI\2019\Tabela%20-%20dostavljeni%20-%20Iren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Tekuci%20projekti\UTVSI_19_20\Radno%20UTVSI_19\JP%20sa%20finansijskim%20izvestajima%202019%2020201020.xlsx" TargetMode="Externa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9.xml"/><Relationship Id="rId1" Type="http://schemas.microsoft.com/office/2011/relationships/chartStyle" Target="style9.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0.xml"/><Relationship Id="rId1" Type="http://schemas.microsoft.com/office/2011/relationships/chartStyle" Target="style10.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1.xml"/><Relationship Id="rId1" Type="http://schemas.microsoft.com/office/2011/relationships/chartStyle" Target="style11.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2.xml"/><Relationship Id="rId1" Type="http://schemas.microsoft.com/office/2011/relationships/chartStyle" Target="style12.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13.xml"/><Relationship Id="rId1" Type="http://schemas.microsoft.com/office/2011/relationships/chartStyle" Target="style1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4.xml"/><Relationship Id="rId1" Type="http://schemas.microsoft.com/office/2011/relationships/chartStyle" Target="style14.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15.xml"/><Relationship Id="rId1" Type="http://schemas.microsoft.com/office/2011/relationships/chartStyle" Target="style15.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16.xml"/><Relationship Id="rId1" Type="http://schemas.microsoft.com/office/2011/relationships/chartStyle" Target="style16.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17.xml"/><Relationship Id="rId1" Type="http://schemas.microsoft.com/office/2011/relationships/chartStyle" Target="style17.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18.xml"/><Relationship Id="rId1" Type="http://schemas.microsoft.com/office/2011/relationships/chartStyle" Target="style18.xm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19.xml"/><Relationship Id="rId1" Type="http://schemas.microsoft.com/office/2011/relationships/chartStyle" Target="style19.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20.xml"/><Relationship Id="rId1" Type="http://schemas.microsoft.com/office/2011/relationships/chartStyle" Target="style20.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21.xml"/><Relationship Id="rId1" Type="http://schemas.microsoft.com/office/2011/relationships/chartStyle" Target="style21.xml"/></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22.xml"/><Relationship Id="rId1" Type="http://schemas.microsoft.com/office/2011/relationships/chartStyle" Target="style22.xml"/></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23.xml"/><Relationship Id="rId1" Type="http://schemas.microsoft.com/office/2011/relationships/chartStyle" Target="style23.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24.xml"/><Relationship Id="rId1" Type="http://schemas.microsoft.com/office/2011/relationships/chartStyle" Target="style24.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25.xml"/><Relationship Id="rId1" Type="http://schemas.microsoft.com/office/2011/relationships/chartStyle" Target="style25.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26.xml"/><Relationship Id="rId1" Type="http://schemas.microsoft.com/office/2011/relationships/chartStyle" Target="style26.xml"/></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27.xml"/><Relationship Id="rId1" Type="http://schemas.microsoft.com/office/2011/relationships/chartStyle" Target="style2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28.xml"/><Relationship Id="rId1" Type="http://schemas.microsoft.com/office/2011/relationships/chartStyle" Target="style28.xml"/></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ОЧЕКИВАНИХ И ДОСТАВЉЕНИХ ИЗВЕШТАЈА</a:t>
            </a:r>
            <a:r>
              <a:rPr lang="sr-Cyrl-RS" baseline="0"/>
              <a:t> ПО РЕГИОНИМА</a:t>
            </a:r>
            <a:endParaRPr lang="sr-Cyrl-R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Sheet2!$B$1</c:f>
              <c:strCache>
                <c:ptCount val="1"/>
                <c:pt idx="0">
                  <c:v>БРОЈ ОЧЕКИВАНИХ ИЗВЕШТАЈА</c:v>
                </c:pt>
              </c:strCache>
            </c:strRef>
          </c:tx>
          <c:spPr>
            <a:solidFill>
              <a:schemeClr val="accent1"/>
            </a:solidFill>
            <a:ln>
              <a:noFill/>
            </a:ln>
            <a:effectLst/>
          </c:spPr>
          <c:invertIfNegative val="0"/>
          <c:cat>
            <c:strRef>
              <c:f>Sheet2!$A$2:$A$5</c:f>
              <c:strCache>
                <c:ptCount val="4"/>
                <c:pt idx="0">
                  <c:v>Београдски</c:v>
                </c:pt>
                <c:pt idx="1">
                  <c:v>Војводине</c:v>
                </c:pt>
                <c:pt idx="2">
                  <c:v>Јужне и Источне Србије</c:v>
                </c:pt>
                <c:pt idx="3">
                  <c:v>Шумадије и Западне Србије</c:v>
                </c:pt>
              </c:strCache>
            </c:strRef>
          </c:cat>
          <c:val>
            <c:numRef>
              <c:f>Sheet2!$B$2:$B$5</c:f>
              <c:numCache>
                <c:formatCode>General</c:formatCode>
                <c:ptCount val="4"/>
                <c:pt idx="0">
                  <c:v>8</c:v>
                </c:pt>
                <c:pt idx="1">
                  <c:v>45</c:v>
                </c:pt>
                <c:pt idx="2">
                  <c:v>47</c:v>
                </c:pt>
                <c:pt idx="3">
                  <c:v>52</c:v>
                </c:pt>
              </c:numCache>
            </c:numRef>
          </c:val>
          <c:extLst>
            <c:ext xmlns:c16="http://schemas.microsoft.com/office/drawing/2014/chart" uri="{C3380CC4-5D6E-409C-BE32-E72D297353CC}">
              <c16:uniqueId val="{00000000-4EFA-4638-A24A-72BA6E5F1590}"/>
            </c:ext>
          </c:extLst>
        </c:ser>
        <c:ser>
          <c:idx val="1"/>
          <c:order val="1"/>
          <c:tx>
            <c:strRef>
              <c:f>Sheet2!$C$1</c:f>
              <c:strCache>
                <c:ptCount val="1"/>
                <c:pt idx="0">
                  <c:v>БРОЈ ДОСТАВЉЕНИХ ИЗВЕШТАЈА</c:v>
                </c:pt>
              </c:strCache>
            </c:strRef>
          </c:tx>
          <c:spPr>
            <a:solidFill>
              <a:schemeClr val="accent2"/>
            </a:solidFill>
            <a:ln>
              <a:noFill/>
            </a:ln>
            <a:effectLst/>
          </c:spPr>
          <c:invertIfNegative val="0"/>
          <c:cat>
            <c:strRef>
              <c:f>Sheet2!$A$2:$A$5</c:f>
              <c:strCache>
                <c:ptCount val="4"/>
                <c:pt idx="0">
                  <c:v>Београдски</c:v>
                </c:pt>
                <c:pt idx="1">
                  <c:v>Војводине</c:v>
                </c:pt>
                <c:pt idx="2">
                  <c:v>Јужне и Источне Србије</c:v>
                </c:pt>
                <c:pt idx="3">
                  <c:v>Шумадије и Западне Србије</c:v>
                </c:pt>
              </c:strCache>
            </c:strRef>
          </c:cat>
          <c:val>
            <c:numRef>
              <c:f>Sheet2!$C$2:$C$5</c:f>
              <c:numCache>
                <c:formatCode>General</c:formatCode>
                <c:ptCount val="4"/>
                <c:pt idx="0">
                  <c:v>8</c:v>
                </c:pt>
                <c:pt idx="1">
                  <c:v>37</c:v>
                </c:pt>
                <c:pt idx="2">
                  <c:v>34</c:v>
                </c:pt>
                <c:pt idx="3">
                  <c:v>38</c:v>
                </c:pt>
              </c:numCache>
            </c:numRef>
          </c:val>
          <c:extLst>
            <c:ext xmlns:c16="http://schemas.microsoft.com/office/drawing/2014/chart" uri="{C3380CC4-5D6E-409C-BE32-E72D297353CC}">
              <c16:uniqueId val="{00000001-4EFA-4638-A24A-72BA6E5F1590}"/>
            </c:ext>
          </c:extLst>
        </c:ser>
        <c:dLbls>
          <c:showLegendKey val="0"/>
          <c:showVal val="0"/>
          <c:showCatName val="0"/>
          <c:showSerName val="0"/>
          <c:showPercent val="0"/>
          <c:showBubbleSize val="0"/>
        </c:dLbls>
        <c:gapWidth val="182"/>
        <c:axId val="698342400"/>
        <c:axId val="698342960"/>
      </c:barChart>
      <c:catAx>
        <c:axId val="69834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8342960"/>
        <c:crosses val="autoZero"/>
        <c:auto val="1"/>
        <c:lblAlgn val="ctr"/>
        <c:lblOffset val="100"/>
        <c:noMultiLvlLbl val="0"/>
      </c:catAx>
      <c:valAx>
        <c:axId val="698342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834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КОЛИЧИНА</a:t>
            </a:r>
            <a:r>
              <a:rPr lang="sr-Cyrl-CS" sz="1100" baseline="0"/>
              <a:t> ОДВЕЖЕНОГ КОМУНАЛНОГ ОТПАДА И ОТПАДА КОЈИ СЕ ПРИМАРНО ИЛИ СЕКУНДАРНО СЕПАРАТИШЕ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Sheet1!$B$2:$B$3</c:f>
              <c:numCache>
                <c:formatCode>0.00</c:formatCode>
                <c:ptCount val="2"/>
                <c:pt idx="0">
                  <c:v>561386</c:v>
                </c:pt>
                <c:pt idx="1">
                  <c:v>57976</c:v>
                </c:pt>
              </c:numCache>
            </c:numRef>
          </c:val>
          <c:extLst>
            <c:ext xmlns:c16="http://schemas.microsoft.com/office/drawing/2014/chart" uri="{C3380CC4-5D6E-409C-BE32-E72D297353CC}">
              <c16:uniqueId val="{00000000-94B3-4FF7-833E-139F180B0020}"/>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Sheet1!$C$2:$C$3</c:f>
              <c:numCache>
                <c:formatCode>0.00</c:formatCode>
                <c:ptCount val="2"/>
                <c:pt idx="0">
                  <c:v>597594</c:v>
                </c:pt>
                <c:pt idx="1">
                  <c:v>14989</c:v>
                </c:pt>
              </c:numCache>
            </c:numRef>
          </c:val>
          <c:extLst>
            <c:ext xmlns:c16="http://schemas.microsoft.com/office/drawing/2014/chart" uri="{C3380CC4-5D6E-409C-BE32-E72D297353CC}">
              <c16:uniqueId val="{00000001-94B3-4FF7-833E-139F180B002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Sheet1!$D$2:$D$3</c:f>
              <c:numCache>
                <c:formatCode>0.00</c:formatCode>
                <c:ptCount val="2"/>
                <c:pt idx="0">
                  <c:v>424879</c:v>
                </c:pt>
                <c:pt idx="1">
                  <c:v>2520</c:v>
                </c:pt>
              </c:numCache>
            </c:numRef>
          </c:val>
          <c:extLst>
            <c:ext xmlns:c16="http://schemas.microsoft.com/office/drawing/2014/chart" uri="{C3380CC4-5D6E-409C-BE32-E72D297353CC}">
              <c16:uniqueId val="{00000002-94B3-4FF7-833E-139F180B002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Sheet1!$E$2:$E$3</c:f>
              <c:numCache>
                <c:formatCode>0.00</c:formatCode>
                <c:ptCount val="2"/>
                <c:pt idx="0">
                  <c:v>562650</c:v>
                </c:pt>
                <c:pt idx="1">
                  <c:v>9757</c:v>
                </c:pt>
              </c:numCache>
            </c:numRef>
          </c:val>
          <c:extLst>
            <c:ext xmlns:c16="http://schemas.microsoft.com/office/drawing/2014/chart" uri="{C3380CC4-5D6E-409C-BE32-E72D297353CC}">
              <c16:uniqueId val="{00000003-94B3-4FF7-833E-139F180B0020}"/>
            </c:ext>
          </c:extLst>
        </c:ser>
        <c:dLbls>
          <c:showLegendKey val="0"/>
          <c:showVal val="0"/>
          <c:showCatName val="0"/>
          <c:showSerName val="0"/>
          <c:showPercent val="0"/>
          <c:showBubbleSize val="0"/>
        </c:dLbls>
        <c:gapWidth val="219"/>
        <c:overlap val="-27"/>
        <c:axId val="713282368"/>
        <c:axId val="751622464"/>
      </c:barChart>
      <c:catAx>
        <c:axId val="7132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22464"/>
        <c:crosses val="autoZero"/>
        <c:auto val="1"/>
        <c:lblAlgn val="ctr"/>
        <c:lblOffset val="100"/>
        <c:noMultiLvlLbl val="0"/>
      </c:catAx>
      <c:valAx>
        <c:axId val="751622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1328236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РЕГИСТРОВАНА ПОСТРОЈЕЊА ЗА ПРЕРАДУ КОМУНАЛНОГ ОТПАДА, ОДЛАГАЛИШТА КОМУНАЛНОГ ОТПАДА</a:t>
            </a:r>
            <a:r>
              <a:rPr lang="sr-Cyrl-CS" sz="1100" baseline="0"/>
              <a:t> И ДИВЉЕ ДЕПОНИЈЕ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Sheet1!$B$2:$B$4</c:f>
              <c:numCache>
                <c:formatCode>General</c:formatCode>
                <c:ptCount val="3"/>
                <c:pt idx="0">
                  <c:v>2</c:v>
                </c:pt>
                <c:pt idx="1">
                  <c:v>3</c:v>
                </c:pt>
                <c:pt idx="2">
                  <c:v>104</c:v>
                </c:pt>
              </c:numCache>
            </c:numRef>
          </c:val>
          <c:extLst>
            <c:ext xmlns:c16="http://schemas.microsoft.com/office/drawing/2014/chart" uri="{C3380CC4-5D6E-409C-BE32-E72D297353CC}">
              <c16:uniqueId val="{00000000-60FE-4890-AC21-B4AEC5F2E3D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Sheet1!$C$2:$C$4</c:f>
              <c:numCache>
                <c:formatCode>General</c:formatCode>
                <c:ptCount val="3"/>
                <c:pt idx="0">
                  <c:v>6</c:v>
                </c:pt>
                <c:pt idx="1">
                  <c:v>31</c:v>
                </c:pt>
                <c:pt idx="2">
                  <c:v>250</c:v>
                </c:pt>
              </c:numCache>
            </c:numRef>
          </c:val>
          <c:extLst>
            <c:ext xmlns:c16="http://schemas.microsoft.com/office/drawing/2014/chart" uri="{C3380CC4-5D6E-409C-BE32-E72D297353CC}">
              <c16:uniqueId val="{00000001-60FE-4890-AC21-B4AEC5F2E3D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Sheet1!$D$2:$D$4</c:f>
              <c:numCache>
                <c:formatCode>General</c:formatCode>
                <c:ptCount val="3"/>
                <c:pt idx="0">
                  <c:v>4</c:v>
                </c:pt>
                <c:pt idx="1">
                  <c:v>25</c:v>
                </c:pt>
                <c:pt idx="2">
                  <c:v>37</c:v>
                </c:pt>
              </c:numCache>
            </c:numRef>
          </c:val>
          <c:extLst>
            <c:ext xmlns:c16="http://schemas.microsoft.com/office/drawing/2014/chart" uri="{C3380CC4-5D6E-409C-BE32-E72D297353CC}">
              <c16:uniqueId val="{00000002-60FE-4890-AC21-B4AEC5F2E3D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Sheet1!$E$2:$E$4</c:f>
              <c:numCache>
                <c:formatCode>General</c:formatCode>
                <c:ptCount val="3"/>
                <c:pt idx="0">
                  <c:v>7</c:v>
                </c:pt>
                <c:pt idx="1">
                  <c:v>37</c:v>
                </c:pt>
                <c:pt idx="2">
                  <c:v>353</c:v>
                </c:pt>
              </c:numCache>
            </c:numRef>
          </c:val>
          <c:extLst>
            <c:ext xmlns:c16="http://schemas.microsoft.com/office/drawing/2014/chart" uri="{C3380CC4-5D6E-409C-BE32-E72D297353CC}">
              <c16:uniqueId val="{00000003-60FE-4890-AC21-B4AEC5F2E3D9}"/>
            </c:ext>
          </c:extLst>
        </c:ser>
        <c:dLbls>
          <c:showLegendKey val="0"/>
          <c:showVal val="0"/>
          <c:showCatName val="0"/>
          <c:showSerName val="0"/>
          <c:showPercent val="0"/>
          <c:showBubbleSize val="0"/>
        </c:dLbls>
        <c:gapWidth val="219"/>
        <c:overlap val="-27"/>
        <c:axId val="751618544"/>
        <c:axId val="751623584"/>
      </c:barChart>
      <c:catAx>
        <c:axId val="75161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23584"/>
        <c:crosses val="autoZero"/>
        <c:auto val="1"/>
        <c:lblAlgn val="ctr"/>
        <c:lblOffset val="100"/>
        <c:noMultiLvlLbl val="0"/>
      </c:catAx>
      <c:valAx>
        <c:axId val="75162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1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СТАРОСТ СПЕЦИЈАЛНИХ ВОЗИЛА ЗА ОДВОЗ КОМУНАЛНОГ ОТПАДА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Sheet1!$B$2:$B$4</c:f>
              <c:numCache>
                <c:formatCode>General</c:formatCode>
                <c:ptCount val="3"/>
                <c:pt idx="0">
                  <c:v>197</c:v>
                </c:pt>
                <c:pt idx="1">
                  <c:v>10</c:v>
                </c:pt>
              </c:numCache>
            </c:numRef>
          </c:val>
          <c:extLst>
            <c:ext xmlns:c16="http://schemas.microsoft.com/office/drawing/2014/chart" uri="{C3380CC4-5D6E-409C-BE32-E72D297353CC}">
              <c16:uniqueId val="{00000000-F9F4-4B05-8A08-330F8FD4995D}"/>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Sheet1!$C$2:$C$4</c:f>
              <c:numCache>
                <c:formatCode>General</c:formatCode>
                <c:ptCount val="3"/>
                <c:pt idx="0">
                  <c:v>229</c:v>
                </c:pt>
                <c:pt idx="1">
                  <c:v>12.8</c:v>
                </c:pt>
              </c:numCache>
            </c:numRef>
          </c:val>
          <c:extLst>
            <c:ext xmlns:c16="http://schemas.microsoft.com/office/drawing/2014/chart" uri="{C3380CC4-5D6E-409C-BE32-E72D297353CC}">
              <c16:uniqueId val="{00000001-F9F4-4B05-8A08-330F8FD4995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Sheet1!$D$2:$D$4</c:f>
              <c:numCache>
                <c:formatCode>General</c:formatCode>
                <c:ptCount val="3"/>
                <c:pt idx="0">
                  <c:v>208</c:v>
                </c:pt>
                <c:pt idx="1">
                  <c:v>13.12</c:v>
                </c:pt>
              </c:numCache>
            </c:numRef>
          </c:val>
          <c:extLst>
            <c:ext xmlns:c16="http://schemas.microsoft.com/office/drawing/2014/chart" uri="{C3380CC4-5D6E-409C-BE32-E72D297353CC}">
              <c16:uniqueId val="{00000002-F9F4-4B05-8A08-330F8FD4995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Sheet1!$E$2:$E$4</c:f>
              <c:numCache>
                <c:formatCode>General</c:formatCode>
                <c:ptCount val="3"/>
                <c:pt idx="0">
                  <c:v>250</c:v>
                </c:pt>
                <c:pt idx="1">
                  <c:v>14.15</c:v>
                </c:pt>
              </c:numCache>
            </c:numRef>
          </c:val>
          <c:extLst>
            <c:ext xmlns:c16="http://schemas.microsoft.com/office/drawing/2014/chart" uri="{C3380CC4-5D6E-409C-BE32-E72D297353CC}">
              <c16:uniqueId val="{00000003-F9F4-4B05-8A08-330F8FD4995D}"/>
            </c:ext>
          </c:extLst>
        </c:ser>
        <c:dLbls>
          <c:showLegendKey val="0"/>
          <c:showVal val="0"/>
          <c:showCatName val="0"/>
          <c:showSerName val="0"/>
          <c:showPercent val="0"/>
          <c:showBubbleSize val="0"/>
        </c:dLbls>
        <c:gapWidth val="219"/>
        <c:overlap val="-27"/>
        <c:axId val="769426640"/>
        <c:axId val="769429440"/>
      </c:barChart>
      <c:catAx>
        <c:axId val="76942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9429440"/>
        <c:crosses val="autoZero"/>
        <c:auto val="1"/>
        <c:lblAlgn val="ctr"/>
        <c:lblOffset val="100"/>
        <c:noMultiLvlLbl val="0"/>
      </c:catAx>
      <c:valAx>
        <c:axId val="76942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942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ПРОЦЕНАТ НАПЛАТЕ У 2019. ГОДИНИ</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Проценат наплате у 2016. години</c:v>
                </c:pt>
              </c:strCache>
            </c:strRef>
          </c:cat>
          <c:val>
            <c:numRef>
              <c:f>Sheet1!$B$2</c:f>
              <c:numCache>
                <c:formatCode>General</c:formatCode>
                <c:ptCount val="1"/>
                <c:pt idx="0">
                  <c:v>81.322000000000003</c:v>
                </c:pt>
              </c:numCache>
            </c:numRef>
          </c:val>
          <c:extLst>
            <c:ext xmlns:c16="http://schemas.microsoft.com/office/drawing/2014/chart" uri="{C3380CC4-5D6E-409C-BE32-E72D297353CC}">
              <c16:uniqueId val="{00000000-B5E0-4226-8EED-082F3DF93A1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Проценат наплате у 2016. години</c:v>
                </c:pt>
              </c:strCache>
            </c:strRef>
          </c:cat>
          <c:val>
            <c:numRef>
              <c:f>Sheet1!$C$2</c:f>
              <c:numCache>
                <c:formatCode>General</c:formatCode>
                <c:ptCount val="1"/>
                <c:pt idx="0">
                  <c:v>82.89</c:v>
                </c:pt>
              </c:numCache>
            </c:numRef>
          </c:val>
          <c:extLst>
            <c:ext xmlns:c16="http://schemas.microsoft.com/office/drawing/2014/chart" uri="{C3380CC4-5D6E-409C-BE32-E72D297353CC}">
              <c16:uniqueId val="{00000001-B5E0-4226-8EED-082F3DF93A1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Проценат наплате у 2016. години</c:v>
                </c:pt>
              </c:strCache>
            </c:strRef>
          </c:cat>
          <c:val>
            <c:numRef>
              <c:f>Sheet1!$D$2</c:f>
              <c:numCache>
                <c:formatCode>General</c:formatCode>
                <c:ptCount val="1"/>
                <c:pt idx="0">
                  <c:v>71.239999999999995</c:v>
                </c:pt>
              </c:numCache>
            </c:numRef>
          </c:val>
          <c:extLst>
            <c:ext xmlns:c16="http://schemas.microsoft.com/office/drawing/2014/chart" uri="{C3380CC4-5D6E-409C-BE32-E72D297353CC}">
              <c16:uniqueId val="{00000002-B5E0-4226-8EED-082F3DF93A1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Проценат наплате у 2016. години</c:v>
                </c:pt>
              </c:strCache>
            </c:strRef>
          </c:cat>
          <c:val>
            <c:numRef>
              <c:f>Sheet1!$E$2</c:f>
              <c:numCache>
                <c:formatCode>General</c:formatCode>
                <c:ptCount val="1"/>
                <c:pt idx="0">
                  <c:v>79.81</c:v>
                </c:pt>
              </c:numCache>
            </c:numRef>
          </c:val>
          <c:extLst>
            <c:ext xmlns:c16="http://schemas.microsoft.com/office/drawing/2014/chart" uri="{C3380CC4-5D6E-409C-BE32-E72D297353CC}">
              <c16:uniqueId val="{00000003-B5E0-4226-8EED-082F3DF93A1C}"/>
            </c:ext>
          </c:extLst>
        </c:ser>
        <c:dLbls>
          <c:showLegendKey val="0"/>
          <c:showVal val="0"/>
          <c:showCatName val="0"/>
          <c:showSerName val="0"/>
          <c:showPercent val="0"/>
          <c:showBubbleSize val="0"/>
        </c:dLbls>
        <c:gapWidth val="219"/>
        <c:overlap val="-27"/>
        <c:axId val="46236000"/>
        <c:axId val="46237680"/>
      </c:barChart>
      <c:catAx>
        <c:axId val="46236000"/>
        <c:scaling>
          <c:orientation val="minMax"/>
        </c:scaling>
        <c:delete val="1"/>
        <c:axPos val="b"/>
        <c:numFmt formatCode="General" sourceLinked="1"/>
        <c:majorTickMark val="none"/>
        <c:minorTickMark val="none"/>
        <c:tickLblPos val="nextTo"/>
        <c:crossAx val="46237680"/>
        <c:crosses val="autoZero"/>
        <c:auto val="1"/>
        <c:lblAlgn val="ctr"/>
        <c:lblOffset val="100"/>
        <c:noMultiLvlLbl val="0"/>
      </c:catAx>
      <c:valAx>
        <c:axId val="4623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23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a:t>
            </a:r>
            <a:r>
              <a:rPr lang="sr-Cyrl-CS" baseline="0"/>
              <a:t> ПРИХОДИ И ТРОШКОВИ РЕАЛИЗАЦИЈЕ КОМУНАЛНЕ УСЛУГЕ (у 000 дин)</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5734762321376494"/>
          <c:y val="0.19515873015873017"/>
          <c:w val="0.81718941382327204"/>
          <c:h val="0.53526402949631291"/>
        </c:manualLayout>
      </c:layout>
      <c:barChart>
        <c:barDir val="col"/>
        <c:grouping val="clustered"/>
        <c:varyColors val="0"/>
        <c:ser>
          <c:idx val="0"/>
          <c:order val="0"/>
          <c:tx>
            <c:strRef>
              <c:f>Sheet1!$B$1</c:f>
              <c:strCache>
                <c:ptCount val="1"/>
                <c:pt idx="0">
                  <c:v>Укупан приход комуналне услуге
 у 2019. години</c:v>
                </c:pt>
              </c:strCache>
            </c:strRef>
          </c:tx>
          <c:spPr>
            <a:solidFill>
              <a:schemeClr val="accent1"/>
            </a:solidFill>
            <a:ln>
              <a:noFill/>
            </a:ln>
            <a:effectLst/>
          </c:spPr>
          <c:invertIfNegative val="0"/>
          <c:dLbls>
            <c:delete val="1"/>
          </c:dLbls>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General</c:formatCode>
                <c:ptCount val="5"/>
                <c:pt idx="0">
                  <c:v>6278894013</c:v>
                </c:pt>
                <c:pt idx="1">
                  <c:v>3522317041</c:v>
                </c:pt>
                <c:pt idx="2">
                  <c:v>2415403873</c:v>
                </c:pt>
                <c:pt idx="3">
                  <c:v>3649683723</c:v>
                </c:pt>
              </c:numCache>
            </c:numRef>
          </c:val>
          <c:extLst>
            <c:ext xmlns:c16="http://schemas.microsoft.com/office/drawing/2014/chart" uri="{C3380CC4-5D6E-409C-BE32-E72D297353CC}">
              <c16:uniqueId val="{00000004-0BA5-4188-A521-A6EC41051AB2}"/>
            </c:ext>
          </c:extLst>
        </c:ser>
        <c:ser>
          <c:idx val="1"/>
          <c:order val="1"/>
          <c:tx>
            <c:strRef>
              <c:f>Sheet1!$C$1</c:f>
              <c:strCache>
                <c:ptCount val="1"/>
                <c:pt idx="0">
                  <c:v>Укупни трошкови
 реализације услуге у 2019. години</c:v>
                </c:pt>
              </c:strCache>
            </c:strRef>
          </c:tx>
          <c:spPr>
            <a:solidFill>
              <a:schemeClr val="accent2"/>
            </a:solidFill>
            <a:ln>
              <a:noFill/>
            </a:ln>
            <a:effectLst/>
          </c:spPr>
          <c:invertIfNegative val="0"/>
          <c:dLbls>
            <c:delete val="1"/>
          </c:dLbls>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General</c:formatCode>
                <c:ptCount val="5"/>
                <c:pt idx="0">
                  <c:v>5849555285</c:v>
                </c:pt>
                <c:pt idx="1">
                  <c:v>2778441551</c:v>
                </c:pt>
                <c:pt idx="2">
                  <c:v>2028555808</c:v>
                </c:pt>
                <c:pt idx="3">
                  <c:v>1565881783</c:v>
                </c:pt>
              </c:numCache>
            </c:numRef>
          </c:val>
          <c:extLst>
            <c:ext xmlns:c16="http://schemas.microsoft.com/office/drawing/2014/chart" uri="{C3380CC4-5D6E-409C-BE32-E72D297353CC}">
              <c16:uniqueId val="{00000009-0BA5-4188-A521-A6EC41051AB2}"/>
            </c:ext>
          </c:extLst>
        </c:ser>
        <c:dLbls>
          <c:dLblPos val="outEnd"/>
          <c:showLegendKey val="0"/>
          <c:showVal val="1"/>
          <c:showCatName val="0"/>
          <c:showSerName val="0"/>
          <c:showPercent val="0"/>
          <c:showBubbleSize val="0"/>
        </c:dLbls>
        <c:gapWidth val="219"/>
        <c:axId val="747373600"/>
        <c:axId val="771213456"/>
      </c:barChart>
      <c:catAx>
        <c:axId val="7473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1213456"/>
        <c:crosses val="autoZero"/>
        <c:auto val="1"/>
        <c:lblAlgn val="ctr"/>
        <c:lblOffset val="100"/>
        <c:noMultiLvlLbl val="0"/>
      </c:catAx>
      <c:valAx>
        <c:axId val="77121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737360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Sheet1!$B$2:$B$4</c:f>
              <c:numCache>
                <c:formatCode>#,##0</c:formatCode>
                <c:ptCount val="3"/>
                <c:pt idx="0">
                  <c:v>4950000</c:v>
                </c:pt>
                <c:pt idx="1">
                  <c:v>799298495</c:v>
                </c:pt>
                <c:pt idx="2">
                  <c:v>252423731</c:v>
                </c:pt>
              </c:numCache>
            </c:numRef>
          </c:val>
          <c:extLst>
            <c:ext xmlns:c16="http://schemas.microsoft.com/office/drawing/2014/chart" uri="{C3380CC4-5D6E-409C-BE32-E72D297353CC}">
              <c16:uniqueId val="{00000000-7FAE-4D76-8543-1D4196FBC7C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Sheet1!$C$2:$C$4</c:f>
              <c:numCache>
                <c:formatCode>General</c:formatCode>
                <c:ptCount val="3"/>
                <c:pt idx="0" formatCode="#,##0">
                  <c:v>113631765</c:v>
                </c:pt>
                <c:pt idx="1">
                  <c:v>208457920</c:v>
                </c:pt>
                <c:pt idx="2" formatCode="#,##0">
                  <c:v>109866962</c:v>
                </c:pt>
              </c:numCache>
            </c:numRef>
          </c:val>
          <c:extLst>
            <c:ext xmlns:c16="http://schemas.microsoft.com/office/drawing/2014/chart" uri="{C3380CC4-5D6E-409C-BE32-E72D297353CC}">
              <c16:uniqueId val="{00000001-7FAE-4D76-8543-1D4196FBC7C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Sheet1!$D$2:$D$4</c:f>
              <c:numCache>
                <c:formatCode>#,##0</c:formatCode>
                <c:ptCount val="3"/>
                <c:pt idx="0">
                  <c:v>78456623</c:v>
                </c:pt>
                <c:pt idx="1">
                  <c:v>171100005</c:v>
                </c:pt>
                <c:pt idx="2">
                  <c:v>66505455</c:v>
                </c:pt>
              </c:numCache>
            </c:numRef>
          </c:val>
          <c:extLst>
            <c:ext xmlns:c16="http://schemas.microsoft.com/office/drawing/2014/chart" uri="{C3380CC4-5D6E-409C-BE32-E72D297353CC}">
              <c16:uniqueId val="{00000002-7FAE-4D76-8543-1D4196FBC7C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Sheet1!$E$2:$E$4</c:f>
              <c:numCache>
                <c:formatCode>#,##0</c:formatCode>
                <c:ptCount val="3"/>
                <c:pt idx="0">
                  <c:v>78942706</c:v>
                </c:pt>
                <c:pt idx="1">
                  <c:v>92870248</c:v>
                </c:pt>
                <c:pt idx="2">
                  <c:v>37070520</c:v>
                </c:pt>
              </c:numCache>
            </c:numRef>
          </c:val>
          <c:extLst>
            <c:ext xmlns:c16="http://schemas.microsoft.com/office/drawing/2014/chart" uri="{C3380CC4-5D6E-409C-BE32-E72D297353CC}">
              <c16:uniqueId val="{00000003-7FAE-4D76-8543-1D4196FBC7CF}"/>
            </c:ext>
          </c:extLst>
        </c:ser>
        <c:dLbls>
          <c:showLegendKey val="0"/>
          <c:showVal val="0"/>
          <c:showCatName val="0"/>
          <c:showSerName val="0"/>
          <c:showPercent val="0"/>
          <c:showBubbleSize val="0"/>
        </c:dLbls>
        <c:gapWidth val="219"/>
        <c:overlap val="-27"/>
        <c:axId val="688881712"/>
        <c:axId val="688884512"/>
      </c:barChart>
      <c:catAx>
        <c:axId val="68888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88884512"/>
        <c:crosses val="autoZero"/>
        <c:auto val="1"/>
        <c:lblAlgn val="ctr"/>
        <c:lblOffset val="100"/>
        <c:noMultiLvlLbl val="0"/>
      </c:catAx>
      <c:valAx>
        <c:axId val="688884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8888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ПРЕВЕЖЕНИХ ПУТНИКА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Sheet1!$B$2:$B$3</c:f>
              <c:numCache>
                <c:formatCode>#,##0</c:formatCode>
                <c:ptCount val="2"/>
                <c:pt idx="0">
                  <c:v>912500000</c:v>
                </c:pt>
                <c:pt idx="1">
                  <c:v>41294275</c:v>
                </c:pt>
              </c:numCache>
            </c:numRef>
          </c:val>
          <c:extLst>
            <c:ext xmlns:c16="http://schemas.microsoft.com/office/drawing/2014/chart" uri="{C3380CC4-5D6E-409C-BE32-E72D297353CC}">
              <c16:uniqueId val="{00000000-69E7-4139-B3D8-708E6F0ECE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Sheet1!$C$2:$C$3</c:f>
              <c:numCache>
                <c:formatCode>#,##0</c:formatCode>
                <c:ptCount val="2"/>
                <c:pt idx="0">
                  <c:v>64151213</c:v>
                </c:pt>
                <c:pt idx="1">
                  <c:v>28704005</c:v>
                </c:pt>
              </c:numCache>
            </c:numRef>
          </c:val>
          <c:extLst>
            <c:ext xmlns:c16="http://schemas.microsoft.com/office/drawing/2014/chart" uri="{C3380CC4-5D6E-409C-BE32-E72D297353CC}">
              <c16:uniqueId val="{00000001-69E7-4139-B3D8-708E6F0ECE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Sheet1!$D$2:$D$3</c:f>
              <c:numCache>
                <c:formatCode>#,##0</c:formatCode>
                <c:ptCount val="2"/>
                <c:pt idx="0">
                  <c:v>30798472</c:v>
                </c:pt>
                <c:pt idx="1">
                  <c:v>16657502</c:v>
                </c:pt>
              </c:numCache>
            </c:numRef>
          </c:val>
          <c:extLst>
            <c:ext xmlns:c16="http://schemas.microsoft.com/office/drawing/2014/chart" uri="{C3380CC4-5D6E-409C-BE32-E72D297353CC}">
              <c16:uniqueId val="{00000002-69E7-4139-B3D8-708E6F0ECE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Sheet1!$E$2:$E$3</c:f>
              <c:numCache>
                <c:formatCode>#,##0</c:formatCode>
                <c:ptCount val="2"/>
                <c:pt idx="0">
                  <c:v>23760390</c:v>
                </c:pt>
                <c:pt idx="1">
                  <c:v>10379502</c:v>
                </c:pt>
              </c:numCache>
            </c:numRef>
          </c:val>
          <c:extLst>
            <c:ext xmlns:c16="http://schemas.microsoft.com/office/drawing/2014/chart" uri="{C3380CC4-5D6E-409C-BE32-E72D297353CC}">
              <c16:uniqueId val="{00000003-69E7-4139-B3D8-708E6F0ECE5C}"/>
            </c:ext>
          </c:extLst>
        </c:ser>
        <c:dLbls>
          <c:showLegendKey val="0"/>
          <c:showVal val="0"/>
          <c:showCatName val="0"/>
          <c:showSerName val="0"/>
          <c:showPercent val="0"/>
          <c:showBubbleSize val="0"/>
        </c:dLbls>
        <c:gapWidth val="219"/>
        <c:overlap val="-27"/>
        <c:axId val="374205112"/>
        <c:axId val="374205896"/>
      </c:barChart>
      <c:catAx>
        <c:axId val="37420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5896"/>
        <c:crosses val="autoZero"/>
        <c:auto val="1"/>
        <c:lblAlgn val="ctr"/>
        <c:lblOffset val="100"/>
        <c:noMultiLvlLbl val="0"/>
      </c:catAx>
      <c:valAx>
        <c:axId val="374205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51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РЕГИСТРОВАНЕ</a:t>
            </a:r>
            <a:r>
              <a:rPr lang="sr-Cyrl-CS" sz="1100" baseline="0"/>
              <a:t> ЛИНИЈЕ, АКТИВНА ВОЗИЛА, БРОЈ СТАНИЦА И СТАЈАЛИШТА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Sheet1!$B$2:$B$6</c:f>
              <c:numCache>
                <c:formatCode>General</c:formatCode>
                <c:ptCount val="5"/>
                <c:pt idx="0">
                  <c:v>209</c:v>
                </c:pt>
                <c:pt idx="1">
                  <c:v>321</c:v>
                </c:pt>
                <c:pt idx="2">
                  <c:v>1806</c:v>
                </c:pt>
                <c:pt idx="3">
                  <c:v>5473</c:v>
                </c:pt>
              </c:numCache>
            </c:numRef>
          </c:val>
          <c:extLst>
            <c:ext xmlns:c16="http://schemas.microsoft.com/office/drawing/2014/chart" uri="{C3380CC4-5D6E-409C-BE32-E72D297353CC}">
              <c16:uniqueId val="{00000000-2E7D-46C6-A335-DEAEA167243B}"/>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Sheet1!$C$2:$C$6</c:f>
              <c:numCache>
                <c:formatCode>General</c:formatCode>
                <c:ptCount val="5"/>
                <c:pt idx="0">
                  <c:v>105</c:v>
                </c:pt>
                <c:pt idx="1">
                  <c:v>189</c:v>
                </c:pt>
                <c:pt idx="2">
                  <c:v>532</c:v>
                </c:pt>
                <c:pt idx="3" formatCode="#,##0">
                  <c:v>2432</c:v>
                </c:pt>
              </c:numCache>
            </c:numRef>
          </c:val>
          <c:extLst>
            <c:ext xmlns:c16="http://schemas.microsoft.com/office/drawing/2014/chart" uri="{C3380CC4-5D6E-409C-BE32-E72D297353CC}">
              <c16:uniqueId val="{00000001-2E7D-46C6-A335-DEAEA167243B}"/>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Sheet1!$D$2:$D$6</c:f>
              <c:numCache>
                <c:formatCode>General</c:formatCode>
                <c:ptCount val="5"/>
                <c:pt idx="0">
                  <c:v>53</c:v>
                </c:pt>
                <c:pt idx="1">
                  <c:v>317</c:v>
                </c:pt>
                <c:pt idx="2">
                  <c:v>567</c:v>
                </c:pt>
                <c:pt idx="3">
                  <c:v>2087</c:v>
                </c:pt>
              </c:numCache>
            </c:numRef>
          </c:val>
          <c:extLst>
            <c:ext xmlns:c16="http://schemas.microsoft.com/office/drawing/2014/chart" uri="{C3380CC4-5D6E-409C-BE32-E72D297353CC}">
              <c16:uniqueId val="{00000002-2E7D-46C6-A335-DEAEA167243B}"/>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Sheet1!$E$2:$E$6</c:f>
              <c:numCache>
                <c:formatCode>General</c:formatCode>
                <c:ptCount val="5"/>
                <c:pt idx="0">
                  <c:v>83</c:v>
                </c:pt>
                <c:pt idx="1">
                  <c:v>367</c:v>
                </c:pt>
                <c:pt idx="2">
                  <c:v>456</c:v>
                </c:pt>
                <c:pt idx="3">
                  <c:v>3959</c:v>
                </c:pt>
              </c:numCache>
            </c:numRef>
          </c:val>
          <c:extLst>
            <c:ext xmlns:c16="http://schemas.microsoft.com/office/drawing/2014/chart" uri="{C3380CC4-5D6E-409C-BE32-E72D297353CC}">
              <c16:uniqueId val="{00000003-2E7D-46C6-A335-DEAEA167243B}"/>
            </c:ext>
          </c:extLst>
        </c:ser>
        <c:dLbls>
          <c:showLegendKey val="0"/>
          <c:showVal val="0"/>
          <c:showCatName val="0"/>
          <c:showSerName val="0"/>
          <c:showPercent val="0"/>
          <c:showBubbleSize val="0"/>
        </c:dLbls>
        <c:gapWidth val="219"/>
        <c:overlap val="-27"/>
        <c:axId val="374196096"/>
        <c:axId val="374196488"/>
      </c:barChart>
      <c:catAx>
        <c:axId val="37419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6488"/>
        <c:crosses val="autoZero"/>
        <c:auto val="1"/>
        <c:lblAlgn val="ctr"/>
        <c:lblOffset val="100"/>
        <c:noMultiLvlLbl val="0"/>
      </c:catAx>
      <c:valAx>
        <c:axId val="374196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ПРОСЕЧНЕ</a:t>
            </a:r>
            <a:r>
              <a:rPr lang="sr-Cyrl-CS" sz="1100" baseline="0"/>
              <a:t> ЦЕНЕ ВОЗНИХ КАРАТА У ГРАДСКОМ И ПРИГРАДСКОМ САОБРАЋАЈУ</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Sheet1!$B$2:$B$3</c:f>
              <c:numCache>
                <c:formatCode>General</c:formatCode>
                <c:ptCount val="2"/>
                <c:pt idx="0">
                  <c:v>89</c:v>
                </c:pt>
                <c:pt idx="1">
                  <c:v>244.55</c:v>
                </c:pt>
              </c:numCache>
            </c:numRef>
          </c:val>
          <c:extLst>
            <c:ext xmlns:c16="http://schemas.microsoft.com/office/drawing/2014/chart" uri="{C3380CC4-5D6E-409C-BE32-E72D297353CC}">
              <c16:uniqueId val="{00000000-325A-4750-BCAD-170224DFDEA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Sheet1!$C$2:$C$3</c:f>
              <c:numCache>
                <c:formatCode>General</c:formatCode>
                <c:ptCount val="2"/>
                <c:pt idx="0">
                  <c:v>82.69</c:v>
                </c:pt>
                <c:pt idx="1">
                  <c:v>154.30000000000001</c:v>
                </c:pt>
              </c:numCache>
            </c:numRef>
          </c:val>
          <c:extLst>
            <c:ext xmlns:c16="http://schemas.microsoft.com/office/drawing/2014/chart" uri="{C3380CC4-5D6E-409C-BE32-E72D297353CC}">
              <c16:uniqueId val="{00000001-325A-4750-BCAD-170224DFDEA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Sheet1!$D$2:$D$3</c:f>
              <c:numCache>
                <c:formatCode>General</c:formatCode>
                <c:ptCount val="2"/>
                <c:pt idx="0">
                  <c:v>50.6</c:v>
                </c:pt>
                <c:pt idx="1">
                  <c:v>105.25</c:v>
                </c:pt>
              </c:numCache>
            </c:numRef>
          </c:val>
          <c:extLst>
            <c:ext xmlns:c16="http://schemas.microsoft.com/office/drawing/2014/chart" uri="{C3380CC4-5D6E-409C-BE32-E72D297353CC}">
              <c16:uniqueId val="{00000002-325A-4750-BCAD-170224DFDEA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Sheet1!$E$2:$E$3</c:f>
              <c:numCache>
                <c:formatCode>General</c:formatCode>
                <c:ptCount val="2"/>
                <c:pt idx="0">
                  <c:v>52.55</c:v>
                </c:pt>
                <c:pt idx="1">
                  <c:v>111.15</c:v>
                </c:pt>
              </c:numCache>
            </c:numRef>
          </c:val>
          <c:extLst>
            <c:ext xmlns:c16="http://schemas.microsoft.com/office/drawing/2014/chart" uri="{C3380CC4-5D6E-409C-BE32-E72D297353CC}">
              <c16:uniqueId val="{00000003-325A-4750-BCAD-170224DFDEAF}"/>
            </c:ext>
          </c:extLst>
        </c:ser>
        <c:dLbls>
          <c:showLegendKey val="0"/>
          <c:showVal val="0"/>
          <c:showCatName val="0"/>
          <c:showSerName val="0"/>
          <c:showPercent val="0"/>
          <c:showBubbleSize val="0"/>
        </c:dLbls>
        <c:gapWidth val="219"/>
        <c:overlap val="-27"/>
        <c:axId val="505770304"/>
        <c:axId val="505761288"/>
      </c:barChart>
      <c:catAx>
        <c:axId val="5057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1288"/>
        <c:crosses val="autoZero"/>
        <c:auto val="1"/>
        <c:lblAlgn val="ctr"/>
        <c:lblOffset val="100"/>
        <c:noMultiLvlLbl val="0"/>
      </c:catAx>
      <c:valAx>
        <c:axId val="505761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ПРИХОД ОД ПРОДАТИХ</a:t>
            </a:r>
            <a:r>
              <a:rPr lang="sr-Cyrl-CS" sz="1100" baseline="0"/>
              <a:t> КАРАТА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Sheet1!$B$2:$B$4</c:f>
              <c:numCache>
                <c:formatCode>#,##0.00</c:formatCode>
                <c:ptCount val="3"/>
                <c:pt idx="0">
                  <c:v>7454551791</c:v>
                </c:pt>
                <c:pt idx="1">
                  <c:v>6378748828</c:v>
                </c:pt>
                <c:pt idx="2">
                  <c:v>1075802963</c:v>
                </c:pt>
              </c:numCache>
            </c:numRef>
          </c:val>
          <c:extLst>
            <c:ext xmlns:c16="http://schemas.microsoft.com/office/drawing/2014/chart" uri="{C3380CC4-5D6E-409C-BE32-E72D297353CC}">
              <c16:uniqueId val="{00000000-63F8-4A1C-BA6E-C490C720E47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Sheet1!$C$2:$C$4</c:f>
              <c:numCache>
                <c:formatCode>#,##0.00</c:formatCode>
                <c:ptCount val="3"/>
                <c:pt idx="0">
                  <c:v>5160784240</c:v>
                </c:pt>
                <c:pt idx="1">
                  <c:v>3472172482</c:v>
                </c:pt>
                <c:pt idx="2">
                  <c:v>3571990760</c:v>
                </c:pt>
              </c:numCache>
            </c:numRef>
          </c:val>
          <c:extLst>
            <c:ext xmlns:c16="http://schemas.microsoft.com/office/drawing/2014/chart" uri="{C3380CC4-5D6E-409C-BE32-E72D297353CC}">
              <c16:uniqueId val="{00000001-63F8-4A1C-BA6E-C490C720E47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Sheet1!$D$2:$D$4</c:f>
              <c:numCache>
                <c:formatCode>#,##0.00</c:formatCode>
                <c:ptCount val="3"/>
                <c:pt idx="0">
                  <c:v>2847485298</c:v>
                </c:pt>
                <c:pt idx="1">
                  <c:v>2808764608</c:v>
                </c:pt>
                <c:pt idx="2">
                  <c:v>170611754</c:v>
                </c:pt>
              </c:numCache>
            </c:numRef>
          </c:val>
          <c:extLst>
            <c:ext xmlns:c16="http://schemas.microsoft.com/office/drawing/2014/chart" uri="{C3380CC4-5D6E-409C-BE32-E72D297353CC}">
              <c16:uniqueId val="{00000002-63F8-4A1C-BA6E-C490C720E47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Sheet1!$E$2:$E$4</c:f>
              <c:numCache>
                <c:formatCode>#,##0.00</c:formatCode>
                <c:ptCount val="3"/>
                <c:pt idx="0">
                  <c:v>1496441775</c:v>
                </c:pt>
                <c:pt idx="1">
                  <c:v>675293388</c:v>
                </c:pt>
                <c:pt idx="2">
                  <c:v>284730781</c:v>
                </c:pt>
              </c:numCache>
            </c:numRef>
          </c:val>
          <c:extLst>
            <c:ext xmlns:c16="http://schemas.microsoft.com/office/drawing/2014/chart" uri="{C3380CC4-5D6E-409C-BE32-E72D297353CC}">
              <c16:uniqueId val="{00000003-63F8-4A1C-BA6E-C490C720E478}"/>
            </c:ext>
          </c:extLst>
        </c:ser>
        <c:dLbls>
          <c:showLegendKey val="0"/>
          <c:showVal val="0"/>
          <c:showCatName val="0"/>
          <c:showSerName val="0"/>
          <c:showPercent val="0"/>
          <c:showBubbleSize val="0"/>
        </c:dLbls>
        <c:gapWidth val="219"/>
        <c:overlap val="-27"/>
        <c:axId val="505771088"/>
        <c:axId val="505758936"/>
      </c:barChart>
      <c:catAx>
        <c:axId val="5057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58936"/>
        <c:crosses val="autoZero"/>
        <c:auto val="1"/>
        <c:lblAlgn val="ctr"/>
        <c:lblOffset val="100"/>
        <c:noMultiLvlLbl val="0"/>
      </c:catAx>
      <c:valAx>
        <c:axId val="505758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24876087009084"/>
          <c:y val="6.2959214737656227E-2"/>
          <c:w val="0.70455199241343558"/>
          <c:h val="0.85336130789293974"/>
        </c:manualLayout>
      </c:layout>
      <c:lineChart>
        <c:grouping val="standard"/>
        <c:varyColors val="0"/>
        <c:ser>
          <c:idx val="0"/>
          <c:order val="0"/>
          <c:tx>
            <c:v> Просечни годишњи приход</c:v>
          </c:tx>
          <c:spPr>
            <a:ln>
              <a:prstDash val="sysDash"/>
            </a:ln>
          </c:spPr>
          <c:marker>
            <c:symbol val="none"/>
          </c:marker>
          <c:dLbls>
            <c:dLbl>
              <c:idx val="3"/>
              <c:numFmt formatCode="#,##0" sourceLinked="0"/>
              <c:spPr/>
              <c:txPr>
                <a:bodyPr/>
                <a:lstStyle/>
                <a:p>
                  <a:pPr>
                    <a:defRPr sz="900" b="0" i="0" u="none" strike="noStrike" baseline="0">
                      <a:solidFill>
                        <a:schemeClr val="accent1">
                          <a:lumMod val="75000"/>
                        </a:schemeClr>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extLst>
                <c:ext xmlns:c16="http://schemas.microsoft.com/office/drawing/2014/chart" uri="{C3380CC4-5D6E-409C-BE32-E72D297353CC}">
                  <c16:uniqueId val="{00000000-69F3-4970-9DDB-95F2A20D2A2F}"/>
                </c:ext>
              </c:extLst>
            </c:dLbl>
            <c:dLbl>
              <c:idx val="5"/>
              <c:layout>
                <c:manualLayout>
                  <c:x val="-3.3825799338478499E-2"/>
                  <c:y val="-2.6126896217999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F3-4970-9DDB-95F2A20D2A2F}"/>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F3-4970-9DDB-95F2A20D2A2F}"/>
                </c:ext>
              </c:extLst>
            </c:dLbl>
            <c:dLbl>
              <c:idx val="7"/>
              <c:layout>
                <c:manualLayout>
                  <c:x val="-3.2320968148000326E-2"/>
                  <c:y val="3.3217897399833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F3-4970-9DDB-95F2A20D2A2F}"/>
                </c:ext>
              </c:extLst>
            </c:dLbl>
            <c:numFmt formatCode="#,##0" sourceLinked="0"/>
            <c:spPr>
              <a:noFill/>
              <a:ln w="25400">
                <a:noFill/>
              </a:ln>
            </c:spPr>
            <c:txPr>
              <a:bodyPr wrap="square" lIns="38100" tIns="19050" rIns="38100" bIns="19050" anchor="ctr">
                <a:spAutoFit/>
              </a:bodyPr>
              <a:lstStyle/>
              <a:p>
                <a:pPr>
                  <a:defRPr sz="900" b="0" i="0" u="none" strike="noStrike" baseline="0">
                    <a:solidFill>
                      <a:schemeClr val="accent1">
                        <a:lumMod val="75000"/>
                      </a:schemeClr>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preduzeca'!$FD$1,'Javna preduzeca'!$FC$1,'Javna preduzeca'!$FB$1,'Javna preduzeca'!$FA$1,'Javna preduzeca'!$EZ$1,'Javna preduzeca'!$EY$1,'Javna preduzeca'!$EX$1,'Javna preduzeca'!$EW$1,'Javna preduzeca'!$EV$1,'Javna preduzeca'!$EU$1,'Javna preduzeca'!$ET$1)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('Javna preduzeca'!$GE$162,'Javna preduzeca'!$GC$162,'Javna preduzeca'!$GA$162,'Javna preduzeca'!$FY$162,'Javna preduzeca'!$FW$162,'Javna preduzeca'!$FU$162,'Javna preduzeca'!$FS$162,'Javna preduzeca'!$FQ$162,'Javna preduzeca'!$FO$162,'Javna preduzeca'!$FM$162,'Javna preduzeca'!$FK$162)</c:f>
              <c:numCache>
                <c:formatCode>#,##0</c:formatCode>
                <c:ptCount val="11"/>
                <c:pt idx="0">
                  <c:v>202.72567832167832</c:v>
                </c:pt>
                <c:pt idx="1">
                  <c:v>219.86591666666666</c:v>
                </c:pt>
                <c:pt idx="2">
                  <c:v>244.76180555555555</c:v>
                </c:pt>
                <c:pt idx="3">
                  <c:v>258.84875694444446</c:v>
                </c:pt>
                <c:pt idx="4">
                  <c:v>268.56714788732393</c:v>
                </c:pt>
                <c:pt idx="5">
                  <c:v>282.63486567164176</c:v>
                </c:pt>
                <c:pt idx="6">
                  <c:v>297.45024637681161</c:v>
                </c:pt>
                <c:pt idx="7">
                  <c:v>280.33442553191486</c:v>
                </c:pt>
                <c:pt idx="8">
                  <c:v>303.62163120567374</c:v>
                </c:pt>
                <c:pt idx="9">
                  <c:v>315.74454347826088</c:v>
                </c:pt>
                <c:pt idx="10">
                  <c:v>298.53556953642385</c:v>
                </c:pt>
              </c:numCache>
            </c:numRef>
          </c:val>
          <c:smooth val="0"/>
          <c:extLst>
            <c:ext xmlns:c16="http://schemas.microsoft.com/office/drawing/2014/chart" uri="{C3380CC4-5D6E-409C-BE32-E72D297353CC}">
              <c16:uniqueId val="{00000004-69F3-4970-9DDB-95F2A20D2A2F}"/>
            </c:ext>
          </c:extLst>
        </c:ser>
        <c:ser>
          <c:idx val="3"/>
          <c:order val="1"/>
          <c:tx>
            <c:v> Индекс потрошачких цена</c:v>
          </c:tx>
          <c:spPr>
            <a:ln w="44450">
              <a:solidFill>
                <a:srgbClr val="7030A0"/>
              </a:solidFill>
              <a:prstDash val="dash"/>
            </a:ln>
          </c:spPr>
          <c:marker>
            <c:symbol val="none"/>
          </c:marker>
          <c:dLbls>
            <c:dLbl>
              <c:idx val="3"/>
              <c:spPr/>
              <c:txPr>
                <a:bodyPr/>
                <a:lstStyle/>
                <a:p>
                  <a:pPr>
                    <a:defRPr sz="900" b="0" i="0" u="none" strike="noStrike" baseline="0">
                      <a:solidFill>
                        <a:srgbClr val="7030A0"/>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extLst>
                <c:ext xmlns:c16="http://schemas.microsoft.com/office/drawing/2014/chart" uri="{C3380CC4-5D6E-409C-BE32-E72D297353CC}">
                  <c16:uniqueId val="{00000005-69F3-4970-9DDB-95F2A20D2A2F}"/>
                </c:ext>
              </c:extLst>
            </c:dLbl>
            <c:spPr>
              <a:noFill/>
              <a:ln w="25400">
                <a:noFill/>
              </a:ln>
            </c:spPr>
            <c:txPr>
              <a:bodyPr wrap="square" lIns="38100" tIns="19050" rIns="38100" bIns="19050" anchor="ctr">
                <a:spAutoFit/>
              </a:bodyPr>
              <a:lstStyle/>
              <a:p>
                <a:pPr>
                  <a:defRPr sz="900" b="0" i="0" u="none" strike="noStrike" baseline="0">
                    <a:solidFill>
                      <a:srgbClr val="7030A0"/>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preduzeca'!$FD$1,'Javna preduzeca'!$FC$1,'Javna preduzeca'!$FB$1,'Javna preduzeca'!$FA$1,'Javna preduzeca'!$EZ$1,'Javna preduzeca'!$EY$1,'Javna preduzeca'!$EX$1,'Javna preduzeca'!$EW$1,'Javna preduzeca'!$EV$1,'Javna preduzeca'!$EU$1,'Javna preduzeca'!$ET$1)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('Javna preduzeca'!$GD$166,'Javna preduzeca'!$GB$166,'Javna preduzeca'!$FZ$166,'Javna preduzeca'!$FX$166,'Javna preduzeca'!$FV$166,'Javna preduzeca'!$FT$166,'Javna preduzeca'!$FR$166,'Javna preduzeca'!$FP$166,'Javna preduzeca'!$FN$166,'Javna preduzeca'!$FL$166,'Javna preduzeca'!$FJ$166)</c:f>
              <c:numCache>
                <c:formatCode>#,##0</c:formatCode>
                <c:ptCount val="11"/>
                <c:pt idx="0">
                  <c:v>100</c:v>
                </c:pt>
                <c:pt idx="1">
                  <c:v>104.2</c:v>
                </c:pt>
                <c:pt idx="2">
                  <c:v>116.9</c:v>
                </c:pt>
                <c:pt idx="3">
                  <c:v>122.4</c:v>
                </c:pt>
                <c:pt idx="4">
                  <c:v>132.20000000000002</c:v>
                </c:pt>
                <c:pt idx="5">
                  <c:v>133.50000000000003</c:v>
                </c:pt>
                <c:pt idx="6">
                  <c:v>135.40000000000003</c:v>
                </c:pt>
                <c:pt idx="7">
                  <c:v>135.70000000000005</c:v>
                </c:pt>
                <c:pt idx="8">
                  <c:v>139.30000000000004</c:v>
                </c:pt>
                <c:pt idx="9">
                  <c:v>141.60000000000005</c:v>
                </c:pt>
                <c:pt idx="10">
                  <c:v>143.50000000000006</c:v>
                </c:pt>
              </c:numCache>
            </c:numRef>
          </c:val>
          <c:smooth val="0"/>
          <c:extLst>
            <c:ext xmlns:c16="http://schemas.microsoft.com/office/drawing/2014/chart" uri="{C3380CC4-5D6E-409C-BE32-E72D297353CC}">
              <c16:uniqueId val="{00000006-69F3-4970-9DDB-95F2A20D2A2F}"/>
            </c:ext>
          </c:extLst>
        </c:ser>
        <c:ser>
          <c:idx val="1"/>
          <c:order val="2"/>
          <c:tx>
            <c:v> Предузећа са позитивним билансом</c:v>
          </c:tx>
          <c:spPr>
            <a:ln>
              <a:solidFill>
                <a:srgbClr val="00B050"/>
              </a:solidFill>
              <a:prstDash val="sysDot"/>
            </a:ln>
          </c:spPr>
          <c:marker>
            <c:symbol val="none"/>
          </c:marker>
          <c:dLbls>
            <c:dLbl>
              <c:idx val="0"/>
              <c:layout>
                <c:manualLayout>
                  <c:x val="-1.8519276697372886E-2"/>
                  <c:y val="-2.9472350438953829E-2"/>
                </c:manualLayout>
              </c:layout>
              <c:spPr/>
              <c:txPr>
                <a:bodyPr/>
                <a:lstStyle/>
                <a:p>
                  <a:pPr>
                    <a:defRPr sz="900" b="0" i="0" u="none" strike="noStrike" baseline="0">
                      <a:solidFill>
                        <a:srgbClr val="00B050"/>
                      </a:solidFill>
                      <a:latin typeface="Arial Narrow" panose="020B0606020202030204" pitchFamily="34" charset="0"/>
                      <a:ea typeface="Calibri"/>
                      <a:cs typeface="Calibri"/>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F3-4970-9DDB-95F2A20D2A2F}"/>
                </c:ext>
              </c:extLst>
            </c:dLbl>
            <c:dLbl>
              <c:idx val="3"/>
              <c:layout>
                <c:manualLayout>
                  <c:x val="-8.9525909592061744E-3"/>
                  <c:y val="-6.32702357418896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F3-4970-9DDB-95F2A20D2A2F}"/>
                </c:ext>
              </c:extLst>
            </c:dLbl>
            <c:spPr>
              <a:noFill/>
              <a:ln w="25400">
                <a:noFill/>
              </a:ln>
            </c:spPr>
            <c:txPr>
              <a:bodyPr wrap="square" lIns="38100" tIns="19050" rIns="38100" bIns="19050" anchor="ctr">
                <a:spAutoFit/>
              </a:bodyPr>
              <a:lstStyle/>
              <a:p>
                <a:pPr>
                  <a:defRPr sz="900" b="0" i="0" u="none" strike="noStrike" baseline="0">
                    <a:solidFill>
                      <a:srgbClr val="00B050"/>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preduzeca'!$FD$1,'Javna preduzeca'!$FC$1,'Javna preduzeca'!$FB$1,'Javna preduzeca'!$FA$1,'Javna preduzeca'!$EZ$1,'Javna preduzeca'!$EY$1,'Javna preduzeca'!$EX$1,'Javna preduzeca'!$EW$1,'Javna preduzeca'!$EV$1,'Javna preduzeca'!$EU$1,'Javna preduzeca'!$ET$1)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('Javna preduzeca'!$GD$162,'Javna preduzeca'!$GB$162,'Javna preduzeca'!$FZ$162,'Javna preduzeca'!$FX$162,'Javna preduzeca'!$FV$162,'Javna preduzeca'!$FT$162,'Javna preduzeca'!$FR$162,'Javna preduzeca'!$FP$162,'Javna preduzeca'!$FN$162,'Javna preduzeca'!$FL$162,'Javna preduzeca'!$FJ$162)</c:f>
              <c:numCache>
                <c:formatCode>#,##0</c:formatCode>
                <c:ptCount val="11"/>
                <c:pt idx="0">
                  <c:v>72</c:v>
                </c:pt>
                <c:pt idx="1">
                  <c:v>74</c:v>
                </c:pt>
                <c:pt idx="2">
                  <c:v>90</c:v>
                </c:pt>
                <c:pt idx="3">
                  <c:v>79</c:v>
                </c:pt>
                <c:pt idx="4">
                  <c:v>92</c:v>
                </c:pt>
                <c:pt idx="5">
                  <c:v>96</c:v>
                </c:pt>
                <c:pt idx="6">
                  <c:v>104</c:v>
                </c:pt>
                <c:pt idx="7">
                  <c:v>109</c:v>
                </c:pt>
                <c:pt idx="8">
                  <c:v>109</c:v>
                </c:pt>
                <c:pt idx="9">
                  <c:v>108</c:v>
                </c:pt>
                <c:pt idx="10">
                  <c:v>118</c:v>
                </c:pt>
              </c:numCache>
            </c:numRef>
          </c:val>
          <c:smooth val="0"/>
          <c:extLst>
            <c:ext xmlns:c16="http://schemas.microsoft.com/office/drawing/2014/chart" uri="{C3380CC4-5D6E-409C-BE32-E72D297353CC}">
              <c16:uniqueId val="{00000009-69F3-4970-9DDB-95F2A20D2A2F}"/>
            </c:ext>
          </c:extLst>
        </c:ser>
        <c:ser>
          <c:idx val="2"/>
          <c:order val="3"/>
          <c:tx>
            <c:v> Предузећа са негативним билансом</c:v>
          </c:tx>
          <c:spPr>
            <a:ln>
              <a:solidFill>
                <a:schemeClr val="accent4">
                  <a:lumMod val="50000"/>
                </a:schemeClr>
              </a:solidFill>
            </a:ln>
          </c:spPr>
          <c:marker>
            <c:symbol val="none"/>
          </c:marker>
          <c:dLbls>
            <c:dLbl>
              <c:idx val="0"/>
              <c:layout>
                <c:manualLayout>
                  <c:x val="-1.8519276697372886E-2"/>
                  <c:y val="2.9472185882720773E-2"/>
                </c:manualLayout>
              </c:layout>
              <c:spPr/>
              <c:txPr>
                <a:bodyPr/>
                <a:lstStyle/>
                <a:p>
                  <a:pPr>
                    <a:defRPr sz="900" b="0" i="0" u="none" strike="noStrike" baseline="0">
                      <a:solidFill>
                        <a:schemeClr val="accent4">
                          <a:lumMod val="50000"/>
                        </a:schemeClr>
                      </a:solidFill>
                      <a:latin typeface="Arial Narrow" panose="020B0606020202030204" pitchFamily="34" charset="0"/>
                      <a:ea typeface="Calibri"/>
                      <a:cs typeface="Calibri"/>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9F3-4970-9DDB-95F2A20D2A2F}"/>
                </c:ext>
              </c:extLst>
            </c:dLbl>
            <c:spPr>
              <a:noFill/>
              <a:ln w="25400">
                <a:noFill/>
              </a:ln>
            </c:spPr>
            <c:txPr>
              <a:bodyPr wrap="square" lIns="38100" tIns="19050" rIns="38100" bIns="19050" anchor="ctr">
                <a:spAutoFit/>
              </a:bodyPr>
              <a:lstStyle/>
              <a:p>
                <a:pPr>
                  <a:defRPr sz="900" b="0" i="0" u="none" strike="noStrike" baseline="0">
                    <a:solidFill>
                      <a:schemeClr val="accent4">
                        <a:lumMod val="50000"/>
                      </a:schemeClr>
                    </a:solidFill>
                    <a:latin typeface="Arial Narrow" panose="020B0606020202030204" pitchFamily="34" charset="0"/>
                    <a:ea typeface="Calibri"/>
                    <a:cs typeface="Calibri"/>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preduzeca'!$FD$1,'Javna preduzeca'!$FC$1,'Javna preduzeca'!$FB$1,'Javna preduzeca'!$FA$1,'Javna preduzeca'!$EZ$1,'Javna preduzeca'!$EY$1,'Javna preduzeca'!$EX$1,'Javna preduzeca'!$EW$1,'Javna preduzeca'!$EV$1,'Javna preduzeca'!$EU$1,'Javna preduzeca'!$ET$1)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('Javna preduzeca'!$GD$165,'Javna preduzeca'!$GB$165,'Javna preduzeca'!$FZ$165,'Javna preduzeca'!$FX$165,'Javna preduzeca'!$FV$165,'Javna preduzeca'!$FT$165,'Javna preduzeca'!$FR$165,'Javna preduzeca'!$FP$165,'Javna preduzeca'!$FN$165,'Javna preduzeca'!$FL$165,'Javna preduzeca'!$FJ$165)</c:f>
              <c:numCache>
                <c:formatCode>#,##0</c:formatCode>
                <c:ptCount val="11"/>
                <c:pt idx="0">
                  <c:v>71</c:v>
                </c:pt>
                <c:pt idx="1">
                  <c:v>70</c:v>
                </c:pt>
                <c:pt idx="2">
                  <c:v>54</c:v>
                </c:pt>
                <c:pt idx="3">
                  <c:v>65</c:v>
                </c:pt>
                <c:pt idx="4">
                  <c:v>50</c:v>
                </c:pt>
                <c:pt idx="5">
                  <c:v>38</c:v>
                </c:pt>
                <c:pt idx="6">
                  <c:v>34</c:v>
                </c:pt>
                <c:pt idx="7">
                  <c:v>32</c:v>
                </c:pt>
                <c:pt idx="8">
                  <c:v>32</c:v>
                </c:pt>
                <c:pt idx="9">
                  <c:v>30</c:v>
                </c:pt>
                <c:pt idx="10">
                  <c:v>33</c:v>
                </c:pt>
              </c:numCache>
            </c:numRef>
          </c:val>
          <c:smooth val="0"/>
          <c:extLst>
            <c:ext xmlns:c16="http://schemas.microsoft.com/office/drawing/2014/chart" uri="{C3380CC4-5D6E-409C-BE32-E72D297353CC}">
              <c16:uniqueId val="{0000000B-69F3-4970-9DDB-95F2A20D2A2F}"/>
            </c:ext>
          </c:extLst>
        </c:ser>
        <c:dLbls>
          <c:showLegendKey val="0"/>
          <c:showVal val="0"/>
          <c:showCatName val="0"/>
          <c:showSerName val="0"/>
          <c:showPercent val="0"/>
          <c:showBubbleSize val="0"/>
        </c:dLbls>
        <c:marker val="1"/>
        <c:smooth val="0"/>
        <c:axId val="-1609715232"/>
        <c:axId val="-1609721216"/>
      </c:lineChart>
      <c:lineChart>
        <c:grouping val="standard"/>
        <c:varyColors val="0"/>
        <c:ser>
          <c:idx val="4"/>
          <c:order val="4"/>
          <c:tx>
            <c:v>Биланс</c:v>
          </c:tx>
          <c:spPr>
            <a:ln>
              <a:solidFill>
                <a:srgbClr val="C00000"/>
              </a:solidFill>
              <a:prstDash val="lgDashDot"/>
            </a:ln>
          </c:spPr>
          <c:marker>
            <c:symbol val="none"/>
          </c:marker>
          <c:dLbls>
            <c:dLbl>
              <c:idx val="0"/>
              <c:layout>
                <c:manualLayout>
                  <c:x val="-4.2127980970405161E-2"/>
                  <c:y val="4.30104982445318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9F3-4970-9DDB-95F2A20D2A2F}"/>
                </c:ext>
              </c:extLst>
            </c:dLbl>
            <c:dLbl>
              <c:idx val="1"/>
              <c:layout>
                <c:manualLayout>
                  <c:x val="-0.10410143329658211"/>
                  <c:y val="-2.3636670606111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F3-4970-9DDB-95F2A20D2A2F}"/>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9F3-4970-9DDB-95F2A20D2A2F}"/>
                </c:ext>
              </c:extLst>
            </c:dLbl>
            <c:dLbl>
              <c:idx val="3"/>
              <c:layout>
                <c:manualLayout>
                  <c:x val="-6.197362595386708E-2"/>
                  <c:y val="5.3140499932865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F3-4970-9DDB-95F2A20D2A2F}"/>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9F3-4970-9DDB-95F2A20D2A2F}"/>
                </c:ext>
              </c:extLst>
            </c:dLbl>
            <c:spPr>
              <a:noFill/>
              <a:ln w="25400">
                <a:noFill/>
              </a:ln>
            </c:spPr>
            <c:txPr>
              <a:bodyPr wrap="square" lIns="38100" tIns="19050" rIns="38100" bIns="19050" anchor="ctr">
                <a:spAutoFit/>
              </a:bodyPr>
              <a:lstStyle/>
              <a:p>
                <a:pPr>
                  <a:defRPr sz="900" b="0" i="0" u="none" strike="noStrike" baseline="0">
                    <a:solidFill>
                      <a:srgbClr val="C00000"/>
                    </a:solidFill>
                    <a:latin typeface="Arial Narrow" panose="020B0606020202030204" pitchFamily="34" charset="0"/>
                    <a:ea typeface="Calibri"/>
                    <a:cs typeface="Calibri"/>
                  </a:defRPr>
                </a:pPr>
                <a:endParaRPr lang="sr-Latn-R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preduzeca'!$FD$1,'Javna preduzeca'!$FC$1,'Javna preduzeca'!$FB$1,'Javna preduzeca'!$FA$1,'Javna preduzeca'!$EZ$1,'Javna preduzeca'!$EY$1,'Javna preduzeca'!$EX$1,'Javna preduzeca'!$EW$1,'Javna preduzeca'!$EV$1)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('Javna preduzeca'!$EO$158,'Javna preduzeca'!$EC$158,'Javna preduzeca'!$DQ$158,'Javna preduzeca'!$DE$158,'Javna preduzeca'!$CS$158,'Javna preduzeca'!$CG$158,'Javna preduzeca'!$BU$158,'Javna preduzeca'!$BI$158,'Javna preduzeca'!$AW$158,'Javna preduzeca'!$AK$158,'Javna preduzeca'!$Y$158)</c:f>
              <c:numCache>
                <c:formatCode>#,##0</c:formatCode>
                <c:ptCount val="11"/>
                <c:pt idx="0">
                  <c:v>-2047729</c:v>
                </c:pt>
                <c:pt idx="1">
                  <c:v>-1010240</c:v>
                </c:pt>
                <c:pt idx="2">
                  <c:v>-184305</c:v>
                </c:pt>
                <c:pt idx="3">
                  <c:v>-1363784</c:v>
                </c:pt>
                <c:pt idx="4">
                  <c:v>-739207</c:v>
                </c:pt>
                <c:pt idx="5">
                  <c:v>-485593</c:v>
                </c:pt>
                <c:pt idx="6">
                  <c:v>587045</c:v>
                </c:pt>
                <c:pt idx="7">
                  <c:v>901955</c:v>
                </c:pt>
                <c:pt idx="8">
                  <c:v>454599</c:v>
                </c:pt>
                <c:pt idx="9">
                  <c:v>-121938</c:v>
                </c:pt>
                <c:pt idx="10">
                  <c:v>-402827</c:v>
                </c:pt>
              </c:numCache>
            </c:numRef>
          </c:val>
          <c:smooth val="0"/>
          <c:extLst>
            <c:ext xmlns:c16="http://schemas.microsoft.com/office/drawing/2014/chart" uri="{C3380CC4-5D6E-409C-BE32-E72D297353CC}">
              <c16:uniqueId val="{00000011-69F3-4970-9DDB-95F2A20D2A2F}"/>
            </c:ext>
          </c:extLst>
        </c:ser>
        <c:dLbls>
          <c:showLegendKey val="0"/>
          <c:showVal val="0"/>
          <c:showCatName val="0"/>
          <c:showSerName val="0"/>
          <c:showPercent val="0"/>
          <c:showBubbleSize val="0"/>
        </c:dLbls>
        <c:marker val="1"/>
        <c:smooth val="0"/>
        <c:axId val="174423328"/>
        <c:axId val="521087456"/>
      </c:lineChart>
      <c:dateAx>
        <c:axId val="-1609715232"/>
        <c:scaling>
          <c:orientation val="minMax"/>
        </c:scaling>
        <c:delete val="0"/>
        <c:axPos val="b"/>
        <c:numFmt formatCode="General" sourceLinked="1"/>
        <c:majorTickMark val="out"/>
        <c:minorTickMark val="none"/>
        <c:tickLblPos val="nextTo"/>
        <c:txPr>
          <a:bodyPr/>
          <a:lstStyle/>
          <a:p>
            <a:pPr>
              <a:defRPr sz="1000">
                <a:latin typeface="Arial Narrow" panose="020B0606020202030204" pitchFamily="34" charset="0"/>
              </a:defRPr>
            </a:pPr>
            <a:endParaRPr lang="sr-Latn-RS"/>
          </a:p>
        </c:txPr>
        <c:crossAx val="-1609721216"/>
        <c:crosses val="autoZero"/>
        <c:auto val="0"/>
        <c:lblOffset val="100"/>
        <c:baseTimeUnit val="days"/>
      </c:dateAx>
      <c:valAx>
        <c:axId val="-1609721216"/>
        <c:scaling>
          <c:orientation val="minMax"/>
          <c:max val="400"/>
          <c:min val="0"/>
        </c:scaling>
        <c:delete val="0"/>
        <c:axPos val="r"/>
        <c:title>
          <c:tx>
            <c:rich>
              <a:bodyPr/>
              <a:lstStyle/>
              <a:p>
                <a:pPr>
                  <a:defRPr sz="1100" b="0" i="0" u="none" strike="noStrike" baseline="0">
                    <a:solidFill>
                      <a:srgbClr val="000000"/>
                    </a:solidFill>
                    <a:latin typeface="Arial Narrow" panose="020B0606020202030204" pitchFamily="34" charset="0"/>
                    <a:ea typeface="Calibri"/>
                    <a:cs typeface="Calibri"/>
                  </a:defRPr>
                </a:pPr>
                <a:r>
                  <a:rPr lang="en-US" sz="1100" b="0" i="0" u="none" strike="noStrike" baseline="0">
                    <a:solidFill>
                      <a:srgbClr val="000000"/>
                    </a:solidFill>
                    <a:latin typeface="Arial Narrow" panose="020B0606020202030204" pitchFamily="34" charset="0"/>
                  </a:rPr>
                  <a:t>[</a:t>
                </a:r>
                <a:r>
                  <a:rPr lang="sr-Cyrl-RS" sz="1100" b="0" i="0" u="none" strike="noStrike" baseline="0">
                    <a:solidFill>
                      <a:schemeClr val="accent1">
                        <a:lumMod val="75000"/>
                      </a:schemeClr>
                    </a:solidFill>
                    <a:latin typeface="Arial Narrow" panose="020B0606020202030204" pitchFamily="34" charset="0"/>
                  </a:rPr>
                  <a:t>просеечни приход</a:t>
                </a:r>
                <a:r>
                  <a:rPr lang="en-US" sz="1100" b="0" i="0" u="none" strike="noStrike" baseline="0">
                    <a:solidFill>
                      <a:srgbClr val="000000"/>
                    </a:solidFill>
                    <a:latin typeface="Arial Narrow" panose="020B0606020202030204" pitchFamily="34" charset="0"/>
                  </a:rPr>
                  <a:t>]</a:t>
                </a:r>
                <a:r>
                  <a:rPr lang="sr-Cyrl-RS" sz="1100" b="0" i="0" u="none" strike="noStrike" baseline="0">
                    <a:solidFill>
                      <a:srgbClr val="000000"/>
                    </a:solidFill>
                    <a:latin typeface="Arial Narrow" panose="020B0606020202030204" pitchFamily="34" charset="0"/>
                  </a:rPr>
                  <a:t> </a:t>
                </a:r>
                <a:r>
                  <a:rPr lang="sr-Latn-RS" sz="1000" b="0" i="0" u="none" strike="noStrike" baseline="0">
                    <a:solidFill>
                      <a:srgbClr val="000000"/>
                    </a:solidFill>
                    <a:latin typeface="Arial Narrow" panose="020B0606020202030204" pitchFamily="34" charset="0"/>
                  </a:rPr>
                  <a:t>x</a:t>
                </a:r>
                <a:r>
                  <a:rPr lang="sr-Cyrl-RS" sz="1000" b="0" i="0" u="none" strike="noStrike" baseline="0">
                    <a:solidFill>
                      <a:srgbClr val="000000"/>
                    </a:solidFill>
                    <a:latin typeface="Arial Narrow" panose="020B0606020202030204" pitchFamily="34" charset="0"/>
                  </a:rPr>
                  <a:t> </a:t>
                </a:r>
                <a:r>
                  <a:rPr lang="sr-Latn-RS" sz="1000" b="0" i="0" u="none" strike="noStrike" baseline="0">
                    <a:solidFill>
                      <a:srgbClr val="000000"/>
                    </a:solidFill>
                    <a:latin typeface="Arial Narrow" panose="020B0606020202030204" pitchFamily="34" charset="0"/>
                  </a:rPr>
                  <a:t>1</a:t>
                </a:r>
                <a:r>
                  <a:rPr lang="sr-Cyrl-RS" sz="1000" b="0" i="0" u="none" strike="noStrike" baseline="0">
                    <a:solidFill>
                      <a:srgbClr val="000000"/>
                    </a:solidFill>
                    <a:latin typeface="Arial Narrow" panose="020B0606020202030204" pitchFamily="34" charset="0"/>
                  </a:rPr>
                  <a:t>.000</a:t>
                </a:r>
                <a:r>
                  <a:rPr lang="en-US" sz="1000" b="0" i="0" u="none" strike="noStrike" baseline="0">
                    <a:solidFill>
                      <a:srgbClr val="000000"/>
                    </a:solidFill>
                    <a:latin typeface="Arial Narrow" panose="020B0606020202030204" pitchFamily="34" charset="0"/>
                  </a:rPr>
                  <a:t>.000</a:t>
                </a:r>
                <a:r>
                  <a:rPr lang="sr-Cyrl-RS" sz="1000" b="0" i="0" u="none" strike="noStrike" baseline="0">
                    <a:solidFill>
                      <a:srgbClr val="000000"/>
                    </a:solidFill>
                    <a:latin typeface="Arial Narrow" panose="020B0606020202030204" pitchFamily="34" charset="0"/>
                  </a:rPr>
                  <a:t> </a:t>
                </a:r>
                <a:r>
                  <a:rPr lang="sr-Latn-RS" sz="1000" b="0" i="0" u="none" strike="noStrike" baseline="0">
                    <a:solidFill>
                      <a:srgbClr val="000000"/>
                    </a:solidFill>
                    <a:latin typeface="Arial Narrow" panose="020B0606020202030204" pitchFamily="34" charset="0"/>
                  </a:rPr>
                  <a:t>RSD</a:t>
                </a:r>
                <a:r>
                  <a:rPr lang="en-US" sz="1100" b="0" i="0" u="none" strike="noStrike" baseline="0">
                    <a:solidFill>
                      <a:srgbClr val="000000"/>
                    </a:solidFill>
                    <a:latin typeface="Arial Narrow" panose="020B0606020202030204" pitchFamily="34" charset="0"/>
                  </a:rPr>
                  <a:t>,</a:t>
                </a:r>
                <a:endParaRPr lang="sr-Cyrl-RS" sz="1100" b="0" i="0" u="none" strike="noStrike" baseline="0">
                  <a:solidFill>
                    <a:srgbClr val="000000"/>
                  </a:solidFill>
                  <a:latin typeface="Arial Narrow" panose="020B0606020202030204" pitchFamily="34" charset="0"/>
                </a:endParaRPr>
              </a:p>
              <a:p>
                <a:pPr>
                  <a:defRPr sz="1100" b="0" i="0" u="none" strike="noStrike" baseline="0">
                    <a:solidFill>
                      <a:srgbClr val="000000"/>
                    </a:solidFill>
                    <a:latin typeface="Arial Narrow" panose="020B0606020202030204" pitchFamily="34" charset="0"/>
                    <a:ea typeface="Calibri"/>
                    <a:cs typeface="Calibri"/>
                  </a:defRPr>
                </a:pPr>
                <a:r>
                  <a:rPr lang="en-US" sz="1100" b="0" i="0" u="none" strike="noStrike" baseline="0">
                    <a:solidFill>
                      <a:srgbClr val="000000"/>
                    </a:solidFill>
                    <a:latin typeface="Arial Narrow" panose="020B0606020202030204" pitchFamily="34" charset="0"/>
                  </a:rPr>
                  <a:t>[број предузећа] и [</a:t>
                </a:r>
                <a:r>
                  <a:rPr lang="en-US" sz="1100" b="0" i="0" u="none" strike="noStrike" baseline="0">
                    <a:solidFill>
                      <a:srgbClr val="7030A0"/>
                    </a:solidFill>
                    <a:latin typeface="Arial Narrow" panose="020B0606020202030204" pitchFamily="34" charset="0"/>
                  </a:rPr>
                  <a:t>индекс потрошачких цена</a:t>
                </a:r>
                <a:r>
                  <a:rPr lang="en-US" sz="1100" b="0" i="0" u="none" strike="noStrike" baseline="0">
                    <a:solidFill>
                      <a:srgbClr val="800080"/>
                    </a:solidFill>
                    <a:latin typeface="Arial Narrow" panose="020B0606020202030204" pitchFamily="34" charset="0"/>
                  </a:rPr>
                  <a:t>]</a:t>
                </a:r>
              </a:p>
            </c:rich>
          </c:tx>
          <c:layout>
            <c:manualLayout>
              <c:xMode val="edge"/>
              <c:yMode val="edge"/>
              <c:x val="0.91852260198456448"/>
              <c:y val="0.13301729146088717"/>
            </c:manualLayout>
          </c:layout>
          <c:overlay val="0"/>
        </c:title>
        <c:numFmt formatCode="#,##0" sourceLinked="1"/>
        <c:majorTickMark val="out"/>
        <c:minorTickMark val="none"/>
        <c:tickLblPos val="nextTo"/>
        <c:spPr>
          <a:ln/>
        </c:spPr>
        <c:txPr>
          <a:bodyPr rot="0" vert="horz"/>
          <a:lstStyle/>
          <a:p>
            <a:pPr>
              <a:defRPr sz="900" b="0" i="0" u="none" strike="noStrike" baseline="0">
                <a:solidFill>
                  <a:srgbClr val="000000"/>
                </a:solidFill>
                <a:latin typeface="Arial Narrow" panose="020B0606020202030204" pitchFamily="34" charset="0"/>
                <a:ea typeface="Calibri"/>
                <a:cs typeface="Calibri"/>
              </a:defRPr>
            </a:pPr>
            <a:endParaRPr lang="sr-Latn-RS"/>
          </a:p>
        </c:txPr>
        <c:crossAx val="-1609715232"/>
        <c:crosses val="max"/>
        <c:crossBetween val="between"/>
        <c:majorUnit val="50"/>
      </c:valAx>
      <c:valAx>
        <c:axId val="521087456"/>
        <c:scaling>
          <c:orientation val="minMax"/>
          <c:max val="1500000"/>
          <c:min val="-2500000"/>
        </c:scaling>
        <c:delete val="0"/>
        <c:axPos val="l"/>
        <c:majorGridlines/>
        <c:title>
          <c:tx>
            <c:rich>
              <a:bodyPr/>
              <a:lstStyle/>
              <a:p>
                <a:pPr>
                  <a:defRPr lang="en-US" sz="1200" b="0" i="0" u="none" strike="noStrike" kern="1200" baseline="0">
                    <a:solidFill>
                      <a:srgbClr val="C00000"/>
                    </a:solidFill>
                    <a:latin typeface="Arial Narrow" panose="020B0606020202030204" pitchFamily="34" charset="0"/>
                    <a:ea typeface="Calibri"/>
                    <a:cs typeface="Calibri"/>
                  </a:defRPr>
                </a:pPr>
                <a:r>
                  <a:rPr lang="en-US" sz="1200" b="0" i="0" u="none" strike="noStrike" kern="1200" baseline="0">
                    <a:solidFill>
                      <a:srgbClr val="C00000"/>
                    </a:solidFill>
                    <a:latin typeface="Arial Narrow" panose="020B0606020202030204" pitchFamily="34" charset="0"/>
                    <a:ea typeface="Calibri"/>
                    <a:cs typeface="Calibri"/>
                  </a:rPr>
                  <a:t>[биланс] </a:t>
                </a:r>
                <a:r>
                  <a:rPr lang="en-US" sz="1000" b="0" i="0" u="none" strike="noStrike" kern="1200" baseline="0">
                    <a:solidFill>
                      <a:srgbClr val="C00000"/>
                    </a:solidFill>
                    <a:latin typeface="Arial Narrow" panose="020B0606020202030204" pitchFamily="34" charset="0"/>
                    <a:ea typeface="Calibri"/>
                    <a:cs typeface="Calibri"/>
                  </a:rPr>
                  <a:t>x 1.000 </a:t>
                </a:r>
                <a:endParaRPr lang="sr-Latn-RS" sz="1000" b="0" i="0" u="none" strike="noStrike" kern="1200" baseline="0">
                  <a:solidFill>
                    <a:srgbClr val="C00000"/>
                  </a:solidFill>
                  <a:latin typeface="Arial Narrow" panose="020B0606020202030204" pitchFamily="34" charset="0"/>
                  <a:ea typeface="Calibri"/>
                  <a:cs typeface="Calibri"/>
                </a:endParaRPr>
              </a:p>
              <a:p>
                <a:pPr>
                  <a:defRPr lang="en-US" sz="1200" b="0" i="0" u="none" strike="noStrike" kern="1200" baseline="0">
                    <a:solidFill>
                      <a:srgbClr val="C00000"/>
                    </a:solidFill>
                    <a:latin typeface="Arial Narrow" panose="020B0606020202030204" pitchFamily="34" charset="0"/>
                    <a:ea typeface="Calibri"/>
                    <a:cs typeface="Calibri"/>
                  </a:defRPr>
                </a:pPr>
                <a:r>
                  <a:rPr lang="en-US" sz="1000" b="0" i="0" u="none" strike="noStrike" kern="1200" baseline="0">
                    <a:solidFill>
                      <a:srgbClr val="C00000"/>
                    </a:solidFill>
                    <a:latin typeface="Arial Narrow" panose="020B0606020202030204" pitchFamily="34" charset="0"/>
                    <a:ea typeface="Calibri"/>
                    <a:cs typeface="Calibri"/>
                  </a:rPr>
                  <a:t>RSD</a:t>
                </a:r>
              </a:p>
            </c:rich>
          </c:tx>
          <c:layout>
            <c:manualLayout>
              <c:xMode val="edge"/>
              <c:yMode val="edge"/>
              <c:x val="0"/>
              <c:y val="0.36823167659504319"/>
            </c:manualLayout>
          </c:layout>
          <c:overlay val="0"/>
        </c:title>
        <c:numFmt formatCode="#,##0" sourceLinked="1"/>
        <c:majorTickMark val="out"/>
        <c:minorTickMark val="none"/>
        <c:tickLblPos val="nextTo"/>
        <c:spPr>
          <a:ln/>
        </c:spPr>
        <c:txPr>
          <a:bodyPr/>
          <a:lstStyle/>
          <a:p>
            <a:pPr>
              <a:defRPr sz="900">
                <a:solidFill>
                  <a:srgbClr val="C00000"/>
                </a:solidFill>
                <a:latin typeface="Arial Narrow" panose="020B0606020202030204" pitchFamily="34" charset="0"/>
              </a:defRPr>
            </a:pPr>
            <a:endParaRPr lang="sr-Latn-RS"/>
          </a:p>
        </c:txPr>
        <c:crossAx val="174423328"/>
        <c:crosses val="autoZero"/>
        <c:crossBetween val="between"/>
      </c:valAx>
      <c:catAx>
        <c:axId val="174423328"/>
        <c:scaling>
          <c:orientation val="minMax"/>
        </c:scaling>
        <c:delete val="1"/>
        <c:axPos val="b"/>
        <c:numFmt formatCode="General" sourceLinked="1"/>
        <c:majorTickMark val="out"/>
        <c:minorTickMark val="none"/>
        <c:tickLblPos val="nextTo"/>
        <c:crossAx val="521087456"/>
        <c:crosses val="autoZero"/>
        <c:auto val="1"/>
        <c:lblAlgn val="ctr"/>
        <c:lblOffset val="100"/>
        <c:noMultiLvlLbl val="0"/>
      </c:catAx>
    </c:plotArea>
    <c:legend>
      <c:legendPos val="tr"/>
      <c:legendEntry>
        <c:idx val="0"/>
        <c:txPr>
          <a:bodyPr/>
          <a:lstStyle/>
          <a:p>
            <a:pPr>
              <a:defRPr sz="900" b="0" i="0" u="none" strike="noStrike" baseline="0">
                <a:solidFill>
                  <a:srgbClr val="00B0F0"/>
                </a:solidFill>
                <a:latin typeface="Arial Narrow" panose="020B0606020202030204" pitchFamily="34" charset="0"/>
                <a:ea typeface="Calibri"/>
                <a:cs typeface="Calibri"/>
              </a:defRPr>
            </a:pPr>
            <a:endParaRPr lang="sr-Latn-RS"/>
          </a:p>
        </c:txPr>
      </c:legendEntry>
      <c:legendEntry>
        <c:idx val="1"/>
        <c:txPr>
          <a:bodyPr/>
          <a:lstStyle/>
          <a:p>
            <a:pPr>
              <a:defRPr sz="900" b="1" i="0" u="none" strike="noStrike" baseline="0">
                <a:solidFill>
                  <a:srgbClr val="666699"/>
                </a:solidFill>
                <a:latin typeface="Arial Narrow" panose="020B0606020202030204" pitchFamily="34" charset="0"/>
                <a:ea typeface="Calibri"/>
                <a:cs typeface="Calibri"/>
              </a:defRPr>
            </a:pPr>
            <a:endParaRPr lang="sr-Latn-RS"/>
          </a:p>
        </c:txPr>
      </c:legendEntry>
      <c:legendEntry>
        <c:idx val="2"/>
        <c:txPr>
          <a:bodyPr/>
          <a:lstStyle/>
          <a:p>
            <a:pPr>
              <a:defRPr sz="900" b="0" i="0" u="none" strike="noStrike" baseline="0">
                <a:solidFill>
                  <a:srgbClr val="339966"/>
                </a:solidFill>
                <a:latin typeface="Arial Narrow" panose="020B0606020202030204" pitchFamily="34" charset="0"/>
                <a:ea typeface="Calibri"/>
                <a:cs typeface="Calibri"/>
              </a:defRPr>
            </a:pPr>
            <a:endParaRPr lang="sr-Latn-RS"/>
          </a:p>
        </c:txPr>
      </c:legendEntry>
      <c:legendEntry>
        <c:idx val="3"/>
        <c:txPr>
          <a:bodyPr/>
          <a:lstStyle/>
          <a:p>
            <a:pPr>
              <a:defRPr sz="900" b="0" i="0" u="none" strike="noStrike" baseline="0">
                <a:solidFill>
                  <a:schemeClr val="accent4">
                    <a:lumMod val="50000"/>
                  </a:schemeClr>
                </a:solidFill>
                <a:latin typeface="Arial Narrow" panose="020B0606020202030204" pitchFamily="34" charset="0"/>
                <a:ea typeface="Calibri"/>
                <a:cs typeface="Calibri"/>
              </a:defRPr>
            </a:pPr>
            <a:endParaRPr lang="sr-Latn-RS"/>
          </a:p>
        </c:txPr>
      </c:legendEntry>
      <c:legendEntry>
        <c:idx val="4"/>
        <c:txPr>
          <a:bodyPr/>
          <a:lstStyle/>
          <a:p>
            <a:pPr>
              <a:defRPr sz="900" b="0" i="0" u="none" strike="noStrike" baseline="0">
                <a:solidFill>
                  <a:srgbClr val="000000"/>
                </a:solidFill>
                <a:latin typeface="Arial Narrow" panose="020B0606020202030204" pitchFamily="34" charset="0"/>
                <a:ea typeface="Calibri"/>
                <a:cs typeface="Calibri"/>
              </a:defRPr>
            </a:pPr>
            <a:endParaRPr lang="sr-Latn-RS"/>
          </a:p>
        </c:txPr>
      </c:legendEntry>
      <c:layout>
        <c:manualLayout>
          <c:xMode val="edge"/>
          <c:yMode val="edge"/>
          <c:x val="0.15289568838122275"/>
          <c:y val="1.0135591473387563E-2"/>
          <c:w val="0.36737796143729001"/>
          <c:h val="0.21878118265775617"/>
        </c:manualLayout>
      </c:layout>
      <c:overlay val="0"/>
      <c:spPr>
        <a:solidFill>
          <a:schemeClr val="bg1"/>
        </a:solidFill>
        <a:ln w="12700">
          <a:solidFill>
            <a:sysClr val="windowText" lastClr="000000"/>
          </a:solidFill>
        </a:ln>
      </c:spPr>
      <c:txPr>
        <a:bodyPr/>
        <a:lstStyle/>
        <a:p>
          <a:pPr>
            <a:defRPr sz="1000" b="0" i="0" u="none" strike="noStrike" baseline="0">
              <a:solidFill>
                <a:srgbClr val="000000"/>
              </a:solidFill>
              <a:latin typeface="Arial Narrow" panose="020B0606020202030204" pitchFamily="34" charset="0"/>
              <a:ea typeface="Calibri"/>
              <a:cs typeface="Calibri"/>
            </a:defRPr>
          </a:pPr>
          <a:endParaRPr lang="sr-Latn-R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 и трошкови реализације комуналне делатности </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Западна Србија</c:v>
                </c:pt>
              </c:strCache>
            </c:strRef>
          </c:cat>
          <c:val>
            <c:numRef>
              <c:f>Sheet1!$B$2:$B$5</c:f>
              <c:numCache>
                <c:formatCode>#,##0</c:formatCode>
                <c:ptCount val="4"/>
                <c:pt idx="0">
                  <c:v>7454551791</c:v>
                </c:pt>
                <c:pt idx="1">
                  <c:v>4247139204</c:v>
                </c:pt>
                <c:pt idx="2">
                  <c:v>3133071577</c:v>
                </c:pt>
                <c:pt idx="3">
                  <c:v>1723066670</c:v>
                </c:pt>
              </c:numCache>
            </c:numRef>
          </c:val>
          <c:extLst>
            <c:ext xmlns:c16="http://schemas.microsoft.com/office/drawing/2014/chart" uri="{C3380CC4-5D6E-409C-BE32-E72D297353CC}">
              <c16:uniqueId val="{00000000-E07E-4C8B-B94F-F04C1D157D15}"/>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Западна Србија</c:v>
                </c:pt>
              </c:strCache>
            </c:strRef>
          </c:cat>
          <c:val>
            <c:numRef>
              <c:f>Sheet1!$C$2:$C$5</c:f>
              <c:numCache>
                <c:formatCode>#,##0</c:formatCode>
                <c:ptCount val="4"/>
                <c:pt idx="0">
                  <c:v>27776509000</c:v>
                </c:pt>
                <c:pt idx="1">
                  <c:v>4573319925</c:v>
                </c:pt>
                <c:pt idx="2">
                  <c:v>3129124030</c:v>
                </c:pt>
                <c:pt idx="3">
                  <c:v>2252686557</c:v>
                </c:pt>
              </c:numCache>
            </c:numRef>
          </c:val>
          <c:extLst>
            <c:ext xmlns:c16="http://schemas.microsoft.com/office/drawing/2014/chart" uri="{C3380CC4-5D6E-409C-BE32-E72D297353CC}">
              <c16:uniqueId val="{00000001-E07E-4C8B-B94F-F04C1D157D15}"/>
            </c:ext>
          </c:extLst>
        </c:ser>
        <c:dLbls>
          <c:showLegendKey val="0"/>
          <c:showVal val="0"/>
          <c:showCatName val="0"/>
          <c:showSerName val="0"/>
          <c:showPercent val="0"/>
          <c:showBubbleSize val="0"/>
        </c:dLbls>
        <c:gapWidth val="219"/>
        <c:overlap val="-27"/>
        <c:axId val="361140480"/>
        <c:axId val="361140808"/>
      </c:barChart>
      <c:catAx>
        <c:axId val="36114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61140808"/>
        <c:crosses val="autoZero"/>
        <c:auto val="1"/>
        <c:lblAlgn val="ctr"/>
        <c:lblOffset val="100"/>
        <c:noMultiLvlLbl val="0"/>
      </c:catAx>
      <c:valAx>
        <c:axId val="361140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6114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ВРСТА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Sheet1!$B$2:$B$5</c:f>
              <c:numCache>
                <c:formatCode>General</c:formatCode>
                <c:ptCount val="4"/>
                <c:pt idx="0">
                  <c:v>79</c:v>
                </c:pt>
                <c:pt idx="1">
                  <c:v>17</c:v>
                </c:pt>
                <c:pt idx="2">
                  <c:v>24</c:v>
                </c:pt>
              </c:numCache>
            </c:numRef>
          </c:val>
          <c:extLst>
            <c:ext xmlns:c16="http://schemas.microsoft.com/office/drawing/2014/chart" uri="{C3380CC4-5D6E-409C-BE32-E72D297353CC}">
              <c16:uniqueId val="{00000000-6164-4F15-BAED-2870186AF875}"/>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Sheet1!$C$2:$C$5</c:f>
              <c:numCache>
                <c:formatCode>General</c:formatCode>
                <c:ptCount val="4"/>
                <c:pt idx="0">
                  <c:v>350</c:v>
                </c:pt>
                <c:pt idx="1">
                  <c:v>54</c:v>
                </c:pt>
                <c:pt idx="2">
                  <c:v>176</c:v>
                </c:pt>
              </c:numCache>
            </c:numRef>
          </c:val>
          <c:extLst>
            <c:ext xmlns:c16="http://schemas.microsoft.com/office/drawing/2014/chart" uri="{C3380CC4-5D6E-409C-BE32-E72D297353CC}">
              <c16:uniqueId val="{00000001-6164-4F15-BAED-2870186AF875}"/>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Sheet1!$D$2:$D$5</c:f>
              <c:numCache>
                <c:formatCode>General</c:formatCode>
                <c:ptCount val="4"/>
                <c:pt idx="0">
                  <c:v>479</c:v>
                </c:pt>
                <c:pt idx="1">
                  <c:v>105</c:v>
                </c:pt>
                <c:pt idx="2">
                  <c:v>30</c:v>
                </c:pt>
              </c:numCache>
            </c:numRef>
          </c:val>
          <c:extLst>
            <c:ext xmlns:c16="http://schemas.microsoft.com/office/drawing/2014/chart" uri="{C3380CC4-5D6E-409C-BE32-E72D297353CC}">
              <c16:uniqueId val="{00000002-6164-4F15-BAED-2870186AF875}"/>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Sheet1!$E$2:$E$5</c:f>
              <c:numCache>
                <c:formatCode>General</c:formatCode>
                <c:ptCount val="4"/>
                <c:pt idx="0">
                  <c:v>435</c:v>
                </c:pt>
                <c:pt idx="1">
                  <c:v>88</c:v>
                </c:pt>
                <c:pt idx="2">
                  <c:v>1042</c:v>
                </c:pt>
              </c:numCache>
            </c:numRef>
          </c:val>
          <c:extLst>
            <c:ext xmlns:c16="http://schemas.microsoft.com/office/drawing/2014/chart" uri="{C3380CC4-5D6E-409C-BE32-E72D297353CC}">
              <c16:uniqueId val="{00000003-6164-4F15-BAED-2870186AF875}"/>
            </c:ext>
          </c:extLst>
        </c:ser>
        <c:dLbls>
          <c:showLegendKey val="0"/>
          <c:showVal val="0"/>
          <c:showCatName val="0"/>
          <c:showSerName val="0"/>
          <c:showPercent val="0"/>
          <c:showBubbleSize val="0"/>
        </c:dLbls>
        <c:gapWidth val="219"/>
        <c:overlap val="-27"/>
        <c:axId val="505761680"/>
        <c:axId val="505767168"/>
      </c:barChart>
      <c:catAx>
        <c:axId val="5057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168"/>
        <c:crosses val="autoZero"/>
        <c:auto val="1"/>
        <c:lblAlgn val="ctr"/>
        <c:lblOffset val="100"/>
        <c:noMultiLvlLbl val="0"/>
      </c:catAx>
      <c:valAx>
        <c:axId val="5057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САХРАНА И КРЕМАЦИЈА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Sheet1!$B$2:$B$5</c:f>
              <c:numCache>
                <c:formatCode>#,##0</c:formatCode>
                <c:ptCount val="4"/>
                <c:pt idx="0">
                  <c:v>12282</c:v>
                </c:pt>
                <c:pt idx="1">
                  <c:v>17</c:v>
                </c:pt>
                <c:pt idx="2">
                  <c:v>2857</c:v>
                </c:pt>
              </c:numCache>
            </c:numRef>
          </c:val>
          <c:extLst>
            <c:ext xmlns:c16="http://schemas.microsoft.com/office/drawing/2014/chart" uri="{C3380CC4-5D6E-409C-BE32-E72D297353CC}">
              <c16:uniqueId val="{00000000-8E6D-4A0A-A2AB-FF0A2369676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Sheet1!$C$2:$C$5</c:f>
              <c:numCache>
                <c:formatCode>#,##0</c:formatCode>
                <c:ptCount val="4"/>
                <c:pt idx="0">
                  <c:v>14519</c:v>
                </c:pt>
                <c:pt idx="1">
                  <c:v>1096</c:v>
                </c:pt>
                <c:pt idx="2">
                  <c:v>604</c:v>
                </c:pt>
              </c:numCache>
            </c:numRef>
          </c:val>
          <c:extLst>
            <c:ext xmlns:c16="http://schemas.microsoft.com/office/drawing/2014/chart" uri="{C3380CC4-5D6E-409C-BE32-E72D297353CC}">
              <c16:uniqueId val="{00000001-8E6D-4A0A-A2AB-FF0A2369676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Sheet1!$D$2:$D$5</c:f>
              <c:numCache>
                <c:formatCode>#,##0</c:formatCode>
                <c:ptCount val="4"/>
                <c:pt idx="0">
                  <c:v>7702</c:v>
                </c:pt>
                <c:pt idx="1">
                  <c:v>750</c:v>
                </c:pt>
                <c:pt idx="2" formatCode="General">
                  <c:v>0</c:v>
                </c:pt>
              </c:numCache>
            </c:numRef>
          </c:val>
          <c:extLst>
            <c:ext xmlns:c16="http://schemas.microsoft.com/office/drawing/2014/chart" uri="{C3380CC4-5D6E-409C-BE32-E72D297353CC}">
              <c16:uniqueId val="{00000002-8E6D-4A0A-A2AB-FF0A2369676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Sheet1!$E$2:$E$5</c:f>
              <c:numCache>
                <c:formatCode>#,##0</c:formatCode>
                <c:ptCount val="4"/>
                <c:pt idx="0">
                  <c:v>7549</c:v>
                </c:pt>
                <c:pt idx="1">
                  <c:v>929</c:v>
                </c:pt>
                <c:pt idx="2" formatCode="General">
                  <c:v>2</c:v>
                </c:pt>
              </c:numCache>
            </c:numRef>
          </c:val>
          <c:extLst>
            <c:ext xmlns:c16="http://schemas.microsoft.com/office/drawing/2014/chart" uri="{C3380CC4-5D6E-409C-BE32-E72D297353CC}">
              <c16:uniqueId val="{00000003-8E6D-4A0A-A2AB-FF0A2369676A}"/>
            </c:ext>
          </c:extLst>
        </c:ser>
        <c:dLbls>
          <c:showLegendKey val="0"/>
          <c:showVal val="0"/>
          <c:showCatName val="0"/>
          <c:showSerName val="0"/>
          <c:showPercent val="0"/>
          <c:showBubbleSize val="0"/>
        </c:dLbls>
        <c:gapWidth val="219"/>
        <c:overlap val="-27"/>
        <c:axId val="505767952"/>
        <c:axId val="505762072"/>
      </c:barChart>
      <c:catAx>
        <c:axId val="5057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2072"/>
        <c:crosses val="autoZero"/>
        <c:auto val="1"/>
        <c:lblAlgn val="ctr"/>
        <c:lblOffset val="100"/>
        <c:noMultiLvlLbl val="0"/>
      </c:catAx>
      <c:valAx>
        <c:axId val="50576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 САХРАНЕ И КРЕМИРАЊА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Sheet1!$B$2:$B$4</c:f>
              <c:numCache>
                <c:formatCode>#,##0.00</c:formatCode>
                <c:ptCount val="3"/>
                <c:pt idx="0">
                  <c:v>13716</c:v>
                </c:pt>
                <c:pt idx="1">
                  <c:v>35171</c:v>
                </c:pt>
              </c:numCache>
            </c:numRef>
          </c:val>
          <c:extLst>
            <c:ext xmlns:c16="http://schemas.microsoft.com/office/drawing/2014/chart" uri="{C3380CC4-5D6E-409C-BE32-E72D297353CC}">
              <c16:uniqueId val="{00000000-49B8-4306-ADC0-F6BF02B7933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Sheet1!$C$2:$C$4</c:f>
              <c:numCache>
                <c:formatCode>#,##0.00</c:formatCode>
                <c:ptCount val="3"/>
                <c:pt idx="0">
                  <c:v>13959</c:v>
                </c:pt>
                <c:pt idx="1">
                  <c:v>7755</c:v>
                </c:pt>
              </c:numCache>
            </c:numRef>
          </c:val>
          <c:extLst>
            <c:ext xmlns:c16="http://schemas.microsoft.com/office/drawing/2014/chart" uri="{C3380CC4-5D6E-409C-BE32-E72D297353CC}">
              <c16:uniqueId val="{00000001-49B8-4306-ADC0-F6BF02B7933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Sheet1!$D$2:$D$4</c:f>
              <c:numCache>
                <c:formatCode>General</c:formatCode>
                <c:ptCount val="3"/>
                <c:pt idx="0" formatCode="#,##0.00">
                  <c:v>9532</c:v>
                </c:pt>
                <c:pt idx="1">
                  <c:v>0</c:v>
                </c:pt>
              </c:numCache>
            </c:numRef>
          </c:val>
          <c:extLst>
            <c:ext xmlns:c16="http://schemas.microsoft.com/office/drawing/2014/chart" uri="{C3380CC4-5D6E-409C-BE32-E72D297353CC}">
              <c16:uniqueId val="{00000002-49B8-4306-ADC0-F6BF02B7933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Sheet1!$E$2:$E$4</c:f>
              <c:numCache>
                <c:formatCode>General</c:formatCode>
                <c:ptCount val="3"/>
                <c:pt idx="0" formatCode="#,##0.00">
                  <c:v>8453</c:v>
                </c:pt>
                <c:pt idx="1">
                  <c:v>5306</c:v>
                </c:pt>
              </c:numCache>
            </c:numRef>
          </c:val>
          <c:extLst>
            <c:ext xmlns:c16="http://schemas.microsoft.com/office/drawing/2014/chart" uri="{C3380CC4-5D6E-409C-BE32-E72D297353CC}">
              <c16:uniqueId val="{00000003-49B8-4306-ADC0-F6BF02B7933F}"/>
            </c:ext>
          </c:extLst>
        </c:ser>
        <c:dLbls>
          <c:showLegendKey val="0"/>
          <c:showVal val="0"/>
          <c:showCatName val="0"/>
          <c:showSerName val="0"/>
          <c:showPercent val="0"/>
          <c:showBubbleSize val="0"/>
        </c:dLbls>
        <c:gapWidth val="219"/>
        <c:overlap val="-27"/>
        <c:axId val="505763248"/>
        <c:axId val="505765208"/>
      </c:barChart>
      <c:catAx>
        <c:axId val="50576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5208"/>
        <c:crosses val="autoZero"/>
        <c:auto val="1"/>
        <c:lblAlgn val="ctr"/>
        <c:lblOffset val="100"/>
        <c:noMultiLvlLbl val="0"/>
      </c:catAx>
      <c:valAx>
        <c:axId val="505765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ГОДИШЊИ ЗАКУП И НАКНАДА ЗА ГОДИШЊЕ ОДРЖАВАЊЕ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Sheet1!$B$2:$B$4</c:f>
              <c:numCache>
                <c:formatCode>General</c:formatCode>
                <c:ptCount val="3"/>
                <c:pt idx="0">
                  <c:v>2870</c:v>
                </c:pt>
                <c:pt idx="1">
                  <c:v>1143</c:v>
                </c:pt>
              </c:numCache>
            </c:numRef>
          </c:val>
          <c:extLst>
            <c:ext xmlns:c16="http://schemas.microsoft.com/office/drawing/2014/chart" uri="{C3380CC4-5D6E-409C-BE32-E72D297353CC}">
              <c16:uniqueId val="{00000000-E541-44FA-AFA4-224C2E9B413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Sheet1!$C$2:$C$4</c:f>
              <c:numCache>
                <c:formatCode>General</c:formatCode>
                <c:ptCount val="3"/>
                <c:pt idx="0" formatCode="#,##0.00">
                  <c:v>2763</c:v>
                </c:pt>
                <c:pt idx="1">
                  <c:v>752</c:v>
                </c:pt>
              </c:numCache>
            </c:numRef>
          </c:val>
          <c:extLst>
            <c:ext xmlns:c16="http://schemas.microsoft.com/office/drawing/2014/chart" uri="{C3380CC4-5D6E-409C-BE32-E72D297353CC}">
              <c16:uniqueId val="{00000001-E541-44FA-AFA4-224C2E9B413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Sheet1!$D$2:$D$4</c:f>
              <c:numCache>
                <c:formatCode>General</c:formatCode>
                <c:ptCount val="3"/>
                <c:pt idx="0" formatCode="#,##0.00">
                  <c:v>1489</c:v>
                </c:pt>
                <c:pt idx="1">
                  <c:v>540</c:v>
                </c:pt>
              </c:numCache>
            </c:numRef>
          </c:val>
          <c:extLst>
            <c:ext xmlns:c16="http://schemas.microsoft.com/office/drawing/2014/chart" uri="{C3380CC4-5D6E-409C-BE32-E72D297353CC}">
              <c16:uniqueId val="{00000002-E541-44FA-AFA4-224C2E9B413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Sheet1!$E$2:$E$4</c:f>
              <c:numCache>
                <c:formatCode>General</c:formatCode>
                <c:ptCount val="3"/>
                <c:pt idx="0" formatCode="#,##0.00">
                  <c:v>2576</c:v>
                </c:pt>
                <c:pt idx="1">
                  <c:v>744</c:v>
                </c:pt>
              </c:numCache>
            </c:numRef>
          </c:val>
          <c:extLst>
            <c:ext xmlns:c16="http://schemas.microsoft.com/office/drawing/2014/chart" uri="{C3380CC4-5D6E-409C-BE32-E72D297353CC}">
              <c16:uniqueId val="{00000003-E541-44FA-AFA4-224C2E9B4137}"/>
            </c:ext>
          </c:extLst>
        </c:ser>
        <c:dLbls>
          <c:showLegendKey val="0"/>
          <c:showVal val="0"/>
          <c:showCatName val="0"/>
          <c:showSerName val="0"/>
          <c:showPercent val="0"/>
          <c:showBubbleSize val="0"/>
        </c:dLbls>
        <c:gapWidth val="219"/>
        <c:overlap val="-27"/>
        <c:axId val="505766776"/>
        <c:axId val="505767560"/>
      </c:barChart>
      <c:catAx>
        <c:axId val="50576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560"/>
        <c:crosses val="autoZero"/>
        <c:auto val="1"/>
        <c:lblAlgn val="ctr"/>
        <c:lblOffset val="100"/>
        <c:noMultiLvlLbl val="0"/>
      </c:catAx>
      <c:valAx>
        <c:axId val="50576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a:t>
            </a:r>
            <a:r>
              <a:rPr lang="sr-Cyrl-CS" baseline="0"/>
              <a:t> ПРИХОД И ТРОШКОВИ РЕАЛИЗАЦИЈЕ КОМУНАЛНЕ УСЛУГЕ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 </c:v>
                </c:pt>
              </c:strCache>
            </c:strRef>
          </c:cat>
          <c:val>
            <c:numRef>
              <c:f>Sheet1!$B$2:$B$6</c:f>
              <c:numCache>
                <c:formatCode>#,##0.00</c:formatCode>
                <c:ptCount val="5"/>
                <c:pt idx="0">
                  <c:v>3914809020</c:v>
                </c:pt>
                <c:pt idx="1">
                  <c:v>989366257</c:v>
                </c:pt>
                <c:pt idx="2">
                  <c:v>302152696</c:v>
                </c:pt>
                <c:pt idx="3">
                  <c:v>432406589</c:v>
                </c:pt>
              </c:numCache>
            </c:numRef>
          </c:val>
          <c:extLst>
            <c:ext xmlns:c16="http://schemas.microsoft.com/office/drawing/2014/chart" uri="{C3380CC4-5D6E-409C-BE32-E72D297353CC}">
              <c16:uniqueId val="{00000000-0492-4E6A-BB9B-CE22D654FA7E}"/>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 </c:v>
                </c:pt>
              </c:strCache>
            </c:strRef>
          </c:cat>
          <c:val>
            <c:numRef>
              <c:f>Sheet1!$C$2:$C$6</c:f>
              <c:numCache>
                <c:formatCode>#,##0.00</c:formatCode>
                <c:ptCount val="5"/>
                <c:pt idx="0">
                  <c:v>54481144</c:v>
                </c:pt>
                <c:pt idx="1">
                  <c:v>908450118</c:v>
                </c:pt>
                <c:pt idx="2" formatCode="#,##0">
                  <c:v>297044368</c:v>
                </c:pt>
                <c:pt idx="3">
                  <c:v>397007213</c:v>
                </c:pt>
              </c:numCache>
            </c:numRef>
          </c:val>
          <c:extLst>
            <c:ext xmlns:c16="http://schemas.microsoft.com/office/drawing/2014/chart" uri="{C3380CC4-5D6E-409C-BE32-E72D297353CC}">
              <c16:uniqueId val="{00000001-0492-4E6A-BB9B-CE22D654FA7E}"/>
            </c:ext>
          </c:extLst>
        </c:ser>
        <c:dLbls>
          <c:showLegendKey val="0"/>
          <c:showVal val="0"/>
          <c:showCatName val="0"/>
          <c:showSerName val="0"/>
          <c:showPercent val="0"/>
          <c:showBubbleSize val="0"/>
        </c:dLbls>
        <c:gapWidth val="219"/>
        <c:overlap val="-27"/>
        <c:axId val="505773440"/>
        <c:axId val="505774224"/>
      </c:barChart>
      <c:catAx>
        <c:axId val="50577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4224"/>
        <c:crosses val="autoZero"/>
        <c:auto val="1"/>
        <c:lblAlgn val="ctr"/>
        <c:lblOffset val="100"/>
        <c:noMultiLvlLbl val="0"/>
      </c:catAx>
      <c:valAx>
        <c:axId val="505774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РЕАЛИЗОВАНЕ</a:t>
            </a:r>
            <a:r>
              <a:rPr lang="sr-Cyrl-CS" baseline="0"/>
              <a:t> ИНВЕСТИЦИЈЕ У ОБЈЕКТЕ, ОПРЕМУ И ВОЗИЛА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Sheet1!$B$2:$B$4</c:f>
              <c:numCache>
                <c:formatCode>General</c:formatCode>
                <c:ptCount val="3"/>
                <c:pt idx="0" formatCode="#,##0">
                  <c:v>48469491</c:v>
                </c:pt>
                <c:pt idx="1">
                  <c:v>82336340</c:v>
                </c:pt>
              </c:numCache>
            </c:numRef>
          </c:val>
          <c:extLst>
            <c:ext xmlns:c16="http://schemas.microsoft.com/office/drawing/2014/chart" uri="{C3380CC4-5D6E-409C-BE32-E72D297353CC}">
              <c16:uniqueId val="{00000000-E1A3-4C2E-8AFE-FC5695CBC6E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Sheet1!$C$2:$C$4</c:f>
              <c:numCache>
                <c:formatCode>General</c:formatCode>
                <c:ptCount val="3"/>
                <c:pt idx="0">
                  <c:v>52913143</c:v>
                </c:pt>
                <c:pt idx="1">
                  <c:v>22779952</c:v>
                </c:pt>
              </c:numCache>
            </c:numRef>
          </c:val>
          <c:extLst>
            <c:ext xmlns:c16="http://schemas.microsoft.com/office/drawing/2014/chart" uri="{C3380CC4-5D6E-409C-BE32-E72D297353CC}">
              <c16:uniqueId val="{00000001-E1A3-4C2E-8AFE-FC5695CBC6E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Sheet1!$D$2:$D$4</c:f>
              <c:numCache>
                <c:formatCode>General</c:formatCode>
                <c:ptCount val="3"/>
                <c:pt idx="0">
                  <c:v>14210843</c:v>
                </c:pt>
                <c:pt idx="1">
                  <c:v>5924686</c:v>
                </c:pt>
              </c:numCache>
            </c:numRef>
          </c:val>
          <c:extLst>
            <c:ext xmlns:c16="http://schemas.microsoft.com/office/drawing/2014/chart" uri="{C3380CC4-5D6E-409C-BE32-E72D297353CC}">
              <c16:uniqueId val="{00000002-E1A3-4C2E-8AFE-FC5695CBC6E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Sheet1!$E$2:$E$4</c:f>
              <c:numCache>
                <c:formatCode>General</c:formatCode>
                <c:ptCount val="3"/>
                <c:pt idx="0">
                  <c:v>11365823</c:v>
                </c:pt>
                <c:pt idx="1">
                  <c:v>5435284</c:v>
                </c:pt>
              </c:numCache>
            </c:numRef>
          </c:val>
          <c:extLst>
            <c:ext xmlns:c16="http://schemas.microsoft.com/office/drawing/2014/chart" uri="{C3380CC4-5D6E-409C-BE32-E72D297353CC}">
              <c16:uniqueId val="{00000003-E1A3-4C2E-8AFE-FC5695CBC6E2}"/>
            </c:ext>
          </c:extLst>
        </c:ser>
        <c:dLbls>
          <c:showLegendKey val="0"/>
          <c:showVal val="0"/>
          <c:showCatName val="0"/>
          <c:showSerName val="0"/>
          <c:showPercent val="0"/>
          <c:showBubbleSize val="0"/>
        </c:dLbls>
        <c:gapWidth val="219"/>
        <c:overlap val="-27"/>
        <c:axId val="326030744"/>
        <c:axId val="326023856"/>
      </c:barChart>
      <c:catAx>
        <c:axId val="32603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023856"/>
        <c:crosses val="autoZero"/>
        <c:auto val="1"/>
        <c:lblAlgn val="ctr"/>
        <c:lblOffset val="100"/>
        <c:noMultiLvlLbl val="0"/>
      </c:catAx>
      <c:valAx>
        <c:axId val="32602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03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Становници у насељеним местима у којима је организована комунална делатност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Број становника у насељеним местима у којима је организована комунална делатност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2B-4631-AA31-8916A6C4F0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2B-4631-AA31-8916A6C4F0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2B-4631-AA31-8916A6C4F0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2B-4631-AA31-8916A6C4F015}"/>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1711440</c:v>
                </c:pt>
                <c:pt idx="1">
                  <c:v>775709</c:v>
                </c:pt>
                <c:pt idx="2">
                  <c:v>579404</c:v>
                </c:pt>
                <c:pt idx="3">
                  <c:v>600102</c:v>
                </c:pt>
              </c:numCache>
            </c:numRef>
          </c:val>
          <c:extLst>
            <c:ext xmlns:c16="http://schemas.microsoft.com/office/drawing/2014/chart" uri="{C3380CC4-5D6E-409C-BE32-E72D297353CC}">
              <c16:uniqueId val="{00000000-A9FA-4C36-85E2-2B559626F7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ПАРКИНГ МЕСТА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Sheet1!$B$2:$B$3</c:f>
              <c:numCache>
                <c:formatCode>#,##0</c:formatCode>
                <c:ptCount val="2"/>
                <c:pt idx="0">
                  <c:v>79012</c:v>
                </c:pt>
                <c:pt idx="1">
                  <c:v>58896</c:v>
                </c:pt>
              </c:numCache>
            </c:numRef>
          </c:val>
          <c:extLst>
            <c:ext xmlns:c16="http://schemas.microsoft.com/office/drawing/2014/chart" uri="{C3380CC4-5D6E-409C-BE32-E72D297353CC}">
              <c16:uniqueId val="{00000000-1484-485B-8A82-92BBFD1BF37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Sheet1!$C$2:$C$3</c:f>
              <c:numCache>
                <c:formatCode>#,##0</c:formatCode>
                <c:ptCount val="2"/>
                <c:pt idx="0">
                  <c:v>26624</c:v>
                </c:pt>
                <c:pt idx="1">
                  <c:v>384</c:v>
                </c:pt>
              </c:numCache>
            </c:numRef>
          </c:val>
          <c:extLst>
            <c:ext xmlns:c16="http://schemas.microsoft.com/office/drawing/2014/chart" uri="{C3380CC4-5D6E-409C-BE32-E72D297353CC}">
              <c16:uniqueId val="{00000001-1484-485B-8A82-92BBFD1BF37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Sheet1!$D$2:$D$3</c:f>
              <c:numCache>
                <c:formatCode>General</c:formatCode>
                <c:ptCount val="2"/>
                <c:pt idx="0" formatCode="#,##0">
                  <c:v>11414</c:v>
                </c:pt>
                <c:pt idx="1">
                  <c:v>701</c:v>
                </c:pt>
              </c:numCache>
            </c:numRef>
          </c:val>
          <c:extLst>
            <c:ext xmlns:c16="http://schemas.microsoft.com/office/drawing/2014/chart" uri="{C3380CC4-5D6E-409C-BE32-E72D297353CC}">
              <c16:uniqueId val="{00000002-1484-485B-8A82-92BBFD1BF37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Sheet1!$E$2:$E$3</c:f>
              <c:numCache>
                <c:formatCode>General</c:formatCode>
                <c:ptCount val="2"/>
                <c:pt idx="0" formatCode="#,##0">
                  <c:v>16700</c:v>
                </c:pt>
                <c:pt idx="1">
                  <c:v>1969</c:v>
                </c:pt>
              </c:numCache>
            </c:numRef>
          </c:val>
          <c:extLst>
            <c:ext xmlns:c16="http://schemas.microsoft.com/office/drawing/2014/chart" uri="{C3380CC4-5D6E-409C-BE32-E72D297353CC}">
              <c16:uniqueId val="{00000003-1484-485B-8A82-92BBFD1BF376}"/>
            </c:ext>
          </c:extLst>
        </c:ser>
        <c:dLbls>
          <c:showLegendKey val="0"/>
          <c:showVal val="0"/>
          <c:showCatName val="0"/>
          <c:showSerName val="0"/>
          <c:showPercent val="0"/>
          <c:showBubbleSize val="0"/>
        </c:dLbls>
        <c:gapWidth val="219"/>
        <c:overlap val="-27"/>
        <c:axId val="505771872"/>
        <c:axId val="505772264"/>
      </c:barChart>
      <c:catAx>
        <c:axId val="5057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2264"/>
        <c:crosses val="autoZero"/>
        <c:auto val="1"/>
        <c:lblAlgn val="ctr"/>
        <c:lblOffset val="100"/>
        <c:noMultiLvlLbl val="0"/>
      </c:catAx>
      <c:valAx>
        <c:axId val="505772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ПАРКИНГ МЕСТА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 паркинг места
 у I зони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1691</c:v>
                </c:pt>
                <c:pt idx="1">
                  <c:v>24767</c:v>
                </c:pt>
                <c:pt idx="2">
                  <c:v>10637</c:v>
                </c:pt>
                <c:pt idx="3">
                  <c:v>17017</c:v>
                </c:pt>
              </c:numCache>
            </c:numRef>
          </c:val>
          <c:extLst>
            <c:ext xmlns:c16="http://schemas.microsoft.com/office/drawing/2014/chart" uri="{C3380CC4-5D6E-409C-BE32-E72D297353CC}">
              <c16:uniqueId val="{00000000-21E1-48DC-9FC9-07AD336FC528}"/>
            </c:ext>
          </c:extLst>
        </c:ser>
        <c:ser>
          <c:idx val="1"/>
          <c:order val="1"/>
          <c:tx>
            <c:strRef>
              <c:f>Sheet1!$C$1</c:f>
              <c:strCache>
                <c:ptCount val="1"/>
                <c:pt idx="0">
                  <c:v>Бр. паркинг места
 у II зони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1691</c:v>
                </c:pt>
                <c:pt idx="1">
                  <c:v>7185</c:v>
                </c:pt>
                <c:pt idx="2">
                  <c:v>3269</c:v>
                </c:pt>
                <c:pt idx="3">
                  <c:v>5807</c:v>
                </c:pt>
              </c:numCache>
            </c:numRef>
          </c:val>
          <c:extLst>
            <c:ext xmlns:c16="http://schemas.microsoft.com/office/drawing/2014/chart" uri="{C3380CC4-5D6E-409C-BE32-E72D297353CC}">
              <c16:uniqueId val="{00000001-21E1-48DC-9FC9-07AD336FC528}"/>
            </c:ext>
          </c:extLst>
        </c:ser>
        <c:ser>
          <c:idx val="2"/>
          <c:order val="2"/>
          <c:tx>
            <c:strRef>
              <c:f>Sheet1!$D$1</c:f>
              <c:strCache>
                <c:ptCount val="1"/>
                <c:pt idx="0">
                  <c:v>Бр. паркинг места
 у III зони</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9251</c:v>
                </c:pt>
                <c:pt idx="1">
                  <c:v>13065</c:v>
                </c:pt>
                <c:pt idx="2">
                  <c:v>3849</c:v>
                </c:pt>
                <c:pt idx="3">
                  <c:v>5807</c:v>
                </c:pt>
              </c:numCache>
            </c:numRef>
          </c:val>
          <c:extLst>
            <c:ext xmlns:c16="http://schemas.microsoft.com/office/drawing/2014/chart" uri="{C3380CC4-5D6E-409C-BE32-E72D297353CC}">
              <c16:uniqueId val="{00000002-21E1-48DC-9FC9-07AD336FC528}"/>
            </c:ext>
          </c:extLst>
        </c:ser>
        <c:ser>
          <c:idx val="3"/>
          <c:order val="3"/>
          <c:tx>
            <c:strRef>
              <c:f>Sheet1!$E$1</c:f>
              <c:strCache>
                <c:ptCount val="1"/>
                <c:pt idx="0">
                  <c:v>Бр. паркинг места
 у IV зони</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2888</c:v>
                </c:pt>
                <c:pt idx="1">
                  <c:v>578</c:v>
                </c:pt>
                <c:pt idx="2">
                  <c:v>0</c:v>
                </c:pt>
                <c:pt idx="3">
                  <c:v>218</c:v>
                </c:pt>
              </c:numCache>
            </c:numRef>
          </c:val>
          <c:extLst>
            <c:ext xmlns:c16="http://schemas.microsoft.com/office/drawing/2014/chart" uri="{C3380CC4-5D6E-409C-BE32-E72D297353CC}">
              <c16:uniqueId val="{00000003-21E1-48DC-9FC9-07AD336FC528}"/>
            </c:ext>
          </c:extLst>
        </c:ser>
        <c:ser>
          <c:idx val="4"/>
          <c:order val="4"/>
          <c:tx>
            <c:strRef>
              <c:f>Sheet1!$F$1</c:f>
              <c:strCache>
                <c:ptCount val="1"/>
                <c:pt idx="0">
                  <c:v>Бр. паркинг места
 у V зони</c:v>
                </c:pt>
              </c:strCache>
            </c:strRef>
          </c:tx>
          <c:spPr>
            <a:solidFill>
              <a:schemeClr val="accent5"/>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Sheet1!$F$2:$F$5</c:f>
              <c:numCache>
                <c:formatCode>General</c:formatCode>
                <c:ptCount val="4"/>
                <c:pt idx="0">
                  <c:v>488</c:v>
                </c:pt>
                <c:pt idx="1">
                  <c:v>0</c:v>
                </c:pt>
                <c:pt idx="2">
                  <c:v>0</c:v>
                </c:pt>
                <c:pt idx="3">
                  <c:v>0</c:v>
                </c:pt>
              </c:numCache>
            </c:numRef>
          </c:val>
          <c:extLst>
            <c:ext xmlns:c16="http://schemas.microsoft.com/office/drawing/2014/chart" uri="{C3380CC4-5D6E-409C-BE32-E72D297353CC}">
              <c16:uniqueId val="{00000004-21E1-48DC-9FC9-07AD336FC528}"/>
            </c:ext>
          </c:extLst>
        </c:ser>
        <c:dLbls>
          <c:showLegendKey val="0"/>
          <c:showVal val="0"/>
          <c:showCatName val="0"/>
          <c:showSerName val="0"/>
          <c:showPercent val="0"/>
          <c:showBubbleSize val="0"/>
        </c:dLbls>
        <c:gapWidth val="219"/>
        <c:overlap val="-27"/>
        <c:axId val="505773048"/>
        <c:axId val="266684056"/>
      </c:barChart>
      <c:catAx>
        <c:axId val="50577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4056"/>
        <c:crosses val="autoZero"/>
        <c:auto val="1"/>
        <c:lblAlgn val="ctr"/>
        <c:lblOffset val="100"/>
        <c:noMultiLvlLbl val="0"/>
      </c:catAx>
      <c:valAx>
        <c:axId val="266684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3048"/>
        <c:crosses val="autoZero"/>
        <c:crossBetween val="between"/>
      </c:valAx>
      <c:spPr>
        <a:noFill/>
        <a:ln>
          <a:noFill/>
        </a:ln>
        <a:effectLst/>
      </c:spPr>
    </c:plotArea>
    <c:legend>
      <c:legendPos val="b"/>
      <c:layout>
        <c:manualLayout>
          <c:xMode val="edge"/>
          <c:yMode val="edge"/>
          <c:x val="3.479203120443277E-2"/>
          <c:y val="0.80505811773528313"/>
          <c:w val="0.9304157553222514"/>
          <c:h val="0.17113235845519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Укупан број корисника услуге</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BF4-47EC-87F0-758FFB08618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BF4-47EC-87F0-758FFB08618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BF4-47EC-87F0-758FFB08618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BF4-47EC-87F0-758FFB086186}"/>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F4-47EC-87F0-758FFB086186}"/>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F4-47EC-87F0-758FFB086186}"/>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F4-47EC-87F0-758FFB086186}"/>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F4-47EC-87F0-758FFB0861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340899</c:v>
                </c:pt>
                <c:pt idx="1">
                  <c:v>112306</c:v>
                </c:pt>
                <c:pt idx="2">
                  <c:v>99161</c:v>
                </c:pt>
                <c:pt idx="3">
                  <c:v>430866</c:v>
                </c:pt>
              </c:numCache>
            </c:numRef>
          </c:val>
          <c:extLst>
            <c:ext xmlns:c16="http://schemas.microsoft.com/office/drawing/2014/chart" uri="{C3380CC4-5D6E-409C-BE32-E72D297353CC}">
              <c16:uniqueId val="{00000008-3BF4-47EC-87F0-758FFB08618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ПРОСЕЧНА ЦЕНА ПАРКИНГ КАРТЕ ПО</a:t>
            </a:r>
            <a:r>
              <a:rPr lang="sr-Cyrl-CS" sz="1100" baseline="0"/>
              <a:t> ЗОНАМА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Sheet1!$B$2:$B$6</c:f>
              <c:numCache>
                <c:formatCode>General</c:formatCode>
                <c:ptCount val="5"/>
                <c:pt idx="0">
                  <c:v>40.5</c:v>
                </c:pt>
                <c:pt idx="1">
                  <c:v>34.25</c:v>
                </c:pt>
                <c:pt idx="2">
                  <c:v>41</c:v>
                </c:pt>
                <c:pt idx="3">
                  <c:v>31</c:v>
                </c:pt>
                <c:pt idx="4">
                  <c:v>70</c:v>
                </c:pt>
              </c:numCache>
            </c:numRef>
          </c:val>
          <c:extLst>
            <c:ext xmlns:c16="http://schemas.microsoft.com/office/drawing/2014/chart" uri="{C3380CC4-5D6E-409C-BE32-E72D297353CC}">
              <c16:uniqueId val="{00000000-59A6-4A1E-87DC-1421E5B069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Sheet1!$C$2:$C$6</c:f>
              <c:numCache>
                <c:formatCode>General</c:formatCode>
                <c:ptCount val="5"/>
                <c:pt idx="0">
                  <c:v>36.54</c:v>
                </c:pt>
                <c:pt idx="1">
                  <c:v>33.020000000000003</c:v>
                </c:pt>
                <c:pt idx="2">
                  <c:v>30.48</c:v>
                </c:pt>
                <c:pt idx="3">
                  <c:v>20.420000000000002</c:v>
                </c:pt>
                <c:pt idx="4">
                  <c:v>0</c:v>
                </c:pt>
              </c:numCache>
            </c:numRef>
          </c:val>
          <c:extLst>
            <c:ext xmlns:c16="http://schemas.microsoft.com/office/drawing/2014/chart" uri="{C3380CC4-5D6E-409C-BE32-E72D297353CC}">
              <c16:uniqueId val="{00000001-59A6-4A1E-87DC-1421E5B069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Sheet1!$D$2:$D$6</c:f>
              <c:numCache>
                <c:formatCode>General</c:formatCode>
                <c:ptCount val="5"/>
                <c:pt idx="0">
                  <c:v>36.74</c:v>
                </c:pt>
                <c:pt idx="1">
                  <c:v>32.94</c:v>
                </c:pt>
                <c:pt idx="2">
                  <c:v>29.75</c:v>
                </c:pt>
                <c:pt idx="3">
                  <c:v>0</c:v>
                </c:pt>
                <c:pt idx="4">
                  <c:v>0</c:v>
                </c:pt>
              </c:numCache>
            </c:numRef>
          </c:val>
          <c:extLst>
            <c:ext xmlns:c16="http://schemas.microsoft.com/office/drawing/2014/chart" uri="{C3380CC4-5D6E-409C-BE32-E72D297353CC}">
              <c16:uniqueId val="{00000002-59A6-4A1E-87DC-1421E5B069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Sheet1!$E$2:$E$6</c:f>
              <c:numCache>
                <c:formatCode>General</c:formatCode>
                <c:ptCount val="5"/>
                <c:pt idx="0">
                  <c:v>37.93</c:v>
                </c:pt>
                <c:pt idx="1">
                  <c:v>31.02</c:v>
                </c:pt>
                <c:pt idx="2">
                  <c:v>27.6</c:v>
                </c:pt>
                <c:pt idx="3">
                  <c:v>19</c:v>
                </c:pt>
                <c:pt idx="4">
                  <c:v>0</c:v>
                </c:pt>
              </c:numCache>
            </c:numRef>
          </c:val>
          <c:extLst>
            <c:ext xmlns:c16="http://schemas.microsoft.com/office/drawing/2014/chart" uri="{C3380CC4-5D6E-409C-BE32-E72D297353CC}">
              <c16:uniqueId val="{00000003-59A6-4A1E-87DC-1421E5B0695C}"/>
            </c:ext>
          </c:extLst>
        </c:ser>
        <c:dLbls>
          <c:showLegendKey val="0"/>
          <c:showVal val="0"/>
          <c:showCatName val="0"/>
          <c:showSerName val="0"/>
          <c:showPercent val="0"/>
          <c:showBubbleSize val="0"/>
        </c:dLbls>
        <c:gapWidth val="219"/>
        <c:overlap val="-27"/>
        <c:axId val="266683272"/>
        <c:axId val="266683664"/>
      </c:barChart>
      <c:catAx>
        <c:axId val="26668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3664"/>
        <c:crosses val="autoZero"/>
        <c:auto val="1"/>
        <c:lblAlgn val="ctr"/>
        <c:lblOffset val="100"/>
        <c:noMultiLvlLbl val="0"/>
      </c:catAx>
      <c:valAx>
        <c:axId val="26668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УКЛАЊАЊЕ НЕПРОПИСНО ПАРКИРАНИХ ВОЗИЛА ПО КАТЕГОРИЈАМА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Sheet1!$B$2:$B$7</c:f>
              <c:numCache>
                <c:formatCode>#,##0.00</c:formatCode>
                <c:ptCount val="6"/>
                <c:pt idx="0">
                  <c:v>5333.33</c:v>
                </c:pt>
                <c:pt idx="1">
                  <c:v>7276.67</c:v>
                </c:pt>
                <c:pt idx="2">
                  <c:v>10415</c:v>
                </c:pt>
                <c:pt idx="3">
                  <c:v>16455.669999999998</c:v>
                </c:pt>
                <c:pt idx="4">
                  <c:v>30000</c:v>
                </c:pt>
                <c:pt idx="5">
                  <c:v>45000</c:v>
                </c:pt>
              </c:numCache>
            </c:numRef>
          </c:val>
          <c:extLst>
            <c:ext xmlns:c16="http://schemas.microsoft.com/office/drawing/2014/chart" uri="{C3380CC4-5D6E-409C-BE32-E72D297353CC}">
              <c16:uniqueId val="{00000000-08D4-4C26-94B1-4BE9FB591BD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Sheet1!$C$2:$C$7</c:f>
              <c:numCache>
                <c:formatCode>#,##0.00</c:formatCode>
                <c:ptCount val="6"/>
                <c:pt idx="0">
                  <c:v>4811.8900000000003</c:v>
                </c:pt>
                <c:pt idx="1">
                  <c:v>5889.67</c:v>
                </c:pt>
                <c:pt idx="2">
                  <c:v>8255.7800000000007</c:v>
                </c:pt>
                <c:pt idx="3">
                  <c:v>11387.5</c:v>
                </c:pt>
                <c:pt idx="4" formatCode="General">
                  <c:v>30375</c:v>
                </c:pt>
                <c:pt idx="5" formatCode="General">
                  <c:v>45562.5</c:v>
                </c:pt>
              </c:numCache>
            </c:numRef>
          </c:val>
          <c:extLst>
            <c:ext xmlns:c16="http://schemas.microsoft.com/office/drawing/2014/chart" uri="{C3380CC4-5D6E-409C-BE32-E72D297353CC}">
              <c16:uniqueId val="{00000001-08D4-4C26-94B1-4BE9FB591BD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Sheet1!$D$2:$D$7</c:f>
              <c:numCache>
                <c:formatCode>#,##0.00</c:formatCode>
                <c:ptCount val="6"/>
                <c:pt idx="0">
                  <c:v>4283.33</c:v>
                </c:pt>
                <c:pt idx="1">
                  <c:v>5002.78</c:v>
                </c:pt>
                <c:pt idx="2">
                  <c:v>6666.66</c:v>
                </c:pt>
                <c:pt idx="3">
                  <c:v>8766.66</c:v>
                </c:pt>
                <c:pt idx="4">
                  <c:v>11437.5</c:v>
                </c:pt>
                <c:pt idx="5">
                  <c:v>21894.38</c:v>
                </c:pt>
              </c:numCache>
            </c:numRef>
          </c:val>
          <c:extLst>
            <c:ext xmlns:c16="http://schemas.microsoft.com/office/drawing/2014/chart" uri="{C3380CC4-5D6E-409C-BE32-E72D297353CC}">
              <c16:uniqueId val="{00000002-08D4-4C26-94B1-4BE9FB591BD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Sheet1!$E$2:$E$7</c:f>
              <c:numCache>
                <c:formatCode>#,##0.00</c:formatCode>
                <c:ptCount val="6"/>
                <c:pt idx="0">
                  <c:v>3940.29</c:v>
                </c:pt>
                <c:pt idx="1">
                  <c:v>4839.29</c:v>
                </c:pt>
                <c:pt idx="2">
                  <c:v>6418.67</c:v>
                </c:pt>
                <c:pt idx="3" formatCode="General">
                  <c:v>9602.7999999999993</c:v>
                </c:pt>
                <c:pt idx="4" formatCode="General">
                  <c:v>5000</c:v>
                </c:pt>
                <c:pt idx="5" formatCode="General">
                  <c:v>5000</c:v>
                </c:pt>
              </c:numCache>
            </c:numRef>
          </c:val>
          <c:extLst>
            <c:ext xmlns:c16="http://schemas.microsoft.com/office/drawing/2014/chart" uri="{C3380CC4-5D6E-409C-BE32-E72D297353CC}">
              <c16:uniqueId val="{00000003-08D4-4C26-94B1-4BE9FB591BD6}"/>
            </c:ext>
          </c:extLst>
        </c:ser>
        <c:dLbls>
          <c:showLegendKey val="0"/>
          <c:showVal val="0"/>
          <c:showCatName val="0"/>
          <c:showSerName val="0"/>
          <c:showPercent val="0"/>
          <c:showBubbleSize val="0"/>
        </c:dLbls>
        <c:gapWidth val="219"/>
        <c:overlap val="-27"/>
        <c:axId val="266682488"/>
        <c:axId val="427519560"/>
      </c:barChart>
      <c:catAx>
        <c:axId val="26668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7519560"/>
        <c:crosses val="autoZero"/>
        <c:auto val="1"/>
        <c:lblAlgn val="ctr"/>
        <c:lblOffset val="100"/>
        <c:noMultiLvlLbl val="0"/>
      </c:catAx>
      <c:valAx>
        <c:axId val="427519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a:t>
            </a:r>
            <a:r>
              <a:rPr lang="sr-Cyrl-CS" baseline="0"/>
              <a:t> И ТРОШКОВИ РЕАЛИЗАЦИЈЕ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3043002204</c:v>
                </c:pt>
                <c:pt idx="1">
                  <c:v>925257701</c:v>
                </c:pt>
                <c:pt idx="2">
                  <c:v>717304318</c:v>
                </c:pt>
                <c:pt idx="3">
                  <c:v>377747245.13999999</c:v>
                </c:pt>
              </c:numCache>
            </c:numRef>
          </c:val>
          <c:extLst>
            <c:ext xmlns:c16="http://schemas.microsoft.com/office/drawing/2014/chart" uri="{C3380CC4-5D6E-409C-BE32-E72D297353CC}">
              <c16:uniqueId val="{00000000-1901-491A-88C0-62BB6EC00BD4}"/>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122239932</c:v>
                </c:pt>
                <c:pt idx="1">
                  <c:v>863373054</c:v>
                </c:pt>
                <c:pt idx="2">
                  <c:v>658414445</c:v>
                </c:pt>
                <c:pt idx="3">
                  <c:v>318824620.99000001</c:v>
                </c:pt>
              </c:numCache>
            </c:numRef>
          </c:val>
          <c:extLst>
            <c:ext xmlns:c16="http://schemas.microsoft.com/office/drawing/2014/chart" uri="{C3380CC4-5D6E-409C-BE32-E72D297353CC}">
              <c16:uniqueId val="{00000001-1901-491A-88C0-62BB6EC00BD4}"/>
            </c:ext>
          </c:extLst>
        </c:ser>
        <c:dLbls>
          <c:showLegendKey val="0"/>
          <c:showVal val="0"/>
          <c:showCatName val="0"/>
          <c:showSerName val="0"/>
          <c:showPercent val="0"/>
          <c:showBubbleSize val="0"/>
        </c:dLbls>
        <c:gapWidth val="219"/>
        <c:overlap val="-27"/>
        <c:axId val="427535632"/>
        <c:axId val="426142896"/>
      </c:barChart>
      <c:catAx>
        <c:axId val="42753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6142896"/>
        <c:crosses val="autoZero"/>
        <c:auto val="1"/>
        <c:lblAlgn val="ctr"/>
        <c:lblOffset val="100"/>
        <c:noMultiLvlLbl val="0"/>
      </c:catAx>
      <c:valAx>
        <c:axId val="426142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753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Sheet1!$B$2:$B$4</c:f>
              <c:numCache>
                <c:formatCode>#,##0.00</c:formatCode>
                <c:ptCount val="3"/>
                <c:pt idx="0">
                  <c:v>421724147.31</c:v>
                </c:pt>
                <c:pt idx="1">
                  <c:v>0</c:v>
                </c:pt>
                <c:pt idx="2">
                  <c:v>84160902.879999995</c:v>
                </c:pt>
              </c:numCache>
            </c:numRef>
          </c:val>
          <c:extLst>
            <c:ext xmlns:c16="http://schemas.microsoft.com/office/drawing/2014/chart" uri="{C3380CC4-5D6E-409C-BE32-E72D297353CC}">
              <c16:uniqueId val="{00000000-4D42-476B-876E-CF7947F97F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Sheet1!$C$2:$C$4</c:f>
              <c:numCache>
                <c:formatCode>#,##0.00</c:formatCode>
                <c:ptCount val="3"/>
                <c:pt idx="0">
                  <c:v>22526000</c:v>
                </c:pt>
                <c:pt idx="1">
                  <c:v>3270193</c:v>
                </c:pt>
                <c:pt idx="2">
                  <c:v>21499314</c:v>
                </c:pt>
              </c:numCache>
            </c:numRef>
          </c:val>
          <c:extLst>
            <c:ext xmlns:c16="http://schemas.microsoft.com/office/drawing/2014/chart" uri="{C3380CC4-5D6E-409C-BE32-E72D297353CC}">
              <c16:uniqueId val="{00000001-4D42-476B-876E-CF7947F97F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Sheet1!$D$2:$D$4</c:f>
              <c:numCache>
                <c:formatCode>#,##0.00</c:formatCode>
                <c:ptCount val="3"/>
                <c:pt idx="0">
                  <c:v>28365000</c:v>
                </c:pt>
                <c:pt idx="1">
                  <c:v>21248000</c:v>
                </c:pt>
                <c:pt idx="2">
                  <c:v>15696435</c:v>
                </c:pt>
              </c:numCache>
            </c:numRef>
          </c:val>
          <c:extLst>
            <c:ext xmlns:c16="http://schemas.microsoft.com/office/drawing/2014/chart" uri="{C3380CC4-5D6E-409C-BE32-E72D297353CC}">
              <c16:uniqueId val="{00000002-4D42-476B-876E-CF7947F97F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Sheet1!$E$2:$E$4</c:f>
              <c:numCache>
                <c:formatCode>#,##0.00</c:formatCode>
                <c:ptCount val="3"/>
                <c:pt idx="0">
                  <c:v>18345000</c:v>
                </c:pt>
                <c:pt idx="1">
                  <c:v>7185076</c:v>
                </c:pt>
                <c:pt idx="2">
                  <c:v>12819812</c:v>
                </c:pt>
              </c:numCache>
            </c:numRef>
          </c:val>
          <c:extLst>
            <c:ext xmlns:c16="http://schemas.microsoft.com/office/drawing/2014/chart" uri="{C3380CC4-5D6E-409C-BE32-E72D297353CC}">
              <c16:uniqueId val="{00000003-4D42-476B-876E-CF7947F97F4E}"/>
            </c:ext>
          </c:extLst>
        </c:ser>
        <c:dLbls>
          <c:showLegendKey val="0"/>
          <c:showVal val="0"/>
          <c:showCatName val="0"/>
          <c:showSerName val="0"/>
          <c:showPercent val="0"/>
          <c:showBubbleSize val="0"/>
        </c:dLbls>
        <c:gapWidth val="219"/>
        <c:overlap val="-27"/>
        <c:axId val="504331176"/>
        <c:axId val="504332744"/>
      </c:barChart>
      <c:catAx>
        <c:axId val="50433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2744"/>
        <c:crosses val="autoZero"/>
        <c:auto val="1"/>
        <c:lblAlgn val="ctr"/>
        <c:lblOffset val="100"/>
        <c:noMultiLvlLbl val="0"/>
      </c:catAx>
      <c:valAx>
        <c:axId val="504332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број јединица јавног осветљења</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ED19-4081-9703-5A8B60739390}"/>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ED19-4081-9703-5A8B60739390}"/>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ED19-4081-9703-5A8B60739390}"/>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ED19-4081-9703-5A8B60739390}"/>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formatCode="#,##0">
                  <c:v>116000</c:v>
                </c:pt>
                <c:pt idx="1">
                  <c:v>174229</c:v>
                </c:pt>
                <c:pt idx="2">
                  <c:v>118842</c:v>
                </c:pt>
                <c:pt idx="3">
                  <c:v>208491</c:v>
                </c:pt>
              </c:numCache>
            </c:numRef>
          </c:val>
          <c:extLst>
            <c:ext xmlns:c16="http://schemas.microsoft.com/office/drawing/2014/chart" uri="{C3380CC4-5D6E-409C-BE32-E72D297353CC}">
              <c16:uniqueId val="{00000000-06E3-483C-9C7C-AD4C9D78069D}"/>
            </c:ext>
          </c:extLst>
        </c:ser>
        <c:dLbls>
          <c:showLegendKey val="0"/>
          <c:showVal val="0"/>
          <c:showCatName val="0"/>
          <c:showSerName val="0"/>
          <c:showPercent val="0"/>
          <c:showBubbleSize val="0"/>
        </c:dLbls>
        <c:gapWidth val="100"/>
        <c:axId val="564546232"/>
        <c:axId val="564548856"/>
      </c:barChart>
      <c:catAx>
        <c:axId val="564546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4548856"/>
        <c:crosses val="autoZero"/>
        <c:auto val="1"/>
        <c:lblAlgn val="ctr"/>
        <c:lblOffset val="100"/>
        <c:noMultiLvlLbl val="0"/>
      </c:catAx>
      <c:valAx>
        <c:axId val="564548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45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ИЗВОРИ ФИНАНСИРАЊА КОМУНАЛНЕ УСЛУГЕ</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ADBD-4F4D-81D3-A704B0AEE83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ADBD-4F4D-81D3-A704B0AEE83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ADBD-4F4D-81D3-A704B0AEE83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ADBD-4F4D-81D3-A704B0AEE838}"/>
              </c:ext>
            </c:extLst>
          </c:dPt>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1456015692</c:v>
                </c:pt>
                <c:pt idx="1">
                  <c:v>706098338</c:v>
                </c:pt>
                <c:pt idx="2">
                  <c:v>257721606</c:v>
                </c:pt>
                <c:pt idx="3">
                  <c:v>1083644821</c:v>
                </c:pt>
              </c:numCache>
            </c:numRef>
          </c:val>
          <c:extLst>
            <c:ext xmlns:c16="http://schemas.microsoft.com/office/drawing/2014/chart" uri="{C3380CC4-5D6E-409C-BE32-E72D297353CC}">
              <c16:uniqueId val="{00000008-ADBD-4F4D-81D3-A704B0AEE838}"/>
            </c:ext>
          </c:extLst>
        </c:ser>
        <c:dLbls>
          <c:showLegendKey val="0"/>
          <c:showVal val="0"/>
          <c:showCatName val="0"/>
          <c:showSerName val="0"/>
          <c:showPercent val="0"/>
          <c:showBubbleSize val="0"/>
        </c:dLbls>
        <c:gapWidth val="100"/>
        <c:axId val="535985432"/>
        <c:axId val="535982480"/>
      </c:barChart>
      <c:catAx>
        <c:axId val="535985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5982480"/>
        <c:crosses val="autoZero"/>
        <c:auto val="1"/>
        <c:lblAlgn val="ctr"/>
        <c:lblOffset val="100"/>
        <c:noMultiLvlLbl val="0"/>
      </c:catAx>
      <c:valAx>
        <c:axId val="53598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598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ТРОШКОВИ КОМУНАЛНЕ УСЛУГЕ И ВРЕДНОСТ</a:t>
            </a:r>
            <a:r>
              <a:rPr lang="sr-Cyrl-CS" baseline="0"/>
              <a:t> РЕАЛИЗОВАНИХ ИНВЕСТИЦИЈА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1401169595</c:v>
                </c:pt>
                <c:pt idx="1">
                  <c:v>603957449</c:v>
                </c:pt>
                <c:pt idx="2">
                  <c:v>551180853</c:v>
                </c:pt>
                <c:pt idx="3">
                  <c:v>860338859</c:v>
                </c:pt>
              </c:numCache>
            </c:numRef>
          </c:val>
          <c:extLst>
            <c:ext xmlns:c16="http://schemas.microsoft.com/office/drawing/2014/chart" uri="{C3380CC4-5D6E-409C-BE32-E72D297353CC}">
              <c16:uniqueId val="{00000000-808D-430E-97E3-2B5E156B7D31}"/>
            </c:ext>
          </c:extLst>
        </c:ser>
        <c:ser>
          <c:idx val="1"/>
          <c:order val="1"/>
          <c:tx>
            <c:strRef>
              <c:f>Sheet1!$C$1</c:f>
              <c:strCache>
                <c:ptCount val="1"/>
                <c:pt idx="0">
                  <c:v>Вредност реализованих инвестиција</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#,##0.00</c:formatCode>
                <c:ptCount val="5"/>
                <c:pt idx="0">
                  <c:v>39248368</c:v>
                </c:pt>
                <c:pt idx="1">
                  <c:v>119815620</c:v>
                </c:pt>
                <c:pt idx="2">
                  <c:v>69071435</c:v>
                </c:pt>
                <c:pt idx="3">
                  <c:v>211680096</c:v>
                </c:pt>
              </c:numCache>
            </c:numRef>
          </c:val>
          <c:extLst>
            <c:ext xmlns:c16="http://schemas.microsoft.com/office/drawing/2014/chart" uri="{C3380CC4-5D6E-409C-BE32-E72D297353CC}">
              <c16:uniqueId val="{00000001-808D-430E-97E3-2B5E156B7D31}"/>
            </c:ext>
          </c:extLst>
        </c:ser>
        <c:dLbls>
          <c:showLegendKey val="0"/>
          <c:showVal val="0"/>
          <c:showCatName val="0"/>
          <c:showSerName val="0"/>
          <c:showPercent val="0"/>
          <c:showBubbleSize val="0"/>
        </c:dLbls>
        <c:gapWidth val="219"/>
        <c:overlap val="-27"/>
        <c:axId val="504329608"/>
        <c:axId val="504330000"/>
      </c:barChart>
      <c:catAx>
        <c:axId val="50432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0000"/>
        <c:crosses val="autoZero"/>
        <c:auto val="1"/>
        <c:lblAlgn val="ctr"/>
        <c:lblOffset val="100"/>
        <c:noMultiLvlLbl val="0"/>
      </c:catAx>
      <c:valAx>
        <c:axId val="504330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ВРСТЕ</a:t>
            </a:r>
            <a:r>
              <a:rPr lang="sr-Cyrl-CS" sz="1100" baseline="0"/>
              <a:t> И БРОЈ ПИЈАЦА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Sheet1!$B$2:$B$6</c:f>
              <c:numCache>
                <c:formatCode>General</c:formatCode>
                <c:ptCount val="5"/>
                <c:pt idx="0">
                  <c:v>40</c:v>
                </c:pt>
                <c:pt idx="1">
                  <c:v>5</c:v>
                </c:pt>
                <c:pt idx="2">
                  <c:v>1</c:v>
                </c:pt>
                <c:pt idx="3">
                  <c:v>3</c:v>
                </c:pt>
                <c:pt idx="4">
                  <c:v>2</c:v>
                </c:pt>
              </c:numCache>
            </c:numRef>
          </c:val>
          <c:extLst>
            <c:ext xmlns:c16="http://schemas.microsoft.com/office/drawing/2014/chart" uri="{C3380CC4-5D6E-409C-BE32-E72D297353CC}">
              <c16:uniqueId val="{00000000-EB43-4865-9F9C-0CBF521BAE4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Sheet1!$C$2:$C$6</c:f>
              <c:numCache>
                <c:formatCode>General</c:formatCode>
                <c:ptCount val="5"/>
                <c:pt idx="0">
                  <c:v>70</c:v>
                </c:pt>
                <c:pt idx="1">
                  <c:v>22</c:v>
                </c:pt>
                <c:pt idx="2">
                  <c:v>2</c:v>
                </c:pt>
                <c:pt idx="3">
                  <c:v>33</c:v>
                </c:pt>
                <c:pt idx="4">
                  <c:v>6</c:v>
                </c:pt>
              </c:numCache>
            </c:numRef>
          </c:val>
          <c:extLst>
            <c:ext xmlns:c16="http://schemas.microsoft.com/office/drawing/2014/chart" uri="{C3380CC4-5D6E-409C-BE32-E72D297353CC}">
              <c16:uniqueId val="{00000001-EB43-4865-9F9C-0CBF521BAE4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Sheet1!$D$2:$D$6</c:f>
              <c:numCache>
                <c:formatCode>General</c:formatCode>
                <c:ptCount val="5"/>
                <c:pt idx="0">
                  <c:v>68</c:v>
                </c:pt>
                <c:pt idx="1">
                  <c:v>20</c:v>
                </c:pt>
                <c:pt idx="2">
                  <c:v>11</c:v>
                </c:pt>
                <c:pt idx="3">
                  <c:v>40</c:v>
                </c:pt>
                <c:pt idx="4">
                  <c:v>21</c:v>
                </c:pt>
              </c:numCache>
            </c:numRef>
          </c:val>
          <c:extLst>
            <c:ext xmlns:c16="http://schemas.microsoft.com/office/drawing/2014/chart" uri="{C3380CC4-5D6E-409C-BE32-E72D297353CC}">
              <c16:uniqueId val="{00000002-EB43-4865-9F9C-0CBF521BAE4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Sheet1!$E$2:$E$6</c:f>
              <c:numCache>
                <c:formatCode>General</c:formatCode>
                <c:ptCount val="5"/>
                <c:pt idx="0">
                  <c:v>67</c:v>
                </c:pt>
                <c:pt idx="1">
                  <c:v>25</c:v>
                </c:pt>
                <c:pt idx="2">
                  <c:v>11</c:v>
                </c:pt>
                <c:pt idx="3">
                  <c:v>40</c:v>
                </c:pt>
                <c:pt idx="4">
                  <c:v>29</c:v>
                </c:pt>
              </c:numCache>
            </c:numRef>
          </c:val>
          <c:extLst>
            <c:ext xmlns:c16="http://schemas.microsoft.com/office/drawing/2014/chart" uri="{C3380CC4-5D6E-409C-BE32-E72D297353CC}">
              <c16:uniqueId val="{00000003-EB43-4865-9F9C-0CBF521BAE42}"/>
            </c:ext>
          </c:extLst>
        </c:ser>
        <c:dLbls>
          <c:showLegendKey val="0"/>
          <c:showVal val="0"/>
          <c:showCatName val="0"/>
          <c:showSerName val="0"/>
          <c:showPercent val="0"/>
          <c:showBubbleSize val="0"/>
        </c:dLbls>
        <c:gapWidth val="219"/>
        <c:overlap val="-27"/>
        <c:axId val="755015568"/>
        <c:axId val="732672480"/>
      </c:barChart>
      <c:catAx>
        <c:axId val="75501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2672480"/>
        <c:crosses val="autoZero"/>
        <c:auto val="1"/>
        <c:lblAlgn val="ctr"/>
        <c:lblOffset val="100"/>
        <c:noMultiLvlLbl val="0"/>
      </c:catAx>
      <c:valAx>
        <c:axId val="73267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501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sr-Latn-R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Укупна површина свих пијаца у м2</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6EDF-4450-8EEC-B7AC0D7EA89D}"/>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6EDF-4450-8EEC-B7AC0D7EA89D}"/>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6EDF-4450-8EEC-B7AC0D7EA89D}"/>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6EDF-4450-8EEC-B7AC0D7EA8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204250</c:v>
                </c:pt>
                <c:pt idx="1">
                  <c:v>280235</c:v>
                </c:pt>
                <c:pt idx="2">
                  <c:v>363381</c:v>
                </c:pt>
                <c:pt idx="3">
                  <c:v>644797</c:v>
                </c:pt>
              </c:numCache>
            </c:numRef>
          </c:val>
          <c:extLst>
            <c:ext xmlns:c16="http://schemas.microsoft.com/office/drawing/2014/chart" uri="{C3380CC4-5D6E-409C-BE32-E72D297353CC}">
              <c16:uniqueId val="{00000008-6EDF-4450-8EEC-B7AC0D7EA89D}"/>
            </c:ext>
          </c:extLst>
        </c:ser>
        <c:dLbls>
          <c:showLegendKey val="0"/>
          <c:showVal val="0"/>
          <c:showCatName val="0"/>
          <c:showSerName val="0"/>
          <c:showPercent val="0"/>
          <c:showBubbleSize val="0"/>
        </c:dLbls>
        <c:gapWidth val="100"/>
        <c:axId val="675896784"/>
        <c:axId val="675897112"/>
      </c:barChart>
      <c:catAx>
        <c:axId val="675896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5897112"/>
        <c:crosses val="autoZero"/>
        <c:auto val="1"/>
        <c:lblAlgn val="ctr"/>
        <c:lblOffset val="100"/>
        <c:noMultiLvlLbl val="0"/>
      </c:catAx>
      <c:valAx>
        <c:axId val="675897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589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Sheet1!$B$2:$B$3</c:f>
              <c:numCache>
                <c:formatCode>General</c:formatCode>
                <c:ptCount val="2"/>
                <c:pt idx="0">
                  <c:v>10</c:v>
                </c:pt>
                <c:pt idx="1">
                  <c:v>41</c:v>
                </c:pt>
              </c:numCache>
            </c:numRef>
          </c:val>
          <c:extLst>
            <c:ext xmlns:c16="http://schemas.microsoft.com/office/drawing/2014/chart" uri="{C3380CC4-5D6E-409C-BE32-E72D297353CC}">
              <c16:uniqueId val="{00000000-8EA2-4496-B51F-3CBFCBD9D5C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Sheet1!$C$2:$C$3</c:f>
              <c:numCache>
                <c:formatCode>General</c:formatCode>
                <c:ptCount val="2"/>
                <c:pt idx="0">
                  <c:v>65</c:v>
                </c:pt>
                <c:pt idx="1">
                  <c:v>55</c:v>
                </c:pt>
              </c:numCache>
            </c:numRef>
          </c:val>
          <c:extLst>
            <c:ext xmlns:c16="http://schemas.microsoft.com/office/drawing/2014/chart" uri="{C3380CC4-5D6E-409C-BE32-E72D297353CC}">
              <c16:uniqueId val="{00000001-8EA2-4496-B51F-3CBFCBD9D5C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Sheet1!$D$2:$D$3</c:f>
              <c:numCache>
                <c:formatCode>General</c:formatCode>
                <c:ptCount val="2"/>
                <c:pt idx="0">
                  <c:v>55</c:v>
                </c:pt>
                <c:pt idx="1">
                  <c:v>53</c:v>
                </c:pt>
              </c:numCache>
            </c:numRef>
          </c:val>
          <c:extLst>
            <c:ext xmlns:c16="http://schemas.microsoft.com/office/drawing/2014/chart" uri="{C3380CC4-5D6E-409C-BE32-E72D297353CC}">
              <c16:uniqueId val="{00000002-8EA2-4496-B51F-3CBFCBD9D5C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Sheet1!$E$2:$E$3</c:f>
              <c:numCache>
                <c:formatCode>General</c:formatCode>
                <c:ptCount val="2"/>
                <c:pt idx="0">
                  <c:v>69</c:v>
                </c:pt>
                <c:pt idx="1">
                  <c:v>75</c:v>
                </c:pt>
              </c:numCache>
            </c:numRef>
          </c:val>
          <c:extLst>
            <c:ext xmlns:c16="http://schemas.microsoft.com/office/drawing/2014/chart" uri="{C3380CC4-5D6E-409C-BE32-E72D297353CC}">
              <c16:uniqueId val="{00000003-8EA2-4496-B51F-3CBFCBD9D5CC}"/>
            </c:ext>
          </c:extLst>
        </c:ser>
        <c:dLbls>
          <c:showLegendKey val="0"/>
          <c:showVal val="0"/>
          <c:showCatName val="0"/>
          <c:showSerName val="0"/>
          <c:showPercent val="0"/>
          <c:showBubbleSize val="0"/>
        </c:dLbls>
        <c:gapWidth val="219"/>
        <c:overlap val="-27"/>
        <c:axId val="745178000"/>
        <c:axId val="743707200"/>
      </c:barChart>
      <c:catAx>
        <c:axId val="74517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3707200"/>
        <c:crosses val="autoZero"/>
        <c:auto val="1"/>
        <c:lblAlgn val="ctr"/>
        <c:lblOffset val="100"/>
        <c:noMultiLvlLbl val="0"/>
      </c:catAx>
      <c:valAx>
        <c:axId val="74370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517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0280734725232518"/>
          <c:y val="0.13059859154929576"/>
          <c:w val="0.83024671458750587"/>
          <c:h val="0.76664356216036378"/>
        </c:manualLayout>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Sheet1!$B$2:$B$6</c:f>
              <c:numCache>
                <c:formatCode>#,##0</c:formatCode>
                <c:ptCount val="5"/>
                <c:pt idx="1">
                  <c:v>325249</c:v>
                </c:pt>
                <c:pt idx="2">
                  <c:v>84511</c:v>
                </c:pt>
                <c:pt idx="3">
                  <c:v>70688</c:v>
                </c:pt>
                <c:pt idx="4">
                  <c:v>140624</c:v>
                </c:pt>
              </c:numCache>
            </c:numRef>
          </c:val>
          <c:extLst>
            <c:ext xmlns:c16="http://schemas.microsoft.com/office/drawing/2014/chart" uri="{C3380CC4-5D6E-409C-BE32-E72D297353CC}">
              <c16:uniqueId val="{00000000-C8B0-4A17-8159-2CB608D02807}"/>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dLbls>
            <c:dLbl>
              <c:idx val="0"/>
              <c:tx>
                <c:rich>
                  <a:bodyPr/>
                  <a:lstStyle/>
                  <a:p>
                    <a:r>
                      <a:rPr lang="en-US" sz="900" b="0" i="0" u="none" strike="noStrike" baseline="0">
                        <a:effectLst/>
                      </a:rPr>
                      <a:t>16.604</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B0-4A17-8159-2CB608D028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Sheet1!$C$2:$C$6</c:f>
              <c:numCache>
                <c:formatCode>#,##0</c:formatCode>
                <c:ptCount val="5"/>
                <c:pt idx="1">
                  <c:v>15650</c:v>
                </c:pt>
                <c:pt idx="2">
                  <c:v>5515</c:v>
                </c:pt>
                <c:pt idx="3">
                  <c:v>4761</c:v>
                </c:pt>
                <c:pt idx="4">
                  <c:v>9903</c:v>
                </c:pt>
              </c:numCache>
            </c:numRef>
          </c:val>
          <c:extLst>
            <c:ext xmlns:c16="http://schemas.microsoft.com/office/drawing/2014/chart" uri="{C3380CC4-5D6E-409C-BE32-E72D297353CC}">
              <c16:uniqueId val="{00000002-C8B0-4A17-8159-2CB608D02807}"/>
            </c:ext>
          </c:extLst>
        </c:ser>
        <c:dLbls>
          <c:dLblPos val="outEnd"/>
          <c:showLegendKey val="0"/>
          <c:showVal val="1"/>
          <c:showCatName val="0"/>
          <c:showSerName val="0"/>
          <c:showPercent val="0"/>
          <c:showBubbleSize val="0"/>
        </c:dLbls>
        <c:gapWidth val="219"/>
        <c:overlap val="-27"/>
        <c:axId val="756975888"/>
        <c:axId val="756977568"/>
      </c:barChart>
      <c:catAx>
        <c:axId val="7569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6977568"/>
        <c:crosses val="autoZero"/>
        <c:auto val="1"/>
        <c:lblAlgn val="ctr"/>
        <c:lblOffset val="100"/>
        <c:noMultiLvlLbl val="0"/>
      </c:catAx>
      <c:valAx>
        <c:axId val="75697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6975888"/>
        <c:crosses val="autoZero"/>
        <c:crossBetween val="between"/>
      </c:valAx>
      <c:spPr>
        <a:noFill/>
        <a:ln>
          <a:noFill/>
        </a:ln>
        <a:effectLst/>
      </c:spPr>
    </c:plotArea>
    <c:legend>
      <c:legendPos val="r"/>
      <c:layout>
        <c:manualLayout>
          <c:xMode val="edge"/>
          <c:yMode val="edge"/>
          <c:x val="0.72181712804192155"/>
          <c:y val="0.23299240323832759"/>
          <c:w val="0.27818287195807839"/>
          <c:h val="0.11883885993124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ПИЈАЧНА ИНФРАСТРУКТУРА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Sheet1!$B$2:$B$4</c:f>
              <c:numCache>
                <c:formatCode>General</c:formatCode>
                <c:ptCount val="3"/>
                <c:pt idx="0">
                  <c:v>6497</c:v>
                </c:pt>
                <c:pt idx="1">
                  <c:v>547</c:v>
                </c:pt>
                <c:pt idx="2">
                  <c:v>620</c:v>
                </c:pt>
              </c:numCache>
            </c:numRef>
          </c:val>
          <c:extLst>
            <c:ext xmlns:c16="http://schemas.microsoft.com/office/drawing/2014/chart" uri="{C3380CC4-5D6E-409C-BE32-E72D297353CC}">
              <c16:uniqueId val="{00000000-2F0A-4F01-9AF1-79381D2D7B0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Sheet1!$C$2:$C$4</c:f>
              <c:numCache>
                <c:formatCode>General</c:formatCode>
                <c:ptCount val="3"/>
                <c:pt idx="0">
                  <c:v>13459</c:v>
                </c:pt>
                <c:pt idx="1">
                  <c:v>651</c:v>
                </c:pt>
                <c:pt idx="2">
                  <c:v>31</c:v>
                </c:pt>
              </c:numCache>
            </c:numRef>
          </c:val>
          <c:extLst>
            <c:ext xmlns:c16="http://schemas.microsoft.com/office/drawing/2014/chart" uri="{C3380CC4-5D6E-409C-BE32-E72D297353CC}">
              <c16:uniqueId val="{00000001-2F0A-4F01-9AF1-79381D2D7B0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Sheet1!$D$2:$D$4</c:f>
              <c:numCache>
                <c:formatCode>General</c:formatCode>
                <c:ptCount val="3"/>
                <c:pt idx="0">
                  <c:v>8808</c:v>
                </c:pt>
                <c:pt idx="1">
                  <c:v>419</c:v>
                </c:pt>
                <c:pt idx="2">
                  <c:v>448</c:v>
                </c:pt>
              </c:numCache>
            </c:numRef>
          </c:val>
          <c:extLst>
            <c:ext xmlns:c16="http://schemas.microsoft.com/office/drawing/2014/chart" uri="{C3380CC4-5D6E-409C-BE32-E72D297353CC}">
              <c16:uniqueId val="{00000002-2F0A-4F01-9AF1-79381D2D7B0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Sheet1!$E$2:$E$4</c:f>
              <c:numCache>
                <c:formatCode>General</c:formatCode>
                <c:ptCount val="3"/>
                <c:pt idx="0">
                  <c:v>10106</c:v>
                </c:pt>
                <c:pt idx="1">
                  <c:v>1122</c:v>
                </c:pt>
                <c:pt idx="2">
                  <c:v>479</c:v>
                </c:pt>
              </c:numCache>
            </c:numRef>
          </c:val>
          <c:extLst>
            <c:ext xmlns:c16="http://schemas.microsoft.com/office/drawing/2014/chart" uri="{C3380CC4-5D6E-409C-BE32-E72D297353CC}">
              <c16:uniqueId val="{00000003-2F0A-4F01-9AF1-79381D2D7B02}"/>
            </c:ext>
          </c:extLst>
        </c:ser>
        <c:dLbls>
          <c:showLegendKey val="0"/>
          <c:showVal val="0"/>
          <c:showCatName val="0"/>
          <c:showSerName val="0"/>
          <c:showPercent val="0"/>
          <c:showBubbleSize val="0"/>
        </c:dLbls>
        <c:gapWidth val="219"/>
        <c:overlap val="-27"/>
        <c:axId val="694254976"/>
        <c:axId val="694261136"/>
      </c:barChart>
      <c:catAx>
        <c:axId val="69425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4261136"/>
        <c:crosses val="autoZero"/>
        <c:auto val="1"/>
        <c:lblAlgn val="ctr"/>
        <c:lblOffset val="100"/>
        <c:noMultiLvlLbl val="0"/>
      </c:catAx>
      <c:valAx>
        <c:axId val="69426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425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ПИЈАЧНА ИНФРАСТРУКТУРА</a:t>
            </a:r>
            <a:endParaRPr lang="en-US" sz="1100"/>
          </a:p>
        </c:rich>
      </c:tx>
      <c:overlay val="0"/>
      <c:spPr>
        <a:noFill/>
        <a:ln>
          <a:noFill/>
        </a:ln>
        <a:effectLst/>
      </c:spPr>
    </c:title>
    <c:autoTitleDeleted val="0"/>
    <c:plotArea>
      <c:layout>
        <c:manualLayout>
          <c:layoutTarget val="inner"/>
          <c:xMode val="edge"/>
          <c:yMode val="edge"/>
          <c:x val="8.1792067658209386E-2"/>
          <c:y val="0.10091269841269841"/>
          <c:w val="0.89274496937882764"/>
          <c:h val="0.70435164354455693"/>
        </c:manualLayout>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Sheet1!$B$2:$B$4</c:f>
              <c:numCache>
                <c:formatCode>General</c:formatCode>
                <c:ptCount val="3"/>
                <c:pt idx="0">
                  <c:v>1052</c:v>
                </c:pt>
                <c:pt idx="1">
                  <c:v>35</c:v>
                </c:pt>
                <c:pt idx="2">
                  <c:v>155</c:v>
                </c:pt>
              </c:numCache>
            </c:numRef>
          </c:val>
          <c:extLst>
            <c:ext xmlns:c16="http://schemas.microsoft.com/office/drawing/2014/chart" uri="{C3380CC4-5D6E-409C-BE32-E72D297353CC}">
              <c16:uniqueId val="{00000000-07E6-41A7-BB80-5EC0F79CF6B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Sheet1!$C$2:$C$4</c:f>
              <c:numCache>
                <c:formatCode>General</c:formatCode>
                <c:ptCount val="3"/>
                <c:pt idx="0">
                  <c:v>479</c:v>
                </c:pt>
                <c:pt idx="1">
                  <c:v>30</c:v>
                </c:pt>
                <c:pt idx="2">
                  <c:v>228</c:v>
                </c:pt>
              </c:numCache>
            </c:numRef>
          </c:val>
          <c:extLst>
            <c:ext xmlns:c16="http://schemas.microsoft.com/office/drawing/2014/chart" uri="{C3380CC4-5D6E-409C-BE32-E72D297353CC}">
              <c16:uniqueId val="{00000001-07E6-41A7-BB80-5EC0F79CF6B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Sheet1!$D$2:$D$4</c:f>
              <c:numCache>
                <c:formatCode>General</c:formatCode>
                <c:ptCount val="3"/>
                <c:pt idx="0">
                  <c:v>234</c:v>
                </c:pt>
                <c:pt idx="1">
                  <c:v>25</c:v>
                </c:pt>
                <c:pt idx="2">
                  <c:v>303</c:v>
                </c:pt>
              </c:numCache>
            </c:numRef>
          </c:val>
          <c:extLst>
            <c:ext xmlns:c16="http://schemas.microsoft.com/office/drawing/2014/chart" uri="{C3380CC4-5D6E-409C-BE32-E72D297353CC}">
              <c16:uniqueId val="{00000002-07E6-41A7-BB80-5EC0F79CF6B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Sheet1!$E$2:$E$4</c:f>
              <c:numCache>
                <c:formatCode>General</c:formatCode>
                <c:ptCount val="3"/>
                <c:pt idx="0">
                  <c:v>274</c:v>
                </c:pt>
                <c:pt idx="1">
                  <c:v>104</c:v>
                </c:pt>
                <c:pt idx="2">
                  <c:v>756</c:v>
                </c:pt>
              </c:numCache>
            </c:numRef>
          </c:val>
          <c:extLst>
            <c:ext xmlns:c16="http://schemas.microsoft.com/office/drawing/2014/chart" uri="{C3380CC4-5D6E-409C-BE32-E72D297353CC}">
              <c16:uniqueId val="{00000003-07E6-41A7-BB80-5EC0F79CF6B9}"/>
            </c:ext>
          </c:extLst>
        </c:ser>
        <c:dLbls>
          <c:showLegendKey val="0"/>
          <c:showVal val="0"/>
          <c:showCatName val="0"/>
          <c:showSerName val="0"/>
          <c:showPercent val="0"/>
          <c:showBubbleSize val="0"/>
        </c:dLbls>
        <c:gapWidth val="219"/>
        <c:overlap val="-27"/>
        <c:axId val="730789616"/>
        <c:axId val="696224272"/>
      </c:barChart>
      <c:catAx>
        <c:axId val="73078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6224272"/>
        <c:crosses val="autoZero"/>
        <c:auto val="1"/>
        <c:lblAlgn val="ctr"/>
        <c:lblOffset val="100"/>
        <c:noMultiLvlLbl val="0"/>
      </c:catAx>
      <c:valAx>
        <c:axId val="69622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78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ПРОДАВЦИ НА ПИЈАЦАМА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Sheet1!$B$2:$B$5</c:f>
              <c:numCache>
                <c:formatCode>#,##0</c:formatCode>
                <c:ptCount val="4"/>
                <c:pt idx="0" formatCode="General">
                  <c:v>192</c:v>
                </c:pt>
                <c:pt idx="1">
                  <c:v>1518</c:v>
                </c:pt>
                <c:pt idx="2">
                  <c:v>3545</c:v>
                </c:pt>
                <c:pt idx="3" formatCode="General">
                  <c:v>369</c:v>
                </c:pt>
              </c:numCache>
            </c:numRef>
          </c:val>
          <c:extLst>
            <c:ext xmlns:c16="http://schemas.microsoft.com/office/drawing/2014/chart" uri="{C3380CC4-5D6E-409C-BE32-E72D297353CC}">
              <c16:uniqueId val="{00000000-9BBE-4A63-9E11-816964C8FD8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Sheet1!$C$2:$C$5</c:f>
              <c:numCache>
                <c:formatCode>#,##0</c:formatCode>
                <c:ptCount val="4"/>
                <c:pt idx="0" formatCode="General">
                  <c:v>127</c:v>
                </c:pt>
                <c:pt idx="1">
                  <c:v>2113</c:v>
                </c:pt>
                <c:pt idx="2">
                  <c:v>4635</c:v>
                </c:pt>
                <c:pt idx="3">
                  <c:v>2085</c:v>
                </c:pt>
              </c:numCache>
            </c:numRef>
          </c:val>
          <c:extLst>
            <c:ext xmlns:c16="http://schemas.microsoft.com/office/drawing/2014/chart" uri="{C3380CC4-5D6E-409C-BE32-E72D297353CC}">
              <c16:uniqueId val="{00000001-9BBE-4A63-9E11-816964C8FD8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Sheet1!$D$2:$D$5</c:f>
              <c:numCache>
                <c:formatCode>General</c:formatCode>
                <c:ptCount val="4"/>
                <c:pt idx="0">
                  <c:v>135</c:v>
                </c:pt>
                <c:pt idx="1">
                  <c:v>2214</c:v>
                </c:pt>
                <c:pt idx="2">
                  <c:v>2060</c:v>
                </c:pt>
                <c:pt idx="3">
                  <c:v>2567</c:v>
                </c:pt>
              </c:numCache>
            </c:numRef>
          </c:val>
          <c:extLst>
            <c:ext xmlns:c16="http://schemas.microsoft.com/office/drawing/2014/chart" uri="{C3380CC4-5D6E-409C-BE32-E72D297353CC}">
              <c16:uniqueId val="{00000002-9BBE-4A63-9E11-816964C8FD8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Sheet1!$E$2:$E$5</c:f>
              <c:numCache>
                <c:formatCode>General</c:formatCode>
                <c:ptCount val="4"/>
                <c:pt idx="0">
                  <c:v>50</c:v>
                </c:pt>
                <c:pt idx="1">
                  <c:v>6330</c:v>
                </c:pt>
                <c:pt idx="2">
                  <c:v>10185</c:v>
                </c:pt>
                <c:pt idx="3">
                  <c:v>14336</c:v>
                </c:pt>
              </c:numCache>
            </c:numRef>
          </c:val>
          <c:extLst>
            <c:ext xmlns:c16="http://schemas.microsoft.com/office/drawing/2014/chart" uri="{C3380CC4-5D6E-409C-BE32-E72D297353CC}">
              <c16:uniqueId val="{00000003-9BBE-4A63-9E11-816964C8FD88}"/>
            </c:ext>
          </c:extLst>
        </c:ser>
        <c:dLbls>
          <c:showLegendKey val="0"/>
          <c:showVal val="0"/>
          <c:showCatName val="0"/>
          <c:showSerName val="0"/>
          <c:showPercent val="0"/>
          <c:showBubbleSize val="0"/>
        </c:dLbls>
        <c:gapWidth val="219"/>
        <c:overlap val="-27"/>
        <c:axId val="692997280"/>
        <c:axId val="692997840"/>
      </c:barChart>
      <c:catAx>
        <c:axId val="69299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2997840"/>
        <c:crosses val="autoZero"/>
        <c:auto val="1"/>
        <c:lblAlgn val="ctr"/>
        <c:lblOffset val="100"/>
        <c:noMultiLvlLbl val="0"/>
      </c:catAx>
      <c:valAx>
        <c:axId val="69299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299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ЗА ПРОДАЈУ ВОЋА И ПОВРЋА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Sheet1!$B$2:$B$5</c:f>
              <c:numCache>
                <c:formatCode>General</c:formatCode>
                <c:ptCount val="4"/>
                <c:pt idx="0">
                  <c:v>1637</c:v>
                </c:pt>
                <c:pt idx="1">
                  <c:v>213</c:v>
                </c:pt>
                <c:pt idx="2">
                  <c:v>0</c:v>
                </c:pt>
              </c:numCache>
            </c:numRef>
          </c:val>
          <c:extLst>
            <c:ext xmlns:c16="http://schemas.microsoft.com/office/drawing/2014/chart" uri="{C3380CC4-5D6E-409C-BE32-E72D297353CC}">
              <c16:uniqueId val="{00000000-CAFA-48AD-AD0F-F4F932F0925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Sheet1!$C$2:$C$5</c:f>
              <c:numCache>
                <c:formatCode>General</c:formatCode>
                <c:ptCount val="4"/>
                <c:pt idx="0">
                  <c:v>1532</c:v>
                </c:pt>
                <c:pt idx="1">
                  <c:v>208.14</c:v>
                </c:pt>
                <c:pt idx="2">
                  <c:v>2144.5</c:v>
                </c:pt>
              </c:numCache>
            </c:numRef>
          </c:val>
          <c:extLst>
            <c:ext xmlns:c16="http://schemas.microsoft.com/office/drawing/2014/chart" uri="{C3380CC4-5D6E-409C-BE32-E72D297353CC}">
              <c16:uniqueId val="{00000001-CAFA-48AD-AD0F-F4F932F0925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Sheet1!$D$2:$D$5</c:f>
              <c:numCache>
                <c:formatCode>General</c:formatCode>
                <c:ptCount val="4"/>
                <c:pt idx="0">
                  <c:v>2324.3000000000002</c:v>
                </c:pt>
                <c:pt idx="1">
                  <c:v>242.79</c:v>
                </c:pt>
                <c:pt idx="2">
                  <c:v>2625.56</c:v>
                </c:pt>
              </c:numCache>
            </c:numRef>
          </c:val>
          <c:extLst>
            <c:ext xmlns:c16="http://schemas.microsoft.com/office/drawing/2014/chart" uri="{C3380CC4-5D6E-409C-BE32-E72D297353CC}">
              <c16:uniqueId val="{00000002-CAFA-48AD-AD0F-F4F932F0925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Sheet1!$E$2:$E$5</c:f>
              <c:numCache>
                <c:formatCode>General</c:formatCode>
                <c:ptCount val="4"/>
                <c:pt idx="0">
                  <c:v>6015.19</c:v>
                </c:pt>
                <c:pt idx="1">
                  <c:v>217.27</c:v>
                </c:pt>
                <c:pt idx="2">
                  <c:v>1648.67</c:v>
                </c:pt>
              </c:numCache>
            </c:numRef>
          </c:val>
          <c:extLst>
            <c:ext xmlns:c16="http://schemas.microsoft.com/office/drawing/2014/chart" uri="{C3380CC4-5D6E-409C-BE32-E72D297353CC}">
              <c16:uniqueId val="{00000003-CAFA-48AD-AD0F-F4F932F09250}"/>
            </c:ext>
          </c:extLst>
        </c:ser>
        <c:dLbls>
          <c:showLegendKey val="0"/>
          <c:showVal val="0"/>
          <c:showCatName val="0"/>
          <c:showSerName val="0"/>
          <c:showPercent val="0"/>
          <c:showBubbleSize val="0"/>
        </c:dLbls>
        <c:gapWidth val="219"/>
        <c:overlap val="-27"/>
        <c:axId val="693001760"/>
        <c:axId val="693002320"/>
      </c:barChart>
      <c:catAx>
        <c:axId val="69300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3002320"/>
        <c:crosses val="autoZero"/>
        <c:auto val="1"/>
        <c:lblAlgn val="ctr"/>
        <c:lblOffset val="100"/>
        <c:noMultiLvlLbl val="0"/>
      </c:catAx>
      <c:valAx>
        <c:axId val="69300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300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СА РАСХЛАДНОМ ВИТРИНОМ</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Sheet1!$B$2:$B$4</c:f>
              <c:numCache>
                <c:formatCode>General</c:formatCode>
                <c:ptCount val="3"/>
                <c:pt idx="0">
                  <c:v>1003</c:v>
                </c:pt>
                <c:pt idx="1">
                  <c:v>297.39999999999998</c:v>
                </c:pt>
                <c:pt idx="2">
                  <c:v>0</c:v>
                </c:pt>
              </c:numCache>
            </c:numRef>
          </c:val>
          <c:extLst>
            <c:ext xmlns:c16="http://schemas.microsoft.com/office/drawing/2014/chart" uri="{C3380CC4-5D6E-409C-BE32-E72D297353CC}">
              <c16:uniqueId val="{00000000-D147-4E7E-9290-ADD433FBD2F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Sheet1!$C$2:$C$4</c:f>
              <c:numCache>
                <c:formatCode>General</c:formatCode>
                <c:ptCount val="3"/>
                <c:pt idx="0">
                  <c:v>2342.3000000000002</c:v>
                </c:pt>
                <c:pt idx="1">
                  <c:v>352.69</c:v>
                </c:pt>
                <c:pt idx="2">
                  <c:v>3679.67</c:v>
                </c:pt>
              </c:numCache>
            </c:numRef>
          </c:val>
          <c:extLst>
            <c:ext xmlns:c16="http://schemas.microsoft.com/office/drawing/2014/chart" uri="{C3380CC4-5D6E-409C-BE32-E72D297353CC}">
              <c16:uniqueId val="{00000001-D147-4E7E-9290-ADD433FBD2F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Sheet1!$D$2:$D$4</c:f>
              <c:numCache>
                <c:formatCode>General</c:formatCode>
                <c:ptCount val="3"/>
                <c:pt idx="0">
                  <c:v>1849.5</c:v>
                </c:pt>
                <c:pt idx="1">
                  <c:v>330.67</c:v>
                </c:pt>
                <c:pt idx="2">
                  <c:v>1955.5</c:v>
                </c:pt>
              </c:numCache>
            </c:numRef>
          </c:val>
          <c:extLst>
            <c:ext xmlns:c16="http://schemas.microsoft.com/office/drawing/2014/chart" uri="{C3380CC4-5D6E-409C-BE32-E72D297353CC}">
              <c16:uniqueId val="{00000002-D147-4E7E-9290-ADD433FBD2F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Sheet1!$E$2:$E$4</c:f>
              <c:numCache>
                <c:formatCode>General</c:formatCode>
                <c:ptCount val="3"/>
                <c:pt idx="0">
                  <c:v>3424.86</c:v>
                </c:pt>
                <c:pt idx="1">
                  <c:v>369.37</c:v>
                </c:pt>
                <c:pt idx="2">
                  <c:v>1206.75</c:v>
                </c:pt>
              </c:numCache>
            </c:numRef>
          </c:val>
          <c:extLst>
            <c:ext xmlns:c16="http://schemas.microsoft.com/office/drawing/2014/chart" uri="{C3380CC4-5D6E-409C-BE32-E72D297353CC}">
              <c16:uniqueId val="{00000003-D147-4E7E-9290-ADD433FBD2F7}"/>
            </c:ext>
          </c:extLst>
        </c:ser>
        <c:dLbls>
          <c:showLegendKey val="0"/>
          <c:showVal val="0"/>
          <c:showCatName val="0"/>
          <c:showSerName val="0"/>
          <c:showPercent val="0"/>
          <c:showBubbleSize val="0"/>
        </c:dLbls>
        <c:gapWidth val="219"/>
        <c:overlap val="-27"/>
        <c:axId val="802963840"/>
        <c:axId val="802964400"/>
      </c:barChart>
      <c:catAx>
        <c:axId val="80296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2964400"/>
        <c:crosses val="autoZero"/>
        <c:auto val="1"/>
        <c:lblAlgn val="ctr"/>
        <c:lblOffset val="100"/>
        <c:noMultiLvlLbl val="0"/>
      </c:catAx>
      <c:valAx>
        <c:axId val="80296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296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РОБНЕ ТЕЗГЕ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Sheet1!$B$2:$B$5</c:f>
              <c:numCache>
                <c:formatCode>General</c:formatCode>
                <c:ptCount val="4"/>
                <c:pt idx="0">
                  <c:v>1002</c:v>
                </c:pt>
                <c:pt idx="1">
                  <c:v>297.39999999999998</c:v>
                </c:pt>
                <c:pt idx="2">
                  <c:v>0</c:v>
                </c:pt>
              </c:numCache>
            </c:numRef>
          </c:val>
          <c:extLst>
            <c:ext xmlns:c16="http://schemas.microsoft.com/office/drawing/2014/chart" uri="{C3380CC4-5D6E-409C-BE32-E72D297353CC}">
              <c16:uniqueId val="{00000000-DAD2-4858-83F7-9A5CB894009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Sheet1!$C$2:$C$5</c:f>
              <c:numCache>
                <c:formatCode>General</c:formatCode>
                <c:ptCount val="4"/>
                <c:pt idx="0">
                  <c:v>2951</c:v>
                </c:pt>
                <c:pt idx="1">
                  <c:v>216.5</c:v>
                </c:pt>
                <c:pt idx="2">
                  <c:v>2760</c:v>
                </c:pt>
              </c:numCache>
            </c:numRef>
          </c:val>
          <c:extLst>
            <c:ext xmlns:c16="http://schemas.microsoft.com/office/drawing/2014/chart" uri="{C3380CC4-5D6E-409C-BE32-E72D297353CC}">
              <c16:uniqueId val="{00000001-DAD2-4858-83F7-9A5CB894009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Sheet1!$D$2:$D$5</c:f>
              <c:numCache>
                <c:formatCode>General</c:formatCode>
                <c:ptCount val="4"/>
                <c:pt idx="0">
                  <c:v>3079.2</c:v>
                </c:pt>
                <c:pt idx="1">
                  <c:v>297.35000000000002</c:v>
                </c:pt>
                <c:pt idx="2">
                  <c:v>1135.5</c:v>
                </c:pt>
              </c:numCache>
            </c:numRef>
          </c:val>
          <c:extLst>
            <c:ext xmlns:c16="http://schemas.microsoft.com/office/drawing/2014/chart" uri="{C3380CC4-5D6E-409C-BE32-E72D297353CC}">
              <c16:uniqueId val="{00000002-DAD2-4858-83F7-9A5CB894009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Резервација на месечном нивоу</c:v>
                </c:pt>
                <c:pt idx="1">
                  <c:v>Дневна пијачарина</c:v>
                </c:pt>
                <c:pt idx="2">
                  <c:v>Паушал</c:v>
                </c:pt>
              </c:strCache>
            </c:strRef>
          </c:cat>
          <c:val>
            <c:numRef>
              <c:f>Sheet1!$E$2:$E$5</c:f>
              <c:numCache>
                <c:formatCode>General</c:formatCode>
                <c:ptCount val="4"/>
                <c:pt idx="0">
                  <c:v>2335.33</c:v>
                </c:pt>
                <c:pt idx="1">
                  <c:v>214.55</c:v>
                </c:pt>
                <c:pt idx="2">
                  <c:v>1473</c:v>
                </c:pt>
              </c:numCache>
            </c:numRef>
          </c:val>
          <c:extLst>
            <c:ext xmlns:c16="http://schemas.microsoft.com/office/drawing/2014/chart" uri="{C3380CC4-5D6E-409C-BE32-E72D297353CC}">
              <c16:uniqueId val="{00000003-DAD2-4858-83F7-9A5CB8940099}"/>
            </c:ext>
          </c:extLst>
        </c:ser>
        <c:dLbls>
          <c:showLegendKey val="0"/>
          <c:showVal val="0"/>
          <c:showCatName val="0"/>
          <c:showSerName val="0"/>
          <c:showPercent val="0"/>
          <c:showBubbleSize val="0"/>
        </c:dLbls>
        <c:gapWidth val="219"/>
        <c:overlap val="-27"/>
        <c:axId val="802968320"/>
        <c:axId val="700651648"/>
      </c:barChart>
      <c:catAx>
        <c:axId val="80296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0651648"/>
        <c:crosses val="autoZero"/>
        <c:auto val="1"/>
        <c:lblAlgn val="ctr"/>
        <c:lblOffset val="100"/>
        <c:noMultiLvlLbl val="0"/>
      </c:catAx>
      <c:valAx>
        <c:axId val="70065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296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400" b="1" i="0" baseline="0">
                <a:effectLst/>
              </a:rPr>
              <a:t>Степен искоришћености продајних простора на пијацама у %</a:t>
            </a:r>
            <a:endParaRPr lang="en-US" sz="1400">
              <a:effectLst/>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1"/>
                <c:pt idx="0">
                  <c:v>Степен искоришћености</c:v>
                </c:pt>
              </c:strCache>
            </c:strRef>
          </c:cat>
          <c:val>
            <c:numRef>
              <c:f>Sheet1!$B$2:$B$3</c:f>
              <c:numCache>
                <c:formatCode>General</c:formatCode>
                <c:ptCount val="2"/>
                <c:pt idx="0">
                  <c:v>70</c:v>
                </c:pt>
              </c:numCache>
            </c:numRef>
          </c:val>
          <c:extLst>
            <c:ext xmlns:c16="http://schemas.microsoft.com/office/drawing/2014/chart" uri="{C3380CC4-5D6E-409C-BE32-E72D297353CC}">
              <c16:uniqueId val="{00000000-341C-4A3A-941C-90403587BAA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1"/>
                <c:pt idx="0">
                  <c:v>Степен искоришћености</c:v>
                </c:pt>
              </c:strCache>
            </c:strRef>
          </c:cat>
          <c:val>
            <c:numRef>
              <c:f>Sheet1!$C$2:$C$3</c:f>
              <c:numCache>
                <c:formatCode>General</c:formatCode>
                <c:ptCount val="2"/>
                <c:pt idx="0">
                  <c:v>72</c:v>
                </c:pt>
              </c:numCache>
            </c:numRef>
          </c:val>
          <c:extLst>
            <c:ext xmlns:c16="http://schemas.microsoft.com/office/drawing/2014/chart" uri="{C3380CC4-5D6E-409C-BE32-E72D297353CC}">
              <c16:uniqueId val="{00000001-341C-4A3A-941C-90403587BAA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1"/>
                <c:pt idx="0">
                  <c:v>Степен искоришћености</c:v>
                </c:pt>
              </c:strCache>
            </c:strRef>
          </c:cat>
          <c:val>
            <c:numRef>
              <c:f>Sheet1!$D$2:$D$3</c:f>
              <c:numCache>
                <c:formatCode>General</c:formatCode>
                <c:ptCount val="2"/>
                <c:pt idx="0">
                  <c:v>65</c:v>
                </c:pt>
              </c:numCache>
            </c:numRef>
          </c:val>
          <c:extLst>
            <c:ext xmlns:c16="http://schemas.microsoft.com/office/drawing/2014/chart" uri="{C3380CC4-5D6E-409C-BE32-E72D297353CC}">
              <c16:uniqueId val="{00000002-341C-4A3A-941C-90403587BAA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1"/>
                <c:pt idx="0">
                  <c:v>Степен искоришћености</c:v>
                </c:pt>
              </c:strCache>
            </c:strRef>
          </c:cat>
          <c:val>
            <c:numRef>
              <c:f>Sheet1!$E$2:$E$3</c:f>
              <c:numCache>
                <c:formatCode>General</c:formatCode>
                <c:ptCount val="2"/>
                <c:pt idx="0">
                  <c:v>67</c:v>
                </c:pt>
              </c:numCache>
            </c:numRef>
          </c:val>
          <c:extLst>
            <c:ext xmlns:c16="http://schemas.microsoft.com/office/drawing/2014/chart" uri="{C3380CC4-5D6E-409C-BE32-E72D297353CC}">
              <c16:uniqueId val="{00000003-341C-4A3A-941C-90403587BAA7}"/>
            </c:ext>
          </c:extLst>
        </c:ser>
        <c:dLbls>
          <c:showLegendKey val="0"/>
          <c:showVal val="0"/>
          <c:showCatName val="0"/>
          <c:showSerName val="0"/>
          <c:showPercent val="0"/>
          <c:showBubbleSize val="0"/>
        </c:dLbls>
        <c:gapWidth val="219"/>
        <c:overlap val="-27"/>
        <c:axId val="700655568"/>
        <c:axId val="700656128"/>
      </c:barChart>
      <c:catAx>
        <c:axId val="70065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0656128"/>
        <c:crosses val="autoZero"/>
        <c:auto val="1"/>
        <c:lblAlgn val="ctr"/>
        <c:lblOffset val="100"/>
        <c:noMultiLvlLbl val="0"/>
      </c:catAx>
      <c:valAx>
        <c:axId val="7006561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065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baseline="0"/>
              <a:t>АМОРТИЗАЦИЈА ОПРЕМЕ</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1"/>
                <c:pt idx="0">
                  <c:v>Просечна старост опреме на пијацама у годинама</c:v>
                </c:pt>
              </c:strCache>
            </c:strRef>
          </c:cat>
          <c:val>
            <c:numRef>
              <c:f>Sheet1!$B$2:$B$3</c:f>
              <c:numCache>
                <c:formatCode>General</c:formatCode>
                <c:ptCount val="2"/>
                <c:pt idx="0">
                  <c:v>21</c:v>
                </c:pt>
              </c:numCache>
            </c:numRef>
          </c:val>
          <c:extLst>
            <c:ext xmlns:c16="http://schemas.microsoft.com/office/drawing/2014/chart" uri="{C3380CC4-5D6E-409C-BE32-E72D297353CC}">
              <c16:uniqueId val="{00000000-9E0B-472F-ABAD-4DF68648545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1"/>
                <c:pt idx="0">
                  <c:v>Просечна старост опреме на пијацама у годинама</c:v>
                </c:pt>
              </c:strCache>
            </c:strRef>
          </c:cat>
          <c:val>
            <c:numRef>
              <c:f>Sheet1!$C$2:$C$3</c:f>
              <c:numCache>
                <c:formatCode>General</c:formatCode>
                <c:ptCount val="2"/>
                <c:pt idx="0">
                  <c:v>22.52</c:v>
                </c:pt>
              </c:numCache>
            </c:numRef>
          </c:val>
          <c:extLst>
            <c:ext xmlns:c16="http://schemas.microsoft.com/office/drawing/2014/chart" uri="{C3380CC4-5D6E-409C-BE32-E72D297353CC}">
              <c16:uniqueId val="{00000001-9E0B-472F-ABAD-4DF68648545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1"/>
                <c:pt idx="0">
                  <c:v>Просечна старост опреме на пијацама у годинама</c:v>
                </c:pt>
              </c:strCache>
            </c:strRef>
          </c:cat>
          <c:val>
            <c:numRef>
              <c:f>Sheet1!$D$2:$D$3</c:f>
              <c:numCache>
                <c:formatCode>General</c:formatCode>
                <c:ptCount val="2"/>
                <c:pt idx="0">
                  <c:v>22.27</c:v>
                </c:pt>
              </c:numCache>
            </c:numRef>
          </c:val>
          <c:extLst>
            <c:ext xmlns:c16="http://schemas.microsoft.com/office/drawing/2014/chart" uri="{C3380CC4-5D6E-409C-BE32-E72D297353CC}">
              <c16:uniqueId val="{00000002-9E0B-472F-ABAD-4DF68648545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1"/>
                <c:pt idx="0">
                  <c:v>Просечна старост опреме на пијацама у годинама</c:v>
                </c:pt>
              </c:strCache>
            </c:strRef>
          </c:cat>
          <c:val>
            <c:numRef>
              <c:f>Sheet1!$E$2:$E$3</c:f>
              <c:numCache>
                <c:formatCode>General</c:formatCode>
                <c:ptCount val="2"/>
                <c:pt idx="0">
                  <c:v>22.46</c:v>
                </c:pt>
              </c:numCache>
            </c:numRef>
          </c:val>
          <c:extLst>
            <c:ext xmlns:c16="http://schemas.microsoft.com/office/drawing/2014/chart" uri="{C3380CC4-5D6E-409C-BE32-E72D297353CC}">
              <c16:uniqueId val="{00000003-9E0B-472F-ABAD-4DF686485450}"/>
            </c:ext>
          </c:extLst>
        </c:ser>
        <c:dLbls>
          <c:showLegendKey val="0"/>
          <c:showVal val="0"/>
          <c:showCatName val="0"/>
          <c:showSerName val="0"/>
          <c:showPercent val="0"/>
          <c:showBubbleSize val="0"/>
        </c:dLbls>
        <c:gapWidth val="219"/>
        <c:overlap val="-27"/>
        <c:axId val="700660048"/>
        <c:axId val="700660608"/>
      </c:barChart>
      <c:catAx>
        <c:axId val="70066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0660608"/>
        <c:crosses val="autoZero"/>
        <c:auto val="1"/>
        <c:lblAlgn val="ctr"/>
        <c:lblOffset val="100"/>
        <c:noMultiLvlLbl val="0"/>
      </c:catAx>
      <c:valAx>
        <c:axId val="7006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066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УКУПАН</a:t>
            </a:r>
            <a:r>
              <a:rPr lang="sr-Cyrl-CS" sz="1100" baseline="0"/>
              <a:t> БРОЈ ВАШАРА И ДРУГИХ МАНИФЕСТАЦИЈА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1"/>
                <c:pt idx="0">
                  <c:v>Укупан број вашара и других манифестација</c:v>
                </c:pt>
              </c:strCache>
            </c:strRef>
          </c:cat>
          <c:val>
            <c:numRef>
              <c:f>Sheet1!$B$2:$B$3</c:f>
              <c:numCache>
                <c:formatCode>General</c:formatCode>
                <c:ptCount val="2"/>
                <c:pt idx="0">
                  <c:v>45</c:v>
                </c:pt>
              </c:numCache>
            </c:numRef>
          </c:val>
          <c:extLst>
            <c:ext xmlns:c16="http://schemas.microsoft.com/office/drawing/2014/chart" uri="{C3380CC4-5D6E-409C-BE32-E72D297353CC}">
              <c16:uniqueId val="{00000000-868E-44F6-82BF-5B9D5C8DA504}"/>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1"/>
                <c:pt idx="0">
                  <c:v>Укупан број вашара и других манифестација</c:v>
                </c:pt>
              </c:strCache>
            </c:strRef>
          </c:cat>
          <c:val>
            <c:numRef>
              <c:f>Sheet1!$C$2:$C$3</c:f>
              <c:numCache>
                <c:formatCode>General</c:formatCode>
                <c:ptCount val="2"/>
                <c:pt idx="0">
                  <c:v>191</c:v>
                </c:pt>
              </c:numCache>
            </c:numRef>
          </c:val>
          <c:extLst>
            <c:ext xmlns:c16="http://schemas.microsoft.com/office/drawing/2014/chart" uri="{C3380CC4-5D6E-409C-BE32-E72D297353CC}">
              <c16:uniqueId val="{00000001-868E-44F6-82BF-5B9D5C8DA50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1"/>
                <c:pt idx="0">
                  <c:v>Укупан број вашара и других манифестација</c:v>
                </c:pt>
              </c:strCache>
            </c:strRef>
          </c:cat>
          <c:val>
            <c:numRef>
              <c:f>Sheet1!$D$2:$D$3</c:f>
              <c:numCache>
                <c:formatCode>General</c:formatCode>
                <c:ptCount val="2"/>
                <c:pt idx="0">
                  <c:v>121</c:v>
                </c:pt>
              </c:numCache>
            </c:numRef>
          </c:val>
          <c:extLst>
            <c:ext xmlns:c16="http://schemas.microsoft.com/office/drawing/2014/chart" uri="{C3380CC4-5D6E-409C-BE32-E72D297353CC}">
              <c16:uniqueId val="{00000002-868E-44F6-82BF-5B9D5C8DA50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1"/>
                <c:pt idx="0">
                  <c:v>Укупан број вашара и других манифестација</c:v>
                </c:pt>
              </c:strCache>
            </c:strRef>
          </c:cat>
          <c:val>
            <c:numRef>
              <c:f>Sheet1!$E$2:$E$3</c:f>
              <c:numCache>
                <c:formatCode>General</c:formatCode>
                <c:ptCount val="2"/>
                <c:pt idx="0">
                  <c:v>119</c:v>
                </c:pt>
              </c:numCache>
            </c:numRef>
          </c:val>
          <c:extLst>
            <c:ext xmlns:c16="http://schemas.microsoft.com/office/drawing/2014/chart" uri="{C3380CC4-5D6E-409C-BE32-E72D297353CC}">
              <c16:uniqueId val="{00000003-868E-44F6-82BF-5B9D5C8DA504}"/>
            </c:ext>
          </c:extLst>
        </c:ser>
        <c:dLbls>
          <c:showLegendKey val="0"/>
          <c:showVal val="0"/>
          <c:showCatName val="0"/>
          <c:showSerName val="0"/>
          <c:showPercent val="0"/>
          <c:showBubbleSize val="0"/>
        </c:dLbls>
        <c:gapWidth val="219"/>
        <c:overlap val="-27"/>
        <c:axId val="700664528"/>
        <c:axId val="700665088"/>
      </c:barChart>
      <c:catAx>
        <c:axId val="70066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0665088"/>
        <c:crosses val="autoZero"/>
        <c:auto val="1"/>
        <c:lblAlgn val="ctr"/>
        <c:lblOffset val="100"/>
        <c:noMultiLvlLbl val="0"/>
      </c:catAx>
      <c:valAx>
        <c:axId val="700665088"/>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066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Комуналне услуге у (000 динара)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dLbls>
            <c:dLbl>
              <c:idx val="1"/>
              <c:layout>
                <c:manualLayout>
                  <c:x val="-4.360298336201951E-2"/>
                  <c:y val="8.3044982698961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F3-4645-88D8-F5FB491439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Укупан приход</c:v>
                </c:pt>
                <c:pt idx="1">
                  <c:v>Укупни трошкови</c:v>
                </c:pt>
              </c:strCache>
            </c:strRef>
          </c:cat>
          <c:val>
            <c:numRef>
              <c:f>Sheet1!$B$2:$B$4</c:f>
              <c:numCache>
                <c:formatCode>#,##0</c:formatCode>
                <c:ptCount val="3"/>
                <c:pt idx="0">
                  <c:v>1248943529</c:v>
                </c:pt>
                <c:pt idx="1">
                  <c:v>1132195741</c:v>
                </c:pt>
              </c:numCache>
            </c:numRef>
          </c:val>
          <c:extLst>
            <c:ext xmlns:c16="http://schemas.microsoft.com/office/drawing/2014/chart" uri="{C3380CC4-5D6E-409C-BE32-E72D297353CC}">
              <c16:uniqueId val="{00000000-0FB6-476B-8808-27A8F676A0F2}"/>
            </c:ext>
          </c:extLst>
        </c:ser>
        <c:ser>
          <c:idx val="1"/>
          <c:order val="1"/>
          <c:tx>
            <c:strRef>
              <c:f>Sheet1!$C$1</c:f>
              <c:strCache>
                <c:ptCount val="1"/>
                <c:pt idx="0">
                  <c:v>Војводина</c:v>
                </c:pt>
              </c:strCache>
            </c:strRef>
          </c:tx>
          <c:spPr>
            <a:solidFill>
              <a:schemeClr val="accent2"/>
            </a:solidFill>
            <a:ln>
              <a:noFill/>
            </a:ln>
            <a:effectLst/>
          </c:spPr>
          <c:invertIfNegative val="0"/>
          <c:dLbls>
            <c:dLbl>
              <c:idx val="1"/>
              <c:layout>
                <c:manualLayout>
                  <c:x val="-1.3769363166953529E-2"/>
                  <c:y val="7.8431372549019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F3-4645-88D8-F5FB491439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Укупан приход</c:v>
                </c:pt>
                <c:pt idx="1">
                  <c:v>Укупни трошкови</c:v>
                </c:pt>
              </c:strCache>
            </c:strRef>
          </c:cat>
          <c:val>
            <c:numRef>
              <c:f>Sheet1!$C$2:$C$4</c:f>
              <c:numCache>
                <c:formatCode>#,##0</c:formatCode>
                <c:ptCount val="3"/>
                <c:pt idx="0">
                  <c:v>2299853137</c:v>
                </c:pt>
                <c:pt idx="1">
                  <c:v>1595874892</c:v>
                </c:pt>
              </c:numCache>
            </c:numRef>
          </c:val>
          <c:extLst>
            <c:ext xmlns:c16="http://schemas.microsoft.com/office/drawing/2014/chart" uri="{C3380CC4-5D6E-409C-BE32-E72D297353CC}">
              <c16:uniqueId val="{00000001-0FB6-476B-8808-27A8F676A0F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Укупан приход</c:v>
                </c:pt>
                <c:pt idx="1">
                  <c:v>Укупни трошкови</c:v>
                </c:pt>
              </c:strCache>
            </c:strRef>
          </c:cat>
          <c:val>
            <c:numRef>
              <c:f>Sheet1!$D$2:$D$4</c:f>
              <c:numCache>
                <c:formatCode>#,##0</c:formatCode>
                <c:ptCount val="3"/>
                <c:pt idx="0">
                  <c:v>324824952</c:v>
                </c:pt>
                <c:pt idx="1">
                  <c:v>139867890</c:v>
                </c:pt>
              </c:numCache>
            </c:numRef>
          </c:val>
          <c:extLst>
            <c:ext xmlns:c16="http://schemas.microsoft.com/office/drawing/2014/chart" uri="{C3380CC4-5D6E-409C-BE32-E72D297353CC}">
              <c16:uniqueId val="{00000002-0FB6-476B-8808-27A8F676A0F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dLbls>
            <c:dLbl>
              <c:idx val="1"/>
              <c:layout>
                <c:manualLayout>
                  <c:x val="4.5897877223178431E-2"/>
                  <c:y val="6.4590542099192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F3-4645-88D8-F5FB491439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Укупан приход</c:v>
                </c:pt>
                <c:pt idx="1">
                  <c:v>Укупни трошкови</c:v>
                </c:pt>
              </c:strCache>
            </c:strRef>
          </c:cat>
          <c:val>
            <c:numRef>
              <c:f>Sheet1!$E$2:$E$4</c:f>
              <c:numCache>
                <c:formatCode>#,##0</c:formatCode>
                <c:ptCount val="3"/>
                <c:pt idx="0">
                  <c:v>2891633043</c:v>
                </c:pt>
                <c:pt idx="1">
                  <c:v>1510432875</c:v>
                </c:pt>
              </c:numCache>
            </c:numRef>
          </c:val>
          <c:extLst>
            <c:ext xmlns:c16="http://schemas.microsoft.com/office/drawing/2014/chart" uri="{C3380CC4-5D6E-409C-BE32-E72D297353CC}">
              <c16:uniqueId val="{00000003-0FB6-476B-8808-27A8F676A0F2}"/>
            </c:ext>
          </c:extLst>
        </c:ser>
        <c:dLbls>
          <c:showLegendKey val="0"/>
          <c:showVal val="0"/>
          <c:showCatName val="0"/>
          <c:showSerName val="0"/>
          <c:showPercent val="0"/>
          <c:showBubbleSize val="0"/>
        </c:dLbls>
        <c:gapWidth val="219"/>
        <c:axId val="753214416"/>
        <c:axId val="753214976"/>
      </c:barChart>
      <c:catAx>
        <c:axId val="75321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3214976"/>
        <c:crosses val="autoZero"/>
        <c:auto val="1"/>
        <c:lblAlgn val="ctr"/>
        <c:lblOffset val="100"/>
        <c:noMultiLvlLbl val="0"/>
      </c:catAx>
      <c:valAx>
        <c:axId val="7532149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5321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 активних котларница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Број активних котларница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40</c:v>
                </c:pt>
                <c:pt idx="1">
                  <c:v>77</c:v>
                </c:pt>
                <c:pt idx="2">
                  <c:v>88</c:v>
                </c:pt>
                <c:pt idx="3">
                  <c:v>43</c:v>
                </c:pt>
              </c:numCache>
            </c:numRef>
          </c:val>
          <c:extLst>
            <c:ext xmlns:c16="http://schemas.microsoft.com/office/drawing/2014/chart" uri="{C3380CC4-5D6E-409C-BE32-E72D297353CC}">
              <c16:uniqueId val="{00000000-63EF-4C42-97D8-A4A78B5F0DE7}"/>
            </c:ext>
          </c:extLst>
        </c:ser>
        <c:dLbls>
          <c:showLegendKey val="0"/>
          <c:showVal val="0"/>
          <c:showCatName val="0"/>
          <c:showSerName val="0"/>
          <c:showPercent val="0"/>
          <c:showBubbleSize val="0"/>
        </c:dLbls>
        <c:gapWidth val="219"/>
        <c:overlap val="-27"/>
        <c:axId val="517725280"/>
        <c:axId val="517719704"/>
      </c:barChart>
      <c:catAx>
        <c:axId val="5177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7719704"/>
        <c:crosses val="autoZero"/>
        <c:auto val="1"/>
        <c:lblAlgn val="ctr"/>
        <c:lblOffset val="100"/>
        <c:noMultiLvlLbl val="0"/>
      </c:catAx>
      <c:valAx>
        <c:axId val="51771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772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Објекти</c:v>
                </c:pt>
                <c:pt idx="1">
                  <c:v>Опрема</c:v>
                </c:pt>
              </c:strCache>
            </c:strRef>
          </c:cat>
          <c:val>
            <c:numRef>
              <c:f>Sheet1!$B$2:$B$3</c:f>
              <c:numCache>
                <c:formatCode>General</c:formatCode>
                <c:ptCount val="2"/>
                <c:pt idx="0">
                  <c:v>628852000</c:v>
                </c:pt>
                <c:pt idx="1">
                  <c:v>73471730</c:v>
                </c:pt>
              </c:numCache>
            </c:numRef>
          </c:val>
          <c:extLst>
            <c:ext xmlns:c16="http://schemas.microsoft.com/office/drawing/2014/chart" uri="{C3380CC4-5D6E-409C-BE32-E72D297353CC}">
              <c16:uniqueId val="{00000000-6B97-46D2-8081-383A01C92104}"/>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Објекти</c:v>
                </c:pt>
                <c:pt idx="1">
                  <c:v>Опрема</c:v>
                </c:pt>
              </c:strCache>
            </c:strRef>
          </c:cat>
          <c:val>
            <c:numRef>
              <c:f>Sheet1!$C$2:$C$3</c:f>
              <c:numCache>
                <c:formatCode>General</c:formatCode>
                <c:ptCount val="2"/>
                <c:pt idx="0">
                  <c:v>18615889</c:v>
                </c:pt>
                <c:pt idx="1">
                  <c:v>38649531</c:v>
                </c:pt>
              </c:numCache>
            </c:numRef>
          </c:val>
          <c:extLst>
            <c:ext xmlns:c16="http://schemas.microsoft.com/office/drawing/2014/chart" uri="{C3380CC4-5D6E-409C-BE32-E72D297353CC}">
              <c16:uniqueId val="{00000001-6B97-46D2-8081-383A01C9210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Објекти</c:v>
                </c:pt>
                <c:pt idx="1">
                  <c:v>Опрема</c:v>
                </c:pt>
              </c:strCache>
            </c:strRef>
          </c:cat>
          <c:val>
            <c:numRef>
              <c:f>Sheet1!$D$2:$D$3</c:f>
              <c:numCache>
                <c:formatCode>General</c:formatCode>
                <c:ptCount val="2"/>
                <c:pt idx="0">
                  <c:v>0</c:v>
                </c:pt>
                <c:pt idx="1">
                  <c:v>6678197</c:v>
                </c:pt>
              </c:numCache>
            </c:numRef>
          </c:val>
          <c:extLst>
            <c:ext xmlns:c16="http://schemas.microsoft.com/office/drawing/2014/chart" uri="{C3380CC4-5D6E-409C-BE32-E72D297353CC}">
              <c16:uniqueId val="{00000002-6B97-46D2-8081-383A01C9210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Објекти</c:v>
                </c:pt>
                <c:pt idx="1">
                  <c:v>Опрема</c:v>
                </c:pt>
              </c:strCache>
            </c:strRef>
          </c:cat>
          <c:val>
            <c:numRef>
              <c:f>Sheet1!$E$2:$E$3</c:f>
              <c:numCache>
                <c:formatCode>General</c:formatCode>
                <c:ptCount val="2"/>
                <c:pt idx="0">
                  <c:v>54192467</c:v>
                </c:pt>
                <c:pt idx="1">
                  <c:v>66820558</c:v>
                </c:pt>
              </c:numCache>
            </c:numRef>
          </c:val>
          <c:extLst>
            <c:ext xmlns:c16="http://schemas.microsoft.com/office/drawing/2014/chart" uri="{C3380CC4-5D6E-409C-BE32-E72D297353CC}">
              <c16:uniqueId val="{00000003-6B97-46D2-8081-383A01C92104}"/>
            </c:ext>
          </c:extLst>
        </c:ser>
        <c:dLbls>
          <c:showLegendKey val="0"/>
          <c:showVal val="0"/>
          <c:showCatName val="0"/>
          <c:showSerName val="0"/>
          <c:showPercent val="0"/>
          <c:showBubbleSize val="0"/>
        </c:dLbls>
        <c:gapWidth val="219"/>
        <c:overlap val="-27"/>
        <c:axId val="753218896"/>
        <c:axId val="753219456"/>
      </c:barChart>
      <c:catAx>
        <c:axId val="75321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3219456"/>
        <c:crosses val="autoZero"/>
        <c:auto val="1"/>
        <c:lblAlgn val="ctr"/>
        <c:lblOffset val="100"/>
        <c:noMultiLvlLbl val="0"/>
      </c:catAx>
      <c:valAx>
        <c:axId val="75321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321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САНАЦИЈА ЛОКАЛНИХ САОБРАЋАЈНИЦА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Sheet1!$B$2:$B$5</c:f>
              <c:numCache>
                <c:formatCode>General</c:formatCode>
                <c:ptCount val="4"/>
                <c:pt idx="0">
                  <c:v>27000</c:v>
                </c:pt>
                <c:pt idx="1">
                  <c:v>625</c:v>
                </c:pt>
                <c:pt idx="2">
                  <c:v>2602</c:v>
                </c:pt>
              </c:numCache>
            </c:numRef>
          </c:val>
          <c:extLst>
            <c:ext xmlns:c16="http://schemas.microsoft.com/office/drawing/2014/chart" uri="{C3380CC4-5D6E-409C-BE32-E72D297353CC}">
              <c16:uniqueId val="{00000000-B070-4082-82A5-1787F116B7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Sheet1!$C$2:$C$5</c:f>
              <c:numCache>
                <c:formatCode>General</c:formatCode>
                <c:ptCount val="4"/>
                <c:pt idx="0" formatCode="#,##0">
                  <c:v>3494</c:v>
                </c:pt>
                <c:pt idx="1">
                  <c:v>320</c:v>
                </c:pt>
                <c:pt idx="2">
                  <c:v>6805</c:v>
                </c:pt>
              </c:numCache>
            </c:numRef>
          </c:val>
          <c:extLst>
            <c:ext xmlns:c16="http://schemas.microsoft.com/office/drawing/2014/chart" uri="{C3380CC4-5D6E-409C-BE32-E72D297353CC}">
              <c16:uniqueId val="{00000001-B070-4082-82A5-1787F116B7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Sheet1!$D$2:$D$5</c:f>
              <c:numCache>
                <c:formatCode>General</c:formatCode>
                <c:ptCount val="4"/>
                <c:pt idx="0" formatCode="#,##0">
                  <c:v>1278</c:v>
                </c:pt>
                <c:pt idx="1">
                  <c:v>103</c:v>
                </c:pt>
                <c:pt idx="2">
                  <c:v>4772</c:v>
                </c:pt>
              </c:numCache>
            </c:numRef>
          </c:val>
          <c:extLst>
            <c:ext xmlns:c16="http://schemas.microsoft.com/office/drawing/2014/chart" uri="{C3380CC4-5D6E-409C-BE32-E72D297353CC}">
              <c16:uniqueId val="{00000002-B070-4082-82A5-1787F116B7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Sheet1!$E$2:$E$5</c:f>
              <c:numCache>
                <c:formatCode>General</c:formatCode>
                <c:ptCount val="4"/>
                <c:pt idx="0" formatCode="#,##0">
                  <c:v>6569</c:v>
                </c:pt>
                <c:pt idx="1">
                  <c:v>121</c:v>
                </c:pt>
                <c:pt idx="2">
                  <c:v>3656</c:v>
                </c:pt>
              </c:numCache>
            </c:numRef>
          </c:val>
          <c:extLst>
            <c:ext xmlns:c16="http://schemas.microsoft.com/office/drawing/2014/chart" uri="{C3380CC4-5D6E-409C-BE32-E72D297353CC}">
              <c16:uniqueId val="{00000003-B070-4082-82A5-1787F116B7AE}"/>
            </c:ext>
          </c:extLst>
        </c:ser>
        <c:dLbls>
          <c:showLegendKey val="0"/>
          <c:showVal val="0"/>
          <c:showCatName val="0"/>
          <c:showSerName val="0"/>
          <c:showPercent val="0"/>
          <c:showBubbleSize val="0"/>
        </c:dLbls>
        <c:gapWidth val="219"/>
        <c:overlap val="-27"/>
        <c:axId val="516312432"/>
        <c:axId val="516309296"/>
      </c:barChart>
      <c:catAx>
        <c:axId val="51631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9296"/>
        <c:crosses val="autoZero"/>
        <c:auto val="1"/>
        <c:lblAlgn val="ctr"/>
        <c:lblOffset val="100"/>
        <c:noMultiLvlLbl val="0"/>
      </c:catAx>
      <c:valAx>
        <c:axId val="51630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a:t>
            </a:r>
            <a:r>
              <a:rPr lang="sr-Cyrl-CS" sz="1100" baseline="0"/>
              <a:t> РЕАЛИЗАЦИЈЕ КОМУНАЛНЕ УСЛУГЕ И РЕАЛИЗОВАНЕ ИНВЕСТИЦИЈЕ </a:t>
            </a:r>
            <a:endParaRPr lang="en-US" sz="1100"/>
          </a:p>
        </c:rich>
      </c:tx>
      <c:layout>
        <c:manualLayout>
          <c:xMode val="edge"/>
          <c:yMode val="edge"/>
          <c:x val="0.14284138961796439"/>
          <c:y val="3.571428571428571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Sheet1!$B$2:$B$4</c:f>
              <c:numCache>
                <c:formatCode>General</c:formatCode>
                <c:ptCount val="3"/>
                <c:pt idx="0" formatCode="#,##0.00">
                  <c:v>4799336915</c:v>
                </c:pt>
                <c:pt idx="1">
                  <c:v>17237447</c:v>
                </c:pt>
                <c:pt idx="2">
                  <c:v>600721</c:v>
                </c:pt>
              </c:numCache>
            </c:numRef>
          </c:val>
          <c:extLst>
            <c:ext xmlns:c16="http://schemas.microsoft.com/office/drawing/2014/chart" uri="{C3380CC4-5D6E-409C-BE32-E72D297353CC}">
              <c16:uniqueId val="{00000000-56B9-4308-A450-F9AC9743BD4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Sheet1!$C$2:$C$4</c:f>
              <c:numCache>
                <c:formatCode>General</c:formatCode>
                <c:ptCount val="3"/>
                <c:pt idx="0" formatCode="#,##0.00">
                  <c:v>2974929141</c:v>
                </c:pt>
                <c:pt idx="1">
                  <c:v>2213837005</c:v>
                </c:pt>
                <c:pt idx="2">
                  <c:v>497044519</c:v>
                </c:pt>
              </c:numCache>
            </c:numRef>
          </c:val>
          <c:extLst>
            <c:ext xmlns:c16="http://schemas.microsoft.com/office/drawing/2014/chart" uri="{C3380CC4-5D6E-409C-BE32-E72D297353CC}">
              <c16:uniqueId val="{00000001-56B9-4308-A450-F9AC9743BD4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Sheet1!$D$2:$D$4</c:f>
              <c:numCache>
                <c:formatCode>General</c:formatCode>
                <c:ptCount val="3"/>
                <c:pt idx="0" formatCode="#,##0.00">
                  <c:v>965234419</c:v>
                </c:pt>
                <c:pt idx="1">
                  <c:v>894950133</c:v>
                </c:pt>
                <c:pt idx="2">
                  <c:v>1421598825</c:v>
                </c:pt>
              </c:numCache>
            </c:numRef>
          </c:val>
          <c:extLst>
            <c:ext xmlns:c16="http://schemas.microsoft.com/office/drawing/2014/chart" uri="{C3380CC4-5D6E-409C-BE32-E72D297353CC}">
              <c16:uniqueId val="{00000002-56B9-4308-A450-F9AC9743BD4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Sheet1!$E$2:$E$4</c:f>
              <c:numCache>
                <c:formatCode>General</c:formatCode>
                <c:ptCount val="3"/>
                <c:pt idx="0" formatCode="#,##0.00">
                  <c:v>12986079324</c:v>
                </c:pt>
                <c:pt idx="1">
                  <c:v>2103796781</c:v>
                </c:pt>
                <c:pt idx="2">
                  <c:v>11485343574</c:v>
                </c:pt>
              </c:numCache>
            </c:numRef>
          </c:val>
          <c:extLst>
            <c:ext xmlns:c16="http://schemas.microsoft.com/office/drawing/2014/chart" uri="{C3380CC4-5D6E-409C-BE32-E72D297353CC}">
              <c16:uniqueId val="{00000003-56B9-4308-A450-F9AC9743BD48}"/>
            </c:ext>
          </c:extLst>
        </c:ser>
        <c:dLbls>
          <c:showLegendKey val="0"/>
          <c:showVal val="0"/>
          <c:showCatName val="0"/>
          <c:showSerName val="0"/>
          <c:showPercent val="0"/>
          <c:showBubbleSize val="0"/>
        </c:dLbls>
        <c:gapWidth val="219"/>
        <c:overlap val="-27"/>
        <c:axId val="516304592"/>
        <c:axId val="516312824"/>
      </c:barChart>
      <c:catAx>
        <c:axId val="51630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2824"/>
        <c:crosses val="autoZero"/>
        <c:auto val="1"/>
        <c:lblAlgn val="ctr"/>
        <c:lblOffset val="100"/>
        <c:noMultiLvlLbl val="0"/>
      </c:catAx>
      <c:valAx>
        <c:axId val="516312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ПРОСЕЧНА</a:t>
            </a:r>
            <a:r>
              <a:rPr lang="sr-Cyrl-CS" baseline="0"/>
              <a:t> УЧЕСТАЛОСТ ЧИШЋЕЊА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Sheet1!$B$2:$B$3</c:f>
              <c:numCache>
                <c:formatCode>General</c:formatCode>
                <c:ptCount val="2"/>
                <c:pt idx="0">
                  <c:v>30</c:v>
                </c:pt>
                <c:pt idx="1">
                  <c:v>6.73</c:v>
                </c:pt>
              </c:numCache>
            </c:numRef>
          </c:val>
          <c:extLst>
            <c:ext xmlns:c16="http://schemas.microsoft.com/office/drawing/2014/chart" uri="{C3380CC4-5D6E-409C-BE32-E72D297353CC}">
              <c16:uniqueId val="{00000000-DBEF-423B-80F1-24E0D158E7A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Sheet1!$C$2:$C$3</c:f>
              <c:numCache>
                <c:formatCode>General</c:formatCode>
                <c:ptCount val="2"/>
                <c:pt idx="0">
                  <c:v>19.5</c:v>
                </c:pt>
                <c:pt idx="1">
                  <c:v>9.57</c:v>
                </c:pt>
              </c:numCache>
            </c:numRef>
          </c:val>
          <c:extLst>
            <c:ext xmlns:c16="http://schemas.microsoft.com/office/drawing/2014/chart" uri="{C3380CC4-5D6E-409C-BE32-E72D297353CC}">
              <c16:uniqueId val="{00000001-DBEF-423B-80F1-24E0D158E7A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Sheet1!$D$2:$D$3</c:f>
              <c:numCache>
                <c:formatCode>General</c:formatCode>
                <c:ptCount val="2"/>
                <c:pt idx="0">
                  <c:v>18.07</c:v>
                </c:pt>
                <c:pt idx="1">
                  <c:v>3.24</c:v>
                </c:pt>
              </c:numCache>
            </c:numRef>
          </c:val>
          <c:extLst>
            <c:ext xmlns:c16="http://schemas.microsoft.com/office/drawing/2014/chart" uri="{C3380CC4-5D6E-409C-BE32-E72D297353CC}">
              <c16:uniqueId val="{00000002-DBEF-423B-80F1-24E0D158E7A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Sheet1!$E$2:$E$3</c:f>
              <c:numCache>
                <c:formatCode>General</c:formatCode>
                <c:ptCount val="2"/>
                <c:pt idx="0">
                  <c:v>23.53</c:v>
                </c:pt>
                <c:pt idx="1">
                  <c:v>7.84</c:v>
                </c:pt>
              </c:numCache>
            </c:numRef>
          </c:val>
          <c:extLst>
            <c:ext xmlns:c16="http://schemas.microsoft.com/office/drawing/2014/chart" uri="{C3380CC4-5D6E-409C-BE32-E72D297353CC}">
              <c16:uniqueId val="{00000003-DBEF-423B-80F1-24E0D158E7A1}"/>
            </c:ext>
          </c:extLst>
        </c:ser>
        <c:dLbls>
          <c:showLegendKey val="0"/>
          <c:showVal val="0"/>
          <c:showCatName val="0"/>
          <c:showSerName val="0"/>
          <c:showPercent val="0"/>
          <c:showBubbleSize val="0"/>
        </c:dLbls>
        <c:gapWidth val="219"/>
        <c:overlap val="-27"/>
        <c:axId val="516301064"/>
        <c:axId val="516310080"/>
      </c:barChart>
      <c:catAx>
        <c:axId val="51630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0080"/>
        <c:crosses val="autoZero"/>
        <c:auto val="1"/>
        <c:lblAlgn val="ctr"/>
        <c:lblOffset val="100"/>
        <c:noMultiLvlLbl val="0"/>
      </c:catAx>
      <c:valAx>
        <c:axId val="51631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 ФИНАНСИРАЊА КОМУНАЛНЕ УСЛУГЕ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9DA6-4A2B-8AA5-6A5C158B11B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9DA6-4A2B-8AA5-6A5C158B11B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9DA6-4A2B-8AA5-6A5C158B11B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9DA6-4A2B-8AA5-6A5C158B11B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6941139050</c:v>
                </c:pt>
                <c:pt idx="1">
                  <c:v>1183629750</c:v>
                </c:pt>
                <c:pt idx="2">
                  <c:v>730484281</c:v>
                </c:pt>
                <c:pt idx="3">
                  <c:v>1317339118</c:v>
                </c:pt>
              </c:numCache>
            </c:numRef>
          </c:val>
          <c:extLst>
            <c:ext xmlns:c16="http://schemas.microsoft.com/office/drawing/2014/chart" uri="{C3380CC4-5D6E-409C-BE32-E72D297353CC}">
              <c16:uniqueId val="{00000000-4241-4FD5-A717-849615C6C2E9}"/>
            </c:ext>
          </c:extLst>
        </c:ser>
        <c:dLbls>
          <c:showLegendKey val="0"/>
          <c:showVal val="0"/>
          <c:showCatName val="0"/>
          <c:showSerName val="0"/>
          <c:showPercent val="0"/>
          <c:showBubbleSize val="0"/>
        </c:dLbls>
        <c:gapWidth val="100"/>
        <c:axId val="542757744"/>
        <c:axId val="436572512"/>
      </c:barChart>
      <c:catAx>
        <c:axId val="542757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6572512"/>
        <c:crosses val="autoZero"/>
        <c:auto val="1"/>
        <c:lblAlgn val="ctr"/>
        <c:lblOffset val="100"/>
        <c:noMultiLvlLbl val="0"/>
      </c:catAx>
      <c:valAx>
        <c:axId val="436572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275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ТРОШКОВИ И ИНВЕСТИЦИОНА УЛАГАЊА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Sheet1!$B$2:$B$3</c:f>
              <c:numCache>
                <c:formatCode>#,##0.00</c:formatCode>
                <c:ptCount val="2"/>
                <c:pt idx="0">
                  <c:v>5742806400</c:v>
                </c:pt>
                <c:pt idx="1">
                  <c:v>1159276777</c:v>
                </c:pt>
              </c:numCache>
            </c:numRef>
          </c:val>
          <c:extLst>
            <c:ext xmlns:c16="http://schemas.microsoft.com/office/drawing/2014/chart" uri="{C3380CC4-5D6E-409C-BE32-E72D297353CC}">
              <c16:uniqueId val="{00000000-D9EB-4FEE-A9E9-F18A7FA675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Sheet1!$C$2:$C$3</c:f>
              <c:numCache>
                <c:formatCode>#,##0.00</c:formatCode>
                <c:ptCount val="2"/>
                <c:pt idx="0">
                  <c:v>1069706265</c:v>
                </c:pt>
                <c:pt idx="1">
                  <c:v>108073132</c:v>
                </c:pt>
              </c:numCache>
            </c:numRef>
          </c:val>
          <c:extLst>
            <c:ext xmlns:c16="http://schemas.microsoft.com/office/drawing/2014/chart" uri="{C3380CC4-5D6E-409C-BE32-E72D297353CC}">
              <c16:uniqueId val="{00000001-D9EB-4FEE-A9E9-F18A7FA675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Sheet1!$D$2:$D$3</c:f>
              <c:numCache>
                <c:formatCode>#,##0.00</c:formatCode>
                <c:ptCount val="2"/>
                <c:pt idx="0">
                  <c:v>590521081</c:v>
                </c:pt>
                <c:pt idx="1">
                  <c:v>256274076</c:v>
                </c:pt>
              </c:numCache>
            </c:numRef>
          </c:val>
          <c:extLst>
            <c:ext xmlns:c16="http://schemas.microsoft.com/office/drawing/2014/chart" uri="{C3380CC4-5D6E-409C-BE32-E72D297353CC}">
              <c16:uniqueId val="{00000002-D9EB-4FEE-A9E9-F18A7FA675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Sheet1!$E$2:$E$3</c:f>
              <c:numCache>
                <c:formatCode>#,##0.00</c:formatCode>
                <c:ptCount val="2"/>
                <c:pt idx="0">
                  <c:v>1075028575</c:v>
                </c:pt>
                <c:pt idx="1">
                  <c:v>132861892</c:v>
                </c:pt>
              </c:numCache>
            </c:numRef>
          </c:val>
          <c:extLst>
            <c:ext xmlns:c16="http://schemas.microsoft.com/office/drawing/2014/chart" uri="{C3380CC4-5D6E-409C-BE32-E72D297353CC}">
              <c16:uniqueId val="{00000003-D9EB-4FEE-A9E9-F18A7FA6754E}"/>
            </c:ext>
          </c:extLst>
        </c:ser>
        <c:dLbls>
          <c:showLegendKey val="0"/>
          <c:showVal val="0"/>
          <c:showCatName val="0"/>
          <c:showSerName val="0"/>
          <c:showPercent val="0"/>
          <c:showBubbleSize val="0"/>
        </c:dLbls>
        <c:gapWidth val="219"/>
        <c:overlap val="-27"/>
        <c:axId val="516304200"/>
        <c:axId val="516310472"/>
      </c:barChart>
      <c:catAx>
        <c:axId val="51630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0472"/>
        <c:crosses val="autoZero"/>
        <c:auto val="1"/>
        <c:lblAlgn val="ctr"/>
        <c:lblOffset val="100"/>
        <c:noMultiLvlLbl val="0"/>
      </c:catAx>
      <c:valAx>
        <c:axId val="516310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ВИСОКО</a:t>
            </a:r>
            <a:r>
              <a:rPr lang="sr-Cyrl-CS" sz="1100" baseline="0"/>
              <a:t> РАСТИЊЕ - СТАБЛА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Sheet1!$B$2:$B$4</c:f>
              <c:numCache>
                <c:formatCode>#,##0</c:formatCode>
                <c:ptCount val="3"/>
                <c:pt idx="0">
                  <c:v>70130</c:v>
                </c:pt>
                <c:pt idx="1">
                  <c:v>5295</c:v>
                </c:pt>
                <c:pt idx="2" formatCode="General">
                  <c:v>78862</c:v>
                </c:pt>
              </c:numCache>
            </c:numRef>
          </c:val>
          <c:extLst>
            <c:ext xmlns:c16="http://schemas.microsoft.com/office/drawing/2014/chart" uri="{C3380CC4-5D6E-409C-BE32-E72D297353CC}">
              <c16:uniqueId val="{00000000-5E8C-421B-8A20-CA607BE6156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Sheet1!$C$2:$C$4</c:f>
              <c:numCache>
                <c:formatCode>#,##0</c:formatCode>
                <c:ptCount val="3"/>
                <c:pt idx="0">
                  <c:v>120135</c:v>
                </c:pt>
                <c:pt idx="1">
                  <c:v>28078</c:v>
                </c:pt>
                <c:pt idx="2" formatCode="General">
                  <c:v>23955</c:v>
                </c:pt>
              </c:numCache>
            </c:numRef>
          </c:val>
          <c:extLst>
            <c:ext xmlns:c16="http://schemas.microsoft.com/office/drawing/2014/chart" uri="{C3380CC4-5D6E-409C-BE32-E72D297353CC}">
              <c16:uniqueId val="{00000001-5E8C-421B-8A20-CA607BE6156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Sheet1!$D$2:$D$4</c:f>
              <c:numCache>
                <c:formatCode>#,##0</c:formatCode>
                <c:ptCount val="3"/>
                <c:pt idx="0">
                  <c:v>49294</c:v>
                </c:pt>
                <c:pt idx="1">
                  <c:v>5899</c:v>
                </c:pt>
                <c:pt idx="2" formatCode="General">
                  <c:v>34489</c:v>
                </c:pt>
              </c:numCache>
            </c:numRef>
          </c:val>
          <c:extLst>
            <c:ext xmlns:c16="http://schemas.microsoft.com/office/drawing/2014/chart" uri="{C3380CC4-5D6E-409C-BE32-E72D297353CC}">
              <c16:uniqueId val="{00000002-5E8C-421B-8A20-CA607BE6156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Sheet1!$E$2:$E$4</c:f>
              <c:numCache>
                <c:formatCode>#,##0</c:formatCode>
                <c:ptCount val="3"/>
                <c:pt idx="0">
                  <c:v>39117</c:v>
                </c:pt>
                <c:pt idx="1">
                  <c:v>8573</c:v>
                </c:pt>
                <c:pt idx="2" formatCode="General">
                  <c:v>14842</c:v>
                </c:pt>
              </c:numCache>
            </c:numRef>
          </c:val>
          <c:extLst>
            <c:ext xmlns:c16="http://schemas.microsoft.com/office/drawing/2014/chart" uri="{C3380CC4-5D6E-409C-BE32-E72D297353CC}">
              <c16:uniqueId val="{00000003-5E8C-421B-8A20-CA607BE6156F}"/>
            </c:ext>
          </c:extLst>
        </c:ser>
        <c:dLbls>
          <c:showLegendKey val="0"/>
          <c:showVal val="0"/>
          <c:showCatName val="0"/>
          <c:showSerName val="0"/>
          <c:showPercent val="0"/>
          <c:showBubbleSize val="0"/>
        </c:dLbls>
        <c:gapWidth val="219"/>
        <c:overlap val="-27"/>
        <c:axId val="516311648"/>
        <c:axId val="516313216"/>
      </c:barChart>
      <c:catAx>
        <c:axId val="5163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3216"/>
        <c:crosses val="autoZero"/>
        <c:auto val="1"/>
        <c:lblAlgn val="ctr"/>
        <c:lblOffset val="100"/>
        <c:noMultiLvlLbl val="0"/>
      </c:catAx>
      <c:valAx>
        <c:axId val="516313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Извори финансирања комуналне услуге</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DA2-4523-96F0-322D38EA1DD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DA2-4523-96F0-322D38EA1DD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DA2-4523-96F0-322D38EA1DD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DA2-4523-96F0-322D38EA1DD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2919858769</c:v>
                </c:pt>
                <c:pt idx="1">
                  <c:v>1197276248</c:v>
                </c:pt>
                <c:pt idx="2">
                  <c:v>570628660</c:v>
                </c:pt>
                <c:pt idx="3">
                  <c:v>1251624069</c:v>
                </c:pt>
              </c:numCache>
            </c:numRef>
          </c:val>
          <c:extLst>
            <c:ext xmlns:c16="http://schemas.microsoft.com/office/drawing/2014/chart" uri="{C3380CC4-5D6E-409C-BE32-E72D297353CC}">
              <c16:uniqueId val="{00000000-B45B-48B7-AC36-E16956A61FDB}"/>
            </c:ext>
          </c:extLst>
        </c:ser>
        <c:dLbls>
          <c:showLegendKey val="0"/>
          <c:showVal val="0"/>
          <c:showCatName val="0"/>
          <c:showSerName val="0"/>
          <c:showPercent val="0"/>
          <c:showBubbleSize val="0"/>
        </c:dLbls>
        <c:gapWidth val="100"/>
        <c:axId val="608858072"/>
        <c:axId val="608858400"/>
      </c:barChart>
      <c:catAx>
        <c:axId val="608858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8858400"/>
        <c:crosses val="autoZero"/>
        <c:auto val="1"/>
        <c:lblAlgn val="ctr"/>
        <c:lblOffset val="100"/>
        <c:noMultiLvlLbl val="0"/>
      </c:catAx>
      <c:valAx>
        <c:axId val="608858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8858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Sheet1!$B$2:$B$3</c:f>
              <c:numCache>
                <c:formatCode>#,##0.00</c:formatCode>
                <c:ptCount val="2"/>
                <c:pt idx="0">
                  <c:v>2811262543</c:v>
                </c:pt>
                <c:pt idx="1">
                  <c:v>134824660</c:v>
                </c:pt>
              </c:numCache>
            </c:numRef>
          </c:val>
          <c:extLst>
            <c:ext xmlns:c16="http://schemas.microsoft.com/office/drawing/2014/chart" uri="{C3380CC4-5D6E-409C-BE32-E72D297353CC}">
              <c16:uniqueId val="{00000000-BBDC-49D2-8574-8A077A30DFF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Sheet1!$C$2:$C$3</c:f>
              <c:numCache>
                <c:formatCode>#,##0.00</c:formatCode>
                <c:ptCount val="2"/>
                <c:pt idx="0">
                  <c:v>765524495</c:v>
                </c:pt>
                <c:pt idx="1">
                  <c:v>181306187</c:v>
                </c:pt>
              </c:numCache>
            </c:numRef>
          </c:val>
          <c:extLst>
            <c:ext xmlns:c16="http://schemas.microsoft.com/office/drawing/2014/chart" uri="{C3380CC4-5D6E-409C-BE32-E72D297353CC}">
              <c16:uniqueId val="{00000001-BBDC-49D2-8574-8A077A30DFF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Sheet1!$D$2:$D$3</c:f>
              <c:numCache>
                <c:formatCode>#,##0.00</c:formatCode>
                <c:ptCount val="2"/>
                <c:pt idx="0">
                  <c:v>305955790</c:v>
                </c:pt>
                <c:pt idx="1">
                  <c:v>47680663</c:v>
                </c:pt>
              </c:numCache>
            </c:numRef>
          </c:val>
          <c:extLst>
            <c:ext xmlns:c16="http://schemas.microsoft.com/office/drawing/2014/chart" uri="{C3380CC4-5D6E-409C-BE32-E72D297353CC}">
              <c16:uniqueId val="{00000002-BBDC-49D2-8574-8A077A30DFF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Sheet1!$E$2:$E$3</c:f>
              <c:numCache>
                <c:formatCode>#,##0.00</c:formatCode>
                <c:ptCount val="2"/>
                <c:pt idx="0">
                  <c:v>930342944</c:v>
                </c:pt>
                <c:pt idx="1">
                  <c:v>47505533</c:v>
                </c:pt>
              </c:numCache>
            </c:numRef>
          </c:val>
          <c:extLst>
            <c:ext xmlns:c16="http://schemas.microsoft.com/office/drawing/2014/chart" uri="{C3380CC4-5D6E-409C-BE32-E72D297353CC}">
              <c16:uniqueId val="{00000003-BBDC-49D2-8574-8A077A30DFF0}"/>
            </c:ext>
          </c:extLst>
        </c:ser>
        <c:dLbls>
          <c:showLegendKey val="0"/>
          <c:showVal val="0"/>
          <c:showCatName val="0"/>
          <c:showSerName val="0"/>
          <c:showPercent val="0"/>
          <c:showBubbleSize val="0"/>
        </c:dLbls>
        <c:gapWidth val="219"/>
        <c:overlap val="-27"/>
        <c:axId val="516301456"/>
        <c:axId val="516305768"/>
      </c:barChart>
      <c:catAx>
        <c:axId val="5163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5768"/>
        <c:crosses val="autoZero"/>
        <c:auto val="1"/>
        <c:lblAlgn val="ctr"/>
        <c:lblOffset val="100"/>
        <c:noMultiLvlLbl val="0"/>
      </c:catAx>
      <c:valAx>
        <c:axId val="516305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endParaRPr lang="en-US" sz="1100"/>
          </a:p>
        </c:rich>
      </c:tx>
      <c:overlay val="0"/>
      <c:spPr>
        <a:noFill/>
        <a:ln>
          <a:noFill/>
        </a:ln>
        <a:effectLst/>
      </c:spPr>
    </c:title>
    <c:autoTitleDeleted val="0"/>
    <c:plotArea>
      <c:layout>
        <c:manualLayout>
          <c:layoutTarget val="inner"/>
          <c:xMode val="edge"/>
          <c:yMode val="edge"/>
          <c:x val="9.908247384569889E-2"/>
          <c:y val="0.15804221251819506"/>
          <c:w val="0.87509592991016971"/>
          <c:h val="0.63073731504086006"/>
        </c:manualLayout>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Sheet1!$B$2:$B$5</c:f>
              <c:numCache>
                <c:formatCode>General</c:formatCode>
                <c:ptCount val="4"/>
                <c:pt idx="0">
                  <c:v>17</c:v>
                </c:pt>
                <c:pt idx="1">
                  <c:v>140671</c:v>
                </c:pt>
                <c:pt idx="2">
                  <c:v>140671</c:v>
                </c:pt>
                <c:pt idx="3">
                  <c:v>500</c:v>
                </c:pt>
              </c:numCache>
            </c:numRef>
          </c:val>
          <c:extLst>
            <c:ext xmlns:c16="http://schemas.microsoft.com/office/drawing/2014/chart" uri="{C3380CC4-5D6E-409C-BE32-E72D297353CC}">
              <c16:uniqueId val="{00000004-441E-403B-B1C1-FB47BF4B90C8}"/>
            </c:ext>
          </c:extLst>
        </c:ser>
        <c:ser>
          <c:idx val="1"/>
          <c:order val="1"/>
          <c:tx>
            <c:strRef>
              <c:f>Sheet1!$C$1</c:f>
              <c:strCache>
                <c:ptCount val="1"/>
                <c:pt idx="0">
                  <c:v>Војводина</c:v>
                </c:pt>
              </c:strCache>
            </c:strRef>
          </c:tx>
          <c:spPr>
            <a:solidFill>
              <a:schemeClr val="accent2"/>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Sheet1!$C$2:$C$5</c:f>
              <c:numCache>
                <c:formatCode>General</c:formatCode>
                <c:ptCount val="4"/>
                <c:pt idx="0">
                  <c:v>169</c:v>
                </c:pt>
                <c:pt idx="1">
                  <c:v>518843</c:v>
                </c:pt>
                <c:pt idx="2">
                  <c:v>97103</c:v>
                </c:pt>
                <c:pt idx="3">
                  <c:v>94352</c:v>
                </c:pt>
              </c:numCache>
            </c:numRef>
          </c:val>
          <c:extLst>
            <c:ext xmlns:c16="http://schemas.microsoft.com/office/drawing/2014/chart" uri="{C3380CC4-5D6E-409C-BE32-E72D297353CC}">
              <c16:uniqueId val="{00000009-441E-403B-B1C1-FB47BF4B90C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Sheet1!$D$2:$D$5</c:f>
              <c:numCache>
                <c:formatCode>General</c:formatCode>
                <c:ptCount val="4"/>
                <c:pt idx="0">
                  <c:v>95</c:v>
                </c:pt>
                <c:pt idx="1">
                  <c:v>97103</c:v>
                </c:pt>
                <c:pt idx="2">
                  <c:v>62069</c:v>
                </c:pt>
                <c:pt idx="3">
                  <c:v>550</c:v>
                </c:pt>
              </c:numCache>
            </c:numRef>
          </c:val>
          <c:extLst>
            <c:ext xmlns:c16="http://schemas.microsoft.com/office/drawing/2014/chart" uri="{C3380CC4-5D6E-409C-BE32-E72D297353CC}">
              <c16:uniqueId val="{0000000E-441E-403B-B1C1-FB47BF4B90C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dLbls>
            <c:delete val="1"/>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Sheet1!$E$2:$E$5</c:f>
              <c:numCache>
                <c:formatCode>General</c:formatCode>
                <c:ptCount val="4"/>
                <c:pt idx="0">
                  <c:v>70</c:v>
                </c:pt>
                <c:pt idx="1">
                  <c:v>94352</c:v>
                </c:pt>
                <c:pt idx="2">
                  <c:v>46544</c:v>
                </c:pt>
                <c:pt idx="3">
                  <c:v>1262</c:v>
                </c:pt>
              </c:numCache>
            </c:numRef>
          </c:val>
          <c:extLst>
            <c:ext xmlns:c16="http://schemas.microsoft.com/office/drawing/2014/chart" uri="{C3380CC4-5D6E-409C-BE32-E72D297353CC}">
              <c16:uniqueId val="{00000013-441E-403B-B1C1-FB47BF4B90C8}"/>
            </c:ext>
          </c:extLst>
        </c:ser>
        <c:dLbls>
          <c:showLegendKey val="0"/>
          <c:showVal val="1"/>
          <c:showCatName val="0"/>
          <c:showSerName val="0"/>
          <c:showPercent val="0"/>
          <c:showBubbleSize val="0"/>
        </c:dLbls>
        <c:gapWidth val="219"/>
        <c:axId val="741143632"/>
        <c:axId val="741138032"/>
      </c:barChart>
      <c:catAx>
        <c:axId val="74114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1138032"/>
        <c:crosses val="autoZero"/>
        <c:auto val="1"/>
        <c:lblAlgn val="ctr"/>
        <c:lblOffset val="100"/>
        <c:noMultiLvlLbl val="0"/>
      </c:catAx>
      <c:valAx>
        <c:axId val="74113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1143632"/>
        <c:crosses val="autoZero"/>
        <c:crossBetween val="between"/>
        <c:majorUnit val="50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активних котларница, подстаница и укупна дужина допловодних цеви</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Sheet1!$B$2:$B$5</c:f>
              <c:numCache>
                <c:formatCode>General</c:formatCode>
                <c:ptCount val="4"/>
                <c:pt idx="0">
                  <c:v>40</c:v>
                </c:pt>
                <c:pt idx="1">
                  <c:v>9945</c:v>
                </c:pt>
                <c:pt idx="2">
                  <c:v>1560</c:v>
                </c:pt>
              </c:numCache>
            </c:numRef>
          </c:val>
          <c:extLst>
            <c:ext xmlns:c16="http://schemas.microsoft.com/office/drawing/2014/chart" uri="{C3380CC4-5D6E-409C-BE32-E72D297353CC}">
              <c16:uniqueId val="{00000000-47F1-4DF8-B522-F591B1B03A3B}"/>
            </c:ext>
          </c:extLst>
        </c:ser>
        <c:ser>
          <c:idx val="1"/>
          <c:order val="1"/>
          <c:tx>
            <c:strRef>
              <c:f>Sheet1!$C$1</c:f>
              <c:strCache>
                <c:ptCount val="1"/>
                <c:pt idx="0">
                  <c:v>Јужна и Источна Србија</c:v>
                </c:pt>
              </c:strCache>
            </c:strRef>
          </c:tx>
          <c:spPr>
            <a:solidFill>
              <a:schemeClr val="accent2"/>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Sheet1!$C$2:$C$5</c:f>
              <c:numCache>
                <c:formatCode>General</c:formatCode>
                <c:ptCount val="4"/>
                <c:pt idx="0">
                  <c:v>77</c:v>
                </c:pt>
                <c:pt idx="1">
                  <c:v>3618</c:v>
                </c:pt>
                <c:pt idx="2">
                  <c:v>643.41999999999996</c:v>
                </c:pt>
              </c:numCache>
            </c:numRef>
          </c:val>
          <c:extLst>
            <c:ext xmlns:c16="http://schemas.microsoft.com/office/drawing/2014/chart" uri="{C3380CC4-5D6E-409C-BE32-E72D297353CC}">
              <c16:uniqueId val="{00000001-47F1-4DF8-B522-F591B1B03A3B}"/>
            </c:ext>
          </c:extLst>
        </c:ser>
        <c:ser>
          <c:idx val="2"/>
          <c:order val="2"/>
          <c:tx>
            <c:strRef>
              <c:f>Sheet1!$D$1</c:f>
              <c:strCache>
                <c:ptCount val="1"/>
                <c:pt idx="0">
                  <c:v>Шумадија и Западна Србија</c:v>
                </c:pt>
              </c:strCache>
            </c:strRef>
          </c:tx>
          <c:spPr>
            <a:solidFill>
              <a:schemeClr val="accent3"/>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Sheet1!$D$2:$D$5</c:f>
              <c:numCache>
                <c:formatCode>General</c:formatCode>
                <c:ptCount val="4"/>
                <c:pt idx="0">
                  <c:v>88</c:v>
                </c:pt>
                <c:pt idx="1">
                  <c:v>4417</c:v>
                </c:pt>
                <c:pt idx="2">
                  <c:v>422</c:v>
                </c:pt>
              </c:numCache>
            </c:numRef>
          </c:val>
          <c:extLst>
            <c:ext xmlns:c16="http://schemas.microsoft.com/office/drawing/2014/chart" uri="{C3380CC4-5D6E-409C-BE32-E72D297353CC}">
              <c16:uniqueId val="{00000002-47F1-4DF8-B522-F591B1B03A3B}"/>
            </c:ext>
          </c:extLst>
        </c:ser>
        <c:ser>
          <c:idx val="3"/>
          <c:order val="3"/>
          <c:tx>
            <c:strRef>
              <c:f>Sheet1!$E$1</c:f>
              <c:strCache>
                <c:ptCount val="1"/>
                <c:pt idx="0">
                  <c:v>Војводина</c:v>
                </c:pt>
              </c:strCache>
            </c:strRef>
          </c:tx>
          <c:spPr>
            <a:solidFill>
              <a:schemeClr val="accent4"/>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Sheet1!$E$2:$E$5</c:f>
              <c:numCache>
                <c:formatCode>General</c:formatCode>
                <c:ptCount val="4"/>
                <c:pt idx="0">
                  <c:v>43</c:v>
                </c:pt>
                <c:pt idx="1">
                  <c:v>6471</c:v>
                </c:pt>
                <c:pt idx="2">
                  <c:v>608</c:v>
                </c:pt>
              </c:numCache>
            </c:numRef>
          </c:val>
          <c:extLst>
            <c:ext xmlns:c16="http://schemas.microsoft.com/office/drawing/2014/chart" uri="{C3380CC4-5D6E-409C-BE32-E72D297353CC}">
              <c16:uniqueId val="{00000003-47F1-4DF8-B522-F591B1B03A3B}"/>
            </c:ext>
          </c:extLst>
        </c:ser>
        <c:dLbls>
          <c:showLegendKey val="0"/>
          <c:showVal val="0"/>
          <c:showCatName val="0"/>
          <c:showSerName val="0"/>
          <c:showPercent val="0"/>
          <c:showBubbleSize val="0"/>
        </c:dLbls>
        <c:gapWidth val="219"/>
        <c:overlap val="-27"/>
        <c:axId val="731264624"/>
        <c:axId val="731265184"/>
      </c:barChart>
      <c:catAx>
        <c:axId val="73126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1265184"/>
        <c:crosses val="autoZero"/>
        <c:auto val="1"/>
        <c:lblAlgn val="ctr"/>
        <c:lblOffset val="100"/>
        <c:noMultiLvlLbl val="0"/>
      </c:catAx>
      <c:valAx>
        <c:axId val="73126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126462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ПРОСЕЧНЕ ЦЕНЕ УСЛУГА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General</c:formatCode>
                <c:ptCount val="5"/>
                <c:pt idx="0">
                  <c:v>782</c:v>
                </c:pt>
                <c:pt idx="1">
                  <c:v>790.38</c:v>
                </c:pt>
                <c:pt idx="2">
                  <c:v>975</c:v>
                </c:pt>
                <c:pt idx="3">
                  <c:v>1333</c:v>
                </c:pt>
              </c:numCache>
            </c:numRef>
          </c:val>
          <c:extLst>
            <c:ext xmlns:c16="http://schemas.microsoft.com/office/drawing/2014/chart" uri="{C3380CC4-5D6E-409C-BE32-E72D297353CC}">
              <c16:uniqueId val="{00000000-58E3-40CB-9FF6-1BD5A9FD2658}"/>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General</c:formatCode>
                <c:ptCount val="5"/>
                <c:pt idx="0">
                  <c:v>782</c:v>
                </c:pt>
                <c:pt idx="1">
                  <c:v>2788</c:v>
                </c:pt>
                <c:pt idx="2">
                  <c:v>3565.17</c:v>
                </c:pt>
                <c:pt idx="3">
                  <c:v>6923.25</c:v>
                </c:pt>
              </c:numCache>
            </c:numRef>
          </c:val>
          <c:extLst>
            <c:ext xmlns:c16="http://schemas.microsoft.com/office/drawing/2014/chart" uri="{C3380CC4-5D6E-409C-BE32-E72D297353CC}">
              <c16:uniqueId val="{00000001-58E3-40CB-9FF6-1BD5A9FD2658}"/>
            </c:ext>
          </c:extLst>
        </c:ser>
        <c:dLbls>
          <c:showLegendKey val="0"/>
          <c:showVal val="0"/>
          <c:showCatName val="0"/>
          <c:showSerName val="0"/>
          <c:showPercent val="0"/>
          <c:showBubbleSize val="0"/>
        </c:dLbls>
        <c:gapWidth val="219"/>
        <c:overlap val="-27"/>
        <c:axId val="730243056"/>
        <c:axId val="730249216"/>
      </c:barChart>
      <c:catAx>
        <c:axId val="73024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249216"/>
        <c:crosses val="autoZero"/>
        <c:auto val="1"/>
        <c:lblAlgn val="ctr"/>
        <c:lblOffset val="100"/>
        <c:noMultiLvlLbl val="0"/>
      </c:catAx>
      <c:valAx>
        <c:axId val="7302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24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ПРИХОДИ, РАСХОДИ И ИНВЕСТИЦИЈЕ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2937299504228639"/>
          <c:y val="0.12932357043235704"/>
          <c:w val="0.8451640419947507"/>
          <c:h val="0.61201638498116606"/>
        </c:manualLayout>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104080356</c:v>
                </c:pt>
                <c:pt idx="1">
                  <c:v>217506895</c:v>
                </c:pt>
                <c:pt idx="2">
                  <c:v>37516253</c:v>
                </c:pt>
                <c:pt idx="3">
                  <c:v>118344584</c:v>
                </c:pt>
              </c:numCache>
            </c:numRef>
          </c:val>
          <c:extLst>
            <c:ext xmlns:c16="http://schemas.microsoft.com/office/drawing/2014/chart" uri="{C3380CC4-5D6E-409C-BE32-E72D297353CC}">
              <c16:uniqueId val="{00000000-17C8-4FDF-B150-8CC4F17FFD12}"/>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101302894</c:v>
                </c:pt>
                <c:pt idx="1">
                  <c:v>691687</c:v>
                </c:pt>
                <c:pt idx="2">
                  <c:v>34120818</c:v>
                </c:pt>
                <c:pt idx="3">
                  <c:v>102295745</c:v>
                </c:pt>
              </c:numCache>
            </c:numRef>
          </c:val>
          <c:extLst>
            <c:ext xmlns:c16="http://schemas.microsoft.com/office/drawing/2014/chart" uri="{C3380CC4-5D6E-409C-BE32-E72D297353CC}">
              <c16:uniqueId val="{00000001-17C8-4FDF-B150-8CC4F17FFD12}"/>
            </c:ext>
          </c:extLst>
        </c:ser>
        <c:ser>
          <c:idx val="2"/>
          <c:order val="2"/>
          <c:tx>
            <c:strRef>
              <c:f>Sheet1!$D$1</c:f>
              <c:strCache>
                <c:ptCount val="1"/>
                <c:pt idx="0">
                  <c:v>Улагања у комуналне објекте</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0</c:v>
                </c:pt>
                <c:pt idx="1">
                  <c:v>0</c:v>
                </c:pt>
                <c:pt idx="2">
                  <c:v>0</c:v>
                </c:pt>
                <c:pt idx="3">
                  <c:v>15970659</c:v>
                </c:pt>
              </c:numCache>
            </c:numRef>
          </c:val>
          <c:extLst>
            <c:ext xmlns:c16="http://schemas.microsoft.com/office/drawing/2014/chart" uri="{C3380CC4-5D6E-409C-BE32-E72D297353CC}">
              <c16:uniqueId val="{00000002-17C8-4FDF-B150-8CC4F17FFD12}"/>
            </c:ext>
          </c:extLst>
        </c:ser>
        <c:ser>
          <c:idx val="3"/>
          <c:order val="3"/>
          <c:tx>
            <c:strRef>
              <c:f>Sheet1!$E$1</c:f>
              <c:strCache>
                <c:ptCount val="1"/>
                <c:pt idx="0">
                  <c:v>Улагања у опрему и возила</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3000000</c:v>
                </c:pt>
                <c:pt idx="1">
                  <c:v>10000</c:v>
                </c:pt>
                <c:pt idx="2">
                  <c:v>1794900</c:v>
                </c:pt>
                <c:pt idx="3">
                  <c:v>27028709</c:v>
                </c:pt>
              </c:numCache>
            </c:numRef>
          </c:val>
          <c:extLst>
            <c:ext xmlns:c16="http://schemas.microsoft.com/office/drawing/2014/chart" uri="{C3380CC4-5D6E-409C-BE32-E72D297353CC}">
              <c16:uniqueId val="{00000003-17C8-4FDF-B150-8CC4F17FFD12}"/>
            </c:ext>
          </c:extLst>
        </c:ser>
        <c:dLbls>
          <c:showLegendKey val="0"/>
          <c:showVal val="0"/>
          <c:showCatName val="0"/>
          <c:showSerName val="0"/>
          <c:showPercent val="0"/>
          <c:showBubbleSize val="0"/>
        </c:dLbls>
        <c:gapWidth val="219"/>
        <c:overlap val="-27"/>
        <c:axId val="730620960"/>
        <c:axId val="730620400"/>
      </c:barChart>
      <c:catAx>
        <c:axId val="7306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620400"/>
        <c:crosses val="autoZero"/>
        <c:auto val="1"/>
        <c:lblAlgn val="ctr"/>
        <c:lblOffset val="100"/>
        <c:noMultiLvlLbl val="0"/>
      </c:catAx>
      <c:valAx>
        <c:axId val="730620400"/>
        <c:scaling>
          <c:orientation val="minMax"/>
          <c:max val="24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620960"/>
        <c:crosses val="autoZero"/>
        <c:crossBetween val="between"/>
        <c:majorUnit val="20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НАСЕЉЕНА МЕСТА ОБУХВАЋЕНА  УСЛУГОМ</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БРОЈ НАСЕЉЕНИХ МЕСТА 
ОБУХВАЋЕНИХ УСЛУГОМ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500-4056-8966-61EA59BC410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500-4056-8966-61EA59BC410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500-4056-8966-61EA59BC410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500-4056-8966-61EA59BC410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47</c:v>
                </c:pt>
                <c:pt idx="1">
                  <c:v>383</c:v>
                </c:pt>
                <c:pt idx="2">
                  <c:v>423</c:v>
                </c:pt>
                <c:pt idx="3">
                  <c:v>734</c:v>
                </c:pt>
              </c:numCache>
            </c:numRef>
          </c:val>
          <c:extLst>
            <c:ext xmlns:c16="http://schemas.microsoft.com/office/drawing/2014/chart" uri="{C3380CC4-5D6E-409C-BE32-E72D297353CC}">
              <c16:uniqueId val="{00000000-4435-4E55-BF55-B895CE366842}"/>
            </c:ext>
          </c:extLst>
        </c:ser>
        <c:dLbls>
          <c:showLegendKey val="0"/>
          <c:showVal val="0"/>
          <c:showCatName val="0"/>
          <c:showSerName val="0"/>
          <c:showPercent val="0"/>
          <c:showBubbleSize val="0"/>
        </c:dLbls>
        <c:gapWidth val="100"/>
        <c:axId val="548013008"/>
        <c:axId val="548008744"/>
      </c:barChart>
      <c:catAx>
        <c:axId val="548013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8008744"/>
        <c:crosses val="autoZero"/>
        <c:auto val="1"/>
        <c:lblAlgn val="ctr"/>
        <c:lblOffset val="100"/>
        <c:noMultiLvlLbl val="0"/>
      </c:catAx>
      <c:valAx>
        <c:axId val="548008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801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број домаћинстава у насељеним местима обухваћеним услугом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2349-40A2-A3FE-BA118A14B704}"/>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2349-40A2-A3FE-BA118A14B704}"/>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2349-40A2-A3FE-BA118A14B704}"/>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2349-40A2-A3FE-BA118A14B704}"/>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32427</c:v>
                </c:pt>
                <c:pt idx="1">
                  <c:v>519671</c:v>
                </c:pt>
                <c:pt idx="2">
                  <c:v>227767</c:v>
                </c:pt>
                <c:pt idx="3">
                  <c:v>214849</c:v>
                </c:pt>
              </c:numCache>
            </c:numRef>
          </c:val>
          <c:extLst>
            <c:ext xmlns:c16="http://schemas.microsoft.com/office/drawing/2014/chart" uri="{C3380CC4-5D6E-409C-BE32-E72D297353CC}">
              <c16:uniqueId val="{00000000-CE2B-449D-8F45-A4BBA0AD64C9}"/>
            </c:ext>
          </c:extLst>
        </c:ser>
        <c:dLbls>
          <c:showLegendKey val="0"/>
          <c:showVal val="0"/>
          <c:showCatName val="0"/>
          <c:showSerName val="0"/>
          <c:showPercent val="0"/>
          <c:showBubbleSize val="0"/>
        </c:dLbls>
        <c:gapWidth val="100"/>
        <c:axId val="309522840"/>
        <c:axId val="309523496"/>
      </c:barChart>
      <c:catAx>
        <c:axId val="309522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9523496"/>
        <c:crosses val="autoZero"/>
        <c:auto val="1"/>
        <c:lblAlgn val="ctr"/>
        <c:lblOffset val="100"/>
        <c:noMultiLvlLbl val="0"/>
      </c:catAx>
      <c:valAx>
        <c:axId val="309523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9522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КАПАЦИТЕТ АКТИВНИХ АЗИЛА И БРОЈ УХВАЋЕНИХ И ЗБРИНУТИХ ЖИТОТИЊА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Sheet1!$B$2:$B$3</c:f>
              <c:numCache>
                <c:formatCode>#,##0</c:formatCode>
                <c:ptCount val="2"/>
                <c:pt idx="0">
                  <c:v>3650</c:v>
                </c:pt>
                <c:pt idx="1">
                  <c:v>7698</c:v>
                </c:pt>
              </c:numCache>
            </c:numRef>
          </c:val>
          <c:extLst>
            <c:ext xmlns:c16="http://schemas.microsoft.com/office/drawing/2014/chart" uri="{C3380CC4-5D6E-409C-BE32-E72D297353CC}">
              <c16:uniqueId val="{00000000-0E80-4B86-BEC0-4EA8FD3CE56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Sheet1!$C$2:$C$3</c:f>
              <c:numCache>
                <c:formatCode>#,##0</c:formatCode>
                <c:ptCount val="2"/>
                <c:pt idx="0">
                  <c:v>2648</c:v>
                </c:pt>
                <c:pt idx="1">
                  <c:v>9388</c:v>
                </c:pt>
              </c:numCache>
            </c:numRef>
          </c:val>
          <c:extLst>
            <c:ext xmlns:c16="http://schemas.microsoft.com/office/drawing/2014/chart" uri="{C3380CC4-5D6E-409C-BE32-E72D297353CC}">
              <c16:uniqueId val="{00000001-0E80-4B86-BEC0-4EA8FD3CE56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Sheet1!$D$2:$D$3</c:f>
              <c:numCache>
                <c:formatCode>#,##0</c:formatCode>
                <c:ptCount val="2"/>
                <c:pt idx="0" formatCode="General">
                  <c:v>1920</c:v>
                </c:pt>
                <c:pt idx="1">
                  <c:v>3823</c:v>
                </c:pt>
              </c:numCache>
            </c:numRef>
          </c:val>
          <c:extLst>
            <c:ext xmlns:c16="http://schemas.microsoft.com/office/drawing/2014/chart" uri="{C3380CC4-5D6E-409C-BE32-E72D297353CC}">
              <c16:uniqueId val="{00000002-0E80-4B86-BEC0-4EA8FD3CE56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Sheet1!$E$2:$E$3</c:f>
              <c:numCache>
                <c:formatCode>#,##0</c:formatCode>
                <c:ptCount val="2"/>
                <c:pt idx="0">
                  <c:v>1449</c:v>
                </c:pt>
                <c:pt idx="1">
                  <c:v>5926</c:v>
                </c:pt>
              </c:numCache>
            </c:numRef>
          </c:val>
          <c:extLst>
            <c:ext xmlns:c16="http://schemas.microsoft.com/office/drawing/2014/chart" uri="{C3380CC4-5D6E-409C-BE32-E72D297353CC}">
              <c16:uniqueId val="{00000003-0E80-4B86-BEC0-4EA8FD3CE561}"/>
            </c:ext>
          </c:extLst>
        </c:ser>
        <c:dLbls>
          <c:showLegendKey val="0"/>
          <c:showVal val="0"/>
          <c:showCatName val="0"/>
          <c:showSerName val="0"/>
          <c:showPercent val="0"/>
          <c:showBubbleSize val="0"/>
        </c:dLbls>
        <c:gapWidth val="219"/>
        <c:overlap val="-27"/>
        <c:axId val="516323800"/>
        <c:axId val="516323016"/>
      </c:barChart>
      <c:catAx>
        <c:axId val="5163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3016"/>
        <c:crosses val="autoZero"/>
        <c:auto val="1"/>
        <c:lblAlgn val="ctr"/>
        <c:lblOffset val="100"/>
        <c:noMultiLvlLbl val="0"/>
      </c:catAx>
      <c:valAx>
        <c:axId val="516323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УЈЕДА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Sheet1!$B$2:$B$3</c:f>
              <c:numCache>
                <c:formatCode>General</c:formatCode>
                <c:ptCount val="2"/>
                <c:pt idx="0" formatCode="#,##0">
                  <c:v>2750</c:v>
                </c:pt>
              </c:numCache>
            </c:numRef>
          </c:val>
          <c:extLst>
            <c:ext xmlns:c16="http://schemas.microsoft.com/office/drawing/2014/chart" uri="{C3380CC4-5D6E-409C-BE32-E72D297353CC}">
              <c16:uniqueId val="{00000000-ABF9-4AF9-A1AA-DE7BA4EE1C3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Sheet1!$C$2:$C$3</c:f>
              <c:numCache>
                <c:formatCode>General</c:formatCode>
                <c:ptCount val="2"/>
                <c:pt idx="0" formatCode="#,##0">
                  <c:v>2432</c:v>
                </c:pt>
              </c:numCache>
            </c:numRef>
          </c:val>
          <c:extLst>
            <c:ext xmlns:c16="http://schemas.microsoft.com/office/drawing/2014/chart" uri="{C3380CC4-5D6E-409C-BE32-E72D297353CC}">
              <c16:uniqueId val="{00000001-ABF9-4AF9-A1AA-DE7BA4EE1C3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Sheet1!$D$2:$D$3</c:f>
              <c:numCache>
                <c:formatCode>General</c:formatCode>
                <c:ptCount val="2"/>
                <c:pt idx="0" formatCode="#,##0">
                  <c:v>2394</c:v>
                </c:pt>
              </c:numCache>
            </c:numRef>
          </c:val>
          <c:extLst>
            <c:ext xmlns:c16="http://schemas.microsoft.com/office/drawing/2014/chart" uri="{C3380CC4-5D6E-409C-BE32-E72D297353CC}">
              <c16:uniqueId val="{00000002-ABF9-4AF9-A1AA-DE7BA4EE1C3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Sheet1!$E$2:$E$3</c:f>
              <c:numCache>
                <c:formatCode>General</c:formatCode>
                <c:ptCount val="2"/>
                <c:pt idx="0" formatCode="#,##0">
                  <c:v>2157</c:v>
                </c:pt>
              </c:numCache>
            </c:numRef>
          </c:val>
          <c:extLst>
            <c:ext xmlns:c16="http://schemas.microsoft.com/office/drawing/2014/chart" uri="{C3380CC4-5D6E-409C-BE32-E72D297353CC}">
              <c16:uniqueId val="{00000003-ABF9-4AF9-A1AA-DE7BA4EE1C3D}"/>
            </c:ext>
          </c:extLst>
        </c:ser>
        <c:dLbls>
          <c:showLegendKey val="0"/>
          <c:showVal val="0"/>
          <c:showCatName val="0"/>
          <c:showSerName val="0"/>
          <c:showPercent val="0"/>
          <c:showBubbleSize val="0"/>
        </c:dLbls>
        <c:gapWidth val="219"/>
        <c:overlap val="-27"/>
        <c:axId val="516315960"/>
        <c:axId val="516321448"/>
      </c:barChart>
      <c:catAx>
        <c:axId val="51631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1448"/>
        <c:crosses val="autoZero"/>
        <c:auto val="1"/>
        <c:lblAlgn val="ctr"/>
        <c:lblOffset val="100"/>
        <c:noMultiLvlLbl val="0"/>
      </c:catAx>
      <c:valAx>
        <c:axId val="516321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ОБЕШТЕЋЕЊЕ ЗА УЈЕДЕ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Укупна висина обештећења за уједе</c:v>
                </c:pt>
              </c:strCache>
            </c:strRef>
          </c:cat>
          <c:val>
            <c:numRef>
              <c:f>Sheet1!$B$2</c:f>
              <c:numCache>
                <c:formatCode>#,##0.00</c:formatCode>
                <c:ptCount val="1"/>
                <c:pt idx="0">
                  <c:v>118589000</c:v>
                </c:pt>
              </c:numCache>
            </c:numRef>
          </c:val>
          <c:extLst>
            <c:ext xmlns:c16="http://schemas.microsoft.com/office/drawing/2014/chart" uri="{C3380CC4-5D6E-409C-BE32-E72D297353CC}">
              <c16:uniqueId val="{00000000-7FA0-4004-8C9D-F58DAD88992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Укупна висина обештећења за уједе</c:v>
                </c:pt>
              </c:strCache>
            </c:strRef>
          </c:cat>
          <c:val>
            <c:numRef>
              <c:f>Sheet1!$C$2</c:f>
              <c:numCache>
                <c:formatCode>#,##0.00</c:formatCode>
                <c:ptCount val="1"/>
                <c:pt idx="0">
                  <c:v>332967701</c:v>
                </c:pt>
              </c:numCache>
            </c:numRef>
          </c:val>
          <c:extLst>
            <c:ext xmlns:c16="http://schemas.microsoft.com/office/drawing/2014/chart" uri="{C3380CC4-5D6E-409C-BE32-E72D297353CC}">
              <c16:uniqueId val="{00000001-7FA0-4004-8C9D-F58DAD88992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Укупна висина обештећења за уједе</c:v>
                </c:pt>
              </c:strCache>
            </c:strRef>
          </c:cat>
          <c:val>
            <c:numRef>
              <c:f>Sheet1!$D$2</c:f>
              <c:numCache>
                <c:formatCode>#,##0.00</c:formatCode>
                <c:ptCount val="1"/>
                <c:pt idx="0">
                  <c:v>161652106</c:v>
                </c:pt>
              </c:numCache>
            </c:numRef>
          </c:val>
          <c:extLst>
            <c:ext xmlns:c16="http://schemas.microsoft.com/office/drawing/2014/chart" uri="{C3380CC4-5D6E-409C-BE32-E72D297353CC}">
              <c16:uniqueId val="{00000002-7FA0-4004-8C9D-F58DAD88992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Укупна висина обештећења за уједе</c:v>
                </c:pt>
              </c:strCache>
            </c:strRef>
          </c:cat>
          <c:val>
            <c:numRef>
              <c:f>Sheet1!$E$2</c:f>
              <c:numCache>
                <c:formatCode>#,##0.00</c:formatCode>
                <c:ptCount val="1"/>
                <c:pt idx="0">
                  <c:v>82270503</c:v>
                </c:pt>
              </c:numCache>
            </c:numRef>
          </c:val>
          <c:extLst>
            <c:ext xmlns:c16="http://schemas.microsoft.com/office/drawing/2014/chart" uri="{C3380CC4-5D6E-409C-BE32-E72D297353CC}">
              <c16:uniqueId val="{00000003-7FA0-4004-8C9D-F58DAD889929}"/>
            </c:ext>
          </c:extLst>
        </c:ser>
        <c:dLbls>
          <c:showLegendKey val="0"/>
          <c:showVal val="0"/>
          <c:showCatName val="0"/>
          <c:showSerName val="0"/>
          <c:showPercent val="0"/>
          <c:showBubbleSize val="0"/>
        </c:dLbls>
        <c:gapWidth val="219"/>
        <c:overlap val="-27"/>
        <c:axId val="516315176"/>
        <c:axId val="516324584"/>
      </c:barChart>
      <c:catAx>
        <c:axId val="51631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4584"/>
        <c:crosses val="autoZero"/>
        <c:auto val="1"/>
        <c:lblAlgn val="ctr"/>
        <c:lblOffset val="100"/>
        <c:noMultiLvlLbl val="0"/>
      </c:catAx>
      <c:valAx>
        <c:axId val="516324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a:t>
            </a:r>
            <a:r>
              <a:rPr lang="sr-Cyrl-CS" baseline="0"/>
              <a:t> ФИНАНСИРАЊА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Извори финансирања</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573100000</c:v>
                </c:pt>
                <c:pt idx="1">
                  <c:v>375095876</c:v>
                </c:pt>
                <c:pt idx="2">
                  <c:v>88802027</c:v>
                </c:pt>
                <c:pt idx="3">
                  <c:v>230229589</c:v>
                </c:pt>
              </c:numCache>
            </c:numRef>
          </c:val>
          <c:extLst>
            <c:ext xmlns:c16="http://schemas.microsoft.com/office/drawing/2014/chart" uri="{C3380CC4-5D6E-409C-BE32-E72D297353CC}">
              <c16:uniqueId val="{00000000-ACC7-4F7E-ADEB-C6456838E94E}"/>
            </c:ext>
          </c:extLst>
        </c:ser>
        <c:dLbls>
          <c:showLegendKey val="0"/>
          <c:showVal val="0"/>
          <c:showCatName val="0"/>
          <c:showSerName val="0"/>
          <c:showPercent val="0"/>
          <c:showBubbleSize val="0"/>
        </c:dLbls>
        <c:gapWidth val="219"/>
        <c:overlap val="-27"/>
        <c:axId val="516321840"/>
        <c:axId val="516322232"/>
      </c:barChart>
      <c:catAx>
        <c:axId val="51632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2232"/>
        <c:crosses val="autoZero"/>
        <c:auto val="1"/>
        <c:lblAlgn val="ctr"/>
        <c:lblOffset val="100"/>
        <c:noMultiLvlLbl val="0"/>
      </c:catAx>
      <c:valAx>
        <c:axId val="516322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565853000</c:v>
                </c:pt>
                <c:pt idx="1">
                  <c:v>343829682</c:v>
                </c:pt>
                <c:pt idx="2">
                  <c:v>51099747</c:v>
                </c:pt>
                <c:pt idx="3">
                  <c:v>205319122</c:v>
                </c:pt>
              </c:numCache>
            </c:numRef>
          </c:val>
          <c:extLst>
            <c:ext xmlns:c16="http://schemas.microsoft.com/office/drawing/2014/chart" uri="{C3380CC4-5D6E-409C-BE32-E72D297353CC}">
              <c16:uniqueId val="{00000000-25FD-40CD-9539-361616416D53}"/>
            </c:ext>
          </c:extLst>
        </c:ser>
        <c:dLbls>
          <c:showLegendKey val="0"/>
          <c:showVal val="0"/>
          <c:showCatName val="0"/>
          <c:showSerName val="0"/>
          <c:showPercent val="0"/>
          <c:showBubbleSize val="0"/>
        </c:dLbls>
        <c:gapWidth val="219"/>
        <c:overlap val="-27"/>
        <c:axId val="516325368"/>
        <c:axId val="516316744"/>
      </c:barChart>
      <c:catAx>
        <c:axId val="51632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6744"/>
        <c:crosses val="autoZero"/>
        <c:auto val="1"/>
        <c:lblAlgn val="ctr"/>
        <c:lblOffset val="100"/>
        <c:noMultiLvlLbl val="0"/>
      </c:catAx>
      <c:valAx>
        <c:axId val="516316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ВРЕДНОСТ ИНВЕСТИЦИЈА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Реализоване инвестиције</c:v>
                </c:pt>
              </c:strCache>
            </c:strRef>
          </c:cat>
          <c:val>
            <c:numRef>
              <c:f>Sheet1!$B$2</c:f>
              <c:numCache>
                <c:formatCode>#,##0.00</c:formatCode>
                <c:ptCount val="1"/>
                <c:pt idx="0">
                  <c:v>0</c:v>
                </c:pt>
              </c:numCache>
            </c:numRef>
          </c:val>
          <c:extLst>
            <c:ext xmlns:c16="http://schemas.microsoft.com/office/drawing/2014/chart" uri="{C3380CC4-5D6E-409C-BE32-E72D297353CC}">
              <c16:uniqueId val="{00000000-75BD-45E7-A883-03123C8306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Реализоване инвестиције</c:v>
                </c:pt>
              </c:strCache>
            </c:strRef>
          </c:cat>
          <c:val>
            <c:numRef>
              <c:f>Sheet1!$C$2</c:f>
              <c:numCache>
                <c:formatCode>#,##0.00</c:formatCode>
                <c:ptCount val="1"/>
                <c:pt idx="0">
                  <c:v>24315651</c:v>
                </c:pt>
              </c:numCache>
            </c:numRef>
          </c:val>
          <c:extLst>
            <c:ext xmlns:c16="http://schemas.microsoft.com/office/drawing/2014/chart" uri="{C3380CC4-5D6E-409C-BE32-E72D297353CC}">
              <c16:uniqueId val="{00000001-75BD-45E7-A883-03123C8306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Реализоване инвестиције</c:v>
                </c:pt>
              </c:strCache>
            </c:strRef>
          </c:cat>
          <c:val>
            <c:numRef>
              <c:f>Sheet1!$D$2</c:f>
              <c:numCache>
                <c:formatCode>#,##0.00</c:formatCode>
                <c:ptCount val="1"/>
                <c:pt idx="0">
                  <c:v>5174494</c:v>
                </c:pt>
              </c:numCache>
            </c:numRef>
          </c:val>
          <c:extLst>
            <c:ext xmlns:c16="http://schemas.microsoft.com/office/drawing/2014/chart" uri="{C3380CC4-5D6E-409C-BE32-E72D297353CC}">
              <c16:uniqueId val="{00000002-75BD-45E7-A883-03123C8306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Реализоване инвестиције</c:v>
                </c:pt>
              </c:strCache>
            </c:strRef>
          </c:cat>
          <c:val>
            <c:numRef>
              <c:f>Sheet1!$E$2</c:f>
              <c:numCache>
                <c:formatCode>#,##0.00</c:formatCode>
                <c:ptCount val="1"/>
                <c:pt idx="0">
                  <c:v>2371000</c:v>
                </c:pt>
              </c:numCache>
            </c:numRef>
          </c:val>
          <c:extLst>
            <c:ext xmlns:c16="http://schemas.microsoft.com/office/drawing/2014/chart" uri="{C3380CC4-5D6E-409C-BE32-E72D297353CC}">
              <c16:uniqueId val="{00000003-75BD-45E7-A883-03123C8306AE}"/>
            </c:ext>
          </c:extLst>
        </c:ser>
        <c:dLbls>
          <c:showLegendKey val="0"/>
          <c:showVal val="0"/>
          <c:showCatName val="0"/>
          <c:showSerName val="0"/>
          <c:showPercent val="0"/>
          <c:showBubbleSize val="0"/>
        </c:dLbls>
        <c:gapWidth val="219"/>
        <c:overlap val="-27"/>
        <c:axId val="516325760"/>
        <c:axId val="516317136"/>
      </c:barChart>
      <c:catAx>
        <c:axId val="51632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7136"/>
        <c:crosses val="autoZero"/>
        <c:auto val="1"/>
        <c:lblAlgn val="ctr"/>
        <c:lblOffset val="100"/>
        <c:noMultiLvlLbl val="0"/>
      </c:catAx>
      <c:valAx>
        <c:axId val="516317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Cyrl-CS"/>
              <a:t>Производња и потрошња топлотне енергије</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УКУПНА КОЛИЧИНА ПРОИЗВЕДЕНЕ ТОПЛОТНЕ ЕНЕРГИЈЕ (У GJ)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35C-456E-9415-9F7E093CFB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35C-456E-9415-9F7E093CFB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35C-456E-9415-9F7E093CFBB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35C-456E-9415-9F7E093CFB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10940426050</c:v>
                </c:pt>
                <c:pt idx="1">
                  <c:v>4760956211</c:v>
                </c:pt>
                <c:pt idx="2">
                  <c:v>2487294142</c:v>
                </c:pt>
                <c:pt idx="3">
                  <c:v>2556151142</c:v>
                </c:pt>
              </c:numCache>
            </c:numRef>
          </c:val>
          <c:extLst>
            <c:ext xmlns:c16="http://schemas.microsoft.com/office/drawing/2014/chart" uri="{C3380CC4-5D6E-409C-BE32-E72D297353CC}">
              <c16:uniqueId val="{00000000-691C-4384-A4F1-EB71EC76A99A}"/>
            </c:ext>
          </c:extLst>
        </c:ser>
        <c:ser>
          <c:idx val="1"/>
          <c:order val="1"/>
          <c:tx>
            <c:strRef>
              <c:f>Sheet1!$C$1</c:f>
              <c:strCache>
                <c:ptCount val="1"/>
                <c:pt idx="0">
                  <c:v>УКУПНА ПОТРОШЊА ТОПЛОТНЕ ЕНЕРГИЈЕ –ДОМАЋИНСТВА (У GJ)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35C-456E-9415-9F7E093CFB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35C-456E-9415-9F7E093CFB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B35C-456E-9415-9F7E093CFBB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B35C-456E-9415-9F7E093CFB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7704438736</c:v>
                </c:pt>
                <c:pt idx="1">
                  <c:v>3294684414</c:v>
                </c:pt>
                <c:pt idx="2">
                  <c:v>1789748076</c:v>
                </c:pt>
                <c:pt idx="3">
                  <c:v>1301826416</c:v>
                </c:pt>
              </c:numCache>
            </c:numRef>
          </c:val>
          <c:extLst>
            <c:ext xmlns:c16="http://schemas.microsoft.com/office/drawing/2014/chart" uri="{C3380CC4-5D6E-409C-BE32-E72D297353CC}">
              <c16:uniqueId val="{00000001-691C-4384-A4F1-EB71EC76A99A}"/>
            </c:ext>
          </c:extLst>
        </c:ser>
        <c:ser>
          <c:idx val="2"/>
          <c:order val="2"/>
          <c:tx>
            <c:strRef>
              <c:f>Sheet1!$D$1</c:f>
              <c:strCache>
                <c:ptCount val="1"/>
                <c:pt idx="0">
                  <c:v>УКУПНА ПОТРОШЊА ТОПЛОТНЕ ЕНЕРГИЈЕ - ПРАВНА ЛИЦА И ПРЕДУЗЕТНИЦИ (У GJ)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B35C-456E-9415-9F7E093CFB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B35C-456E-9415-9F7E093CFB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B35C-456E-9415-9F7E093CFBB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B35C-456E-9415-9F7E093CFB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#,##0</c:formatCode>
                <c:ptCount val="4"/>
                <c:pt idx="0">
                  <c:v>1760074534</c:v>
                </c:pt>
                <c:pt idx="1">
                  <c:v>978313152</c:v>
                </c:pt>
                <c:pt idx="2">
                  <c:v>521789194</c:v>
                </c:pt>
                <c:pt idx="3">
                  <c:v>508270352</c:v>
                </c:pt>
              </c:numCache>
            </c:numRef>
          </c:val>
          <c:extLst>
            <c:ext xmlns:c16="http://schemas.microsoft.com/office/drawing/2014/chart" uri="{C3380CC4-5D6E-409C-BE32-E72D297353CC}">
              <c16:uniqueId val="{00000002-691C-4384-A4F1-EB71EC76A9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 И ТРОШКОВИ СНАБДЕВАЊА ТОПЛОТНОМ ЕНЕРГИЈОМ</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Приход од снабдевања 
топлотном енергијом</c:v>
                </c:pt>
              </c:strCache>
            </c:strRef>
          </c:tx>
          <c:spPr>
            <a:solidFill>
              <a:schemeClr val="accent1"/>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28522678940</c:v>
                </c:pt>
                <c:pt idx="1">
                  <c:v>11595626538.209999</c:v>
                </c:pt>
                <c:pt idx="2" formatCode="General">
                  <c:v>4137961072</c:v>
                </c:pt>
                <c:pt idx="3">
                  <c:v>3810453088</c:v>
                </c:pt>
              </c:numCache>
            </c:numRef>
          </c:val>
          <c:extLst>
            <c:ext xmlns:c16="http://schemas.microsoft.com/office/drawing/2014/chart" uri="{C3380CC4-5D6E-409C-BE32-E72D297353CC}">
              <c16:uniqueId val="{00000000-2834-4340-8E7B-FF141E143427}"/>
            </c:ext>
          </c:extLst>
        </c:ser>
        <c:ser>
          <c:idx val="1"/>
          <c:order val="1"/>
          <c:tx>
            <c:strRef>
              <c:f>Sheet1!$C$1</c:f>
              <c:strCache>
                <c:ptCount val="1"/>
                <c:pt idx="0">
                  <c:v>Трошкови реализације </c:v>
                </c:pt>
              </c:strCache>
            </c:strRef>
          </c:tx>
          <c:spPr>
            <a:solidFill>
              <a:schemeClr val="accent2"/>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Sheet1!$C$2:$C$5</c:f>
              <c:numCache>
                <c:formatCode>#,##0</c:formatCode>
                <c:ptCount val="4"/>
                <c:pt idx="0">
                  <c:v>25154811370</c:v>
                </c:pt>
                <c:pt idx="1">
                  <c:v>11111341855.924101</c:v>
                </c:pt>
                <c:pt idx="2">
                  <c:v>3750961072</c:v>
                </c:pt>
                <c:pt idx="3">
                  <c:v>3810190630</c:v>
                </c:pt>
              </c:numCache>
            </c:numRef>
          </c:val>
          <c:extLst>
            <c:ext xmlns:c16="http://schemas.microsoft.com/office/drawing/2014/chart" uri="{C3380CC4-5D6E-409C-BE32-E72D297353CC}">
              <c16:uniqueId val="{00000001-2834-4340-8E7B-FF141E143427}"/>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Sheet1!$D$2:$D$5</c:f>
              <c:numCache>
                <c:formatCode>General</c:formatCode>
                <c:ptCount val="4"/>
              </c:numCache>
            </c:numRef>
          </c:val>
          <c:extLst>
            <c:ext xmlns:c16="http://schemas.microsoft.com/office/drawing/2014/chart" uri="{C3380CC4-5D6E-409C-BE32-E72D297353CC}">
              <c16:uniqueId val="{00000000-F666-4CCD-8A5B-1CDD6226A029}"/>
            </c:ext>
          </c:extLst>
        </c:ser>
        <c:dLbls>
          <c:showLegendKey val="0"/>
          <c:showVal val="0"/>
          <c:showCatName val="0"/>
          <c:showSerName val="0"/>
          <c:showPercent val="0"/>
          <c:showBubbleSize val="0"/>
        </c:dLbls>
        <c:gapWidth val="219"/>
        <c:overlap val="-27"/>
        <c:axId val="374201584"/>
        <c:axId val="374201976"/>
      </c:barChart>
      <c:catAx>
        <c:axId val="37420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1976"/>
        <c:crosses val="autoZero"/>
        <c:auto val="1"/>
        <c:lblAlgn val="ctr"/>
        <c:lblOffset val="100"/>
        <c:noMultiLvlLbl val="0"/>
      </c:catAx>
      <c:valAx>
        <c:axId val="374201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r>
              <a:rPr lang="sr-Cyrl-CS" sz="1100" baseline="0"/>
              <a:t> УСЛУГЕ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Sheet1!$B$2:$B$5</c:f>
              <c:numCache>
                <c:formatCode>#,##0</c:formatCode>
                <c:ptCount val="4"/>
                <c:pt idx="0">
                  <c:v>696795</c:v>
                </c:pt>
                <c:pt idx="1">
                  <c:v>670671</c:v>
                </c:pt>
                <c:pt idx="2">
                  <c:v>26124</c:v>
                </c:pt>
              </c:numCache>
            </c:numRef>
          </c:val>
          <c:extLst>
            <c:ext xmlns:c16="http://schemas.microsoft.com/office/drawing/2014/chart" uri="{C3380CC4-5D6E-409C-BE32-E72D297353CC}">
              <c16:uniqueId val="{00000000-E134-4860-9076-9820D036E2F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Sheet1!$C$2:$C$5</c:f>
              <c:numCache>
                <c:formatCode>#,##0</c:formatCode>
                <c:ptCount val="4"/>
                <c:pt idx="0">
                  <c:v>866084</c:v>
                </c:pt>
                <c:pt idx="1">
                  <c:v>522903</c:v>
                </c:pt>
                <c:pt idx="2">
                  <c:v>50229</c:v>
                </c:pt>
              </c:numCache>
            </c:numRef>
          </c:val>
          <c:extLst>
            <c:ext xmlns:c16="http://schemas.microsoft.com/office/drawing/2014/chart" uri="{C3380CC4-5D6E-409C-BE32-E72D297353CC}">
              <c16:uniqueId val="{00000001-E134-4860-9076-9820D036E2F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Sheet1!$D$2:$D$5</c:f>
              <c:numCache>
                <c:formatCode>#,##0</c:formatCode>
                <c:ptCount val="4"/>
                <c:pt idx="0">
                  <c:v>559634</c:v>
                </c:pt>
                <c:pt idx="1">
                  <c:v>322532</c:v>
                </c:pt>
                <c:pt idx="2">
                  <c:v>25672</c:v>
                </c:pt>
              </c:numCache>
            </c:numRef>
          </c:val>
          <c:extLst>
            <c:ext xmlns:c16="http://schemas.microsoft.com/office/drawing/2014/chart" uri="{C3380CC4-5D6E-409C-BE32-E72D297353CC}">
              <c16:uniqueId val="{00000002-E134-4860-9076-9820D036E2F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Sheet1!$E$2:$E$5</c:f>
              <c:numCache>
                <c:formatCode>#,##0</c:formatCode>
                <c:ptCount val="4"/>
                <c:pt idx="0">
                  <c:v>709420</c:v>
                </c:pt>
                <c:pt idx="1">
                  <c:v>414432</c:v>
                </c:pt>
                <c:pt idx="2">
                  <c:v>32894</c:v>
                </c:pt>
              </c:numCache>
            </c:numRef>
          </c:val>
          <c:extLst>
            <c:ext xmlns:c16="http://schemas.microsoft.com/office/drawing/2014/chart" uri="{C3380CC4-5D6E-409C-BE32-E72D297353CC}">
              <c16:uniqueId val="{00000003-E134-4860-9076-9820D036E2FF}"/>
            </c:ext>
          </c:extLst>
        </c:ser>
        <c:dLbls>
          <c:showLegendKey val="0"/>
          <c:showVal val="0"/>
          <c:showCatName val="0"/>
          <c:showSerName val="0"/>
          <c:showPercent val="0"/>
          <c:showBubbleSize val="0"/>
        </c:dLbls>
        <c:gapWidth val="219"/>
        <c:overlap val="-27"/>
        <c:axId val="374198448"/>
        <c:axId val="374200016"/>
      </c:barChart>
      <c:catAx>
        <c:axId val="37419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0016"/>
        <c:crosses val="autoZero"/>
        <c:auto val="1"/>
        <c:lblAlgn val="ctr"/>
        <c:lblOffset val="100"/>
        <c:noMultiLvlLbl val="0"/>
      </c:catAx>
      <c:valAx>
        <c:axId val="37420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0.14815</cdr:x>
      <cdr:y>0.38287</cdr:y>
    </cdr:from>
    <cdr:to>
      <cdr:x>0.85822</cdr:x>
      <cdr:y>0.38287</cdr:y>
    </cdr:to>
    <cdr:cxnSp macro="">
      <cdr:nvCxnSpPr>
        <cdr:cNvPr id="3" name="Straight Arrow Connector 2"/>
        <cdr:cNvCxnSpPr/>
      </cdr:nvCxnSpPr>
      <cdr:spPr>
        <a:xfrm xmlns:a="http://schemas.openxmlformats.org/drawingml/2006/main">
          <a:off x="853262" y="1440014"/>
          <a:ext cx="4089613" cy="0"/>
        </a:xfrm>
        <a:prstGeom xmlns:a="http://schemas.openxmlformats.org/drawingml/2006/main" prst="straightConnector1">
          <a:avLst/>
        </a:prstGeom>
        <a:ln xmlns:a="http://schemas.openxmlformats.org/drawingml/2006/main" w="12700">
          <a:solidFill>
            <a:srgbClr val="C00000"/>
          </a:solidFill>
          <a:headEnd type="triangle"/>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FBDF6-C416-4358-83E8-24DAFC6FB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9115</TotalTime>
  <Pages>116</Pages>
  <Words>24283</Words>
  <Characters>138418</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162377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Jovanović</dc:creator>
  <cp:keywords/>
  <dc:description/>
  <cp:lastModifiedBy>Bojana Jovanović</cp:lastModifiedBy>
  <cp:revision>27</cp:revision>
  <cp:lastPrinted>2019-11-26T13:54:00Z</cp:lastPrinted>
  <dcterms:created xsi:type="dcterms:W3CDTF">2020-10-27T11:34:00Z</dcterms:created>
  <dcterms:modified xsi:type="dcterms:W3CDTF">2020-11-17T08:53:00Z</dcterms:modified>
</cp:coreProperties>
</file>