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407"/>
      </w:tblGrid>
      <w:tr w:rsidR="00C54C2C" w:rsidRPr="00255F99" w:rsidTr="001D5653">
        <w:trPr>
          <w:trHeight w:val="3056"/>
        </w:trPr>
        <w:tc>
          <w:tcPr>
            <w:tcW w:w="9407" w:type="dxa"/>
          </w:tcPr>
          <w:p w:rsidR="00C54C2C" w:rsidRPr="00255F99" w:rsidRDefault="00C54C2C" w:rsidP="005E0D11">
            <w:pPr>
              <w:jc w:val="center"/>
              <w:rPr>
                <w:b/>
                <w:szCs w:val="24"/>
                <w:lang w:val="sr-Cyrl-RS"/>
              </w:rPr>
            </w:pPr>
          </w:p>
          <w:p w:rsidR="00C54C2C" w:rsidRPr="00255F99" w:rsidRDefault="00C54C2C" w:rsidP="001D5653">
            <w:pPr>
              <w:jc w:val="center"/>
              <w:rPr>
                <w:sz w:val="20"/>
              </w:rPr>
            </w:pPr>
            <w:r>
              <w:rPr>
                <w:noProof/>
                <w:sz w:val="20"/>
                <w:lang w:val="en-US"/>
              </w:rPr>
              <w:drawing>
                <wp:inline distT="0" distB="0" distL="0" distR="0" wp14:anchorId="2A83C914" wp14:editId="1CC5C1DC">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p w:rsidR="00C54C2C" w:rsidRPr="00255F99" w:rsidRDefault="00C54C2C" w:rsidP="001D5653">
            <w:pPr>
              <w:jc w:val="center"/>
              <w:rPr>
                <w:b/>
                <w:szCs w:val="24"/>
              </w:rPr>
            </w:pPr>
            <w:r w:rsidRPr="00255F99">
              <w:rPr>
                <w:b/>
                <w:szCs w:val="24"/>
              </w:rPr>
              <w:t>Република Србија</w:t>
            </w:r>
          </w:p>
          <w:p w:rsidR="00C54C2C" w:rsidRPr="00255F99" w:rsidRDefault="00C54C2C" w:rsidP="001D5653">
            <w:pPr>
              <w:jc w:val="center"/>
              <w:rPr>
                <w:b/>
                <w:szCs w:val="24"/>
              </w:rPr>
            </w:pPr>
            <w:r w:rsidRPr="00255F99">
              <w:rPr>
                <w:b/>
                <w:szCs w:val="24"/>
              </w:rPr>
              <w:t>МИНИСТАРСТВО ГРАЂЕВИНАРСТВА,</w:t>
            </w:r>
          </w:p>
          <w:p w:rsidR="00C54C2C" w:rsidRPr="00255F99" w:rsidRDefault="00C54C2C" w:rsidP="001D5653">
            <w:pPr>
              <w:jc w:val="center"/>
              <w:rPr>
                <w:b/>
                <w:szCs w:val="24"/>
                <w:lang w:val="sr-Latn-CS"/>
              </w:rPr>
            </w:pPr>
            <w:r w:rsidRPr="00255F99">
              <w:rPr>
                <w:b/>
                <w:szCs w:val="24"/>
              </w:rPr>
              <w:t>САОБРАЋАЈА И ИНФРАСТРУКТУРЕ</w:t>
            </w:r>
          </w:p>
          <w:p w:rsidR="00C54C2C" w:rsidRPr="00255F99" w:rsidRDefault="00C54C2C" w:rsidP="001D5653">
            <w:pPr>
              <w:jc w:val="center"/>
              <w:rPr>
                <w:b/>
                <w:szCs w:val="24"/>
              </w:rPr>
            </w:pPr>
            <w:r w:rsidRPr="00255F99">
              <w:rPr>
                <w:b/>
                <w:szCs w:val="24"/>
              </w:rPr>
              <w:t>Београд, Немањина 22-26</w:t>
            </w:r>
          </w:p>
          <w:p w:rsidR="00C54C2C" w:rsidRPr="001D5653" w:rsidRDefault="00C54C2C" w:rsidP="001D5653">
            <w:pPr>
              <w:rPr>
                <w:b/>
                <w:szCs w:val="24"/>
                <w:lang w:val="en-US"/>
              </w:rPr>
            </w:pPr>
          </w:p>
        </w:tc>
      </w:tr>
    </w:tbl>
    <w:p w:rsidR="00C54C2C" w:rsidRPr="00255F99" w:rsidRDefault="00C54C2C" w:rsidP="00C54C2C">
      <w:pPr>
        <w:spacing w:before="3120"/>
        <w:jc w:val="center"/>
        <w:rPr>
          <w:b/>
          <w:szCs w:val="24"/>
        </w:rPr>
      </w:pPr>
      <w:r w:rsidRPr="00255F99">
        <w:rPr>
          <w:b/>
          <w:szCs w:val="24"/>
        </w:rPr>
        <w:t>КОНКУРСНА ДОКУМЕНТАЦИЈА ЗА ЈАВНУ НАБАВКУ</w:t>
      </w:r>
    </w:p>
    <w:p w:rsidR="00C54C2C" w:rsidRPr="00255F99" w:rsidRDefault="00387FE5" w:rsidP="001D5653">
      <w:pPr>
        <w:jc w:val="center"/>
        <w:rPr>
          <w:szCs w:val="24"/>
        </w:rPr>
      </w:pPr>
      <w:r>
        <w:rPr>
          <w:szCs w:val="24"/>
        </w:rPr>
        <w:t>услуге</w:t>
      </w:r>
      <w:r w:rsidR="00C54C2C" w:rsidRPr="00255F99">
        <w:rPr>
          <w:szCs w:val="24"/>
        </w:rPr>
        <w:t xml:space="preserve"> израда</w:t>
      </w:r>
      <w:r w:rsidR="001D5653">
        <w:rPr>
          <w:szCs w:val="24"/>
          <w:lang w:val="en-US"/>
        </w:rPr>
        <w:t xml:space="preserve"> </w:t>
      </w:r>
      <w:r w:rsidR="00C54C2C">
        <w:rPr>
          <w:szCs w:val="24"/>
          <w:lang w:val="sr-Cyrl-RS"/>
        </w:rPr>
        <w:t>Извештаја о остваривању р</w:t>
      </w:r>
      <w:r w:rsidR="00C54C2C">
        <w:rPr>
          <w:szCs w:val="24"/>
        </w:rPr>
        <w:t>егионалн</w:t>
      </w:r>
      <w:r w:rsidR="00C54C2C">
        <w:rPr>
          <w:szCs w:val="24"/>
          <w:lang w:val="sr-Cyrl-RS"/>
        </w:rPr>
        <w:t>их</w:t>
      </w:r>
      <w:r w:rsidR="00C54C2C">
        <w:rPr>
          <w:szCs w:val="24"/>
        </w:rPr>
        <w:t xml:space="preserve"> просторн</w:t>
      </w:r>
      <w:r w:rsidR="00C54C2C">
        <w:rPr>
          <w:szCs w:val="24"/>
          <w:lang w:val="sr-Cyrl-RS"/>
        </w:rPr>
        <w:t>их</w:t>
      </w:r>
      <w:r w:rsidR="00C54C2C" w:rsidRPr="00255F99">
        <w:rPr>
          <w:szCs w:val="24"/>
          <w:lang w:val="ru-RU"/>
        </w:rPr>
        <w:t xml:space="preserve"> план</w:t>
      </w:r>
      <w:r w:rsidR="00C54C2C">
        <w:rPr>
          <w:szCs w:val="24"/>
          <w:lang w:val="ru-RU"/>
        </w:rPr>
        <w:t xml:space="preserve">ова </w:t>
      </w:r>
      <w:r w:rsidR="00C54C2C" w:rsidRPr="00255F99">
        <w:rPr>
          <w:szCs w:val="24"/>
          <w:lang w:val="ru-RU"/>
        </w:rPr>
        <w:t xml:space="preserve"> </w:t>
      </w:r>
      <w:r w:rsidR="00C54C2C">
        <w:rPr>
          <w:szCs w:val="24"/>
          <w:lang w:val="sr-Cyrl-RS"/>
        </w:rPr>
        <w:t>на</w:t>
      </w:r>
      <w:r w:rsidR="00C54C2C">
        <w:rPr>
          <w:szCs w:val="24"/>
        </w:rPr>
        <w:t xml:space="preserve"> подручј</w:t>
      </w:r>
      <w:r w:rsidR="00C54C2C">
        <w:rPr>
          <w:szCs w:val="24"/>
          <w:lang w:val="sr-Cyrl-RS"/>
        </w:rPr>
        <w:t xml:space="preserve">у Региона Јужне и Србије </w:t>
      </w:r>
      <w:r w:rsidR="00C54C2C" w:rsidRPr="00C074CF">
        <w:rPr>
          <w:szCs w:val="24"/>
        </w:rPr>
        <w:t>за 2016. годин</w:t>
      </w:r>
      <w:r w:rsidR="00C54C2C">
        <w:rPr>
          <w:szCs w:val="24"/>
          <w:lang w:val="sr-Cyrl-RS"/>
        </w:rPr>
        <w:t>у</w:t>
      </w:r>
      <w:r w:rsidR="001D5653">
        <w:rPr>
          <w:szCs w:val="24"/>
          <w:lang w:val="en-US"/>
        </w:rPr>
        <w:t xml:space="preserve">, </w:t>
      </w:r>
      <w:r w:rsidR="00C54C2C" w:rsidRPr="005723C3">
        <w:rPr>
          <w:szCs w:val="24"/>
          <w:lang w:val="ru-RU"/>
        </w:rPr>
        <w:t xml:space="preserve">број јавне набавке </w:t>
      </w:r>
      <w:r w:rsidR="005E0D11" w:rsidRPr="00C914EB">
        <w:rPr>
          <w:b/>
          <w:szCs w:val="24"/>
          <w:lang w:val="en-US"/>
        </w:rPr>
        <w:t>8</w:t>
      </w:r>
      <w:r w:rsidR="00C54C2C" w:rsidRPr="00C914EB">
        <w:rPr>
          <w:b/>
          <w:szCs w:val="24"/>
          <w:lang w:val="ru-RU"/>
        </w:rPr>
        <w:t>/2017</w:t>
      </w:r>
      <w:r w:rsidR="00C54C2C" w:rsidRPr="005723C3">
        <w:rPr>
          <w:szCs w:val="24"/>
          <w:lang w:val="ru-RU"/>
        </w:rPr>
        <w:t xml:space="preserve"> - </w:t>
      </w:r>
      <w:r w:rsidR="00C54C2C" w:rsidRPr="005723C3">
        <w:rPr>
          <w:szCs w:val="24"/>
        </w:rPr>
        <w:t>услуге</w:t>
      </w:r>
      <w:r w:rsidR="00C54C2C" w:rsidRPr="00255F99">
        <w:rPr>
          <w:szCs w:val="24"/>
          <w:lang w:val="ru-RU"/>
        </w:rPr>
        <w:t xml:space="preserve"> </w:t>
      </w:r>
    </w:p>
    <w:p w:rsidR="00C54C2C" w:rsidRDefault="00C54C2C" w:rsidP="00C54C2C">
      <w:pPr>
        <w:spacing w:after="4680"/>
        <w:jc w:val="center"/>
        <w:rPr>
          <w:szCs w:val="24"/>
          <w:lang w:val="en-US"/>
        </w:rPr>
      </w:pPr>
      <w:r w:rsidRPr="00255F99">
        <w:rPr>
          <w:szCs w:val="24"/>
        </w:rPr>
        <w:t>ОТВОРЕНИ ПОСТУПАК</w:t>
      </w:r>
    </w:p>
    <w:p w:rsidR="001D5653" w:rsidRPr="001D5653" w:rsidRDefault="001D5653" w:rsidP="00C54C2C">
      <w:pPr>
        <w:spacing w:after="4680"/>
        <w:jc w:val="center"/>
        <w:rPr>
          <w:caps/>
          <w:szCs w:val="24"/>
          <w:lang w:val="en-US"/>
        </w:rPr>
      </w:pPr>
    </w:p>
    <w:p w:rsidR="009D48C1" w:rsidRDefault="009D48C1" w:rsidP="00070471">
      <w:pPr>
        <w:rPr>
          <w:szCs w:val="24"/>
          <w:lang w:val="sr-Cyrl-RS"/>
        </w:rPr>
      </w:pPr>
      <w:r w:rsidRPr="00255F99">
        <w:rPr>
          <w:rFonts w:eastAsia="TimesNewRomanPSMT"/>
          <w:szCs w:val="24"/>
        </w:rPr>
        <w:lastRenderedPageBreak/>
        <w:t>На основу чл. 32. и 61. Закона о јавним набавкама („Службени гласник РС” бр. 124/12</w:t>
      </w:r>
      <w:r w:rsidR="00E975BD">
        <w:rPr>
          <w:rFonts w:eastAsia="TimesNewRomanPSMT"/>
          <w:szCs w:val="24"/>
          <w:lang w:val="en-US"/>
        </w:rPr>
        <w:t>,</w:t>
      </w:r>
      <w:r w:rsidRPr="00255F99">
        <w:rPr>
          <w:rFonts w:eastAsia="TimesNewRomanPSMT"/>
          <w:szCs w:val="24"/>
          <w:lang w:val="en-US"/>
        </w:rPr>
        <w:t xml:space="preserve"> </w:t>
      </w:r>
      <w:r w:rsidRPr="00255F99">
        <w:rPr>
          <w:rFonts w:eastAsia="TimesNewRomanPSMT"/>
          <w:szCs w:val="24"/>
        </w:rPr>
        <w:t xml:space="preserve"> 14/15</w:t>
      </w:r>
      <w:r w:rsidR="00E975BD">
        <w:rPr>
          <w:rFonts w:eastAsia="TimesNewRomanPSMT"/>
          <w:szCs w:val="24"/>
          <w:lang w:val="en-US"/>
        </w:rPr>
        <w:t xml:space="preserve"> </w:t>
      </w:r>
      <w:r w:rsidR="00E975BD">
        <w:rPr>
          <w:rFonts w:eastAsia="TimesNewRomanPSMT"/>
          <w:szCs w:val="24"/>
          <w:lang w:val="sr-Cyrl-RS"/>
        </w:rPr>
        <w:t>и 68/15</w:t>
      </w:r>
      <w:r w:rsidRPr="00255F99">
        <w:rPr>
          <w:rFonts w:eastAsia="TimesNewRomanPSMT"/>
          <w:szCs w:val="24"/>
        </w:rPr>
        <w:t>, у даљем тексту: Закон</w:t>
      </w:r>
      <w:r w:rsidRPr="00255F99">
        <w:rPr>
          <w:rFonts w:eastAsia="TimesNewRomanPSMT"/>
          <w:szCs w:val="24"/>
          <w:lang w:val="ru-RU"/>
        </w:rPr>
        <w:t>)</w:t>
      </w:r>
      <w:r w:rsidRPr="00255F99">
        <w:rPr>
          <w:rFonts w:eastAsia="TimesNewRomanPSMT"/>
          <w:szCs w:val="24"/>
        </w:rPr>
        <w:t xml:space="preserve">, чл. </w:t>
      </w:r>
      <w:r w:rsidR="00CE61DD">
        <w:rPr>
          <w:rFonts w:eastAsia="TimesNewRomanPSMT"/>
          <w:szCs w:val="24"/>
          <w:lang w:val="en-US"/>
        </w:rPr>
        <w:t xml:space="preserve">6. </w:t>
      </w:r>
      <w:r w:rsidRPr="00255F99">
        <w:rPr>
          <w:rFonts w:eastAsia="TimesNewRomanPSMT"/>
          <w:szCs w:val="24"/>
        </w:rPr>
        <w:t xml:space="preserve">Правилника о обавезним елементима конкурсне документације у поступцима јавних набавки и начину доказивања испуњености услова </w:t>
      </w:r>
      <w:r w:rsidRPr="00013216">
        <w:rPr>
          <w:rFonts w:eastAsia="TimesNewRomanPSMT"/>
          <w:szCs w:val="24"/>
        </w:rPr>
        <w:t>(„Службени гласник РС” бр. 29/13</w:t>
      </w:r>
      <w:r w:rsidRPr="007770E3">
        <w:rPr>
          <w:rFonts w:eastAsia="TimesNewRomanPSMT"/>
          <w:szCs w:val="24"/>
        </w:rPr>
        <w:t xml:space="preserve"> </w:t>
      </w:r>
      <w:r w:rsidRPr="00013216">
        <w:rPr>
          <w:rFonts w:eastAsia="TimesNewRomanPSMT"/>
          <w:szCs w:val="24"/>
        </w:rPr>
        <w:t xml:space="preserve">и 104/13), </w:t>
      </w:r>
      <w:r w:rsidRPr="00013216">
        <w:rPr>
          <w:szCs w:val="24"/>
        </w:rPr>
        <w:t>Одлуке о покретању о</w:t>
      </w:r>
      <w:r w:rsidR="00CE61DD">
        <w:rPr>
          <w:szCs w:val="24"/>
        </w:rPr>
        <w:t>твореног поступка јавне набавке</w:t>
      </w:r>
      <w:r w:rsidR="00CE61DD">
        <w:rPr>
          <w:szCs w:val="24"/>
          <w:lang w:val="en-US"/>
        </w:rPr>
        <w:t xml:space="preserve"> </w:t>
      </w:r>
      <w:r w:rsidR="00070471">
        <w:rPr>
          <w:szCs w:val="24"/>
          <w:lang w:val="sr-Cyrl-RS"/>
        </w:rPr>
        <w:t xml:space="preserve">Услуга </w:t>
      </w:r>
      <w:r w:rsidRPr="00013216">
        <w:rPr>
          <w:szCs w:val="24"/>
        </w:rPr>
        <w:t>израд</w:t>
      </w:r>
      <w:r w:rsidR="00070471">
        <w:rPr>
          <w:szCs w:val="24"/>
          <w:lang w:val="sr-Cyrl-RS"/>
        </w:rPr>
        <w:t>е</w:t>
      </w:r>
      <w:r>
        <w:rPr>
          <w:szCs w:val="24"/>
          <w:lang w:val="sr-Cyrl-RS"/>
        </w:rPr>
        <w:t xml:space="preserve"> Извештаја о остваривању р</w:t>
      </w:r>
      <w:r>
        <w:rPr>
          <w:szCs w:val="24"/>
        </w:rPr>
        <w:t>егионалн</w:t>
      </w:r>
      <w:r>
        <w:rPr>
          <w:szCs w:val="24"/>
          <w:lang w:val="sr-Cyrl-RS"/>
        </w:rPr>
        <w:t>их</w:t>
      </w:r>
      <w:r>
        <w:rPr>
          <w:szCs w:val="24"/>
        </w:rPr>
        <w:t xml:space="preserve"> просторн</w:t>
      </w:r>
      <w:r>
        <w:rPr>
          <w:szCs w:val="24"/>
          <w:lang w:val="sr-Cyrl-RS"/>
        </w:rPr>
        <w:t>их</w:t>
      </w:r>
      <w:r w:rsidRPr="00255F99">
        <w:rPr>
          <w:szCs w:val="24"/>
          <w:lang w:val="ru-RU"/>
        </w:rPr>
        <w:t xml:space="preserve"> план</w:t>
      </w:r>
      <w:r>
        <w:rPr>
          <w:szCs w:val="24"/>
          <w:lang w:val="ru-RU"/>
        </w:rPr>
        <w:t xml:space="preserve">ова </w:t>
      </w:r>
      <w:r w:rsidRPr="00255F99">
        <w:rPr>
          <w:szCs w:val="24"/>
          <w:lang w:val="ru-RU"/>
        </w:rPr>
        <w:t xml:space="preserve"> </w:t>
      </w:r>
      <w:r>
        <w:rPr>
          <w:szCs w:val="24"/>
          <w:lang w:val="sr-Cyrl-RS"/>
        </w:rPr>
        <w:t>на</w:t>
      </w:r>
      <w:r>
        <w:rPr>
          <w:szCs w:val="24"/>
        </w:rPr>
        <w:t xml:space="preserve"> подручј</w:t>
      </w:r>
      <w:r>
        <w:rPr>
          <w:szCs w:val="24"/>
          <w:lang w:val="sr-Cyrl-RS"/>
        </w:rPr>
        <w:t xml:space="preserve">у Региона Јужне и Србије </w:t>
      </w:r>
      <w:r w:rsidRPr="00C074CF">
        <w:rPr>
          <w:szCs w:val="24"/>
        </w:rPr>
        <w:t>за 2016. годин</w:t>
      </w:r>
      <w:r>
        <w:rPr>
          <w:szCs w:val="24"/>
          <w:lang w:val="sr-Cyrl-RS"/>
        </w:rPr>
        <w:t>у,</w:t>
      </w:r>
      <w:r w:rsidRPr="00013216">
        <w:rPr>
          <w:szCs w:val="24"/>
        </w:rPr>
        <w:t xml:space="preserve"> бр</w:t>
      </w:r>
      <w:r>
        <w:rPr>
          <w:szCs w:val="24"/>
          <w:lang w:val="sr-Cyrl-RS"/>
        </w:rPr>
        <w:t>.</w:t>
      </w:r>
      <w:r w:rsidRPr="00013216">
        <w:rPr>
          <w:szCs w:val="24"/>
        </w:rPr>
        <w:t xml:space="preserve"> 404-02-</w:t>
      </w:r>
      <w:r w:rsidR="005E0D11">
        <w:rPr>
          <w:szCs w:val="24"/>
          <w:lang w:val="en-US"/>
        </w:rPr>
        <w:t>20</w:t>
      </w:r>
      <w:r w:rsidRPr="00013216">
        <w:rPr>
          <w:szCs w:val="24"/>
        </w:rPr>
        <w:t>/201</w:t>
      </w:r>
      <w:r>
        <w:rPr>
          <w:szCs w:val="24"/>
          <w:lang w:val="sr-Cyrl-RS"/>
        </w:rPr>
        <w:t>7</w:t>
      </w:r>
      <w:r w:rsidRPr="00013216">
        <w:rPr>
          <w:szCs w:val="24"/>
        </w:rPr>
        <w:t>-02</w:t>
      </w:r>
      <w:r>
        <w:rPr>
          <w:szCs w:val="24"/>
          <w:lang w:val="sr-Cyrl-RS"/>
        </w:rPr>
        <w:t xml:space="preserve"> </w:t>
      </w:r>
      <w:r w:rsidRPr="00013216">
        <w:rPr>
          <w:szCs w:val="24"/>
          <w:lang w:val="ru-RU"/>
        </w:rPr>
        <w:t xml:space="preserve">од </w:t>
      </w:r>
      <w:r w:rsidR="00980B36">
        <w:rPr>
          <w:szCs w:val="24"/>
          <w:lang w:val="en-US"/>
        </w:rPr>
        <w:t>1</w:t>
      </w:r>
      <w:r>
        <w:rPr>
          <w:szCs w:val="24"/>
          <w:lang w:val="ru-RU"/>
        </w:rPr>
        <w:t>0</w:t>
      </w:r>
      <w:r w:rsidRPr="00013216">
        <w:rPr>
          <w:szCs w:val="24"/>
          <w:lang w:val="ru-RU"/>
        </w:rPr>
        <w:t>.0</w:t>
      </w:r>
      <w:r>
        <w:rPr>
          <w:szCs w:val="24"/>
          <w:lang w:val="sr-Cyrl-RS"/>
        </w:rPr>
        <w:t>2</w:t>
      </w:r>
      <w:r w:rsidRPr="00013216">
        <w:rPr>
          <w:szCs w:val="24"/>
          <w:lang w:val="ru-RU"/>
        </w:rPr>
        <w:t>.201</w:t>
      </w:r>
      <w:r>
        <w:rPr>
          <w:szCs w:val="24"/>
          <w:lang w:val="ru-RU"/>
        </w:rPr>
        <w:t>7</w:t>
      </w:r>
      <w:r w:rsidRPr="00013216">
        <w:rPr>
          <w:szCs w:val="24"/>
          <w:lang w:val="ru-RU"/>
        </w:rPr>
        <w:t>. године</w:t>
      </w:r>
      <w:r>
        <w:rPr>
          <w:szCs w:val="24"/>
          <w:lang w:val="ru-RU"/>
        </w:rPr>
        <w:t>,</w:t>
      </w:r>
      <w:r w:rsidRPr="00013216">
        <w:rPr>
          <w:szCs w:val="24"/>
        </w:rPr>
        <w:t xml:space="preserve"> и Решења о образовању Комисије за спровођење отвор</w:t>
      </w:r>
      <w:r>
        <w:rPr>
          <w:szCs w:val="24"/>
        </w:rPr>
        <w:t>еног поступка јавне набавке бр</w:t>
      </w:r>
      <w:r>
        <w:rPr>
          <w:szCs w:val="24"/>
          <w:lang w:val="sr-Cyrl-RS"/>
        </w:rPr>
        <w:t>ој</w:t>
      </w:r>
      <w:r w:rsidRPr="00013216">
        <w:rPr>
          <w:szCs w:val="24"/>
        </w:rPr>
        <w:t xml:space="preserve"> </w:t>
      </w:r>
      <w:r w:rsidR="005E0D11">
        <w:rPr>
          <w:szCs w:val="24"/>
          <w:lang w:val="en-US"/>
        </w:rPr>
        <w:t>8</w:t>
      </w:r>
      <w:r>
        <w:rPr>
          <w:szCs w:val="24"/>
        </w:rPr>
        <w:t>/201</w:t>
      </w:r>
      <w:r>
        <w:rPr>
          <w:szCs w:val="24"/>
          <w:lang w:val="sr-Cyrl-RS"/>
        </w:rPr>
        <w:t xml:space="preserve">7, бр.  </w:t>
      </w:r>
      <w:r w:rsidR="005E0D11" w:rsidRPr="00013216">
        <w:rPr>
          <w:szCs w:val="24"/>
        </w:rPr>
        <w:t>404-02-</w:t>
      </w:r>
      <w:r w:rsidR="005E0D11">
        <w:rPr>
          <w:szCs w:val="24"/>
          <w:lang w:val="en-US"/>
        </w:rPr>
        <w:t>20</w:t>
      </w:r>
      <w:r w:rsidR="005E0D11" w:rsidRPr="00013216">
        <w:rPr>
          <w:szCs w:val="24"/>
        </w:rPr>
        <w:t>/</w:t>
      </w:r>
      <w:r w:rsidR="005E0D11">
        <w:rPr>
          <w:szCs w:val="24"/>
          <w:lang w:val="en-US"/>
        </w:rPr>
        <w:t>1/</w:t>
      </w:r>
      <w:r w:rsidR="005E0D11" w:rsidRPr="00013216">
        <w:rPr>
          <w:szCs w:val="24"/>
        </w:rPr>
        <w:t>201</w:t>
      </w:r>
      <w:r w:rsidR="005E0D11">
        <w:rPr>
          <w:szCs w:val="24"/>
          <w:lang w:val="sr-Cyrl-RS"/>
        </w:rPr>
        <w:t>7</w:t>
      </w:r>
      <w:r w:rsidR="005E0D11" w:rsidRPr="00013216">
        <w:rPr>
          <w:szCs w:val="24"/>
        </w:rPr>
        <w:t>-02</w:t>
      </w:r>
      <w:r w:rsidR="005E0D11">
        <w:rPr>
          <w:szCs w:val="24"/>
          <w:lang w:val="sr-Cyrl-RS"/>
        </w:rPr>
        <w:t xml:space="preserve"> </w:t>
      </w:r>
      <w:r>
        <w:rPr>
          <w:szCs w:val="24"/>
          <w:lang w:val="sr-Cyrl-RS"/>
        </w:rPr>
        <w:t xml:space="preserve">од </w:t>
      </w:r>
      <w:r w:rsidR="00980B36">
        <w:rPr>
          <w:szCs w:val="24"/>
          <w:lang w:val="en-US"/>
        </w:rPr>
        <w:t>1</w:t>
      </w:r>
      <w:r w:rsidRPr="00013216">
        <w:rPr>
          <w:szCs w:val="24"/>
          <w:lang w:val="ru-RU"/>
        </w:rPr>
        <w:t>0.0</w:t>
      </w:r>
      <w:r>
        <w:rPr>
          <w:szCs w:val="24"/>
          <w:lang w:val="ru-RU"/>
        </w:rPr>
        <w:t>2</w:t>
      </w:r>
      <w:r w:rsidRPr="00013216">
        <w:rPr>
          <w:szCs w:val="24"/>
          <w:lang w:val="ru-RU"/>
        </w:rPr>
        <w:t>.201</w:t>
      </w:r>
      <w:r>
        <w:rPr>
          <w:szCs w:val="24"/>
          <w:lang w:val="ru-RU"/>
        </w:rPr>
        <w:t>7</w:t>
      </w:r>
      <w:r w:rsidRPr="00013216">
        <w:rPr>
          <w:szCs w:val="24"/>
          <w:lang w:val="ru-RU"/>
        </w:rPr>
        <w:t>. године</w:t>
      </w:r>
      <w:r>
        <w:rPr>
          <w:szCs w:val="24"/>
          <w:lang w:val="sr-Cyrl-RS"/>
        </w:rPr>
        <w:t>,</w:t>
      </w:r>
      <w:r w:rsidRPr="00013216">
        <w:rPr>
          <w:szCs w:val="24"/>
        </w:rPr>
        <w:t xml:space="preserve"> </w:t>
      </w:r>
      <w:r>
        <w:rPr>
          <w:szCs w:val="24"/>
        </w:rPr>
        <w:t>припремљена је</w:t>
      </w:r>
    </w:p>
    <w:p w:rsidR="009D48C1" w:rsidRPr="000C0BB4" w:rsidRDefault="009D48C1" w:rsidP="00070471">
      <w:pPr>
        <w:spacing w:line="276" w:lineRule="auto"/>
        <w:rPr>
          <w:rFonts w:eastAsia="TimesNewRomanPSMT"/>
          <w:szCs w:val="24"/>
          <w:lang w:val="sr-Cyrl-RS"/>
        </w:rPr>
      </w:pPr>
    </w:p>
    <w:p w:rsidR="009D48C1" w:rsidRPr="00255F99" w:rsidRDefault="009D48C1" w:rsidP="009D48C1">
      <w:pPr>
        <w:spacing w:before="240" w:after="240"/>
        <w:rPr>
          <w:rFonts w:eastAsia="TimesNewRomanPSMT"/>
          <w:szCs w:val="24"/>
          <w:lang w:val="en-US"/>
        </w:rPr>
      </w:pPr>
      <w:r w:rsidRPr="00255F99">
        <w:rPr>
          <w:rFonts w:eastAsia="TimesNewRomanPSMT"/>
          <w:szCs w:val="24"/>
        </w:rPr>
        <w:t>Конкурсна документација која садржи:</w:t>
      </w:r>
    </w:p>
    <w:tbl>
      <w:tblPr>
        <w:tblW w:w="9588" w:type="dxa"/>
        <w:tblInd w:w="-30" w:type="dxa"/>
        <w:tblLayout w:type="fixed"/>
        <w:tblLook w:val="04A0" w:firstRow="1" w:lastRow="0" w:firstColumn="1" w:lastColumn="0" w:noHBand="0" w:noVBand="1"/>
      </w:tblPr>
      <w:tblGrid>
        <w:gridCol w:w="1668"/>
        <w:gridCol w:w="6014"/>
        <w:gridCol w:w="1906"/>
      </w:tblGrid>
      <w:tr w:rsidR="009D48C1" w:rsidRPr="00255F99" w:rsidTr="005E0D11">
        <w:tc>
          <w:tcPr>
            <w:tcW w:w="1668" w:type="dxa"/>
            <w:tcBorders>
              <w:top w:val="single" w:sz="4" w:space="0" w:color="000000"/>
              <w:left w:val="single" w:sz="4" w:space="0" w:color="000000"/>
              <w:bottom w:val="single" w:sz="4" w:space="0" w:color="000000"/>
              <w:right w:val="nil"/>
            </w:tcBorders>
          </w:tcPr>
          <w:p w:rsidR="009D48C1" w:rsidRPr="00CE61DD" w:rsidRDefault="009D48C1" w:rsidP="005E0D11">
            <w:pPr>
              <w:suppressAutoHyphens/>
              <w:spacing w:before="120" w:after="120" w:line="276" w:lineRule="auto"/>
              <w:jc w:val="center"/>
              <w:rPr>
                <w:rFonts w:eastAsia="TimesNewRomanPSMT"/>
                <w:b/>
                <w:szCs w:val="24"/>
              </w:rPr>
            </w:pPr>
            <w:r w:rsidRPr="00CE61DD">
              <w:rPr>
                <w:rFonts w:eastAsia="TimesNewRomanPSMT"/>
                <w:b/>
                <w:szCs w:val="24"/>
              </w:rPr>
              <w:t>ПОГЛАВЉЕ</w:t>
            </w:r>
          </w:p>
        </w:tc>
        <w:tc>
          <w:tcPr>
            <w:tcW w:w="6014" w:type="dxa"/>
            <w:tcBorders>
              <w:top w:val="single" w:sz="4" w:space="0" w:color="000000"/>
              <w:left w:val="single" w:sz="4" w:space="0" w:color="000000"/>
              <w:bottom w:val="single" w:sz="4" w:space="0" w:color="000000"/>
              <w:right w:val="nil"/>
            </w:tcBorders>
          </w:tcPr>
          <w:p w:rsidR="009D48C1" w:rsidRPr="00CE61DD" w:rsidRDefault="009D48C1" w:rsidP="005E0D11">
            <w:pPr>
              <w:suppressAutoHyphens/>
              <w:spacing w:before="120" w:after="120" w:line="276" w:lineRule="auto"/>
              <w:jc w:val="center"/>
              <w:rPr>
                <w:rFonts w:eastAsia="TimesNewRomanPSMT"/>
                <w:b/>
                <w:szCs w:val="24"/>
              </w:rPr>
            </w:pPr>
            <w:r w:rsidRPr="00CE61DD">
              <w:rPr>
                <w:rFonts w:eastAsia="TimesNewRomanPSMT"/>
                <w:b/>
                <w:szCs w:val="24"/>
              </w:rPr>
              <w:t>НАЗИВ ПОГЛАВЉА</w:t>
            </w:r>
          </w:p>
        </w:tc>
        <w:tc>
          <w:tcPr>
            <w:tcW w:w="1906" w:type="dxa"/>
            <w:tcBorders>
              <w:top w:val="single" w:sz="4" w:space="0" w:color="000000"/>
              <w:left w:val="single" w:sz="4" w:space="0" w:color="000000"/>
              <w:bottom w:val="single" w:sz="4" w:space="0" w:color="000000"/>
              <w:right w:val="single" w:sz="4" w:space="0" w:color="000000"/>
            </w:tcBorders>
          </w:tcPr>
          <w:p w:rsidR="009D48C1" w:rsidRPr="00CE61DD" w:rsidRDefault="009D48C1" w:rsidP="005E0D11">
            <w:pPr>
              <w:suppressAutoHyphens/>
              <w:spacing w:before="120" w:after="120" w:line="276" w:lineRule="auto"/>
              <w:jc w:val="center"/>
              <w:rPr>
                <w:rFonts w:eastAsia="TimesNewRomanPSMT"/>
                <w:b/>
                <w:szCs w:val="24"/>
              </w:rPr>
            </w:pPr>
            <w:r w:rsidRPr="00CE61DD">
              <w:rPr>
                <w:rFonts w:eastAsia="TimesNewRomanPSMT"/>
                <w:b/>
                <w:szCs w:val="24"/>
              </w:rPr>
              <w:t>СТРАНА</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255F99" w:rsidRDefault="009D48C1" w:rsidP="005E0D11">
            <w:pPr>
              <w:suppressAutoHyphens/>
              <w:snapToGrid w:val="0"/>
              <w:spacing w:before="120" w:after="120" w:line="100" w:lineRule="atLeast"/>
              <w:jc w:val="center"/>
              <w:rPr>
                <w:rFonts w:eastAsia="TimesNewRomanPSMT"/>
                <w:szCs w:val="24"/>
              </w:rPr>
            </w:pPr>
            <w:r w:rsidRPr="00255F99">
              <w:rPr>
                <w:rFonts w:eastAsia="TimesNewRomanPSMT"/>
                <w:szCs w:val="24"/>
              </w:rPr>
              <w:t>I</w:t>
            </w:r>
          </w:p>
        </w:tc>
        <w:tc>
          <w:tcPr>
            <w:tcW w:w="6014" w:type="dxa"/>
            <w:tcBorders>
              <w:top w:val="single" w:sz="4" w:space="0" w:color="000000"/>
              <w:left w:val="single" w:sz="4" w:space="0" w:color="000000"/>
              <w:bottom w:val="single" w:sz="4" w:space="0" w:color="000000"/>
              <w:right w:val="nil"/>
            </w:tcBorders>
          </w:tcPr>
          <w:p w:rsidR="009D48C1" w:rsidRPr="00255F99" w:rsidRDefault="009D48C1" w:rsidP="005E0D11">
            <w:pPr>
              <w:suppressAutoHyphens/>
              <w:snapToGrid w:val="0"/>
              <w:spacing w:before="120" w:after="120" w:line="100" w:lineRule="atLeast"/>
              <w:rPr>
                <w:rFonts w:eastAsia="TimesNewRomanPSMT"/>
                <w:szCs w:val="24"/>
              </w:rPr>
            </w:pPr>
            <w:r w:rsidRPr="00255F99">
              <w:rPr>
                <w:rFonts w:eastAsia="TimesNewRomanPSMT"/>
                <w:szCs w:val="24"/>
              </w:rPr>
              <w:t>Општи подаци о јавној набавци</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04688A" w:rsidRDefault="009D48C1" w:rsidP="005E0D11">
            <w:pPr>
              <w:suppressAutoHyphens/>
              <w:snapToGrid w:val="0"/>
              <w:spacing w:line="100" w:lineRule="atLeast"/>
              <w:jc w:val="center"/>
              <w:rPr>
                <w:rFonts w:eastAsia="Arial Unicode MS"/>
                <w:bCs/>
                <w:iCs/>
                <w:kern w:val="2"/>
                <w:szCs w:val="24"/>
                <w:lang w:val="sr-Cyrl-RS" w:eastAsia="ar-SA"/>
              </w:rPr>
            </w:pPr>
            <w:r>
              <w:rPr>
                <w:rFonts w:eastAsia="Arial Unicode MS"/>
                <w:bCs/>
                <w:iCs/>
                <w:kern w:val="2"/>
                <w:szCs w:val="24"/>
                <w:lang w:val="sr-Cyrl-RS" w:eastAsia="ar-SA"/>
              </w:rPr>
              <w:t>3</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255F99" w:rsidRDefault="009D48C1" w:rsidP="005E0D11">
            <w:pPr>
              <w:suppressAutoHyphens/>
              <w:snapToGrid w:val="0"/>
              <w:spacing w:before="120" w:after="120" w:line="100" w:lineRule="atLeast"/>
              <w:jc w:val="center"/>
              <w:rPr>
                <w:rFonts w:eastAsia="TimesNewRomanPSMT"/>
                <w:szCs w:val="24"/>
              </w:rPr>
            </w:pPr>
            <w:r w:rsidRPr="00255F99">
              <w:rPr>
                <w:rFonts w:eastAsia="TimesNewRomanPSMT"/>
                <w:szCs w:val="24"/>
              </w:rPr>
              <w:t>II</w:t>
            </w:r>
          </w:p>
        </w:tc>
        <w:tc>
          <w:tcPr>
            <w:tcW w:w="6014" w:type="dxa"/>
            <w:tcBorders>
              <w:top w:val="single" w:sz="4" w:space="0" w:color="000000"/>
              <w:left w:val="single" w:sz="4" w:space="0" w:color="000000"/>
              <w:bottom w:val="single" w:sz="4" w:space="0" w:color="000000"/>
              <w:right w:val="nil"/>
            </w:tcBorders>
          </w:tcPr>
          <w:p w:rsidR="009D48C1" w:rsidRPr="00255F99" w:rsidRDefault="009D48C1" w:rsidP="005E0D11">
            <w:pPr>
              <w:suppressAutoHyphens/>
              <w:snapToGrid w:val="0"/>
              <w:spacing w:before="120" w:after="120" w:line="100" w:lineRule="atLeast"/>
              <w:rPr>
                <w:rFonts w:eastAsia="TimesNewRomanPSMT"/>
                <w:szCs w:val="24"/>
              </w:rPr>
            </w:pPr>
            <w:r w:rsidRPr="00255F99">
              <w:rPr>
                <w:rFonts w:eastAsia="TimesNewRomanPSMT"/>
                <w:szCs w:val="24"/>
              </w:rPr>
              <w:t>Подаци о предмету јавне набавке</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04688A" w:rsidRDefault="009D48C1" w:rsidP="005E0D11">
            <w:pPr>
              <w:suppressAutoHyphens/>
              <w:snapToGrid w:val="0"/>
              <w:spacing w:line="100" w:lineRule="atLeast"/>
              <w:jc w:val="center"/>
              <w:rPr>
                <w:rFonts w:eastAsia="TimesNewRomanPSMT"/>
                <w:kern w:val="2"/>
                <w:szCs w:val="24"/>
                <w:lang w:val="sr-Cyrl-RS" w:eastAsia="ar-SA"/>
              </w:rPr>
            </w:pPr>
            <w:r>
              <w:rPr>
                <w:rFonts w:eastAsia="TimesNewRomanPSMT"/>
                <w:kern w:val="2"/>
                <w:szCs w:val="24"/>
                <w:lang w:val="sr-Cyrl-RS" w:eastAsia="ar-SA"/>
              </w:rPr>
              <w:t>4</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255F99" w:rsidRDefault="009D48C1" w:rsidP="005E0D11">
            <w:pPr>
              <w:suppressAutoHyphens/>
              <w:snapToGrid w:val="0"/>
              <w:spacing w:before="120" w:after="120" w:line="100" w:lineRule="atLeast"/>
              <w:jc w:val="center"/>
              <w:rPr>
                <w:rFonts w:eastAsia="TimesNewRomanPSMT"/>
                <w:szCs w:val="24"/>
              </w:rPr>
            </w:pPr>
            <w:r w:rsidRPr="00255F99">
              <w:rPr>
                <w:rFonts w:eastAsia="TimesNewRomanPSMT"/>
                <w:szCs w:val="24"/>
              </w:rPr>
              <w:t>III</w:t>
            </w:r>
          </w:p>
        </w:tc>
        <w:tc>
          <w:tcPr>
            <w:tcW w:w="6014" w:type="dxa"/>
            <w:tcBorders>
              <w:top w:val="single" w:sz="4" w:space="0" w:color="000000"/>
              <w:left w:val="single" w:sz="4" w:space="0" w:color="000000"/>
              <w:bottom w:val="single" w:sz="4" w:space="0" w:color="000000"/>
              <w:right w:val="nil"/>
            </w:tcBorders>
          </w:tcPr>
          <w:p w:rsidR="009D48C1" w:rsidRPr="00255F99" w:rsidRDefault="009D48C1" w:rsidP="005E0D11">
            <w:pPr>
              <w:suppressAutoHyphens/>
              <w:snapToGrid w:val="0"/>
              <w:spacing w:before="120" w:after="120" w:line="100" w:lineRule="atLeast"/>
              <w:rPr>
                <w:rFonts w:eastAsia="TimesNewRomanPSMT"/>
                <w:szCs w:val="24"/>
              </w:rPr>
            </w:pPr>
            <w:r w:rsidRPr="00255F99">
              <w:rPr>
                <w:rFonts w:eastAsia="TimesNewRomanPSMT"/>
                <w:szCs w:val="24"/>
              </w:rPr>
              <w:t>Врста, техни</w:t>
            </w:r>
            <w:r>
              <w:rPr>
                <w:rFonts w:eastAsia="TimesNewRomanPSMT"/>
                <w:szCs w:val="24"/>
              </w:rPr>
              <w:t>чке карактеристике</w:t>
            </w:r>
            <w:r>
              <w:rPr>
                <w:rFonts w:eastAsia="TimesNewRomanPSMT"/>
                <w:szCs w:val="24"/>
                <w:lang w:val="sr-Cyrl-RS"/>
              </w:rPr>
              <w:t xml:space="preserve"> и</w:t>
            </w:r>
            <w:r w:rsidRPr="00255F99">
              <w:rPr>
                <w:rFonts w:eastAsia="TimesNewRomanPSMT"/>
                <w:szCs w:val="24"/>
              </w:rPr>
              <w:t xml:space="preserve"> опис у</w:t>
            </w:r>
            <w:r>
              <w:rPr>
                <w:rFonts w:eastAsia="TimesNewRomanPSMT"/>
                <w:szCs w:val="24"/>
              </w:rPr>
              <w:t>слуга</w:t>
            </w:r>
            <w:r>
              <w:rPr>
                <w:rFonts w:eastAsia="TimesNewRomanPSMT"/>
                <w:szCs w:val="24"/>
                <w:lang w:val="sr-Cyrl-RS"/>
              </w:rPr>
              <w:t xml:space="preserve"> набавке са</w:t>
            </w:r>
            <w:r w:rsidRPr="00255F99">
              <w:rPr>
                <w:rFonts w:eastAsia="TimesNewRomanPSMT"/>
                <w:szCs w:val="24"/>
              </w:rPr>
              <w:t xml:space="preserve"> начин</w:t>
            </w:r>
            <w:r>
              <w:rPr>
                <w:rFonts w:eastAsia="TimesNewRomanPSMT"/>
                <w:szCs w:val="24"/>
                <w:lang w:val="sr-Cyrl-RS"/>
              </w:rPr>
              <w:t>ом</w:t>
            </w:r>
            <w:r w:rsidRPr="00255F99">
              <w:rPr>
                <w:rFonts w:eastAsia="TimesNewRomanPSMT"/>
                <w:szCs w:val="24"/>
              </w:rPr>
              <w:t xml:space="preserve"> спровођења тражених техничких кар</w:t>
            </w:r>
            <w:r>
              <w:rPr>
                <w:rFonts w:eastAsia="TimesNewRomanPSMT"/>
                <w:szCs w:val="24"/>
                <w:lang w:val="sr-Cyrl-RS"/>
              </w:rPr>
              <w:t>а</w:t>
            </w:r>
            <w:r w:rsidRPr="00255F99">
              <w:rPr>
                <w:rFonts w:eastAsia="TimesNewRomanPSMT"/>
                <w:szCs w:val="24"/>
              </w:rPr>
              <w:t>ктеристика</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04688A" w:rsidRDefault="009D48C1" w:rsidP="005E0D11">
            <w:pPr>
              <w:suppressAutoHyphens/>
              <w:snapToGrid w:val="0"/>
              <w:spacing w:line="100" w:lineRule="atLeast"/>
              <w:jc w:val="center"/>
              <w:rPr>
                <w:rFonts w:eastAsia="TimesNewRomanPSMT"/>
                <w:kern w:val="2"/>
                <w:szCs w:val="24"/>
                <w:lang w:val="sr-Cyrl-RS" w:eastAsia="ar-SA"/>
              </w:rPr>
            </w:pPr>
            <w:r>
              <w:rPr>
                <w:rFonts w:eastAsia="TimesNewRomanPSMT"/>
                <w:kern w:val="2"/>
                <w:szCs w:val="24"/>
                <w:lang w:val="sr-Cyrl-RS" w:eastAsia="ar-SA"/>
              </w:rPr>
              <w:t>5</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255F99" w:rsidRDefault="009D48C1" w:rsidP="005E0D11">
            <w:pPr>
              <w:suppressAutoHyphens/>
              <w:snapToGrid w:val="0"/>
              <w:spacing w:before="120" w:after="120" w:line="100" w:lineRule="atLeast"/>
              <w:jc w:val="center"/>
              <w:rPr>
                <w:rFonts w:eastAsia="TimesNewRomanPSMT"/>
                <w:szCs w:val="24"/>
              </w:rPr>
            </w:pPr>
            <w:r w:rsidRPr="00255F99">
              <w:rPr>
                <w:rFonts w:eastAsia="TimesNewRomanPSMT"/>
                <w:szCs w:val="24"/>
              </w:rPr>
              <w:t>IV</w:t>
            </w:r>
          </w:p>
        </w:tc>
        <w:tc>
          <w:tcPr>
            <w:tcW w:w="6014" w:type="dxa"/>
            <w:tcBorders>
              <w:top w:val="single" w:sz="4" w:space="0" w:color="000000"/>
              <w:left w:val="single" w:sz="4" w:space="0" w:color="000000"/>
              <w:bottom w:val="single" w:sz="4" w:space="0" w:color="000000"/>
              <w:right w:val="nil"/>
            </w:tcBorders>
          </w:tcPr>
          <w:p w:rsidR="009D48C1" w:rsidRPr="00255F99" w:rsidRDefault="009D48C1" w:rsidP="005E0D11">
            <w:pPr>
              <w:suppressAutoHyphens/>
              <w:snapToGrid w:val="0"/>
              <w:spacing w:before="120" w:after="120" w:line="100" w:lineRule="atLeast"/>
              <w:rPr>
                <w:rFonts w:eastAsia="TimesNewRomanPSMT"/>
                <w:szCs w:val="24"/>
              </w:rPr>
            </w:pPr>
            <w:r w:rsidRPr="00255F99">
              <w:rPr>
                <w:rFonts w:eastAsia="TimesNewRomanPSMT"/>
                <w:szCs w:val="24"/>
              </w:rPr>
              <w:t xml:space="preserve">Услови за учешће у поступку јавне набавке из чл. 75. и 76. Закона </w:t>
            </w:r>
            <w:r>
              <w:rPr>
                <w:rFonts w:eastAsia="TimesNewRomanPSMT"/>
                <w:szCs w:val="24"/>
                <w:lang w:val="sr-Cyrl-RS"/>
              </w:rPr>
              <w:t xml:space="preserve">о јавним набавкама </w:t>
            </w:r>
            <w:r w:rsidRPr="00255F99">
              <w:rPr>
                <w:rFonts w:eastAsia="TimesNewRomanPSMT"/>
                <w:szCs w:val="24"/>
              </w:rPr>
              <w:t xml:space="preserve">и упутство како се доказује испуњеност </w:t>
            </w:r>
            <w:r>
              <w:rPr>
                <w:rFonts w:eastAsia="TimesNewRomanPSMT"/>
                <w:szCs w:val="24"/>
                <w:lang w:val="sr-Cyrl-RS"/>
              </w:rPr>
              <w:t xml:space="preserve">тих </w:t>
            </w:r>
            <w:r w:rsidRPr="00255F99">
              <w:rPr>
                <w:rFonts w:eastAsia="TimesNewRomanPSMT"/>
                <w:szCs w:val="24"/>
              </w:rPr>
              <w:t>услова</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204EC0" w:rsidRDefault="00204EC0" w:rsidP="005E0D11">
            <w:pPr>
              <w:suppressAutoHyphens/>
              <w:snapToGrid w:val="0"/>
              <w:spacing w:line="100" w:lineRule="atLeast"/>
              <w:jc w:val="center"/>
              <w:rPr>
                <w:rFonts w:eastAsia="TimesNewRomanPSMT"/>
                <w:kern w:val="2"/>
                <w:szCs w:val="24"/>
                <w:lang w:val="en-US" w:eastAsia="ar-SA"/>
              </w:rPr>
            </w:pPr>
            <w:r>
              <w:rPr>
                <w:rFonts w:eastAsia="TimesNewRomanPSMT"/>
                <w:kern w:val="2"/>
                <w:szCs w:val="24"/>
                <w:lang w:val="en-US" w:eastAsia="ar-SA"/>
              </w:rPr>
              <w:t>8</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255F99" w:rsidRDefault="009D48C1" w:rsidP="005E0D11">
            <w:pPr>
              <w:suppressAutoHyphens/>
              <w:snapToGrid w:val="0"/>
              <w:spacing w:before="120" w:after="120" w:line="100" w:lineRule="atLeast"/>
              <w:jc w:val="center"/>
              <w:rPr>
                <w:rFonts w:eastAsia="TimesNewRomanPSMT"/>
                <w:szCs w:val="24"/>
              </w:rPr>
            </w:pPr>
            <w:r w:rsidRPr="00255F99">
              <w:rPr>
                <w:rFonts w:eastAsia="TimesNewRomanPSMT"/>
                <w:szCs w:val="24"/>
              </w:rPr>
              <w:t>V</w:t>
            </w:r>
          </w:p>
        </w:tc>
        <w:tc>
          <w:tcPr>
            <w:tcW w:w="6014" w:type="dxa"/>
            <w:tcBorders>
              <w:top w:val="single" w:sz="4" w:space="0" w:color="000000"/>
              <w:left w:val="single" w:sz="4" w:space="0" w:color="000000"/>
              <w:bottom w:val="single" w:sz="4" w:space="0" w:color="000000"/>
              <w:right w:val="nil"/>
            </w:tcBorders>
          </w:tcPr>
          <w:p w:rsidR="009D48C1" w:rsidRPr="00255F99" w:rsidRDefault="009D48C1" w:rsidP="005E0D11">
            <w:pPr>
              <w:suppressAutoHyphens/>
              <w:snapToGrid w:val="0"/>
              <w:spacing w:before="120" w:after="120" w:line="100" w:lineRule="atLeast"/>
              <w:rPr>
                <w:rFonts w:eastAsia="TimesNewRomanPSMT"/>
                <w:szCs w:val="24"/>
              </w:rPr>
            </w:pPr>
            <w:r w:rsidRPr="00255F99">
              <w:rPr>
                <w:rFonts w:eastAsia="TimesNewRomanPSMT"/>
                <w:szCs w:val="24"/>
              </w:rPr>
              <w:t>Упутство понуђачима како да сачине понуду</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04688A" w:rsidRDefault="009D48C1" w:rsidP="005E0D11">
            <w:pPr>
              <w:suppressAutoHyphens/>
              <w:snapToGrid w:val="0"/>
              <w:spacing w:line="100" w:lineRule="atLeast"/>
              <w:jc w:val="center"/>
              <w:rPr>
                <w:rFonts w:eastAsia="TimesNewRomanPSMT"/>
                <w:kern w:val="2"/>
                <w:szCs w:val="24"/>
                <w:lang w:val="sr-Cyrl-RS" w:eastAsia="ar-SA"/>
              </w:rPr>
            </w:pPr>
            <w:r>
              <w:rPr>
                <w:rFonts w:eastAsia="TimesNewRomanPSMT"/>
                <w:kern w:val="2"/>
                <w:szCs w:val="24"/>
                <w:lang w:val="sr-Cyrl-RS" w:eastAsia="ar-SA"/>
              </w:rPr>
              <w:t>13</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080BD4" w:rsidRDefault="00080BD4" w:rsidP="005E0D11">
            <w:pPr>
              <w:suppressAutoHyphens/>
              <w:snapToGrid w:val="0"/>
              <w:spacing w:before="120" w:after="120" w:line="100" w:lineRule="atLeast"/>
              <w:jc w:val="center"/>
              <w:rPr>
                <w:rFonts w:eastAsia="TimesNewRomanPSMT"/>
                <w:szCs w:val="24"/>
                <w:lang w:val="sr-Cyrl-RS"/>
              </w:rPr>
            </w:pPr>
            <w:r w:rsidRPr="003B2D29">
              <w:rPr>
                <w:szCs w:val="24"/>
                <w:lang w:val="en-US"/>
              </w:rPr>
              <w:t>X</w:t>
            </w:r>
            <w:r>
              <w:rPr>
                <w:rFonts w:eastAsia="TimesNewRomanPSMT"/>
                <w:szCs w:val="24"/>
              </w:rPr>
              <w:t>V</w:t>
            </w:r>
          </w:p>
        </w:tc>
        <w:tc>
          <w:tcPr>
            <w:tcW w:w="6014" w:type="dxa"/>
            <w:tcBorders>
              <w:top w:val="single" w:sz="4" w:space="0" w:color="000000"/>
              <w:left w:val="single" w:sz="4" w:space="0" w:color="000000"/>
              <w:bottom w:val="single" w:sz="4" w:space="0" w:color="000000"/>
              <w:right w:val="nil"/>
            </w:tcBorders>
          </w:tcPr>
          <w:p w:rsidR="009D48C1" w:rsidRPr="00255F99" w:rsidRDefault="009D48C1" w:rsidP="005E0D11">
            <w:pPr>
              <w:suppressAutoHyphens/>
              <w:snapToGrid w:val="0"/>
              <w:spacing w:before="120" w:after="120" w:line="100" w:lineRule="atLeast"/>
              <w:rPr>
                <w:rFonts w:eastAsia="TimesNewRomanPSMT"/>
                <w:szCs w:val="24"/>
              </w:rPr>
            </w:pPr>
            <w:r w:rsidRPr="00255F99">
              <w:rPr>
                <w:rFonts w:eastAsia="TimesNewRomanPSMT"/>
                <w:szCs w:val="24"/>
              </w:rPr>
              <w:t>Образац понуде</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664001" w:rsidRDefault="00664001" w:rsidP="005E0D11">
            <w:pPr>
              <w:suppressAutoHyphens/>
              <w:snapToGrid w:val="0"/>
              <w:spacing w:line="100" w:lineRule="atLeast"/>
              <w:jc w:val="center"/>
              <w:rPr>
                <w:rFonts w:eastAsia="TimesNewRomanPSMT"/>
                <w:kern w:val="2"/>
                <w:szCs w:val="24"/>
                <w:lang w:val="en-US" w:eastAsia="ar-SA"/>
              </w:rPr>
            </w:pPr>
            <w:r>
              <w:rPr>
                <w:rFonts w:eastAsia="TimesNewRomanPSMT"/>
                <w:kern w:val="2"/>
                <w:szCs w:val="24"/>
                <w:lang w:val="en-US" w:eastAsia="ar-SA"/>
              </w:rPr>
              <w:t>32</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3B2D29" w:rsidRDefault="003B2D29" w:rsidP="003B2D29">
            <w:pPr>
              <w:spacing w:line="480" w:lineRule="auto"/>
              <w:jc w:val="center"/>
              <w:rPr>
                <w:szCs w:val="24"/>
                <w:lang w:val="en-US"/>
              </w:rPr>
            </w:pPr>
            <w:r w:rsidRPr="003B2D29">
              <w:rPr>
                <w:szCs w:val="24"/>
                <w:lang w:val="en-US"/>
              </w:rPr>
              <w:t>XVII</w:t>
            </w:r>
          </w:p>
        </w:tc>
        <w:tc>
          <w:tcPr>
            <w:tcW w:w="6014" w:type="dxa"/>
            <w:tcBorders>
              <w:top w:val="single" w:sz="4" w:space="0" w:color="000000"/>
              <w:left w:val="single" w:sz="4" w:space="0" w:color="000000"/>
              <w:bottom w:val="single" w:sz="4" w:space="0" w:color="000000"/>
              <w:right w:val="nil"/>
            </w:tcBorders>
          </w:tcPr>
          <w:p w:rsidR="009D48C1" w:rsidRPr="003B2D29" w:rsidRDefault="009D48C1" w:rsidP="005E0D11">
            <w:pPr>
              <w:suppressAutoHyphens/>
              <w:snapToGrid w:val="0"/>
              <w:spacing w:before="120" w:after="120" w:line="100" w:lineRule="atLeast"/>
              <w:rPr>
                <w:rFonts w:eastAsia="TimesNewRomanPSMT"/>
                <w:szCs w:val="24"/>
              </w:rPr>
            </w:pPr>
            <w:r w:rsidRPr="003B2D29">
              <w:rPr>
                <w:rFonts w:eastAsia="TimesNewRomanPSMT"/>
                <w:szCs w:val="24"/>
              </w:rPr>
              <w:t>Образац структуре ценe са упутством како да се попуни</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3B2D29" w:rsidRDefault="003B2D29" w:rsidP="005E0D11">
            <w:pPr>
              <w:suppressAutoHyphens/>
              <w:snapToGrid w:val="0"/>
              <w:spacing w:line="100" w:lineRule="atLeast"/>
              <w:jc w:val="center"/>
              <w:rPr>
                <w:rFonts w:eastAsia="TimesNewRomanPSMT"/>
                <w:kern w:val="2"/>
                <w:szCs w:val="24"/>
                <w:lang w:val="en-US" w:eastAsia="ar-SA"/>
              </w:rPr>
            </w:pPr>
            <w:r w:rsidRPr="003B2D29">
              <w:rPr>
                <w:rFonts w:eastAsia="TimesNewRomanPSMT"/>
                <w:kern w:val="2"/>
                <w:szCs w:val="24"/>
                <w:lang w:val="en-US" w:eastAsia="ar-SA"/>
              </w:rPr>
              <w:t>37</w:t>
            </w:r>
          </w:p>
        </w:tc>
      </w:tr>
      <w:tr w:rsidR="003B2D29" w:rsidRPr="00255F99" w:rsidTr="005E0D11">
        <w:tc>
          <w:tcPr>
            <w:tcW w:w="1668" w:type="dxa"/>
            <w:tcBorders>
              <w:top w:val="single" w:sz="4" w:space="0" w:color="000000"/>
              <w:left w:val="single" w:sz="4" w:space="0" w:color="000000"/>
              <w:bottom w:val="single" w:sz="4" w:space="0" w:color="000000"/>
              <w:right w:val="nil"/>
            </w:tcBorders>
            <w:vAlign w:val="center"/>
          </w:tcPr>
          <w:p w:rsidR="003B2D29" w:rsidRPr="003B2D29" w:rsidRDefault="003B2D29" w:rsidP="003B2D29">
            <w:pPr>
              <w:spacing w:line="480" w:lineRule="auto"/>
              <w:jc w:val="center"/>
              <w:rPr>
                <w:szCs w:val="24"/>
                <w:lang w:val="en-US"/>
              </w:rPr>
            </w:pPr>
            <w:r w:rsidRPr="003B2D29">
              <w:rPr>
                <w:szCs w:val="24"/>
                <w:lang w:val="en-US"/>
              </w:rPr>
              <w:t>XVIII</w:t>
            </w:r>
          </w:p>
        </w:tc>
        <w:tc>
          <w:tcPr>
            <w:tcW w:w="6014" w:type="dxa"/>
            <w:tcBorders>
              <w:top w:val="single" w:sz="4" w:space="0" w:color="000000"/>
              <w:left w:val="single" w:sz="4" w:space="0" w:color="000000"/>
              <w:bottom w:val="single" w:sz="4" w:space="0" w:color="000000"/>
              <w:right w:val="nil"/>
            </w:tcBorders>
          </w:tcPr>
          <w:p w:rsidR="003B2D29" w:rsidRPr="003B2D29" w:rsidRDefault="003B2D29" w:rsidP="008D01FB">
            <w:pPr>
              <w:suppressAutoHyphens/>
              <w:snapToGrid w:val="0"/>
              <w:spacing w:before="120" w:after="120" w:line="100" w:lineRule="atLeast"/>
              <w:rPr>
                <w:rFonts w:eastAsia="TimesNewRomanPSMT"/>
                <w:szCs w:val="24"/>
              </w:rPr>
            </w:pPr>
            <w:r w:rsidRPr="003B2D29">
              <w:rPr>
                <w:rFonts w:eastAsia="TimesNewRomanPSMT"/>
                <w:szCs w:val="24"/>
              </w:rPr>
              <w:t>Модел уговора</w:t>
            </w:r>
          </w:p>
        </w:tc>
        <w:tc>
          <w:tcPr>
            <w:tcW w:w="1906" w:type="dxa"/>
            <w:tcBorders>
              <w:top w:val="single" w:sz="4" w:space="0" w:color="000000"/>
              <w:left w:val="single" w:sz="4" w:space="0" w:color="000000"/>
              <w:bottom w:val="single" w:sz="4" w:space="0" w:color="000000"/>
              <w:right w:val="single" w:sz="4" w:space="0" w:color="000000"/>
            </w:tcBorders>
            <w:vAlign w:val="center"/>
          </w:tcPr>
          <w:p w:rsidR="003B2D29" w:rsidRPr="003B2D29" w:rsidRDefault="003B2D29" w:rsidP="008D01FB">
            <w:pPr>
              <w:suppressAutoHyphens/>
              <w:snapToGrid w:val="0"/>
              <w:spacing w:line="100" w:lineRule="atLeast"/>
              <w:jc w:val="center"/>
              <w:rPr>
                <w:rFonts w:eastAsia="TimesNewRomanPSMT"/>
                <w:kern w:val="2"/>
                <w:szCs w:val="24"/>
                <w:lang w:val="en-US" w:eastAsia="ar-SA"/>
              </w:rPr>
            </w:pPr>
            <w:r w:rsidRPr="003B2D29">
              <w:rPr>
                <w:rFonts w:eastAsia="TimesNewRomanPSMT"/>
                <w:kern w:val="2"/>
                <w:szCs w:val="24"/>
                <w:lang w:val="en-US" w:eastAsia="ar-SA"/>
              </w:rPr>
              <w:t>38</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CE61DD" w:rsidRDefault="00CE61DD" w:rsidP="005E0D11">
            <w:pPr>
              <w:suppressAutoHyphens/>
              <w:snapToGrid w:val="0"/>
              <w:spacing w:before="120" w:after="120" w:line="100" w:lineRule="atLeast"/>
              <w:jc w:val="center"/>
              <w:rPr>
                <w:rFonts w:eastAsia="TimesNewRomanPSMT"/>
                <w:szCs w:val="24"/>
              </w:rPr>
            </w:pPr>
            <w:r w:rsidRPr="00CE61DD">
              <w:rPr>
                <w:bCs/>
                <w:szCs w:val="24"/>
                <w:lang w:val="en-US"/>
              </w:rPr>
              <w:t>XIX</w:t>
            </w:r>
          </w:p>
        </w:tc>
        <w:tc>
          <w:tcPr>
            <w:tcW w:w="6014" w:type="dxa"/>
            <w:tcBorders>
              <w:top w:val="single" w:sz="4" w:space="0" w:color="000000"/>
              <w:left w:val="single" w:sz="4" w:space="0" w:color="000000"/>
              <w:bottom w:val="single" w:sz="4" w:space="0" w:color="000000"/>
              <w:right w:val="nil"/>
            </w:tcBorders>
          </w:tcPr>
          <w:p w:rsidR="009D48C1" w:rsidRPr="003B2D29" w:rsidRDefault="009D48C1" w:rsidP="005E0D11">
            <w:pPr>
              <w:suppressAutoHyphens/>
              <w:snapToGrid w:val="0"/>
              <w:spacing w:before="120" w:after="120" w:line="100" w:lineRule="atLeast"/>
              <w:rPr>
                <w:rFonts w:eastAsia="TimesNewRomanPSMT"/>
                <w:szCs w:val="24"/>
              </w:rPr>
            </w:pPr>
            <w:r w:rsidRPr="003B2D29">
              <w:rPr>
                <w:rFonts w:eastAsia="TimesNewRomanPSMT"/>
                <w:szCs w:val="24"/>
              </w:rPr>
              <w:t>Образац трошкова припреме понуде</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3B2D29" w:rsidRDefault="003B2D29" w:rsidP="007B3CFA">
            <w:pPr>
              <w:suppressAutoHyphens/>
              <w:snapToGrid w:val="0"/>
              <w:spacing w:line="100" w:lineRule="atLeast"/>
              <w:jc w:val="center"/>
              <w:rPr>
                <w:rFonts w:eastAsia="TimesNewRomanPSMT"/>
                <w:kern w:val="2"/>
                <w:szCs w:val="24"/>
                <w:lang w:val="en-US" w:eastAsia="ar-SA"/>
              </w:rPr>
            </w:pPr>
            <w:r w:rsidRPr="003B2D29">
              <w:rPr>
                <w:rFonts w:eastAsia="TimesNewRomanPSMT"/>
                <w:kern w:val="2"/>
                <w:szCs w:val="24"/>
                <w:lang w:val="en-US" w:eastAsia="ar-SA"/>
              </w:rPr>
              <w:t>4</w:t>
            </w:r>
            <w:r w:rsidR="007B3CFA">
              <w:rPr>
                <w:rFonts w:eastAsia="TimesNewRomanPSMT"/>
                <w:kern w:val="2"/>
                <w:szCs w:val="24"/>
                <w:lang w:val="en-US" w:eastAsia="ar-SA"/>
              </w:rPr>
              <w:t>4</w:t>
            </w:r>
          </w:p>
        </w:tc>
      </w:tr>
      <w:tr w:rsidR="009D48C1" w:rsidRPr="00255F99" w:rsidTr="005E0D11">
        <w:tc>
          <w:tcPr>
            <w:tcW w:w="1668" w:type="dxa"/>
            <w:tcBorders>
              <w:top w:val="single" w:sz="4" w:space="0" w:color="000000"/>
              <w:left w:val="single" w:sz="4" w:space="0" w:color="000000"/>
              <w:bottom w:val="single" w:sz="4" w:space="0" w:color="000000"/>
              <w:right w:val="nil"/>
            </w:tcBorders>
            <w:vAlign w:val="center"/>
          </w:tcPr>
          <w:p w:rsidR="009D48C1" w:rsidRPr="00CE61DD" w:rsidRDefault="00CE61DD" w:rsidP="00CE61DD">
            <w:pPr>
              <w:suppressAutoHyphens/>
              <w:snapToGrid w:val="0"/>
              <w:spacing w:before="120" w:after="120" w:line="100" w:lineRule="atLeast"/>
              <w:jc w:val="center"/>
              <w:rPr>
                <w:rFonts w:eastAsia="TimesNewRomanPSMT"/>
                <w:szCs w:val="24"/>
                <w:lang w:val="en-US"/>
              </w:rPr>
            </w:pPr>
            <w:r w:rsidRPr="00CE61DD">
              <w:rPr>
                <w:bCs/>
                <w:szCs w:val="24"/>
                <w:lang w:val="en-US"/>
              </w:rPr>
              <w:t>XX</w:t>
            </w:r>
          </w:p>
        </w:tc>
        <w:tc>
          <w:tcPr>
            <w:tcW w:w="6014" w:type="dxa"/>
            <w:tcBorders>
              <w:top w:val="single" w:sz="4" w:space="0" w:color="000000"/>
              <w:left w:val="single" w:sz="4" w:space="0" w:color="000000"/>
              <w:bottom w:val="single" w:sz="4" w:space="0" w:color="000000"/>
              <w:right w:val="nil"/>
            </w:tcBorders>
          </w:tcPr>
          <w:p w:rsidR="009D48C1" w:rsidRPr="003B2D29" w:rsidRDefault="009D48C1" w:rsidP="005E0D11">
            <w:pPr>
              <w:suppressAutoHyphens/>
              <w:snapToGrid w:val="0"/>
              <w:spacing w:before="120" w:after="120" w:line="100" w:lineRule="atLeast"/>
              <w:rPr>
                <w:rFonts w:eastAsia="TimesNewRomanPSMT"/>
                <w:szCs w:val="24"/>
              </w:rPr>
            </w:pPr>
            <w:r w:rsidRPr="003B2D29">
              <w:rPr>
                <w:rFonts w:eastAsia="TimesNewRomanPSMT"/>
                <w:szCs w:val="24"/>
              </w:rPr>
              <w:t>Образац изјаве о независној понуди</w:t>
            </w:r>
          </w:p>
        </w:tc>
        <w:tc>
          <w:tcPr>
            <w:tcW w:w="1906" w:type="dxa"/>
            <w:tcBorders>
              <w:top w:val="single" w:sz="4" w:space="0" w:color="000000"/>
              <w:left w:val="single" w:sz="4" w:space="0" w:color="000000"/>
              <w:bottom w:val="single" w:sz="4" w:space="0" w:color="000000"/>
              <w:right w:val="single" w:sz="4" w:space="0" w:color="000000"/>
            </w:tcBorders>
            <w:vAlign w:val="center"/>
          </w:tcPr>
          <w:p w:rsidR="009D48C1" w:rsidRPr="003B2D29" w:rsidRDefault="003B2D29" w:rsidP="007B3CFA">
            <w:pPr>
              <w:suppressAutoHyphens/>
              <w:snapToGrid w:val="0"/>
              <w:spacing w:line="100" w:lineRule="atLeast"/>
              <w:jc w:val="center"/>
              <w:rPr>
                <w:rFonts w:eastAsia="TimesNewRomanPSMT"/>
                <w:kern w:val="2"/>
                <w:szCs w:val="24"/>
                <w:lang w:val="en-US" w:eastAsia="ar-SA"/>
              </w:rPr>
            </w:pPr>
            <w:r w:rsidRPr="003B2D29">
              <w:rPr>
                <w:rFonts w:eastAsia="TimesNewRomanPSMT"/>
                <w:kern w:val="2"/>
                <w:szCs w:val="24"/>
                <w:lang w:val="en-US" w:eastAsia="ar-SA"/>
              </w:rPr>
              <w:t>4</w:t>
            </w:r>
            <w:r w:rsidR="007B3CFA">
              <w:rPr>
                <w:rFonts w:eastAsia="TimesNewRomanPSMT"/>
                <w:kern w:val="2"/>
                <w:szCs w:val="24"/>
                <w:lang w:val="en-US" w:eastAsia="ar-SA"/>
              </w:rPr>
              <w:t>5</w:t>
            </w:r>
          </w:p>
        </w:tc>
      </w:tr>
    </w:tbl>
    <w:p w:rsidR="009D48C1" w:rsidRPr="00255F99" w:rsidRDefault="009D48C1" w:rsidP="009D48C1">
      <w:pPr>
        <w:rPr>
          <w:b/>
          <w:szCs w:val="24"/>
        </w:rPr>
      </w:pPr>
    </w:p>
    <w:p w:rsidR="001D5653" w:rsidRDefault="009D48C1" w:rsidP="001D5653">
      <w:pPr>
        <w:tabs>
          <w:tab w:val="clear" w:pos="1440"/>
        </w:tabs>
        <w:spacing w:before="600" w:after="360" w:line="276" w:lineRule="auto"/>
        <w:rPr>
          <w:b/>
          <w:szCs w:val="24"/>
          <w:lang w:val="en-US"/>
        </w:rPr>
      </w:pPr>
      <w:r w:rsidRPr="00255F99">
        <w:rPr>
          <w:b/>
          <w:szCs w:val="24"/>
        </w:rPr>
        <w:br w:type="page"/>
      </w:r>
    </w:p>
    <w:p w:rsidR="00691159" w:rsidRDefault="00691159" w:rsidP="001D5653">
      <w:pPr>
        <w:tabs>
          <w:tab w:val="clear" w:pos="1440"/>
          <w:tab w:val="left" w:pos="4215"/>
        </w:tabs>
        <w:jc w:val="center"/>
        <w:rPr>
          <w:b/>
          <w:szCs w:val="24"/>
          <w:lang w:val="sr-Cyrl-RS"/>
        </w:rPr>
      </w:pPr>
    </w:p>
    <w:p w:rsidR="001D5653" w:rsidRPr="001D5653" w:rsidRDefault="001D5653" w:rsidP="001D5653">
      <w:pPr>
        <w:tabs>
          <w:tab w:val="clear" w:pos="1440"/>
          <w:tab w:val="left" w:pos="4215"/>
        </w:tabs>
        <w:jc w:val="center"/>
        <w:rPr>
          <w:b/>
          <w:szCs w:val="24"/>
          <w:lang w:val="sr-Latn-RS"/>
        </w:rPr>
      </w:pPr>
      <w:r>
        <w:rPr>
          <w:b/>
          <w:szCs w:val="24"/>
          <w:lang w:val="sr-Latn-RS"/>
        </w:rPr>
        <w:t>I</w:t>
      </w:r>
    </w:p>
    <w:p w:rsidR="00823A2A" w:rsidRDefault="00823A2A" w:rsidP="001D5653">
      <w:pPr>
        <w:tabs>
          <w:tab w:val="clear" w:pos="1440"/>
        </w:tabs>
        <w:jc w:val="center"/>
        <w:rPr>
          <w:b/>
          <w:szCs w:val="24"/>
          <w:lang w:val="sr-Latn-RS"/>
        </w:rPr>
      </w:pPr>
      <w:r w:rsidRPr="00255F99">
        <w:rPr>
          <w:b/>
          <w:szCs w:val="24"/>
        </w:rPr>
        <w:t>ОПШТИ ПОДАЦИ О ЈАВНОЈ НАБАВЦИ</w:t>
      </w:r>
    </w:p>
    <w:p w:rsidR="001D5653" w:rsidRPr="001D5653" w:rsidRDefault="001D5653" w:rsidP="001D5653">
      <w:pPr>
        <w:tabs>
          <w:tab w:val="clear" w:pos="1440"/>
        </w:tabs>
        <w:jc w:val="center"/>
        <w:rPr>
          <w:b/>
          <w:szCs w:val="24"/>
          <w:lang w:val="sr-Latn-RS"/>
        </w:rPr>
      </w:pPr>
    </w:p>
    <w:p w:rsidR="006577ED" w:rsidRDefault="006577ED" w:rsidP="006577ED">
      <w:pPr>
        <w:outlineLvl w:val="0"/>
        <w:rPr>
          <w:b/>
          <w:color w:val="000000"/>
          <w:szCs w:val="24"/>
          <w:u w:val="single"/>
          <w:lang w:val="sr-Cyrl-RS"/>
        </w:rPr>
      </w:pPr>
      <w:r w:rsidRPr="00AD3A8D">
        <w:rPr>
          <w:b/>
          <w:color w:val="000000"/>
          <w:szCs w:val="24"/>
        </w:rPr>
        <w:t xml:space="preserve">1. </w:t>
      </w:r>
      <w:r w:rsidRPr="006577ED">
        <w:rPr>
          <w:b/>
          <w:color w:val="000000"/>
          <w:szCs w:val="24"/>
          <w:u w:val="single"/>
        </w:rPr>
        <w:t>Подаци о Наручиоцу:</w:t>
      </w:r>
    </w:p>
    <w:p w:rsidR="006577ED" w:rsidRDefault="006577ED" w:rsidP="006577ED">
      <w:pPr>
        <w:outlineLvl w:val="0"/>
        <w:rPr>
          <w:b/>
          <w:color w:val="000000"/>
          <w:szCs w:val="24"/>
          <w:u w:val="single"/>
          <w:lang w:val="sr-Cyrl-RS"/>
        </w:rPr>
      </w:pPr>
    </w:p>
    <w:p w:rsidR="006577ED" w:rsidRPr="006577ED" w:rsidRDefault="006577ED" w:rsidP="006577ED">
      <w:pPr>
        <w:pStyle w:val="ListParagraph"/>
        <w:numPr>
          <w:ilvl w:val="0"/>
          <w:numId w:val="45"/>
        </w:numPr>
        <w:outlineLvl w:val="0"/>
        <w:rPr>
          <w:lang w:val="sr-Cyrl-RS"/>
        </w:rPr>
      </w:pPr>
      <w:r w:rsidRPr="006577ED">
        <w:rPr>
          <w:b/>
          <w:lang w:val="sr-Cyrl-RS"/>
        </w:rPr>
        <w:t xml:space="preserve">Назив Наручиоца: </w:t>
      </w:r>
      <w:r w:rsidRPr="006577ED">
        <w:t>Министарство грађевинарства, саобраћаја и инфраструктуре</w:t>
      </w:r>
      <w:r w:rsidRPr="006577ED">
        <w:rPr>
          <w:lang w:val="sr-Cyrl-RS"/>
        </w:rPr>
        <w:t>;</w:t>
      </w:r>
    </w:p>
    <w:p w:rsidR="006577ED" w:rsidRDefault="006577ED" w:rsidP="006577ED">
      <w:pPr>
        <w:pStyle w:val="ListParagraph"/>
        <w:numPr>
          <w:ilvl w:val="0"/>
          <w:numId w:val="45"/>
        </w:numPr>
        <w:outlineLvl w:val="0"/>
        <w:rPr>
          <w:lang w:val="sr-Cyrl-RS"/>
        </w:rPr>
      </w:pPr>
      <w:r w:rsidRPr="006577ED">
        <w:rPr>
          <w:b/>
          <w:lang w:val="sr-Cyrl-RS"/>
        </w:rPr>
        <w:t>Адреса Наручиоца:</w:t>
      </w:r>
      <w:r w:rsidRPr="006577ED">
        <w:rPr>
          <w:lang w:val="sr-Cyrl-RS"/>
        </w:rPr>
        <w:t xml:space="preserve"> </w:t>
      </w:r>
      <w:r w:rsidRPr="006577ED">
        <w:rPr>
          <w:rFonts w:eastAsia="Times New Roman"/>
          <w:lang w:val="sr-Cyrl-RS"/>
        </w:rPr>
        <w:t>Београд, улица Немањина број 22-26</w:t>
      </w:r>
      <w:r w:rsidRPr="006577ED">
        <w:rPr>
          <w:lang w:val="sr-Cyrl-RS"/>
        </w:rPr>
        <w:t>;</w:t>
      </w:r>
    </w:p>
    <w:p w:rsidR="006577ED" w:rsidRPr="006577ED" w:rsidRDefault="006577ED" w:rsidP="006577ED">
      <w:pPr>
        <w:pStyle w:val="ListParagraph"/>
        <w:numPr>
          <w:ilvl w:val="0"/>
          <w:numId w:val="45"/>
        </w:numPr>
        <w:outlineLvl w:val="0"/>
        <w:rPr>
          <w:lang w:val="sr-Cyrl-RS"/>
        </w:rPr>
      </w:pPr>
      <w:r w:rsidRPr="006577ED">
        <w:rPr>
          <w:b/>
          <w:lang w:val="sr-Cyrl-CS"/>
        </w:rPr>
        <w:t>ПИБ:</w:t>
      </w:r>
      <w:r w:rsidRPr="006577ED">
        <w:rPr>
          <w:lang w:val="sr-Cyrl-CS"/>
        </w:rPr>
        <w:t xml:space="preserve"> </w:t>
      </w:r>
      <w:r w:rsidRPr="006577ED">
        <w:rPr>
          <w:rFonts w:eastAsia="Times New Roman"/>
          <w:lang w:val="sr-Cyrl-RS"/>
        </w:rPr>
        <w:t>108510088</w:t>
      </w:r>
    </w:p>
    <w:p w:rsidR="006577ED" w:rsidRPr="006577ED" w:rsidRDefault="006577ED" w:rsidP="006577ED">
      <w:pPr>
        <w:pStyle w:val="ListParagraph"/>
        <w:numPr>
          <w:ilvl w:val="0"/>
          <w:numId w:val="45"/>
        </w:numPr>
        <w:outlineLvl w:val="0"/>
        <w:rPr>
          <w:lang w:val="sr-Cyrl-RS"/>
        </w:rPr>
      </w:pPr>
      <w:r w:rsidRPr="006577ED">
        <w:rPr>
          <w:b/>
          <w:lang w:val="sr-Cyrl-CS"/>
        </w:rPr>
        <w:t>Матични број</w:t>
      </w:r>
      <w:r w:rsidRPr="006577ED">
        <w:rPr>
          <w:b/>
          <w:lang w:val="sr-Cyrl-RS"/>
        </w:rPr>
        <w:t>:</w:t>
      </w:r>
      <w:r w:rsidRPr="006577ED">
        <w:rPr>
          <w:lang w:val="sr-Cyrl-RS"/>
        </w:rPr>
        <w:t xml:space="preserve"> </w:t>
      </w:r>
      <w:r w:rsidRPr="006577ED">
        <w:rPr>
          <w:rFonts w:eastAsia="Times New Roman"/>
          <w:lang w:val="sr-Cyrl-RS"/>
        </w:rPr>
        <w:t>17855212</w:t>
      </w:r>
    </w:p>
    <w:p w:rsidR="006577ED" w:rsidRDefault="006577ED" w:rsidP="006577ED">
      <w:pPr>
        <w:pStyle w:val="ListParagraph"/>
        <w:numPr>
          <w:ilvl w:val="0"/>
          <w:numId w:val="45"/>
        </w:numPr>
        <w:outlineLvl w:val="0"/>
        <w:rPr>
          <w:b/>
          <w:u w:val="single"/>
          <w:lang w:val="sr-Cyrl-RS"/>
        </w:rPr>
      </w:pPr>
      <w:r>
        <w:rPr>
          <w:b/>
          <w:lang w:val="sr-Cyrl-CS"/>
        </w:rPr>
        <w:t xml:space="preserve">Интернет страница Наручиоца: </w:t>
      </w:r>
      <w:hyperlink r:id="rId10" w:history="1">
        <w:r w:rsidRPr="00A46F86">
          <w:rPr>
            <w:rStyle w:val="Hyperlink"/>
            <w:b/>
            <w:lang w:val="sr-Latn-CS"/>
          </w:rPr>
          <w:t>www.</w:t>
        </w:r>
        <w:r w:rsidRPr="00A46F86">
          <w:rPr>
            <w:rStyle w:val="Hyperlink"/>
            <w:b/>
          </w:rPr>
          <w:t>mgsi.gov.rs</w:t>
        </w:r>
      </w:hyperlink>
    </w:p>
    <w:p w:rsidR="006577ED" w:rsidRDefault="006577ED" w:rsidP="006577ED">
      <w:pPr>
        <w:pStyle w:val="ListParagraph"/>
        <w:numPr>
          <w:ilvl w:val="0"/>
          <w:numId w:val="45"/>
        </w:numPr>
        <w:outlineLvl w:val="0"/>
        <w:rPr>
          <w:lang w:val="sr-Cyrl-RS"/>
        </w:rPr>
      </w:pPr>
      <w:r>
        <w:rPr>
          <w:b/>
          <w:lang w:val="sr-Cyrl-CS"/>
        </w:rPr>
        <w:t>Врста поступка јавне набавке</w:t>
      </w:r>
      <w:r w:rsidRPr="006577ED">
        <w:rPr>
          <w:lang w:val="sr-Cyrl-CS"/>
        </w:rPr>
        <w:t>:</w:t>
      </w:r>
      <w:r w:rsidRPr="006577ED">
        <w:rPr>
          <w:lang w:val="sr-Cyrl-RS"/>
        </w:rPr>
        <w:t xml:space="preserve"> отворени поступак</w:t>
      </w:r>
    </w:p>
    <w:p w:rsidR="006577ED" w:rsidRPr="006577ED" w:rsidRDefault="006577ED" w:rsidP="006577ED">
      <w:pPr>
        <w:pStyle w:val="ListParagraph"/>
        <w:numPr>
          <w:ilvl w:val="0"/>
          <w:numId w:val="45"/>
        </w:numPr>
        <w:outlineLvl w:val="0"/>
        <w:rPr>
          <w:lang w:val="sr-Cyrl-RS"/>
        </w:rPr>
      </w:pPr>
      <w:r w:rsidRPr="00255F99">
        <w:rPr>
          <w:b/>
        </w:rPr>
        <w:t>Предмет јавне набавке</w:t>
      </w:r>
      <w:r>
        <w:rPr>
          <w:b/>
          <w:lang w:val="sr-Cyrl-RS"/>
        </w:rPr>
        <w:t xml:space="preserve">: </w:t>
      </w:r>
      <w:r w:rsidRPr="006577ED">
        <w:rPr>
          <w:lang w:val="sr-Cyrl-RS"/>
        </w:rPr>
        <w:t>Услуге</w:t>
      </w:r>
    </w:p>
    <w:p w:rsidR="006577ED" w:rsidRDefault="006577ED" w:rsidP="006577ED">
      <w:pPr>
        <w:pStyle w:val="ListParagraph"/>
        <w:outlineLvl w:val="0"/>
        <w:rPr>
          <w:b/>
          <w:u w:val="single"/>
          <w:lang w:val="sr-Cyrl-RS"/>
        </w:rPr>
      </w:pPr>
    </w:p>
    <w:p w:rsidR="006577ED" w:rsidRPr="006577ED" w:rsidRDefault="006577ED" w:rsidP="006577ED">
      <w:pPr>
        <w:pStyle w:val="ListParagraph"/>
        <w:outlineLvl w:val="0"/>
        <w:rPr>
          <w:b/>
          <w:u w:val="single"/>
          <w:lang w:val="sr-Cyrl-RS"/>
        </w:rPr>
      </w:pPr>
    </w:p>
    <w:p w:rsidR="006577ED" w:rsidRPr="006577ED" w:rsidRDefault="001D5653" w:rsidP="001D5653">
      <w:pPr>
        <w:spacing w:before="120" w:after="120"/>
        <w:rPr>
          <w:b/>
          <w:szCs w:val="24"/>
          <w:u w:val="single"/>
          <w:lang w:val="sr-Cyrl-RS"/>
        </w:rPr>
      </w:pPr>
      <w:r>
        <w:rPr>
          <w:b/>
          <w:szCs w:val="24"/>
          <w:lang w:val="sr-Latn-RS"/>
        </w:rPr>
        <w:t xml:space="preserve">2. </w:t>
      </w:r>
      <w:r w:rsidR="006577ED" w:rsidRPr="006577ED">
        <w:rPr>
          <w:b/>
          <w:szCs w:val="24"/>
          <w:u w:val="single"/>
          <w:lang w:val="sr-Cyrl-RS"/>
        </w:rPr>
        <w:t>Врста поступка:</w:t>
      </w:r>
    </w:p>
    <w:p w:rsidR="00823A2A" w:rsidRDefault="006577ED" w:rsidP="006577ED">
      <w:pPr>
        <w:rPr>
          <w:szCs w:val="24"/>
          <w:lang w:val="sr-Latn-RS"/>
        </w:rPr>
      </w:pPr>
      <w:r w:rsidRPr="006577ED">
        <w:rPr>
          <w:szCs w:val="24"/>
          <w:lang w:val="sr-Cyrl-RS"/>
        </w:rPr>
        <w:t>Ј</w:t>
      </w:r>
      <w:r w:rsidR="00823A2A" w:rsidRPr="006577ED">
        <w:rPr>
          <w:szCs w:val="24"/>
        </w:rPr>
        <w:t>авна набавка се спроводи у отвореном поступку,</w:t>
      </w:r>
      <w:r w:rsidR="00823A2A" w:rsidRPr="00255F99">
        <w:rPr>
          <w:szCs w:val="24"/>
        </w:rPr>
        <w:t xml:space="preserve"> сходно</w:t>
      </w:r>
      <w:r w:rsidR="00975366">
        <w:rPr>
          <w:szCs w:val="24"/>
        </w:rPr>
        <w:t xml:space="preserve"> члану 32. Закона</w:t>
      </w:r>
      <w:r w:rsidR="00823A2A" w:rsidRPr="00255F99">
        <w:rPr>
          <w:szCs w:val="24"/>
        </w:rPr>
        <w:t xml:space="preserve"> и подзаконским актима којима се уређују јавне набавке.</w:t>
      </w:r>
    </w:p>
    <w:p w:rsidR="001D5653" w:rsidRPr="001D5653" w:rsidRDefault="001D5653" w:rsidP="001D5653">
      <w:pPr>
        <w:spacing w:before="120" w:after="120"/>
        <w:rPr>
          <w:b/>
          <w:szCs w:val="24"/>
          <w:lang w:val="sr-Latn-RS"/>
        </w:rPr>
      </w:pPr>
    </w:p>
    <w:p w:rsidR="008412AD" w:rsidRPr="008412AD" w:rsidRDefault="006577ED" w:rsidP="008412AD">
      <w:pPr>
        <w:spacing w:before="120" w:after="120" w:line="276" w:lineRule="auto"/>
        <w:rPr>
          <w:szCs w:val="24"/>
          <w:lang w:val="sr-Cyrl-RS"/>
        </w:rPr>
      </w:pPr>
      <w:r>
        <w:rPr>
          <w:b/>
          <w:szCs w:val="24"/>
          <w:lang w:val="sr-Latn-RS"/>
        </w:rPr>
        <w:t>3.</w:t>
      </w:r>
      <w:r>
        <w:rPr>
          <w:b/>
          <w:szCs w:val="24"/>
          <w:lang w:val="sr-Cyrl-RS"/>
        </w:rPr>
        <w:t xml:space="preserve"> </w:t>
      </w:r>
      <w:r w:rsidR="00823A2A" w:rsidRPr="006577ED">
        <w:rPr>
          <w:b/>
          <w:szCs w:val="24"/>
          <w:u w:val="single"/>
        </w:rPr>
        <w:t>Предмет јавне набавке</w:t>
      </w:r>
      <w:r w:rsidR="00823A2A" w:rsidRPr="00255F99">
        <w:rPr>
          <w:szCs w:val="24"/>
        </w:rPr>
        <w:t xml:space="preserve"> </w:t>
      </w:r>
      <w:r>
        <w:rPr>
          <w:szCs w:val="24"/>
          <w:lang w:val="sr-Cyrl-RS"/>
        </w:rPr>
        <w:t>су</w:t>
      </w:r>
      <w:r w:rsidR="00823A2A" w:rsidRPr="00255F99">
        <w:rPr>
          <w:szCs w:val="24"/>
        </w:rPr>
        <w:t xml:space="preserve"> услуг</w:t>
      </w:r>
      <w:r>
        <w:rPr>
          <w:szCs w:val="24"/>
          <w:lang w:val="sr-Cyrl-RS"/>
        </w:rPr>
        <w:t>е</w:t>
      </w:r>
      <w:r w:rsidR="00823A2A" w:rsidRPr="00255F99">
        <w:rPr>
          <w:szCs w:val="24"/>
        </w:rPr>
        <w:t xml:space="preserve"> израде</w:t>
      </w:r>
      <w:r w:rsidR="0010293D">
        <w:rPr>
          <w:szCs w:val="24"/>
          <w:lang w:val="sr-Cyrl-RS"/>
        </w:rPr>
        <w:t xml:space="preserve"> Извештаја о остваривању р</w:t>
      </w:r>
      <w:r w:rsidR="0010293D">
        <w:rPr>
          <w:szCs w:val="24"/>
        </w:rPr>
        <w:t>егионалн</w:t>
      </w:r>
      <w:r w:rsidR="0010293D">
        <w:rPr>
          <w:szCs w:val="24"/>
          <w:lang w:val="sr-Cyrl-RS"/>
        </w:rPr>
        <w:t>их</w:t>
      </w:r>
      <w:r w:rsidR="0010293D">
        <w:rPr>
          <w:szCs w:val="24"/>
        </w:rPr>
        <w:t xml:space="preserve"> просторн</w:t>
      </w:r>
      <w:r w:rsidR="0010293D">
        <w:rPr>
          <w:szCs w:val="24"/>
          <w:lang w:val="sr-Cyrl-RS"/>
        </w:rPr>
        <w:t>их</w:t>
      </w:r>
      <w:r w:rsidR="0010293D" w:rsidRPr="00255F99">
        <w:rPr>
          <w:szCs w:val="24"/>
          <w:lang w:val="ru-RU"/>
        </w:rPr>
        <w:t xml:space="preserve"> план</w:t>
      </w:r>
      <w:r w:rsidR="0010293D">
        <w:rPr>
          <w:szCs w:val="24"/>
          <w:lang w:val="ru-RU"/>
        </w:rPr>
        <w:t xml:space="preserve">ова </w:t>
      </w:r>
      <w:r w:rsidR="0010293D" w:rsidRPr="00255F99">
        <w:rPr>
          <w:szCs w:val="24"/>
          <w:lang w:val="ru-RU"/>
        </w:rPr>
        <w:t xml:space="preserve"> </w:t>
      </w:r>
      <w:r w:rsidR="0010293D">
        <w:rPr>
          <w:szCs w:val="24"/>
          <w:lang w:val="sr-Cyrl-RS"/>
        </w:rPr>
        <w:t>на</w:t>
      </w:r>
      <w:r w:rsidR="0010293D">
        <w:rPr>
          <w:szCs w:val="24"/>
        </w:rPr>
        <w:t xml:space="preserve"> подручј</w:t>
      </w:r>
      <w:r w:rsidR="0010293D">
        <w:rPr>
          <w:szCs w:val="24"/>
          <w:lang w:val="sr-Cyrl-RS"/>
        </w:rPr>
        <w:t xml:space="preserve">у Региона Јужне и </w:t>
      </w:r>
      <w:r w:rsidR="006F4D06">
        <w:rPr>
          <w:szCs w:val="24"/>
          <w:lang w:val="sr-Cyrl-RS"/>
        </w:rPr>
        <w:t xml:space="preserve">Источне </w:t>
      </w:r>
      <w:r w:rsidR="0010293D">
        <w:rPr>
          <w:szCs w:val="24"/>
          <w:lang w:val="sr-Cyrl-RS"/>
        </w:rPr>
        <w:t xml:space="preserve">Србије </w:t>
      </w:r>
      <w:r w:rsidR="0010293D" w:rsidRPr="00C074CF">
        <w:rPr>
          <w:szCs w:val="24"/>
        </w:rPr>
        <w:t>за 2016. годин</w:t>
      </w:r>
      <w:r w:rsidR="0010293D">
        <w:rPr>
          <w:szCs w:val="24"/>
          <w:lang w:val="sr-Cyrl-RS"/>
        </w:rPr>
        <w:t>у,</w:t>
      </w:r>
      <w:r w:rsidR="008412AD">
        <w:rPr>
          <w:szCs w:val="24"/>
          <w:lang w:val="sr-Cyrl-RS"/>
        </w:rPr>
        <w:t xml:space="preserve"> назив и </w:t>
      </w:r>
      <w:r w:rsidR="008412AD" w:rsidRPr="008412AD">
        <w:rPr>
          <w:szCs w:val="24"/>
          <w:lang w:val="sr-Cyrl-RS"/>
        </w:rPr>
        <w:t>ознака  из општег речника ЈН: 71410000</w:t>
      </w:r>
      <w:r w:rsidR="008412AD" w:rsidRPr="008412AD">
        <w:t xml:space="preserve"> </w:t>
      </w:r>
      <w:r w:rsidR="008412AD" w:rsidRPr="008412AD">
        <w:rPr>
          <w:szCs w:val="24"/>
        </w:rPr>
        <w:t>- Услуге просторног планирања</w:t>
      </w:r>
      <w:r w:rsidR="008412AD">
        <w:rPr>
          <w:szCs w:val="24"/>
          <w:lang w:val="sr-Cyrl-RS"/>
        </w:rPr>
        <w:t>.</w:t>
      </w:r>
    </w:p>
    <w:p w:rsidR="00BD1C9A" w:rsidRPr="00BD1C9A" w:rsidRDefault="00BD1C9A" w:rsidP="0010293D">
      <w:pPr>
        <w:rPr>
          <w:szCs w:val="24"/>
          <w:lang w:val="sr-Latn-RS"/>
        </w:rPr>
      </w:pPr>
    </w:p>
    <w:p w:rsidR="006577ED" w:rsidRPr="00C54C2C" w:rsidRDefault="00BD1C9A" w:rsidP="006577ED">
      <w:pPr>
        <w:rPr>
          <w:szCs w:val="24"/>
          <w:lang w:val="sr-Cyrl-RS"/>
        </w:rPr>
      </w:pPr>
      <w:r>
        <w:rPr>
          <w:b/>
          <w:szCs w:val="24"/>
          <w:lang w:val="sr-Latn-RS"/>
        </w:rPr>
        <w:t xml:space="preserve">4. </w:t>
      </w:r>
      <w:r w:rsidR="006577ED" w:rsidRPr="008412AD">
        <w:rPr>
          <w:b/>
          <w:szCs w:val="24"/>
          <w:u w:val="single"/>
          <w:lang w:val="sr-Cyrl-RS"/>
        </w:rPr>
        <w:t xml:space="preserve">Поступак </w:t>
      </w:r>
      <w:r w:rsidR="006577ED" w:rsidRPr="008412AD">
        <w:rPr>
          <w:b/>
          <w:szCs w:val="24"/>
          <w:u w:val="single"/>
        </w:rPr>
        <w:t>јавн</w:t>
      </w:r>
      <w:r w:rsidR="006577ED" w:rsidRPr="008412AD">
        <w:rPr>
          <w:b/>
          <w:szCs w:val="24"/>
          <w:u w:val="single"/>
          <w:lang w:val="sr-Cyrl-RS"/>
        </w:rPr>
        <w:t>е</w:t>
      </w:r>
      <w:r w:rsidR="006577ED" w:rsidRPr="008412AD">
        <w:rPr>
          <w:b/>
          <w:szCs w:val="24"/>
          <w:u w:val="single"/>
        </w:rPr>
        <w:t xml:space="preserve"> набавк</w:t>
      </w:r>
      <w:r w:rsidR="006577ED" w:rsidRPr="008412AD">
        <w:rPr>
          <w:b/>
          <w:szCs w:val="24"/>
          <w:u w:val="single"/>
          <w:lang w:val="sr-Cyrl-RS"/>
        </w:rPr>
        <w:t>е</w:t>
      </w:r>
      <w:r w:rsidR="006577ED" w:rsidRPr="008412AD">
        <w:rPr>
          <w:b/>
          <w:szCs w:val="24"/>
          <w:u w:val="single"/>
        </w:rPr>
        <w:t xml:space="preserve"> се спроводи ради закључења уговора</w:t>
      </w:r>
      <w:r w:rsidR="006577ED" w:rsidRPr="00C074CF">
        <w:rPr>
          <w:szCs w:val="24"/>
        </w:rPr>
        <w:t xml:space="preserve"> о изради </w:t>
      </w:r>
      <w:r w:rsidR="006577ED">
        <w:rPr>
          <w:szCs w:val="24"/>
          <w:lang w:val="sr-Cyrl-RS"/>
        </w:rPr>
        <w:t>Извештаја о остваривању р</w:t>
      </w:r>
      <w:r w:rsidR="006577ED">
        <w:rPr>
          <w:szCs w:val="24"/>
        </w:rPr>
        <w:t>егионалн</w:t>
      </w:r>
      <w:r w:rsidR="006577ED">
        <w:rPr>
          <w:szCs w:val="24"/>
          <w:lang w:val="sr-Cyrl-RS"/>
        </w:rPr>
        <w:t>их</w:t>
      </w:r>
      <w:r w:rsidR="006577ED">
        <w:rPr>
          <w:szCs w:val="24"/>
        </w:rPr>
        <w:t xml:space="preserve"> просторн</w:t>
      </w:r>
      <w:r w:rsidR="006577ED">
        <w:rPr>
          <w:szCs w:val="24"/>
          <w:lang w:val="sr-Cyrl-RS"/>
        </w:rPr>
        <w:t>их</w:t>
      </w:r>
      <w:r w:rsidR="006577ED" w:rsidRPr="00255F99">
        <w:rPr>
          <w:szCs w:val="24"/>
          <w:lang w:val="ru-RU"/>
        </w:rPr>
        <w:t xml:space="preserve"> план</w:t>
      </w:r>
      <w:r w:rsidR="006577ED">
        <w:rPr>
          <w:szCs w:val="24"/>
          <w:lang w:val="ru-RU"/>
        </w:rPr>
        <w:t xml:space="preserve">ова </w:t>
      </w:r>
      <w:r w:rsidR="006577ED" w:rsidRPr="00255F99">
        <w:rPr>
          <w:szCs w:val="24"/>
          <w:lang w:val="ru-RU"/>
        </w:rPr>
        <w:t xml:space="preserve"> </w:t>
      </w:r>
      <w:r w:rsidR="006577ED">
        <w:rPr>
          <w:szCs w:val="24"/>
          <w:lang w:val="sr-Cyrl-RS"/>
        </w:rPr>
        <w:t>на</w:t>
      </w:r>
      <w:r w:rsidR="006577ED">
        <w:rPr>
          <w:szCs w:val="24"/>
        </w:rPr>
        <w:t xml:space="preserve"> подручј</w:t>
      </w:r>
      <w:r w:rsidR="006577ED">
        <w:rPr>
          <w:szCs w:val="24"/>
          <w:lang w:val="sr-Cyrl-RS"/>
        </w:rPr>
        <w:t xml:space="preserve">у Региона Јужне и </w:t>
      </w:r>
      <w:r w:rsidR="006F4D06">
        <w:rPr>
          <w:szCs w:val="24"/>
          <w:lang w:val="sr-Cyrl-RS"/>
        </w:rPr>
        <w:t xml:space="preserve">Источне </w:t>
      </w:r>
      <w:r w:rsidR="006577ED">
        <w:rPr>
          <w:szCs w:val="24"/>
          <w:lang w:val="sr-Cyrl-RS"/>
        </w:rPr>
        <w:t xml:space="preserve">Србије </w:t>
      </w:r>
      <w:r w:rsidR="006577ED" w:rsidRPr="00C074CF">
        <w:rPr>
          <w:szCs w:val="24"/>
        </w:rPr>
        <w:t>за 2016. годин</w:t>
      </w:r>
      <w:r w:rsidR="006577ED">
        <w:rPr>
          <w:szCs w:val="24"/>
          <w:lang w:val="sr-Cyrl-RS"/>
        </w:rPr>
        <w:t>у</w:t>
      </w:r>
    </w:p>
    <w:p w:rsidR="006577ED" w:rsidRDefault="006577ED" w:rsidP="0010293D">
      <w:pPr>
        <w:rPr>
          <w:b/>
          <w:szCs w:val="24"/>
          <w:lang w:val="sr-Cyrl-RS"/>
        </w:rPr>
      </w:pPr>
    </w:p>
    <w:p w:rsidR="006577ED" w:rsidRDefault="008412AD" w:rsidP="0010293D">
      <w:pPr>
        <w:rPr>
          <w:b/>
          <w:szCs w:val="24"/>
          <w:u w:val="single"/>
          <w:lang w:val="sr-Cyrl-RS"/>
        </w:rPr>
      </w:pPr>
      <w:r>
        <w:rPr>
          <w:b/>
          <w:szCs w:val="24"/>
          <w:lang w:val="sr-Cyrl-RS"/>
        </w:rPr>
        <w:t xml:space="preserve">5. </w:t>
      </w:r>
      <w:r w:rsidRPr="008412AD">
        <w:rPr>
          <w:b/>
          <w:szCs w:val="24"/>
          <w:u w:val="single"/>
          <w:lang w:val="sr-Cyrl-RS"/>
        </w:rPr>
        <w:t xml:space="preserve">Рок за доношење одлуке о додели уговора </w:t>
      </w:r>
    </w:p>
    <w:p w:rsidR="008412AD" w:rsidRDefault="008412AD" w:rsidP="0010293D">
      <w:pPr>
        <w:rPr>
          <w:b/>
          <w:szCs w:val="24"/>
          <w:u w:val="single"/>
          <w:lang w:val="sr-Cyrl-RS"/>
        </w:rPr>
      </w:pPr>
    </w:p>
    <w:p w:rsidR="008412AD" w:rsidRDefault="008412AD" w:rsidP="0010293D">
      <w:pPr>
        <w:rPr>
          <w:szCs w:val="24"/>
          <w:lang w:val="sr-Cyrl-RS"/>
        </w:rPr>
      </w:pPr>
      <w:r>
        <w:rPr>
          <w:szCs w:val="24"/>
          <w:lang w:val="sr-Cyrl-RS"/>
        </w:rPr>
        <w:t xml:space="preserve">Одлука о додели </w:t>
      </w:r>
      <w:r w:rsidR="006F4D06">
        <w:rPr>
          <w:szCs w:val="24"/>
          <w:lang w:val="sr-Cyrl-RS"/>
        </w:rPr>
        <w:t xml:space="preserve">уговора биће донета у року од  25 (двадесет и пет) </w:t>
      </w:r>
      <w:r>
        <w:rPr>
          <w:szCs w:val="24"/>
          <w:lang w:val="sr-Cyrl-RS"/>
        </w:rPr>
        <w:t>дана од дана отварања понуда.</w:t>
      </w:r>
    </w:p>
    <w:p w:rsidR="008412AD" w:rsidRDefault="008412AD" w:rsidP="0010293D">
      <w:pPr>
        <w:rPr>
          <w:szCs w:val="24"/>
          <w:lang w:val="sr-Cyrl-RS"/>
        </w:rPr>
      </w:pPr>
    </w:p>
    <w:p w:rsidR="008412AD" w:rsidRDefault="008412AD" w:rsidP="0010293D">
      <w:pPr>
        <w:rPr>
          <w:szCs w:val="24"/>
          <w:lang w:val="sr-Cyrl-RS"/>
        </w:rPr>
      </w:pPr>
      <w:r>
        <w:rPr>
          <w:szCs w:val="24"/>
          <w:lang w:val="sr-Cyrl-RS"/>
        </w:rPr>
        <w:t xml:space="preserve">6. </w:t>
      </w:r>
      <w:r w:rsidRPr="008412AD">
        <w:rPr>
          <w:b/>
          <w:szCs w:val="24"/>
          <w:u w:val="single"/>
          <w:lang w:val="sr-Cyrl-RS"/>
        </w:rPr>
        <w:t>Контакт</w:t>
      </w:r>
    </w:p>
    <w:p w:rsidR="008412AD" w:rsidRPr="008412AD" w:rsidRDefault="008412AD" w:rsidP="008412AD">
      <w:pPr>
        <w:rPr>
          <w:szCs w:val="24"/>
          <w:lang w:val="ru-RU"/>
        </w:rPr>
      </w:pPr>
      <w:r w:rsidRPr="008412AD">
        <w:rPr>
          <w:szCs w:val="24"/>
        </w:rPr>
        <w:t>Лице за контакт</w:t>
      </w:r>
      <w:r>
        <w:rPr>
          <w:szCs w:val="24"/>
          <w:lang w:val="sr-Cyrl-RS"/>
        </w:rPr>
        <w:t>:</w:t>
      </w:r>
      <w:r w:rsidRPr="008412AD">
        <w:rPr>
          <w:szCs w:val="24"/>
        </w:rPr>
        <w:t xml:space="preserve">, </w:t>
      </w:r>
    </w:p>
    <w:p w:rsidR="008412AD" w:rsidRPr="008412AD" w:rsidRDefault="008412AD" w:rsidP="008412AD">
      <w:pPr>
        <w:rPr>
          <w:szCs w:val="24"/>
          <w:lang w:val="ru-RU"/>
        </w:rPr>
      </w:pPr>
      <w:r>
        <w:rPr>
          <w:szCs w:val="24"/>
          <w:lang w:val="sr-Cyrl-RS"/>
        </w:rPr>
        <w:t>е</w:t>
      </w:r>
      <w:r w:rsidRPr="008412AD">
        <w:rPr>
          <w:szCs w:val="24"/>
        </w:rPr>
        <w:t>-</w:t>
      </w:r>
      <w:r w:rsidRPr="008412AD">
        <w:rPr>
          <w:szCs w:val="24"/>
          <w:lang w:val="en-US"/>
        </w:rPr>
        <w:t>mail</w:t>
      </w:r>
      <w:r w:rsidRPr="008412AD">
        <w:rPr>
          <w:szCs w:val="24"/>
        </w:rPr>
        <w:t xml:space="preserve"> адреса: </w:t>
      </w:r>
      <w:r w:rsidR="00B26E0F">
        <w:rPr>
          <w:szCs w:val="24"/>
          <w:lang w:val="en-US"/>
        </w:rPr>
        <w:t>snezana.s</w:t>
      </w:r>
      <w:r w:rsidR="00C914EB">
        <w:rPr>
          <w:szCs w:val="24"/>
          <w:lang w:val="en-US"/>
        </w:rPr>
        <w:t>okcanic</w:t>
      </w:r>
      <w:r w:rsidRPr="008412AD">
        <w:rPr>
          <w:szCs w:val="24"/>
          <w:lang w:val="en-US"/>
        </w:rPr>
        <w:t>@mgsi</w:t>
      </w:r>
      <w:r w:rsidRPr="008412AD">
        <w:rPr>
          <w:szCs w:val="24"/>
        </w:rPr>
        <w:t>.gov.rs</w:t>
      </w:r>
    </w:p>
    <w:p w:rsidR="008412AD" w:rsidRPr="008412AD" w:rsidRDefault="008412AD" w:rsidP="008412AD">
      <w:pPr>
        <w:rPr>
          <w:szCs w:val="24"/>
          <w:lang w:val="sr-Cyrl-RS"/>
        </w:rPr>
      </w:pPr>
      <w:r w:rsidRPr="00255F99">
        <w:rPr>
          <w:szCs w:val="24"/>
        </w:rPr>
        <w:br w:type="page"/>
      </w:r>
    </w:p>
    <w:p w:rsidR="008E60CD" w:rsidRDefault="008E60CD" w:rsidP="008E60CD">
      <w:pPr>
        <w:tabs>
          <w:tab w:val="clear" w:pos="1440"/>
        </w:tabs>
        <w:spacing w:before="600" w:after="360" w:line="276" w:lineRule="auto"/>
        <w:ind w:left="714"/>
        <w:jc w:val="center"/>
        <w:rPr>
          <w:b/>
          <w:szCs w:val="24"/>
          <w:lang w:val="en-US"/>
        </w:rPr>
      </w:pPr>
      <w:r>
        <w:rPr>
          <w:b/>
          <w:szCs w:val="24"/>
          <w:lang w:val="en-US"/>
        </w:rPr>
        <w:lastRenderedPageBreak/>
        <w:t>II</w:t>
      </w:r>
    </w:p>
    <w:p w:rsidR="00823A2A" w:rsidRDefault="00823A2A" w:rsidP="008E60CD">
      <w:pPr>
        <w:tabs>
          <w:tab w:val="clear" w:pos="1440"/>
        </w:tabs>
        <w:spacing w:before="600" w:after="360" w:line="276" w:lineRule="auto"/>
        <w:ind w:left="714"/>
        <w:jc w:val="center"/>
        <w:rPr>
          <w:b/>
          <w:szCs w:val="24"/>
          <w:lang w:val="en-US"/>
        </w:rPr>
      </w:pPr>
      <w:r w:rsidRPr="00255F99">
        <w:rPr>
          <w:b/>
          <w:szCs w:val="24"/>
          <w:lang w:val="ru-RU"/>
        </w:rPr>
        <w:t>ПОДАЦИ О ПРЕДМЕТУ ЈАВНЕ НАБАВКЕ</w:t>
      </w:r>
    </w:p>
    <w:p w:rsidR="008E60CD" w:rsidRDefault="008E60CD" w:rsidP="008E60CD">
      <w:pPr>
        <w:tabs>
          <w:tab w:val="clear" w:pos="1440"/>
          <w:tab w:val="left" w:pos="0"/>
        </w:tabs>
        <w:jc w:val="left"/>
        <w:rPr>
          <w:b/>
          <w:szCs w:val="24"/>
          <w:lang w:val="en-US"/>
        </w:rPr>
      </w:pPr>
      <w:r>
        <w:rPr>
          <w:b/>
          <w:szCs w:val="24"/>
        </w:rPr>
        <w:t xml:space="preserve">1. </w:t>
      </w:r>
      <w:r w:rsidRPr="00BC2026">
        <w:rPr>
          <w:b/>
          <w:szCs w:val="24"/>
        </w:rPr>
        <w:t>Опис предмета набавке</w:t>
      </w:r>
    </w:p>
    <w:p w:rsidR="008E60CD" w:rsidRDefault="008E60CD" w:rsidP="008E60CD">
      <w:pPr>
        <w:tabs>
          <w:tab w:val="clear" w:pos="1440"/>
          <w:tab w:val="left" w:pos="0"/>
        </w:tabs>
        <w:jc w:val="left"/>
        <w:rPr>
          <w:szCs w:val="24"/>
          <w:lang w:val="sr-Cyrl-RS"/>
        </w:rPr>
      </w:pPr>
      <w:r>
        <w:rPr>
          <w:szCs w:val="24"/>
          <w:lang w:val="sr-Cyrl-RS"/>
        </w:rPr>
        <w:t>У</w:t>
      </w:r>
      <w:r w:rsidRPr="00255F99">
        <w:rPr>
          <w:szCs w:val="24"/>
        </w:rPr>
        <w:t>слуг</w:t>
      </w:r>
      <w:r>
        <w:rPr>
          <w:szCs w:val="24"/>
          <w:lang w:val="sr-Cyrl-RS"/>
        </w:rPr>
        <w:t>е</w:t>
      </w:r>
      <w:r w:rsidRPr="00255F99">
        <w:rPr>
          <w:szCs w:val="24"/>
        </w:rPr>
        <w:t xml:space="preserve"> израде</w:t>
      </w:r>
      <w:r>
        <w:rPr>
          <w:szCs w:val="24"/>
          <w:lang w:val="sr-Cyrl-RS"/>
        </w:rPr>
        <w:t xml:space="preserve"> Извештаја о остваривању р</w:t>
      </w:r>
      <w:r>
        <w:rPr>
          <w:szCs w:val="24"/>
        </w:rPr>
        <w:t>егионалн</w:t>
      </w:r>
      <w:r>
        <w:rPr>
          <w:szCs w:val="24"/>
          <w:lang w:val="sr-Cyrl-RS"/>
        </w:rPr>
        <w:t>их</w:t>
      </w:r>
      <w:r>
        <w:rPr>
          <w:szCs w:val="24"/>
        </w:rPr>
        <w:t xml:space="preserve"> просторн</w:t>
      </w:r>
      <w:r>
        <w:rPr>
          <w:szCs w:val="24"/>
          <w:lang w:val="sr-Cyrl-RS"/>
        </w:rPr>
        <w:t>их</w:t>
      </w:r>
      <w:r w:rsidRPr="00255F99">
        <w:rPr>
          <w:szCs w:val="24"/>
          <w:lang w:val="ru-RU"/>
        </w:rPr>
        <w:t xml:space="preserve"> план</w:t>
      </w:r>
      <w:r>
        <w:rPr>
          <w:szCs w:val="24"/>
          <w:lang w:val="ru-RU"/>
        </w:rPr>
        <w:t xml:space="preserve">ова </w:t>
      </w:r>
      <w:r w:rsidRPr="00255F99">
        <w:rPr>
          <w:szCs w:val="24"/>
          <w:lang w:val="ru-RU"/>
        </w:rPr>
        <w:t xml:space="preserve"> </w:t>
      </w:r>
      <w:r>
        <w:rPr>
          <w:szCs w:val="24"/>
          <w:lang w:val="sr-Cyrl-RS"/>
        </w:rPr>
        <w:t>на</w:t>
      </w:r>
      <w:r>
        <w:rPr>
          <w:szCs w:val="24"/>
        </w:rPr>
        <w:t xml:space="preserve"> подручј</w:t>
      </w:r>
      <w:r>
        <w:rPr>
          <w:szCs w:val="24"/>
          <w:lang w:val="sr-Cyrl-RS"/>
        </w:rPr>
        <w:t xml:space="preserve">у Региона Јужне и Источне Србије </w:t>
      </w:r>
      <w:r w:rsidRPr="00C074CF">
        <w:rPr>
          <w:szCs w:val="24"/>
        </w:rPr>
        <w:t>за 2016. годин</w:t>
      </w:r>
      <w:r>
        <w:rPr>
          <w:szCs w:val="24"/>
          <w:lang w:val="sr-Cyrl-RS"/>
        </w:rPr>
        <w:t>у</w:t>
      </w:r>
    </w:p>
    <w:p w:rsidR="008E60CD" w:rsidRPr="008412AD" w:rsidRDefault="008E60CD" w:rsidP="004B55AA">
      <w:pPr>
        <w:spacing w:before="120" w:after="120" w:line="276" w:lineRule="auto"/>
        <w:rPr>
          <w:szCs w:val="24"/>
          <w:lang w:val="sr-Cyrl-RS"/>
        </w:rPr>
      </w:pPr>
      <w:r w:rsidRPr="00EC51AF">
        <w:rPr>
          <w:b/>
          <w:szCs w:val="24"/>
        </w:rPr>
        <w:t>Назив и ознака из општег речника:</w:t>
      </w:r>
      <w:r>
        <w:rPr>
          <w:b/>
          <w:szCs w:val="24"/>
          <w:lang w:val="sr-Cyrl-RS"/>
        </w:rPr>
        <w:t xml:space="preserve"> </w:t>
      </w:r>
      <w:r w:rsidRPr="00BC2026">
        <w:rPr>
          <w:szCs w:val="24"/>
        </w:rPr>
        <w:t xml:space="preserve"> </w:t>
      </w:r>
      <w:r w:rsidRPr="008412AD">
        <w:rPr>
          <w:szCs w:val="24"/>
          <w:lang w:val="sr-Cyrl-RS"/>
        </w:rPr>
        <w:t>71410000</w:t>
      </w:r>
      <w:r w:rsidRPr="008412AD">
        <w:t xml:space="preserve"> </w:t>
      </w:r>
      <w:r w:rsidRPr="008412AD">
        <w:rPr>
          <w:szCs w:val="24"/>
        </w:rPr>
        <w:t>- Услуге просторног планирања</w:t>
      </w:r>
      <w:r>
        <w:rPr>
          <w:szCs w:val="24"/>
          <w:lang w:val="sr-Cyrl-RS"/>
        </w:rPr>
        <w:t>.</w:t>
      </w:r>
    </w:p>
    <w:p w:rsidR="008E60CD" w:rsidRPr="00BC2026" w:rsidRDefault="008E60CD" w:rsidP="004B55AA">
      <w:pPr>
        <w:outlineLvl w:val="0"/>
        <w:rPr>
          <w:szCs w:val="24"/>
        </w:rPr>
      </w:pPr>
    </w:p>
    <w:p w:rsidR="008E60CD" w:rsidRPr="00EC51AF" w:rsidRDefault="008E60CD" w:rsidP="008E60CD">
      <w:pPr>
        <w:jc w:val="left"/>
        <w:rPr>
          <w:b/>
          <w:szCs w:val="24"/>
        </w:rPr>
      </w:pPr>
      <w:r w:rsidRPr="008E60CD">
        <w:rPr>
          <w:b/>
          <w:szCs w:val="24"/>
        </w:rPr>
        <w:t>2.</w:t>
      </w:r>
      <w:r>
        <w:rPr>
          <w:szCs w:val="24"/>
        </w:rPr>
        <w:t xml:space="preserve"> </w:t>
      </w:r>
      <w:r w:rsidRPr="00EC51AF">
        <w:rPr>
          <w:b/>
          <w:szCs w:val="24"/>
        </w:rPr>
        <w:t>Предмет јавне набавке није обликован по партијама.</w:t>
      </w:r>
    </w:p>
    <w:p w:rsidR="008E60CD" w:rsidRDefault="008E60CD" w:rsidP="008E60CD">
      <w:pPr>
        <w:jc w:val="left"/>
        <w:rPr>
          <w:noProof/>
          <w:lang w:val="ru-RU"/>
        </w:rPr>
      </w:pPr>
    </w:p>
    <w:p w:rsidR="008E60CD" w:rsidRDefault="008E60CD" w:rsidP="004B55AA">
      <w:pPr>
        <w:rPr>
          <w:noProof/>
          <w:lang w:val="ru-RU"/>
        </w:rPr>
      </w:pPr>
      <w:r>
        <w:rPr>
          <w:noProof/>
          <w:lang w:val="ru-RU"/>
        </w:rPr>
        <w:t xml:space="preserve">3. </w:t>
      </w:r>
      <w:r w:rsidRPr="004B55AA">
        <w:rPr>
          <w:b/>
          <w:noProof/>
          <w:lang w:val="ru-RU"/>
        </w:rPr>
        <w:t>Процењена вредност јавне набавке:</w:t>
      </w:r>
      <w:r>
        <w:rPr>
          <w:noProof/>
          <w:lang w:val="ru-RU"/>
        </w:rPr>
        <w:t xml:space="preserve"> 5.500.000,00</w:t>
      </w:r>
      <w:r w:rsidR="004B55AA">
        <w:rPr>
          <w:noProof/>
          <w:lang w:val="ru-RU"/>
        </w:rPr>
        <w:t xml:space="preserve"> </w:t>
      </w:r>
      <w:r w:rsidR="004B55AA">
        <w:t xml:space="preserve">динара без обрачунатог ПДВ-а, односно </w:t>
      </w:r>
      <w:r w:rsidR="004B55AA">
        <w:rPr>
          <w:lang w:val="sr-Cyrl-RS"/>
        </w:rPr>
        <w:t>6.60</w:t>
      </w:r>
      <w:r w:rsidR="004B55AA">
        <w:t>0</w:t>
      </w:r>
      <w:r w:rsidR="004B55AA">
        <w:rPr>
          <w:lang w:val="sr-Cyrl-RS"/>
        </w:rPr>
        <w:t>.000,</w:t>
      </w:r>
      <w:r w:rsidR="004B55AA">
        <w:t>0</w:t>
      </w:r>
      <w:r w:rsidR="004B55AA">
        <w:rPr>
          <w:lang w:val="sr-Cyrl-RS"/>
        </w:rPr>
        <w:t>0 динара са обрачунатим ПДВ-ом</w:t>
      </w:r>
      <w:r w:rsidR="004B55AA">
        <w:rPr>
          <w:color w:val="000000"/>
          <w:lang w:val="sr-Cyrl-RS"/>
        </w:rPr>
        <w:t>.</w:t>
      </w:r>
    </w:p>
    <w:p w:rsidR="004B55AA" w:rsidRDefault="004B55AA" w:rsidP="00823A2A">
      <w:pPr>
        <w:spacing w:before="120" w:after="120" w:line="276" w:lineRule="auto"/>
        <w:rPr>
          <w:b/>
          <w:bCs/>
          <w:color w:val="FF0000"/>
          <w:szCs w:val="24"/>
          <w:lang w:val="sr-Cyrl-RS"/>
        </w:rPr>
      </w:pPr>
    </w:p>
    <w:p w:rsidR="00C54582" w:rsidRPr="00C54582" w:rsidRDefault="00823A2A" w:rsidP="00F2650F">
      <w:pPr>
        <w:tabs>
          <w:tab w:val="clear" w:pos="1440"/>
          <w:tab w:val="left" w:pos="709"/>
        </w:tabs>
        <w:spacing w:before="120" w:after="120" w:line="276" w:lineRule="auto"/>
        <w:ind w:left="720"/>
        <w:jc w:val="center"/>
        <w:rPr>
          <w:b/>
          <w:szCs w:val="24"/>
          <w:lang w:val="en-US"/>
        </w:rPr>
      </w:pPr>
      <w:r w:rsidRPr="00255F99">
        <w:rPr>
          <w:szCs w:val="24"/>
        </w:rPr>
        <w:br w:type="page"/>
      </w:r>
      <w:r w:rsidR="00C54582" w:rsidRPr="00C54582">
        <w:rPr>
          <w:b/>
          <w:szCs w:val="24"/>
          <w:lang w:val="en-US"/>
        </w:rPr>
        <w:lastRenderedPageBreak/>
        <w:t>III</w:t>
      </w:r>
    </w:p>
    <w:p w:rsidR="004108EE" w:rsidRPr="00C074CF" w:rsidRDefault="004108EE" w:rsidP="00F2650F">
      <w:pPr>
        <w:tabs>
          <w:tab w:val="clear" w:pos="1440"/>
          <w:tab w:val="left" w:pos="0"/>
        </w:tabs>
        <w:spacing w:before="120" w:after="120" w:line="276" w:lineRule="auto"/>
        <w:rPr>
          <w:b/>
          <w:szCs w:val="24"/>
        </w:rPr>
      </w:pPr>
      <w:r w:rsidRPr="0004688A">
        <w:rPr>
          <w:b/>
          <w:szCs w:val="24"/>
          <w:lang w:val="ru-RU"/>
        </w:rPr>
        <w:t xml:space="preserve">ВРСТА, ТЕХНИЧКЕ КАРАКТЕРИСТИКЕ, ОПИС УСЛУГЕ – ИЗРАДА </w:t>
      </w:r>
      <w:r w:rsidR="00AE4D06">
        <w:rPr>
          <w:b/>
          <w:szCs w:val="24"/>
          <w:lang w:val="ru-RU"/>
        </w:rPr>
        <w:t>ИЗВЕШТАЈА О ОСТВАРИВАЊУ РЕГИОНАЛНИХ ПРОСТОРНИХ ПЛАНОВА НА ПОДРУЧЈУ РЕГИОНА ЈУЖНЕ И ИСТОЧНЕ СРБИЈЕ ЗА 2016. ГОДИНУ</w:t>
      </w:r>
    </w:p>
    <w:p w:rsidR="004108EE" w:rsidRDefault="004108EE" w:rsidP="004108EE">
      <w:pPr>
        <w:spacing w:before="120" w:after="120" w:line="276" w:lineRule="auto"/>
        <w:rPr>
          <w:b/>
          <w:szCs w:val="24"/>
          <w:lang w:val="sr-Cyrl-RS"/>
        </w:rPr>
      </w:pPr>
    </w:p>
    <w:p w:rsidR="001414FA" w:rsidRDefault="001414FA" w:rsidP="001414FA">
      <w:pPr>
        <w:rPr>
          <w:b/>
          <w:szCs w:val="24"/>
          <w:lang w:val="sr-Cyrl-RS"/>
        </w:rPr>
      </w:pPr>
      <w:r>
        <w:rPr>
          <w:b/>
          <w:szCs w:val="24"/>
        </w:rPr>
        <w:t>3.1. Законски основ</w:t>
      </w:r>
    </w:p>
    <w:p w:rsidR="00794BF4" w:rsidRPr="00794BF4" w:rsidRDefault="00794BF4" w:rsidP="001414FA">
      <w:pPr>
        <w:rPr>
          <w:b/>
          <w:szCs w:val="24"/>
          <w:lang w:val="sr-Cyrl-RS"/>
        </w:rPr>
      </w:pPr>
    </w:p>
    <w:p w:rsidR="001414FA" w:rsidRDefault="001414FA" w:rsidP="001414FA">
      <w:pPr>
        <w:rPr>
          <w:szCs w:val="24"/>
        </w:rPr>
      </w:pPr>
      <w:r>
        <w:rPr>
          <w:szCs w:val="24"/>
        </w:rPr>
        <w:t>Према члану 58. став 5. Закона о планирању и изградњи</w:t>
      </w:r>
      <w:r w:rsidR="00975366">
        <w:rPr>
          <w:szCs w:val="24"/>
          <w:lang w:val="en-US"/>
        </w:rPr>
        <w:t xml:space="preserve"> </w:t>
      </w:r>
      <w:r w:rsidR="00975366" w:rsidRPr="00DD47B4">
        <w:rPr>
          <w:color w:val="000000"/>
          <w:szCs w:val="24"/>
          <w:lang w:eastAsia="sr-Latn-CS"/>
        </w:rPr>
        <w:t>(„Службени гласник РС“ бр. 72/09, 81/09- исправка, 64/10 - УС, 24/11, 121/12, 42/13 - УС, 50/13-УС, 98/13 -УС, 132/14, 145/14)</w:t>
      </w:r>
      <w:r w:rsidR="00975366">
        <w:rPr>
          <w:szCs w:val="24"/>
          <w:lang w:val="en-US"/>
        </w:rPr>
        <w:t xml:space="preserve">    </w:t>
      </w:r>
      <w:r>
        <w:rPr>
          <w:szCs w:val="24"/>
        </w:rPr>
        <w:t xml:space="preserve"> израда Извештаја о остваривању регионалних просторних планова је одређена на следећи начин:</w:t>
      </w:r>
    </w:p>
    <w:p w:rsidR="001414FA" w:rsidRDefault="001414FA" w:rsidP="001414FA">
      <w:pPr>
        <w:rPr>
          <w:szCs w:val="24"/>
        </w:rPr>
      </w:pPr>
      <w:r>
        <w:rPr>
          <w:szCs w:val="24"/>
        </w:rPr>
        <w:t xml:space="preserve">(1) Орган надлежан за послове просторног планирања дужан је да органу који је донео програм имплементације регионалног просторног плана, односно регионални просторни план подноси годишње извештаје о остваривању просторног плана. </w:t>
      </w:r>
    </w:p>
    <w:p w:rsidR="001414FA" w:rsidRDefault="001414FA" w:rsidP="001414FA">
      <w:pPr>
        <w:rPr>
          <w:szCs w:val="24"/>
        </w:rPr>
      </w:pPr>
      <w:r>
        <w:rPr>
          <w:szCs w:val="24"/>
        </w:rPr>
        <w:t>Према члану 81. Правилника о садржини, начину и поступку израде докумената просторног и урбанистичког планира</w:t>
      </w:r>
      <w:r w:rsidR="00021827">
        <w:rPr>
          <w:szCs w:val="24"/>
        </w:rPr>
        <w:t>ња („Сл. гласник РС“, број 64/</w:t>
      </w:r>
      <w:r>
        <w:rPr>
          <w:szCs w:val="24"/>
        </w:rPr>
        <w:t>15</w:t>
      </w:r>
      <w:r w:rsidR="00944527">
        <w:rPr>
          <w:szCs w:val="24"/>
          <w:lang w:val="sr-Cyrl-RS"/>
        </w:rPr>
        <w:t>, у даљем тексту Правилник</w:t>
      </w:r>
      <w:r>
        <w:rPr>
          <w:szCs w:val="24"/>
        </w:rPr>
        <w:t>) израда Изв</w:t>
      </w:r>
      <w:r w:rsidR="003B6F56">
        <w:rPr>
          <w:szCs w:val="24"/>
        </w:rPr>
        <w:t>ештаја о остваривању  просторног плана</w:t>
      </w:r>
      <w:r>
        <w:rPr>
          <w:szCs w:val="24"/>
        </w:rPr>
        <w:t xml:space="preserve"> и стању просторног развоја је одређена на следећи начин:</w:t>
      </w:r>
    </w:p>
    <w:p w:rsidR="001414FA" w:rsidRDefault="001414FA" w:rsidP="001414FA">
      <w:pPr>
        <w:rPr>
          <w:szCs w:val="24"/>
        </w:rPr>
      </w:pPr>
      <w:r>
        <w:rPr>
          <w:szCs w:val="24"/>
        </w:rPr>
        <w:t xml:space="preserve"> (2) Из</w:t>
      </w:r>
      <w:r w:rsidR="006134F3">
        <w:rPr>
          <w:szCs w:val="24"/>
        </w:rPr>
        <w:t xml:space="preserve">вештај о остваривању </w:t>
      </w:r>
      <w:r>
        <w:rPr>
          <w:szCs w:val="24"/>
        </w:rPr>
        <w:t>просторн</w:t>
      </w:r>
      <w:r w:rsidR="006134F3">
        <w:rPr>
          <w:szCs w:val="24"/>
          <w:lang w:val="en-US"/>
        </w:rPr>
        <w:t>o</w:t>
      </w:r>
      <w:r w:rsidR="006134F3">
        <w:rPr>
          <w:szCs w:val="24"/>
          <w:lang w:val="sr-Cyrl-RS"/>
        </w:rPr>
        <w:t>г</w:t>
      </w:r>
      <w:r>
        <w:rPr>
          <w:szCs w:val="24"/>
        </w:rPr>
        <w:t xml:space="preserve"> плана и стању просторног развоја израђује се за усвојен Просторни план Републике Србије и усвојене регионалне просторне планове по усвајању програма имплементације.</w:t>
      </w:r>
    </w:p>
    <w:p w:rsidR="001414FA" w:rsidRDefault="001414FA" w:rsidP="001414FA">
      <w:pPr>
        <w:rPr>
          <w:szCs w:val="24"/>
        </w:rPr>
      </w:pPr>
      <w:r>
        <w:rPr>
          <w:szCs w:val="24"/>
        </w:rPr>
        <w:t xml:space="preserve">(3) Извештај се подноси органу који је усвојио просторни план. </w:t>
      </w:r>
    </w:p>
    <w:p w:rsidR="001414FA" w:rsidRDefault="001414FA" w:rsidP="001414FA">
      <w:pPr>
        <w:rPr>
          <w:b/>
          <w:szCs w:val="24"/>
          <w:lang w:val="sr-Cyrl-RS"/>
        </w:rPr>
      </w:pPr>
      <w:r>
        <w:rPr>
          <w:b/>
          <w:szCs w:val="24"/>
        </w:rPr>
        <w:t xml:space="preserve">3.2. Технички опис </w:t>
      </w:r>
    </w:p>
    <w:p w:rsidR="00794BF4" w:rsidRPr="00794BF4" w:rsidRDefault="00794BF4" w:rsidP="001414FA">
      <w:pPr>
        <w:rPr>
          <w:b/>
          <w:szCs w:val="24"/>
          <w:lang w:val="sr-Cyrl-RS"/>
        </w:rPr>
      </w:pPr>
    </w:p>
    <w:p w:rsidR="001414FA" w:rsidRDefault="001414FA" w:rsidP="001414FA">
      <w:pPr>
        <w:rPr>
          <w:szCs w:val="24"/>
          <w:lang w:val="sr-Cyrl-RS"/>
        </w:rPr>
      </w:pPr>
      <w:r>
        <w:rPr>
          <w:szCs w:val="24"/>
        </w:rPr>
        <w:t xml:space="preserve">Извештај о остваривању регионалних просторних планова на подручју Региона Јужне и Источне Србије за 2016. годину у свему се ради према Закону о планирању и изградњи и Правилнику. </w:t>
      </w:r>
    </w:p>
    <w:p w:rsidR="00794BF4" w:rsidRPr="00794BF4" w:rsidRDefault="00794BF4" w:rsidP="001414FA">
      <w:pPr>
        <w:rPr>
          <w:szCs w:val="24"/>
          <w:lang w:val="sr-Cyrl-RS"/>
        </w:rPr>
      </w:pPr>
    </w:p>
    <w:p w:rsidR="001414FA" w:rsidRDefault="001414FA" w:rsidP="001414FA">
      <w:pPr>
        <w:rPr>
          <w:szCs w:val="24"/>
          <w:lang w:val="sr-Cyrl-RS"/>
        </w:rPr>
      </w:pPr>
      <w:r>
        <w:rPr>
          <w:b/>
          <w:szCs w:val="24"/>
        </w:rPr>
        <w:t>3.2.1</w:t>
      </w:r>
      <w:r>
        <w:rPr>
          <w:szCs w:val="24"/>
        </w:rPr>
        <w:t>. Садржина Извештаја о остваривању регионалних просторних планова на подручју Региона Јужне и Источне Србије за 2016. годину</w:t>
      </w:r>
    </w:p>
    <w:p w:rsidR="00794BF4" w:rsidRPr="00794BF4" w:rsidRDefault="00794BF4" w:rsidP="001414FA">
      <w:pPr>
        <w:rPr>
          <w:szCs w:val="24"/>
          <w:lang w:val="sr-Cyrl-RS"/>
        </w:rPr>
      </w:pPr>
    </w:p>
    <w:p w:rsidR="001414FA" w:rsidRDefault="001414FA" w:rsidP="001414FA">
      <w:pPr>
        <w:rPr>
          <w:szCs w:val="24"/>
          <w:lang w:val="en-US"/>
        </w:rPr>
      </w:pPr>
      <w:r>
        <w:rPr>
          <w:szCs w:val="24"/>
        </w:rPr>
        <w:t xml:space="preserve">Извештај садржи нарочито: </w:t>
      </w:r>
    </w:p>
    <w:p w:rsidR="001414FA" w:rsidRDefault="001414FA" w:rsidP="001414FA">
      <w:pPr>
        <w:rPr>
          <w:szCs w:val="24"/>
          <w:lang w:val="sr-Cyrl-RS"/>
        </w:rPr>
      </w:pPr>
      <w:r>
        <w:rPr>
          <w:szCs w:val="24"/>
        </w:rPr>
        <w:t xml:space="preserve">1) стање показатеља просторног развоја (на локалном нивоу); </w:t>
      </w:r>
    </w:p>
    <w:p w:rsidR="00794BF4" w:rsidRPr="00794BF4" w:rsidRDefault="00794BF4" w:rsidP="001414FA">
      <w:pPr>
        <w:rPr>
          <w:szCs w:val="24"/>
          <w:lang w:val="sr-Cyrl-RS"/>
        </w:rPr>
      </w:pPr>
    </w:p>
    <w:p w:rsidR="001414FA" w:rsidRDefault="001414FA" w:rsidP="001414FA">
      <w:pPr>
        <w:rPr>
          <w:szCs w:val="24"/>
          <w:lang w:val="sr-Cyrl-RS"/>
        </w:rPr>
      </w:pPr>
      <w:r>
        <w:rPr>
          <w:szCs w:val="24"/>
        </w:rPr>
        <w:t xml:space="preserve">2) стање реализације пројеката који произлазе из планских решења просторног плана на који се извештај односи; </w:t>
      </w:r>
    </w:p>
    <w:p w:rsidR="00794BF4" w:rsidRPr="00794BF4" w:rsidRDefault="00794BF4" w:rsidP="001414FA">
      <w:pPr>
        <w:rPr>
          <w:szCs w:val="24"/>
          <w:lang w:val="sr-Cyrl-RS"/>
        </w:rPr>
      </w:pPr>
    </w:p>
    <w:p w:rsidR="001414FA" w:rsidRDefault="001414FA" w:rsidP="001414FA">
      <w:pPr>
        <w:rPr>
          <w:szCs w:val="24"/>
          <w:lang w:val="sr-Cyrl-RS"/>
        </w:rPr>
      </w:pPr>
      <w:r>
        <w:rPr>
          <w:szCs w:val="24"/>
        </w:rPr>
        <w:t xml:space="preserve">3) покривеност планском документацијом подручја просторног плана; </w:t>
      </w:r>
    </w:p>
    <w:p w:rsidR="00794BF4" w:rsidRPr="00794BF4" w:rsidRDefault="00794BF4" w:rsidP="001414FA">
      <w:pPr>
        <w:rPr>
          <w:szCs w:val="24"/>
          <w:lang w:val="sr-Cyrl-RS"/>
        </w:rPr>
      </w:pPr>
    </w:p>
    <w:p w:rsidR="001414FA" w:rsidRDefault="001414FA" w:rsidP="001414FA">
      <w:pPr>
        <w:rPr>
          <w:szCs w:val="24"/>
          <w:lang w:val="sr-Cyrl-RS"/>
        </w:rPr>
      </w:pPr>
      <w:r>
        <w:rPr>
          <w:szCs w:val="24"/>
        </w:rPr>
        <w:t xml:space="preserve">4) напредак у реализацији информационог система о просторном развоју (на локалном нивоу);      </w:t>
      </w:r>
    </w:p>
    <w:p w:rsidR="00794BF4" w:rsidRPr="00794BF4" w:rsidRDefault="00794BF4" w:rsidP="001414FA">
      <w:pPr>
        <w:rPr>
          <w:szCs w:val="24"/>
          <w:lang w:val="sr-Cyrl-RS"/>
        </w:rPr>
      </w:pPr>
    </w:p>
    <w:p w:rsidR="001414FA" w:rsidRDefault="001414FA" w:rsidP="001414FA">
      <w:pPr>
        <w:rPr>
          <w:szCs w:val="24"/>
          <w:lang w:val="sr-Cyrl-RS"/>
        </w:rPr>
      </w:pPr>
      <w:r>
        <w:rPr>
          <w:szCs w:val="24"/>
        </w:rPr>
        <w:t xml:space="preserve">5) оцену стања просторног развоја на подручју Региона Јужне и Источне Србије. </w:t>
      </w:r>
    </w:p>
    <w:p w:rsidR="00794BF4" w:rsidRDefault="00794BF4" w:rsidP="001414FA">
      <w:pPr>
        <w:rPr>
          <w:szCs w:val="24"/>
          <w:lang w:val="sr-Cyrl-RS"/>
        </w:rPr>
      </w:pPr>
    </w:p>
    <w:p w:rsidR="00794BF4" w:rsidRPr="00794BF4" w:rsidRDefault="00794BF4" w:rsidP="001414FA">
      <w:pPr>
        <w:rPr>
          <w:szCs w:val="24"/>
          <w:lang w:val="sr-Cyrl-RS"/>
        </w:rPr>
      </w:pPr>
    </w:p>
    <w:p w:rsidR="001414FA" w:rsidRDefault="001414FA" w:rsidP="001414FA">
      <w:pPr>
        <w:rPr>
          <w:b/>
          <w:szCs w:val="24"/>
          <w:lang w:val="sr-Cyrl-RS"/>
        </w:rPr>
      </w:pPr>
      <w:r>
        <w:rPr>
          <w:szCs w:val="24"/>
        </w:rPr>
        <w:t xml:space="preserve"> </w:t>
      </w:r>
      <w:r>
        <w:rPr>
          <w:b/>
          <w:szCs w:val="24"/>
        </w:rPr>
        <w:t>3.2.2. Дигитална припрема Извештаја о остваривању регионалних просторних планова на подручју Региона Јужне и Источне Србије</w:t>
      </w:r>
      <w:r w:rsidR="00867EF0">
        <w:rPr>
          <w:b/>
          <w:szCs w:val="24"/>
          <w:lang w:val="sr-Cyrl-RS"/>
        </w:rPr>
        <w:t xml:space="preserve"> </w:t>
      </w:r>
      <w:r w:rsidR="00867EF0">
        <w:rPr>
          <w:b/>
          <w:szCs w:val="24"/>
        </w:rPr>
        <w:t xml:space="preserve">за 2016. годину. </w:t>
      </w:r>
    </w:p>
    <w:p w:rsidR="001359C0" w:rsidRPr="001359C0" w:rsidRDefault="001359C0" w:rsidP="001414FA">
      <w:pPr>
        <w:rPr>
          <w:b/>
          <w:szCs w:val="24"/>
          <w:lang w:val="sr-Cyrl-RS"/>
        </w:rPr>
      </w:pPr>
    </w:p>
    <w:p w:rsidR="001414FA" w:rsidRDefault="001414FA" w:rsidP="001414FA">
      <w:pPr>
        <w:rPr>
          <w:szCs w:val="24"/>
          <w:lang w:val="sr-Cyrl-RS"/>
        </w:rPr>
      </w:pPr>
      <w:r>
        <w:rPr>
          <w:szCs w:val="24"/>
        </w:rPr>
        <w:t>Текстуални и графички део Извештаја о остваривању регионалних просторних планова на подручју Региона Јужне и Источне Србије</w:t>
      </w:r>
      <w:r w:rsidR="00867EF0">
        <w:rPr>
          <w:szCs w:val="24"/>
          <w:lang w:val="sr-Cyrl-RS"/>
        </w:rPr>
        <w:t xml:space="preserve"> </w:t>
      </w:r>
      <w:r>
        <w:rPr>
          <w:szCs w:val="24"/>
        </w:rPr>
        <w:t>за 2016. годину се израђује у аналогном и дигиталном облику.</w:t>
      </w:r>
    </w:p>
    <w:p w:rsidR="001359C0" w:rsidRPr="001359C0" w:rsidRDefault="001359C0" w:rsidP="001414FA">
      <w:pPr>
        <w:rPr>
          <w:szCs w:val="24"/>
          <w:lang w:val="sr-Cyrl-RS"/>
        </w:rPr>
      </w:pPr>
    </w:p>
    <w:p w:rsidR="001414FA" w:rsidRDefault="001414FA" w:rsidP="001414FA">
      <w:pPr>
        <w:rPr>
          <w:szCs w:val="24"/>
        </w:rPr>
      </w:pPr>
      <w:r>
        <w:rPr>
          <w:szCs w:val="24"/>
        </w:rPr>
        <w:t>Текстуални део Извештаја о остваривању регионалних просторних планова на подручју Региона Јужне и Источне Србије</w:t>
      </w:r>
      <w:r w:rsidR="00DF2C21">
        <w:rPr>
          <w:szCs w:val="24"/>
          <w:lang w:val="en-US"/>
        </w:rPr>
        <w:t xml:space="preserve"> </w:t>
      </w:r>
      <w:r>
        <w:rPr>
          <w:szCs w:val="24"/>
        </w:rPr>
        <w:t>за 2016. годину се припрема у одговарајућем формату: страница А4 формата, оријентације portrait, маргине: Top 2,5 cm, Bottom 2,5 cm, Left 2,5 cm, Right 2,5 cm. Фонт Times New Roman; слова главног текста (у параграфима) су ћирилична, црне боје, величине 12 pt, параграфи (одељци) имају једнако (Justify) поравнање и међусобно без прореда; наслове исписати великим словима а поднаслове великим и малим словима величине 12 pt, наслови и поднаслови имају лево поравнање. У табеларним приказима величина слова је 9 pt, фонт Times New Roman, наслов се исписује изнад табеле словима величине 10 pt, централног поравнања; илустрације су резолуције 300 dpi.</w:t>
      </w:r>
    </w:p>
    <w:p w:rsidR="001414FA" w:rsidRDefault="001414FA" w:rsidP="001414FA">
      <w:pPr>
        <w:rPr>
          <w:szCs w:val="24"/>
          <w:lang w:val="sr-Cyrl-RS"/>
        </w:rPr>
      </w:pPr>
      <w:r>
        <w:rPr>
          <w:szCs w:val="24"/>
        </w:rPr>
        <w:t>Текстуални део се припрема у складу са Јединственим методолошким правилима за израду прописа („Сл. гласник РС“, број 21/10)</w:t>
      </w:r>
    </w:p>
    <w:p w:rsidR="001359C0" w:rsidRPr="001359C0" w:rsidRDefault="001359C0" w:rsidP="001414FA">
      <w:pPr>
        <w:rPr>
          <w:szCs w:val="24"/>
          <w:lang w:val="sr-Cyrl-RS"/>
        </w:rPr>
      </w:pPr>
    </w:p>
    <w:p w:rsidR="001414FA" w:rsidRDefault="001414FA" w:rsidP="001414FA">
      <w:pPr>
        <w:rPr>
          <w:szCs w:val="24"/>
        </w:rPr>
      </w:pPr>
      <w:r>
        <w:rPr>
          <w:szCs w:val="24"/>
        </w:rPr>
        <w:t>Графички део Извештаја о остваривању регионалних просторних планова на подручју Региона Јужне и Источне Србије јесу карте (прегледна карта округа/области, графички прикази показатеља и друго). Дигиталне карте Извештаја о остваривању регионалних просторних планова на подручју Региона Јужне и Источне Србије за 2016. годину су векторски подаци који се израђују у софтверским пакетима заснованим на ГИС, а алтернативно на CAD технологији. Дигитална карта се састоји од тела карте и додатног садржаја. Тело карте чине слојеви са исписима, растерски слој (по потреби) и додатни садржаји. Додатни садржаји су: легенда, север карте, графички и текстуални размерник и др. Легенда карте садржи све слојеве који се налазе у телу карте.</w:t>
      </w:r>
    </w:p>
    <w:p w:rsidR="001414FA" w:rsidRDefault="001414FA" w:rsidP="001414FA">
      <w:pPr>
        <w:rPr>
          <w:szCs w:val="24"/>
          <w:lang w:val="sr-Cyrl-RS"/>
        </w:rPr>
      </w:pPr>
      <w:r>
        <w:rPr>
          <w:szCs w:val="24"/>
        </w:rPr>
        <w:t xml:space="preserve">Саставни део Извештаја о остваривању регионалних просторних планова на подручју Региона Јужне и Источне Србије за 2016. годину могу бити табеле, графикони, дијаграми, </w:t>
      </w:r>
      <w:r w:rsidRPr="00936383">
        <w:rPr>
          <w:szCs w:val="24"/>
        </w:rPr>
        <w:t>схематски</w:t>
      </w:r>
      <w:r>
        <w:rPr>
          <w:szCs w:val="24"/>
        </w:rPr>
        <w:t xml:space="preserve"> прикази и други прилози.</w:t>
      </w:r>
    </w:p>
    <w:p w:rsidR="001359C0" w:rsidRPr="001359C0" w:rsidRDefault="001359C0" w:rsidP="001414FA">
      <w:pPr>
        <w:rPr>
          <w:szCs w:val="24"/>
          <w:lang w:val="sr-Cyrl-RS"/>
        </w:rPr>
      </w:pPr>
    </w:p>
    <w:p w:rsidR="001414FA" w:rsidRDefault="001414FA" w:rsidP="001414FA">
      <w:pPr>
        <w:rPr>
          <w:szCs w:val="24"/>
          <w:lang w:val="sr-Cyrl-RS"/>
        </w:rPr>
      </w:pPr>
      <w:r>
        <w:rPr>
          <w:b/>
          <w:szCs w:val="24"/>
        </w:rPr>
        <w:t>3.3. Начин и поступак израде Извештаја о остваривању регионалних просторних планова на подручју Региона Јужне и Источне Србије за 2016. годину</w:t>
      </w:r>
      <w:r>
        <w:rPr>
          <w:szCs w:val="24"/>
        </w:rPr>
        <w:t>, начин провере радне верзије и достављање материјала.</w:t>
      </w:r>
    </w:p>
    <w:p w:rsidR="001359C0" w:rsidRPr="001359C0" w:rsidRDefault="001359C0" w:rsidP="001414FA">
      <w:pPr>
        <w:rPr>
          <w:szCs w:val="24"/>
          <w:lang w:val="sr-Cyrl-RS"/>
        </w:rPr>
      </w:pPr>
    </w:p>
    <w:p w:rsidR="001414FA" w:rsidRDefault="001414FA" w:rsidP="001414FA">
      <w:pPr>
        <w:rPr>
          <w:szCs w:val="24"/>
        </w:rPr>
      </w:pPr>
      <w:r>
        <w:rPr>
          <w:szCs w:val="24"/>
        </w:rPr>
        <w:t>Обрађивач ће у сарадњи са Министарством грађевинарства, саобраћаја и инфр</w:t>
      </w:r>
      <w:r w:rsidR="00867EF0">
        <w:rPr>
          <w:szCs w:val="24"/>
          <w:lang w:val="sr-Cyrl-RS"/>
        </w:rPr>
        <w:t>а</w:t>
      </w:r>
      <w:r>
        <w:rPr>
          <w:szCs w:val="24"/>
        </w:rPr>
        <w:t>структуре обавити припремне активности које се односе на прибављање података.</w:t>
      </w:r>
    </w:p>
    <w:p w:rsidR="001414FA" w:rsidRDefault="001414FA" w:rsidP="001414FA">
      <w:pPr>
        <w:rPr>
          <w:szCs w:val="24"/>
          <w:lang w:val="en-US"/>
        </w:rPr>
      </w:pPr>
      <w:r>
        <w:rPr>
          <w:szCs w:val="24"/>
        </w:rPr>
        <w:t>Максималан рок за предају радне верзије Извештаја о остваривању регионалних просторних планова на подручју Региона Јужне и Источне Србије за 2016. годину је четири месеца од дана потписивања уговора.</w:t>
      </w:r>
    </w:p>
    <w:p w:rsidR="001414FA" w:rsidRDefault="001414FA" w:rsidP="001414FA">
      <w:pPr>
        <w:rPr>
          <w:szCs w:val="24"/>
        </w:rPr>
      </w:pPr>
      <w:r>
        <w:rPr>
          <w:szCs w:val="24"/>
        </w:rPr>
        <w:t xml:space="preserve">Финална верзија Извештаја о остваривању регионалних просторних планова као саставни део предлога Закључка о утврђивању Извештаја о остваривању регионалних просторних планова на подручју Региона Јужне и Источне Србије за 2016. годину, припрема се у </w:t>
      </w:r>
      <w:r>
        <w:rPr>
          <w:szCs w:val="24"/>
        </w:rPr>
        <w:lastRenderedPageBreak/>
        <w:t>складу са мишљењима надлежних министарстава, органа и организација.</w:t>
      </w:r>
    </w:p>
    <w:p w:rsidR="001414FA" w:rsidRDefault="001414FA" w:rsidP="001414FA">
      <w:pPr>
        <w:rPr>
          <w:szCs w:val="24"/>
        </w:rPr>
      </w:pPr>
      <w:r>
        <w:rPr>
          <w:szCs w:val="24"/>
        </w:rPr>
        <w:t xml:space="preserve">За потребе упућивања надлежним министарствима, органима и организацијама ради давања мишљења и упућивања у процедуру усвајања, Извештај о остваривању просторног плана и стању просторног развоја (текстуални и графички део) се предаје у одговараујћем броју папирне (аналогне) верзије и у дигиталном облику. Текстуални део Извештаја о остваривању регионалних просторних планова на подручју Региона Јужне и Источне Србије за 2016. годину предаје се у дигиталном облику у *.doc и *.pdf формату, а графички у *.shp или *.dwg отвореном/изворном формату, и *.pdf и *.jpg прегледном формату резолуције 300 dpi. </w:t>
      </w:r>
    </w:p>
    <w:p w:rsidR="001414FA" w:rsidRDefault="001414FA" w:rsidP="001414FA">
      <w:pPr>
        <w:rPr>
          <w:szCs w:val="24"/>
        </w:rPr>
      </w:pPr>
      <w:r>
        <w:rPr>
          <w:szCs w:val="24"/>
        </w:rPr>
        <w:t xml:space="preserve">Након доношења Закључка о утврђивању Извештаја о остваривању регионалних просторних планова на подручју Региона Јужне и Источне Србије за 2016. годину, доставља се одговарајући број комплета текстуалног и графичког дела предметног извештаја. </w:t>
      </w:r>
    </w:p>
    <w:p w:rsidR="001414FA" w:rsidRDefault="001414FA" w:rsidP="001414FA">
      <w:pPr>
        <w:rPr>
          <w:szCs w:val="24"/>
        </w:rPr>
      </w:pPr>
      <w:r>
        <w:rPr>
          <w:szCs w:val="24"/>
        </w:rPr>
        <w:t>Све материјале у аналогном и дигиталном формату, у количини и року предвиђеним уговором Извршилац доставља Наручиоцу на адресу: Министарство грађевинарства, саобраћаја и инфраструктуре, Сектор за просторно планирање и урбанизам, 11000 Београд, Немањина 22-26.</w:t>
      </w:r>
    </w:p>
    <w:p w:rsidR="001414FA" w:rsidRDefault="001414FA" w:rsidP="001414FA">
      <w:pPr>
        <w:rPr>
          <w:szCs w:val="24"/>
        </w:rPr>
      </w:pPr>
    </w:p>
    <w:p w:rsidR="001414FA" w:rsidRDefault="001414FA" w:rsidP="001414FA">
      <w:pPr>
        <w:rPr>
          <w:szCs w:val="24"/>
          <w:lang w:val="sr-Cyrl-RS"/>
        </w:rPr>
      </w:pPr>
      <w:r>
        <w:rPr>
          <w:szCs w:val="24"/>
        </w:rPr>
        <w:t xml:space="preserve"> </w:t>
      </w: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Default="006D77A2" w:rsidP="001414FA">
      <w:pPr>
        <w:rPr>
          <w:szCs w:val="24"/>
          <w:lang w:val="sr-Cyrl-RS"/>
        </w:rPr>
      </w:pPr>
    </w:p>
    <w:p w:rsidR="006D77A2" w:rsidRPr="006D77A2" w:rsidRDefault="006D77A2" w:rsidP="001414FA">
      <w:pPr>
        <w:rPr>
          <w:szCs w:val="24"/>
          <w:lang w:val="sr-Cyrl-RS"/>
        </w:rPr>
      </w:pPr>
    </w:p>
    <w:p w:rsidR="00687762" w:rsidRDefault="00687762" w:rsidP="00687762">
      <w:pPr>
        <w:jc w:val="center"/>
        <w:outlineLvl w:val="0"/>
        <w:rPr>
          <w:b/>
          <w:color w:val="000000"/>
          <w:sz w:val="32"/>
          <w:szCs w:val="32"/>
        </w:rPr>
      </w:pPr>
      <w:r>
        <w:rPr>
          <w:b/>
          <w:color w:val="000000"/>
          <w:sz w:val="32"/>
          <w:szCs w:val="32"/>
        </w:rPr>
        <w:t xml:space="preserve">IV </w:t>
      </w:r>
    </w:p>
    <w:p w:rsidR="00687762" w:rsidRDefault="00687762" w:rsidP="00687762">
      <w:pPr>
        <w:jc w:val="center"/>
        <w:rPr>
          <w:b/>
          <w:color w:val="000000"/>
          <w:sz w:val="22"/>
          <w:szCs w:val="22"/>
        </w:rPr>
      </w:pPr>
    </w:p>
    <w:p w:rsidR="00687762" w:rsidRDefault="00687762" w:rsidP="00362E9C">
      <w:pPr>
        <w:jc w:val="center"/>
        <w:outlineLvl w:val="0"/>
        <w:rPr>
          <w:b/>
          <w:color w:val="000000"/>
          <w:szCs w:val="24"/>
        </w:rPr>
      </w:pPr>
      <w:r>
        <w:rPr>
          <w:b/>
          <w:color w:val="000000"/>
          <w:szCs w:val="24"/>
        </w:rPr>
        <w:t>УСЛОВИ ЗА УЧЕШЋЕ У ПОСТУПКУ ЈАВНЕ НАБАВКЕ</w:t>
      </w:r>
    </w:p>
    <w:p w:rsidR="00687762" w:rsidRDefault="00687762" w:rsidP="00362E9C">
      <w:pPr>
        <w:jc w:val="center"/>
        <w:rPr>
          <w:b/>
          <w:color w:val="000000"/>
          <w:szCs w:val="24"/>
        </w:rPr>
      </w:pPr>
      <w:r>
        <w:rPr>
          <w:b/>
          <w:color w:val="000000"/>
          <w:szCs w:val="24"/>
        </w:rPr>
        <w:t>(чл. 75. и 76. Закона о јавним набавкама)</w:t>
      </w:r>
    </w:p>
    <w:p w:rsidR="00687762" w:rsidRDefault="00687762" w:rsidP="00362E9C">
      <w:pPr>
        <w:jc w:val="center"/>
        <w:rPr>
          <w:b/>
          <w:color w:val="000000"/>
          <w:szCs w:val="24"/>
        </w:rPr>
      </w:pPr>
      <w:r>
        <w:rPr>
          <w:b/>
          <w:color w:val="000000"/>
          <w:szCs w:val="24"/>
        </w:rPr>
        <w:t>И УПУТСТВО КАКО ДА СЕ ДОКАЗУЈЕ ИСПУЊЕНОСТ УСЛОВА</w:t>
      </w:r>
    </w:p>
    <w:p w:rsidR="00687762" w:rsidRDefault="00687762" w:rsidP="00687762">
      <w:pPr>
        <w:rPr>
          <w:b/>
          <w:color w:val="000000"/>
          <w:sz w:val="22"/>
          <w:szCs w:val="22"/>
        </w:rPr>
      </w:pPr>
    </w:p>
    <w:p w:rsidR="00687762" w:rsidRDefault="00687762" w:rsidP="00687762">
      <w:pPr>
        <w:outlineLvl w:val="0"/>
        <w:rPr>
          <w:b/>
          <w:color w:val="000000"/>
          <w:szCs w:val="24"/>
          <w:lang w:val="ru-RU"/>
        </w:rPr>
      </w:pPr>
      <w:r>
        <w:rPr>
          <w:b/>
          <w:color w:val="000000"/>
          <w:szCs w:val="24"/>
          <w:lang w:val="ru-RU"/>
        </w:rPr>
        <w:t>1. Обавезни услови (члан 75. Закона)</w:t>
      </w:r>
    </w:p>
    <w:p w:rsidR="00687762" w:rsidRDefault="006D77A2" w:rsidP="00687762">
      <w:pPr>
        <w:rPr>
          <w:color w:val="000000"/>
          <w:szCs w:val="24"/>
          <w:lang w:val="sr-Latn-CS"/>
        </w:rPr>
      </w:pPr>
      <w:r>
        <w:rPr>
          <w:color w:val="000000"/>
          <w:szCs w:val="24"/>
          <w:lang w:val="ru-RU"/>
        </w:rPr>
        <w:t xml:space="preserve">    </w:t>
      </w:r>
      <w:r w:rsidR="00687762">
        <w:rPr>
          <w:color w:val="000000"/>
          <w:szCs w:val="24"/>
          <w:lang w:val="ru-RU"/>
        </w:rPr>
        <w:t xml:space="preserve"> Понуђач у поступку јавне набавке мора доказати:</w:t>
      </w:r>
    </w:p>
    <w:p w:rsidR="00687762" w:rsidRDefault="00687762" w:rsidP="00687762">
      <w:pPr>
        <w:rPr>
          <w:color w:val="000000"/>
          <w:szCs w:val="24"/>
        </w:rPr>
      </w:pPr>
      <w:r>
        <w:rPr>
          <w:b/>
          <w:color w:val="000000"/>
          <w:szCs w:val="24"/>
        </w:rPr>
        <w:t>1</w:t>
      </w:r>
      <w:r>
        <w:rPr>
          <w:b/>
          <w:color w:val="000000"/>
          <w:szCs w:val="24"/>
          <w:lang w:val="ru-RU"/>
        </w:rPr>
        <w:t>.1.</w:t>
      </w:r>
      <w:r>
        <w:rPr>
          <w:color w:val="000000"/>
          <w:szCs w:val="24"/>
          <w:lang w:val="ru-RU"/>
        </w:rPr>
        <w:t xml:space="preserve"> </w:t>
      </w:r>
      <w:r>
        <w:rPr>
          <w:color w:val="000000"/>
          <w:szCs w:val="24"/>
        </w:rPr>
        <w:t>да је регистрован код надлежног органа, односно уписан у одговарајући регистар;</w:t>
      </w:r>
    </w:p>
    <w:p w:rsidR="00687762" w:rsidRDefault="00687762" w:rsidP="00687762">
      <w:pPr>
        <w:tabs>
          <w:tab w:val="left" w:pos="1800"/>
        </w:tabs>
        <w:ind w:firstLine="1440"/>
        <w:rPr>
          <w:color w:val="000000"/>
          <w:sz w:val="10"/>
          <w:szCs w:val="10"/>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687762" w:rsidTr="00687762">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687762" w:rsidRDefault="00687762">
            <w:pPr>
              <w:shd w:val="clear" w:color="auto" w:fill="FFFFFF"/>
              <w:tabs>
                <w:tab w:val="left" w:pos="1080"/>
              </w:tabs>
              <w:jc w:val="right"/>
              <w:rPr>
                <w:b/>
                <w:color w:val="000000"/>
                <w:szCs w:val="24"/>
              </w:rPr>
            </w:pPr>
            <w:r>
              <w:rPr>
                <w:b/>
                <w:color w:val="000000"/>
                <w:szCs w:val="24"/>
              </w:rPr>
              <w:t>Доказ за правно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bottom"/>
            <w:hideMark/>
          </w:tcPr>
          <w:p w:rsidR="00687762" w:rsidRDefault="00687762">
            <w:pPr>
              <w:shd w:val="clear" w:color="auto" w:fill="FFFFFF"/>
              <w:tabs>
                <w:tab w:val="left" w:pos="720"/>
              </w:tabs>
              <w:rPr>
                <w:b/>
                <w:color w:val="000000"/>
                <w:szCs w:val="24"/>
              </w:rPr>
            </w:pPr>
            <w:r>
              <w:rPr>
                <w:color w:val="000000"/>
                <w:szCs w:val="24"/>
              </w:rPr>
              <w:t>Извод из регистра Агенције за привредне регистре, односно извод из регистра надлежног Привредног суда.</w:t>
            </w:r>
          </w:p>
        </w:tc>
      </w:tr>
      <w:tr w:rsidR="00687762" w:rsidTr="00687762">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687762" w:rsidRDefault="00687762">
            <w:pPr>
              <w:shd w:val="clear" w:color="auto" w:fill="FFFFFF"/>
              <w:tabs>
                <w:tab w:val="left" w:pos="1080"/>
              </w:tabs>
              <w:jc w:val="right"/>
              <w:rPr>
                <w:b/>
                <w:color w:val="000000"/>
                <w:szCs w:val="24"/>
              </w:rPr>
            </w:pPr>
            <w:r>
              <w:rPr>
                <w:b/>
                <w:color w:val="000000"/>
                <w:szCs w:val="24"/>
              </w:rPr>
              <w:t>Доказ за предузетнике: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bottom"/>
            <w:hideMark/>
          </w:tcPr>
          <w:p w:rsidR="00687762" w:rsidRDefault="00687762">
            <w:pPr>
              <w:shd w:val="clear" w:color="auto" w:fill="FFFFFF"/>
              <w:tabs>
                <w:tab w:val="left" w:pos="720"/>
              </w:tabs>
              <w:rPr>
                <w:color w:val="000000"/>
                <w:szCs w:val="24"/>
              </w:rPr>
            </w:pPr>
            <w:r>
              <w:rPr>
                <w:color w:val="000000"/>
                <w:szCs w:val="24"/>
              </w:rPr>
              <w:t>Извод из регистра Агенције за привредне регистре, односно из одговарајућег регистра.</w:t>
            </w:r>
          </w:p>
        </w:tc>
      </w:tr>
    </w:tbl>
    <w:p w:rsidR="00687762" w:rsidRDefault="00687762" w:rsidP="00687762">
      <w:pPr>
        <w:tabs>
          <w:tab w:val="left" w:pos="1620"/>
        </w:tabs>
        <w:rPr>
          <w:color w:val="000000"/>
          <w:szCs w:val="24"/>
        </w:rPr>
      </w:pPr>
      <w:r>
        <w:rPr>
          <w:b/>
          <w:color w:val="000000"/>
          <w:szCs w:val="24"/>
        </w:rPr>
        <w:t xml:space="preserve">1.2. </w:t>
      </w:r>
      <w:r>
        <w:rPr>
          <w:color w:val="000000"/>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bl>
      <w:tblPr>
        <w:tblW w:w="845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346"/>
      </w:tblGrid>
      <w:tr w:rsidR="00687762" w:rsidTr="00687762">
        <w:trPr>
          <w:trHeight w:val="4332"/>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687762" w:rsidRDefault="00687762">
            <w:pPr>
              <w:shd w:val="clear" w:color="auto" w:fill="FFFFFF"/>
              <w:tabs>
                <w:tab w:val="left" w:pos="1080"/>
              </w:tabs>
              <w:jc w:val="right"/>
              <w:rPr>
                <w:b/>
                <w:color w:val="000000"/>
                <w:szCs w:val="24"/>
              </w:rPr>
            </w:pPr>
            <w:r>
              <w:rPr>
                <w:b/>
                <w:color w:val="000000"/>
                <w:szCs w:val="24"/>
              </w:rPr>
              <w:t>Доказ за правно  лице:</w:t>
            </w:r>
          </w:p>
        </w:tc>
        <w:tc>
          <w:tcPr>
            <w:tcW w:w="6346"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687762" w:rsidRDefault="00687762">
            <w:pPr>
              <w:rPr>
                <w:color w:val="000000"/>
                <w:szCs w:val="24"/>
              </w:rPr>
            </w:pPr>
            <w:r>
              <w:rPr>
                <w:bCs/>
                <w:color w:val="000000"/>
                <w:szCs w:val="24"/>
              </w:rPr>
              <w:t xml:space="preserve">- </w:t>
            </w:r>
            <w:r>
              <w:rPr>
                <w:color w:val="000000"/>
                <w:szCs w:val="24"/>
              </w:rPr>
              <w:t>Извод из казнене евиденције, односно уверењe основног суда на чијем подручју се налази седиште домаћег правног лица</w:t>
            </w:r>
            <w:r>
              <w:rPr>
                <w:color w:val="000000"/>
                <w:szCs w:val="24"/>
                <w:lang w:val="ru-RU"/>
              </w:rPr>
              <w:t>,</w:t>
            </w:r>
            <w:r>
              <w:rPr>
                <w:color w:val="000000"/>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687762" w:rsidRDefault="00687762">
            <w:pPr>
              <w:rPr>
                <w:color w:val="000000"/>
                <w:szCs w:val="24"/>
              </w:rPr>
            </w:pPr>
            <w:r>
              <w:rPr>
                <w:color w:val="000000"/>
                <w:szCs w:val="24"/>
              </w:rPr>
              <w:t>-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687762" w:rsidRDefault="00687762">
            <w:pPr>
              <w:rPr>
                <w:color w:val="000000"/>
                <w:szCs w:val="24"/>
              </w:rPr>
            </w:pPr>
            <w:r>
              <w:rPr>
                <w:color w:val="000000"/>
                <w:szCs w:val="24"/>
              </w:rPr>
              <w:t>-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687762" w:rsidTr="00687762">
        <w:trPr>
          <w:trHeight w:val="119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687762" w:rsidRDefault="00687762">
            <w:pPr>
              <w:shd w:val="clear" w:color="auto" w:fill="FFFFFF"/>
              <w:tabs>
                <w:tab w:val="left" w:pos="1080"/>
              </w:tabs>
              <w:jc w:val="center"/>
              <w:rPr>
                <w:b/>
                <w:color w:val="000000"/>
                <w:szCs w:val="24"/>
              </w:rPr>
            </w:pPr>
            <w:r>
              <w:rPr>
                <w:b/>
                <w:color w:val="000000"/>
                <w:szCs w:val="24"/>
              </w:rPr>
              <w:t>Доказ за предузетнике и за физичка лица:</w:t>
            </w:r>
          </w:p>
        </w:tc>
        <w:tc>
          <w:tcPr>
            <w:tcW w:w="6346"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687762" w:rsidRDefault="00687762">
            <w:pPr>
              <w:spacing w:before="100" w:beforeAutospacing="1" w:line="210" w:lineRule="atLeast"/>
              <w:rPr>
                <w:color w:val="000000"/>
                <w:szCs w:val="24"/>
              </w:rPr>
            </w:pPr>
            <w:r>
              <w:rPr>
                <w:color w:val="000000"/>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color w:val="000000"/>
                <w:szCs w:val="24"/>
              </w:rPr>
              <w:lastRenderedPageBreak/>
              <w:t>преваре (захтев се може поднети према месту рођења или према месту пребивалишта).</w:t>
            </w:r>
          </w:p>
        </w:tc>
      </w:tr>
      <w:tr w:rsidR="00687762" w:rsidTr="00687762">
        <w:trPr>
          <w:trHeight w:val="467"/>
          <w:jc w:val="center"/>
        </w:trPr>
        <w:tc>
          <w:tcPr>
            <w:tcW w:w="8459" w:type="dxa"/>
            <w:gridSpan w:val="2"/>
            <w:tcBorders>
              <w:top w:val="dotted" w:sz="4" w:space="0" w:color="auto"/>
              <w:left w:val="dotted" w:sz="4" w:space="0" w:color="auto"/>
              <w:bottom w:val="dotted" w:sz="4" w:space="0" w:color="auto"/>
              <w:right w:val="dotted" w:sz="4" w:space="0" w:color="auto"/>
            </w:tcBorders>
            <w:shd w:val="clear" w:color="auto" w:fill="FFFFFF"/>
          </w:tcPr>
          <w:p w:rsidR="00687762" w:rsidRDefault="00687762">
            <w:pPr>
              <w:tabs>
                <w:tab w:val="left" w:pos="1800"/>
              </w:tabs>
              <w:ind w:firstLine="1440"/>
              <w:rPr>
                <w:b/>
                <w:color w:val="000000"/>
                <w:szCs w:val="24"/>
              </w:rPr>
            </w:pPr>
          </w:p>
          <w:p w:rsidR="00687762" w:rsidRDefault="00687762">
            <w:pPr>
              <w:tabs>
                <w:tab w:val="left" w:pos="1800"/>
              </w:tabs>
              <w:jc w:val="center"/>
              <w:rPr>
                <w:b/>
                <w:color w:val="000000"/>
                <w:szCs w:val="24"/>
              </w:rPr>
            </w:pPr>
            <w:r>
              <w:rPr>
                <w:b/>
                <w:color w:val="000000"/>
                <w:szCs w:val="24"/>
              </w:rPr>
              <w:t>Доказ не може бити старији од 2 месеца пре отварања понуда.</w:t>
            </w:r>
          </w:p>
        </w:tc>
      </w:tr>
    </w:tbl>
    <w:p w:rsidR="00687762" w:rsidRDefault="00687762" w:rsidP="00687762">
      <w:pPr>
        <w:rPr>
          <w:b/>
          <w:color w:val="000000"/>
          <w:sz w:val="22"/>
          <w:szCs w:val="22"/>
        </w:rPr>
      </w:pPr>
    </w:p>
    <w:p w:rsidR="00687762" w:rsidRDefault="00687762" w:rsidP="00687762">
      <w:pPr>
        <w:rPr>
          <w:color w:val="000000"/>
        </w:rPr>
      </w:pPr>
      <w:r>
        <w:rPr>
          <w:b/>
          <w:color w:val="000000"/>
        </w:rPr>
        <w:t xml:space="preserve"> </w:t>
      </w:r>
      <w:r>
        <w:rPr>
          <w:b/>
          <w:color w:val="000000"/>
          <w:szCs w:val="24"/>
        </w:rPr>
        <w:t xml:space="preserve">1.4. </w:t>
      </w:r>
      <w:r>
        <w:rPr>
          <w:color w:val="000000"/>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7762" w:rsidRDefault="00687762" w:rsidP="00687762">
      <w:pPr>
        <w:tabs>
          <w:tab w:val="left" w:pos="1800"/>
        </w:tabs>
        <w:ind w:firstLine="1440"/>
        <w:rPr>
          <w:color w:val="000000"/>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687762" w:rsidTr="00687762">
        <w:trPr>
          <w:trHeight w:val="413"/>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687762" w:rsidRDefault="00687762">
            <w:pPr>
              <w:shd w:val="clear" w:color="auto" w:fill="FFFFFF"/>
              <w:tabs>
                <w:tab w:val="left" w:pos="1080"/>
              </w:tabs>
              <w:jc w:val="right"/>
              <w:rPr>
                <w:b/>
                <w:color w:val="000000"/>
                <w:szCs w:val="24"/>
              </w:rPr>
            </w:pPr>
            <w:r>
              <w:rPr>
                <w:b/>
                <w:color w:val="000000"/>
                <w:szCs w:val="24"/>
              </w:rPr>
              <w:t>Доказ за правно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687762" w:rsidRDefault="00687762">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687762" w:rsidTr="00687762">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687762" w:rsidRDefault="00687762">
            <w:pPr>
              <w:shd w:val="clear" w:color="auto" w:fill="FFFFFF"/>
              <w:tabs>
                <w:tab w:val="left" w:pos="1080"/>
              </w:tabs>
              <w:jc w:val="right"/>
              <w:rPr>
                <w:b/>
                <w:color w:val="000000"/>
                <w:szCs w:val="24"/>
              </w:rPr>
            </w:pPr>
            <w:r>
              <w:rPr>
                <w:b/>
                <w:color w:val="000000"/>
                <w:szCs w:val="24"/>
              </w:rPr>
              <w:t>Доказ за предузетнике: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687762" w:rsidRDefault="00687762">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687762" w:rsidTr="00687762">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687762" w:rsidRDefault="00687762">
            <w:pPr>
              <w:shd w:val="clear" w:color="auto" w:fill="FFFFFF"/>
              <w:tabs>
                <w:tab w:val="left" w:pos="1080"/>
              </w:tabs>
              <w:jc w:val="right"/>
              <w:rPr>
                <w:b/>
                <w:color w:val="000000"/>
                <w:szCs w:val="24"/>
              </w:rPr>
            </w:pPr>
            <w:r>
              <w:rPr>
                <w:b/>
                <w:color w:val="000000"/>
                <w:szCs w:val="24"/>
              </w:rPr>
              <w:t>Доказ за физичко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687762" w:rsidRDefault="00687762">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687762" w:rsidTr="00687762">
        <w:trPr>
          <w:trHeight w:val="467"/>
          <w:jc w:val="center"/>
        </w:trPr>
        <w:tc>
          <w:tcPr>
            <w:tcW w:w="8412" w:type="dxa"/>
            <w:gridSpan w:val="2"/>
            <w:tcBorders>
              <w:top w:val="dotted" w:sz="4" w:space="0" w:color="auto"/>
              <w:left w:val="dotted" w:sz="4" w:space="0" w:color="auto"/>
              <w:bottom w:val="dotted" w:sz="4" w:space="0" w:color="auto"/>
              <w:right w:val="dotted" w:sz="4" w:space="0" w:color="auto"/>
            </w:tcBorders>
            <w:shd w:val="clear" w:color="auto" w:fill="FFFFFF"/>
          </w:tcPr>
          <w:p w:rsidR="00687762" w:rsidRDefault="00687762">
            <w:pPr>
              <w:spacing w:before="100" w:beforeAutospacing="1" w:line="210" w:lineRule="atLeast"/>
              <w:rPr>
                <w:b/>
                <w:color w:val="000000"/>
                <w:szCs w:val="24"/>
              </w:rPr>
            </w:pPr>
          </w:p>
          <w:p w:rsidR="00687762" w:rsidRDefault="00687762">
            <w:pPr>
              <w:jc w:val="center"/>
              <w:rPr>
                <w:b/>
                <w:color w:val="000000"/>
                <w:szCs w:val="24"/>
              </w:rPr>
            </w:pPr>
            <w:r>
              <w:rPr>
                <w:b/>
                <w:color w:val="000000"/>
                <w:szCs w:val="24"/>
              </w:rPr>
              <w:t>Доказ не може бити старији од 2 месеца пре отварања понуда</w:t>
            </w:r>
          </w:p>
        </w:tc>
      </w:tr>
    </w:tbl>
    <w:p w:rsidR="00687762" w:rsidRDefault="00687762" w:rsidP="00687762">
      <w:pPr>
        <w:tabs>
          <w:tab w:val="left" w:pos="1800"/>
        </w:tabs>
        <w:rPr>
          <w:b/>
          <w:color w:val="000000"/>
          <w:sz w:val="22"/>
          <w:szCs w:val="22"/>
        </w:rPr>
      </w:pPr>
      <w:r>
        <w:rPr>
          <w:b/>
          <w:color w:val="000000"/>
        </w:rPr>
        <w:tab/>
      </w:r>
    </w:p>
    <w:p w:rsidR="00687762" w:rsidRDefault="00687762" w:rsidP="00687762">
      <w:pPr>
        <w:tabs>
          <w:tab w:val="left" w:pos="1800"/>
        </w:tabs>
        <w:rPr>
          <w:b/>
          <w:color w:val="000000"/>
        </w:rPr>
      </w:pPr>
    </w:p>
    <w:p w:rsidR="00687762" w:rsidRDefault="00687762" w:rsidP="00687762">
      <w:pPr>
        <w:pStyle w:val="ListParagraph1"/>
        <w:spacing w:line="240" w:lineRule="auto"/>
        <w:ind w:left="1170"/>
        <w:jc w:val="both"/>
        <w:rPr>
          <w:lang w:val="sr-Cyrl-RS"/>
        </w:rPr>
      </w:pPr>
    </w:p>
    <w:p w:rsidR="00687762" w:rsidRDefault="00687762" w:rsidP="00362E9C">
      <w:pPr>
        <w:pStyle w:val="ListParagraph1"/>
        <w:spacing w:line="240" w:lineRule="auto"/>
        <w:ind w:left="0"/>
        <w:jc w:val="both"/>
        <w:rPr>
          <w:lang w:val="sr-Cyrl-RS"/>
        </w:rPr>
      </w:pPr>
      <w:r>
        <w:rPr>
          <w:b/>
          <w:lang w:val="sr-Cyrl-RS"/>
        </w:rPr>
        <w:t>1.5</w:t>
      </w:r>
      <w:r>
        <w:rPr>
          <w:lang w:val="sr-Cyrl-RS"/>
        </w:rP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i/>
          <w:iCs/>
          <w:lang w:val="sr-Cyrl-RS"/>
        </w:rPr>
        <w:t>(чл. 75. ст. 2. Закона).</w:t>
      </w:r>
    </w:p>
    <w:p w:rsidR="00687762" w:rsidRDefault="00687762" w:rsidP="00687762">
      <w:pPr>
        <w:jc w:val="center"/>
        <w:rPr>
          <w:color w:val="000000"/>
          <w:sz w:val="16"/>
          <w:szCs w:val="16"/>
        </w:rPr>
      </w:pPr>
    </w:p>
    <w:p w:rsidR="00B53BF8" w:rsidRPr="00C914EB" w:rsidRDefault="00B53BF8" w:rsidP="00C914EB">
      <w:pPr>
        <w:rPr>
          <w:color w:val="C00000"/>
          <w:u w:val="single"/>
          <w:lang w:val="ru-RU"/>
        </w:rPr>
      </w:pPr>
    </w:p>
    <w:p w:rsidR="004108EE" w:rsidRPr="002E170A" w:rsidRDefault="004108EE" w:rsidP="004108EE">
      <w:pPr>
        <w:pStyle w:val="ListParagraph"/>
        <w:ind w:left="0"/>
        <w:jc w:val="both"/>
        <w:rPr>
          <w:iCs/>
          <w:color w:val="auto"/>
          <w:lang w:val="ru-RU"/>
        </w:rPr>
      </w:pPr>
      <w:r w:rsidRPr="00C12260">
        <w:rPr>
          <w:b/>
          <w:bCs/>
          <w:iCs/>
          <w:color w:val="auto"/>
          <w:lang w:val="ru-RU"/>
        </w:rPr>
        <w:t>2</w:t>
      </w:r>
      <w:r w:rsidRPr="002E170A">
        <w:rPr>
          <w:bCs/>
          <w:iCs/>
          <w:color w:val="C00000"/>
          <w:lang w:val="ru-RU"/>
        </w:rPr>
        <w:t xml:space="preserve"> </w:t>
      </w:r>
      <w:r w:rsidRPr="002E170A">
        <w:rPr>
          <w:bCs/>
          <w:iCs/>
          <w:color w:val="auto"/>
          <w:lang w:val="ru-RU"/>
        </w:rPr>
        <w:t xml:space="preserve">Понуђач који </w:t>
      </w:r>
      <w:r w:rsidRPr="002E170A">
        <w:rPr>
          <w:iCs/>
          <w:color w:val="auto"/>
          <w:lang w:val="ru-RU"/>
        </w:rPr>
        <w:t xml:space="preserve">учествује у поступку предметне јавне набавке, мора испунити </w:t>
      </w:r>
      <w:r w:rsidRPr="002E170A">
        <w:rPr>
          <w:b/>
          <w:iCs/>
          <w:color w:val="auto"/>
          <w:lang w:val="ru-RU"/>
        </w:rPr>
        <w:t>додатне услове</w:t>
      </w:r>
      <w:r w:rsidRPr="002E170A">
        <w:rPr>
          <w:iCs/>
          <w:color w:val="auto"/>
          <w:lang w:val="ru-RU"/>
        </w:rPr>
        <w:t xml:space="preserve"> за учешће у поступку јавне набавке, дефинисане чл. 76. Закона, и то:</w:t>
      </w:r>
    </w:p>
    <w:p w:rsidR="004108EE" w:rsidRPr="002E170A" w:rsidRDefault="004108EE" w:rsidP="004108EE">
      <w:pPr>
        <w:pStyle w:val="ListParagraph"/>
        <w:ind w:left="1350"/>
        <w:jc w:val="both"/>
        <w:rPr>
          <w:iCs/>
          <w:color w:val="auto"/>
          <w:lang w:val="sr-Cyrl-CS"/>
        </w:rPr>
      </w:pPr>
    </w:p>
    <w:p w:rsidR="00F705E7" w:rsidRPr="0021020C" w:rsidRDefault="00F705E7" w:rsidP="00F705E7">
      <w:pPr>
        <w:rPr>
          <w:b/>
          <w:szCs w:val="24"/>
        </w:rPr>
      </w:pPr>
      <w:r w:rsidRPr="0021020C">
        <w:rPr>
          <w:b/>
          <w:szCs w:val="24"/>
        </w:rPr>
        <w:t>ДОДАТНИ УСЛОВИ:</w:t>
      </w:r>
    </w:p>
    <w:p w:rsidR="00F705E7" w:rsidRDefault="00F705E7" w:rsidP="00F705E7">
      <w:pPr>
        <w:pStyle w:val="ListParagraph"/>
        <w:numPr>
          <w:ilvl w:val="0"/>
          <w:numId w:val="46"/>
        </w:numPr>
        <w:suppressAutoHyphens w:val="0"/>
        <w:spacing w:after="200" w:line="276" w:lineRule="auto"/>
        <w:contextualSpacing/>
        <w:jc w:val="both"/>
        <w:rPr>
          <w:lang w:val="sr-Cyrl-CS"/>
        </w:rPr>
      </w:pPr>
      <w:r>
        <w:rPr>
          <w:lang w:val="sr-Cyrl-CS"/>
        </w:rPr>
        <w:t xml:space="preserve">Пословни капацитет: </w:t>
      </w:r>
    </w:p>
    <w:p w:rsidR="00F705E7" w:rsidRPr="00A54A49" w:rsidRDefault="00DB6F0C" w:rsidP="00F705E7">
      <w:pPr>
        <w:rPr>
          <w:szCs w:val="24"/>
        </w:rPr>
      </w:pPr>
      <w:r>
        <w:rPr>
          <w:szCs w:val="24"/>
          <w:lang w:val="sr-Cyrl-RS"/>
        </w:rPr>
        <w:t>Учешће у изради програма</w:t>
      </w:r>
      <w:r w:rsidR="00F705E7" w:rsidRPr="00A54A49">
        <w:rPr>
          <w:szCs w:val="24"/>
        </w:rPr>
        <w:t xml:space="preserve"> имплементације</w:t>
      </w:r>
      <w:r>
        <w:rPr>
          <w:szCs w:val="24"/>
          <w:lang w:val="sr-Cyrl-RS"/>
        </w:rPr>
        <w:t xml:space="preserve"> (П</w:t>
      </w:r>
      <w:r w:rsidR="00F705E7" w:rsidRPr="00A54A49">
        <w:rPr>
          <w:szCs w:val="24"/>
        </w:rPr>
        <w:t>росторн</w:t>
      </w:r>
      <w:r>
        <w:rPr>
          <w:szCs w:val="24"/>
          <w:lang w:val="sr-Cyrl-RS"/>
        </w:rPr>
        <w:t>ог</w:t>
      </w:r>
      <w:r w:rsidR="00F705E7" w:rsidRPr="00A54A49">
        <w:rPr>
          <w:szCs w:val="24"/>
        </w:rPr>
        <w:t xml:space="preserve"> плана</w:t>
      </w:r>
      <w:r>
        <w:rPr>
          <w:szCs w:val="24"/>
          <w:lang w:val="sr-Cyrl-RS"/>
        </w:rPr>
        <w:t xml:space="preserve"> Републике Србије или регионалних просторних планова</w:t>
      </w:r>
      <w:r w:rsidR="003B6F56">
        <w:rPr>
          <w:szCs w:val="24"/>
          <w:lang w:val="sr-Cyrl-RS"/>
        </w:rPr>
        <w:t>)</w:t>
      </w:r>
      <w:r w:rsidR="00F705E7" w:rsidRPr="00A54A49">
        <w:rPr>
          <w:szCs w:val="24"/>
        </w:rPr>
        <w:t>.</w:t>
      </w:r>
    </w:p>
    <w:p w:rsidR="00F705E7" w:rsidRDefault="00F705E7" w:rsidP="00F705E7">
      <w:pPr>
        <w:rPr>
          <w:szCs w:val="24"/>
        </w:rPr>
      </w:pPr>
    </w:p>
    <w:tbl>
      <w:tblPr>
        <w:tblW w:w="9302" w:type="dxa"/>
        <w:jc w:val="center"/>
        <w:tblCellMar>
          <w:top w:w="7" w:type="dxa"/>
          <w:left w:w="5" w:type="dxa"/>
          <w:right w:w="39" w:type="dxa"/>
        </w:tblCellMar>
        <w:tblLook w:val="04A0" w:firstRow="1" w:lastRow="0" w:firstColumn="1" w:lastColumn="0" w:noHBand="0" w:noVBand="1"/>
      </w:tblPr>
      <w:tblGrid>
        <w:gridCol w:w="2621"/>
        <w:gridCol w:w="6681"/>
      </w:tblGrid>
      <w:tr w:rsidR="00F705E7" w:rsidRPr="00CC3426" w:rsidTr="008D01FB">
        <w:trPr>
          <w:trHeight w:val="2703"/>
          <w:jc w:val="center"/>
        </w:trPr>
        <w:tc>
          <w:tcPr>
            <w:tcW w:w="2621" w:type="dxa"/>
            <w:tcBorders>
              <w:top w:val="single" w:sz="4" w:space="0" w:color="BEBEBE"/>
              <w:left w:val="single" w:sz="4" w:space="0" w:color="BEBEBE"/>
              <w:bottom w:val="single" w:sz="4" w:space="0" w:color="BEBEBE"/>
              <w:right w:val="single" w:sz="4" w:space="0" w:color="BEBEBE"/>
            </w:tcBorders>
            <w:shd w:val="clear" w:color="auto" w:fill="auto"/>
            <w:vAlign w:val="center"/>
          </w:tcPr>
          <w:p w:rsidR="00F705E7" w:rsidRPr="00CC3426" w:rsidRDefault="00F705E7" w:rsidP="008D01FB">
            <w:pPr>
              <w:ind w:left="360"/>
              <w:jc w:val="center"/>
              <w:rPr>
                <w:szCs w:val="24"/>
              </w:rPr>
            </w:pPr>
            <w:r w:rsidRPr="00CC3426">
              <w:rPr>
                <w:b/>
                <w:szCs w:val="24"/>
              </w:rPr>
              <w:lastRenderedPageBreak/>
              <w:t>Доказ:</w:t>
            </w:r>
          </w:p>
        </w:tc>
        <w:tc>
          <w:tcPr>
            <w:tcW w:w="6681" w:type="dxa"/>
            <w:tcBorders>
              <w:top w:val="single" w:sz="4" w:space="0" w:color="BEBEBE"/>
              <w:left w:val="single" w:sz="4" w:space="0" w:color="BEBEBE"/>
              <w:bottom w:val="single" w:sz="4" w:space="0" w:color="BEBEBE"/>
              <w:right w:val="single" w:sz="4" w:space="0" w:color="BEBEBE"/>
            </w:tcBorders>
            <w:shd w:val="clear" w:color="auto" w:fill="auto"/>
          </w:tcPr>
          <w:p w:rsidR="00F705E7" w:rsidRPr="00CC3426" w:rsidRDefault="00F705E7" w:rsidP="008D01FB">
            <w:pPr>
              <w:rPr>
                <w:szCs w:val="24"/>
              </w:rPr>
            </w:pPr>
            <w:r w:rsidRPr="00CC3426">
              <w:rPr>
                <w:szCs w:val="24"/>
              </w:rPr>
              <w:t xml:space="preserve"> </w:t>
            </w:r>
          </w:p>
          <w:p w:rsidR="00F705E7" w:rsidRPr="00E3160D" w:rsidRDefault="00F705E7" w:rsidP="008D01FB">
            <w:pPr>
              <w:rPr>
                <w:szCs w:val="24"/>
              </w:rPr>
            </w:pPr>
            <w:r w:rsidRPr="00E3160D">
              <w:rPr>
                <w:szCs w:val="24"/>
              </w:rPr>
              <w:t>Доказује потврдама издатим од наручиоца посла који се односе на усвојене документе</w:t>
            </w:r>
            <w:r>
              <w:rPr>
                <w:szCs w:val="24"/>
              </w:rPr>
              <w:t xml:space="preserve"> (са бројем С</w:t>
            </w:r>
            <w:r w:rsidRPr="00E3160D">
              <w:rPr>
                <w:szCs w:val="24"/>
              </w:rPr>
              <w:t>лужбеног глас</w:t>
            </w:r>
            <w:r>
              <w:rPr>
                <w:szCs w:val="24"/>
              </w:rPr>
              <w:t>ника</w:t>
            </w:r>
            <w:r w:rsidRPr="00E3160D">
              <w:rPr>
                <w:szCs w:val="24"/>
              </w:rPr>
              <w:t xml:space="preserve"> у коме је објављен)</w:t>
            </w:r>
            <w:r>
              <w:rPr>
                <w:szCs w:val="24"/>
              </w:rPr>
              <w:t xml:space="preserve"> </w:t>
            </w:r>
            <w:r w:rsidRPr="0005769B">
              <w:rPr>
                <w:szCs w:val="24"/>
              </w:rPr>
              <w:t>у последњих 5 година</w:t>
            </w:r>
            <w:r w:rsidRPr="00E3160D">
              <w:rPr>
                <w:szCs w:val="24"/>
              </w:rPr>
              <w:t>.</w:t>
            </w:r>
          </w:p>
          <w:p w:rsidR="00F705E7" w:rsidRPr="00CC3426" w:rsidRDefault="00F705E7" w:rsidP="008D01FB">
            <w:pPr>
              <w:rPr>
                <w:szCs w:val="24"/>
              </w:rPr>
            </w:pPr>
          </w:p>
          <w:p w:rsidR="00F705E7" w:rsidRPr="00CC3426" w:rsidRDefault="00F705E7" w:rsidP="008D01FB">
            <w:pPr>
              <w:rPr>
                <w:szCs w:val="24"/>
                <w:lang w:val="sr-Cyrl-RS"/>
              </w:rPr>
            </w:pPr>
          </w:p>
          <w:p w:rsidR="00F705E7" w:rsidRPr="00CC3426" w:rsidRDefault="00F705E7" w:rsidP="008D01FB">
            <w:pPr>
              <w:rPr>
                <w:szCs w:val="24"/>
              </w:rPr>
            </w:pPr>
          </w:p>
        </w:tc>
      </w:tr>
    </w:tbl>
    <w:p w:rsidR="00F705E7" w:rsidRDefault="00F705E7" w:rsidP="00F705E7">
      <w:pPr>
        <w:rPr>
          <w:szCs w:val="24"/>
        </w:rPr>
      </w:pPr>
    </w:p>
    <w:p w:rsidR="00F705E7" w:rsidRDefault="00F705E7" w:rsidP="00F705E7">
      <w:pPr>
        <w:pStyle w:val="ListParagraph"/>
        <w:numPr>
          <w:ilvl w:val="0"/>
          <w:numId w:val="46"/>
        </w:numPr>
        <w:suppressAutoHyphens w:val="0"/>
        <w:spacing w:after="200" w:line="276" w:lineRule="auto"/>
        <w:contextualSpacing/>
        <w:jc w:val="both"/>
        <w:rPr>
          <w:lang w:val="sr-Cyrl-CS"/>
        </w:rPr>
      </w:pPr>
      <w:r>
        <w:rPr>
          <w:lang w:val="sr-Cyrl-CS"/>
        </w:rPr>
        <w:t>Кадровски капацитети:</w:t>
      </w:r>
    </w:p>
    <w:p w:rsidR="00F705E7" w:rsidRDefault="00F705E7" w:rsidP="00F705E7">
      <w:pPr>
        <w:ind w:left="360"/>
        <w:rPr>
          <w:szCs w:val="24"/>
        </w:rPr>
      </w:pPr>
      <w:r>
        <w:rPr>
          <w:szCs w:val="24"/>
        </w:rPr>
        <w:t>М</w:t>
      </w:r>
      <w:r w:rsidRPr="004D33F1">
        <w:rPr>
          <w:szCs w:val="24"/>
        </w:rPr>
        <w:t>инимум 5 (пет) запослених/радно ангажованих, од чега бар двоје овлашћених просторних планера са лиценцом 100.</w:t>
      </w:r>
    </w:p>
    <w:p w:rsidR="00F705E7" w:rsidRPr="004D33F1" w:rsidRDefault="00F705E7" w:rsidP="00F705E7">
      <w:pPr>
        <w:ind w:left="360"/>
        <w:rPr>
          <w:szCs w:val="24"/>
        </w:rPr>
      </w:pPr>
    </w:p>
    <w:tbl>
      <w:tblPr>
        <w:tblW w:w="9302" w:type="dxa"/>
        <w:jc w:val="center"/>
        <w:tblCellMar>
          <w:top w:w="7" w:type="dxa"/>
          <w:left w:w="5" w:type="dxa"/>
          <w:right w:w="39" w:type="dxa"/>
        </w:tblCellMar>
        <w:tblLook w:val="04A0" w:firstRow="1" w:lastRow="0" w:firstColumn="1" w:lastColumn="0" w:noHBand="0" w:noVBand="1"/>
      </w:tblPr>
      <w:tblGrid>
        <w:gridCol w:w="2621"/>
        <w:gridCol w:w="6681"/>
      </w:tblGrid>
      <w:tr w:rsidR="00F705E7" w:rsidRPr="00CC3426" w:rsidTr="008D01FB">
        <w:trPr>
          <w:trHeight w:val="2703"/>
          <w:jc w:val="center"/>
        </w:trPr>
        <w:tc>
          <w:tcPr>
            <w:tcW w:w="2621" w:type="dxa"/>
            <w:tcBorders>
              <w:top w:val="single" w:sz="4" w:space="0" w:color="BEBEBE"/>
              <w:left w:val="single" w:sz="4" w:space="0" w:color="BEBEBE"/>
              <w:bottom w:val="single" w:sz="4" w:space="0" w:color="BEBEBE"/>
              <w:right w:val="single" w:sz="4" w:space="0" w:color="BEBEBE"/>
            </w:tcBorders>
            <w:shd w:val="clear" w:color="auto" w:fill="auto"/>
            <w:vAlign w:val="center"/>
          </w:tcPr>
          <w:p w:rsidR="00F705E7" w:rsidRPr="00CC3426" w:rsidRDefault="00F705E7" w:rsidP="008D01FB">
            <w:pPr>
              <w:ind w:left="360"/>
              <w:jc w:val="center"/>
              <w:rPr>
                <w:szCs w:val="24"/>
              </w:rPr>
            </w:pPr>
            <w:r w:rsidRPr="00CC3426">
              <w:rPr>
                <w:b/>
                <w:szCs w:val="24"/>
              </w:rPr>
              <w:t>Доказ:</w:t>
            </w:r>
          </w:p>
        </w:tc>
        <w:tc>
          <w:tcPr>
            <w:tcW w:w="6681" w:type="dxa"/>
            <w:tcBorders>
              <w:top w:val="single" w:sz="4" w:space="0" w:color="BEBEBE"/>
              <w:left w:val="single" w:sz="4" w:space="0" w:color="BEBEBE"/>
              <w:bottom w:val="single" w:sz="4" w:space="0" w:color="BEBEBE"/>
              <w:right w:val="single" w:sz="4" w:space="0" w:color="BEBEBE"/>
            </w:tcBorders>
            <w:shd w:val="clear" w:color="auto" w:fill="auto"/>
          </w:tcPr>
          <w:p w:rsidR="00F705E7" w:rsidRPr="00CC3426" w:rsidRDefault="00F705E7" w:rsidP="008D01FB">
            <w:pPr>
              <w:rPr>
                <w:szCs w:val="24"/>
              </w:rPr>
            </w:pPr>
            <w:r w:rsidRPr="00CC3426">
              <w:rPr>
                <w:szCs w:val="24"/>
              </w:rPr>
              <w:t xml:space="preserve"> </w:t>
            </w:r>
          </w:p>
          <w:p w:rsidR="00F705E7" w:rsidRPr="00CC3426" w:rsidRDefault="00F705E7" w:rsidP="008D01FB">
            <w:pPr>
              <w:rPr>
                <w:szCs w:val="24"/>
              </w:rPr>
            </w:pPr>
          </w:p>
          <w:p w:rsidR="00F705E7" w:rsidRDefault="00F705E7" w:rsidP="008D01FB">
            <w:pPr>
              <w:rPr>
                <w:szCs w:val="24"/>
              </w:rPr>
            </w:pPr>
            <w:r>
              <w:rPr>
                <w:szCs w:val="24"/>
              </w:rPr>
              <w:t>- и</w:t>
            </w:r>
            <w:r w:rsidRPr="004D33F1">
              <w:rPr>
                <w:szCs w:val="24"/>
              </w:rPr>
              <w:t>зјава о довољном кадровском капацитету, или, М образац за запослене и уговор за радно</w:t>
            </w:r>
            <w:r>
              <w:rPr>
                <w:szCs w:val="24"/>
              </w:rPr>
              <w:t xml:space="preserve"> ангажоване у складу са законом.</w:t>
            </w:r>
          </w:p>
          <w:p w:rsidR="00F705E7" w:rsidRPr="00CC3426" w:rsidRDefault="00F705E7" w:rsidP="008D01FB">
            <w:pPr>
              <w:rPr>
                <w:szCs w:val="24"/>
              </w:rPr>
            </w:pPr>
            <w:r>
              <w:rPr>
                <w:szCs w:val="24"/>
              </w:rPr>
              <w:t xml:space="preserve">- </w:t>
            </w:r>
            <w:r w:rsidRPr="004D33F1">
              <w:rPr>
                <w:szCs w:val="24"/>
              </w:rPr>
              <w:t>фотокопија лиценце</w:t>
            </w:r>
            <w:r w:rsidR="00745B26">
              <w:rPr>
                <w:szCs w:val="24"/>
                <w:lang w:val="sr-Cyrl-RS"/>
              </w:rPr>
              <w:t xml:space="preserve"> Инжењерске коморе Србије</w:t>
            </w:r>
            <w:r w:rsidRPr="004D33F1">
              <w:rPr>
                <w:szCs w:val="24"/>
              </w:rPr>
              <w:t xml:space="preserve"> и фотоко</w:t>
            </w:r>
            <w:r>
              <w:rPr>
                <w:szCs w:val="24"/>
              </w:rPr>
              <w:t>пија потврде о уплати чланарине.</w:t>
            </w:r>
          </w:p>
          <w:p w:rsidR="00F705E7" w:rsidRPr="00CC3426" w:rsidRDefault="00F705E7" w:rsidP="008D01FB">
            <w:pPr>
              <w:rPr>
                <w:szCs w:val="24"/>
              </w:rPr>
            </w:pPr>
          </w:p>
        </w:tc>
      </w:tr>
    </w:tbl>
    <w:p w:rsidR="004108EE" w:rsidRPr="00255F99" w:rsidRDefault="004108EE" w:rsidP="004108EE">
      <w:pPr>
        <w:rPr>
          <w:szCs w:val="24"/>
          <w:lang w:val="ru-RU"/>
        </w:rPr>
      </w:pPr>
    </w:p>
    <w:p w:rsidR="00E00E16" w:rsidRDefault="00E00E16"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C12260" w:rsidRDefault="00C12260" w:rsidP="00C56B5A">
      <w:pPr>
        <w:spacing w:after="5" w:line="268" w:lineRule="auto"/>
        <w:ind w:right="50"/>
        <w:rPr>
          <w:b/>
          <w:szCs w:val="24"/>
          <w:lang w:val="sr-Cyrl-RS"/>
        </w:rPr>
      </w:pPr>
    </w:p>
    <w:p w:rsidR="00C12260" w:rsidRDefault="00C12260" w:rsidP="00C56B5A">
      <w:pPr>
        <w:spacing w:after="5" w:line="268" w:lineRule="auto"/>
        <w:ind w:right="50"/>
        <w:rPr>
          <w:b/>
          <w:szCs w:val="24"/>
          <w:lang w:val="sr-Cyrl-RS"/>
        </w:rPr>
      </w:pPr>
    </w:p>
    <w:p w:rsidR="0021020C" w:rsidRDefault="0021020C" w:rsidP="00C56B5A">
      <w:pPr>
        <w:spacing w:after="5" w:line="268" w:lineRule="auto"/>
        <w:ind w:right="50"/>
        <w:rPr>
          <w:b/>
          <w:szCs w:val="24"/>
          <w:lang w:val="sr-Cyrl-RS"/>
        </w:rPr>
      </w:pPr>
    </w:p>
    <w:p w:rsidR="0021020C" w:rsidRDefault="0021020C" w:rsidP="00C56B5A">
      <w:pPr>
        <w:spacing w:after="5" w:line="268" w:lineRule="auto"/>
        <w:ind w:right="50"/>
        <w:rPr>
          <w:b/>
          <w:szCs w:val="24"/>
          <w:lang w:val="sr-Cyrl-RS"/>
        </w:rPr>
      </w:pPr>
    </w:p>
    <w:p w:rsidR="0021020C" w:rsidRPr="00CE55C9" w:rsidRDefault="0021020C" w:rsidP="00C56B5A">
      <w:pPr>
        <w:spacing w:after="5" w:line="268" w:lineRule="auto"/>
        <w:ind w:right="50"/>
        <w:rPr>
          <w:szCs w:val="24"/>
          <w:lang w:val="sr-Cyrl-RS"/>
        </w:rPr>
      </w:pPr>
    </w:p>
    <w:p w:rsidR="00C12260" w:rsidRDefault="00C12260" w:rsidP="00C56B5A">
      <w:pPr>
        <w:spacing w:after="5" w:line="268" w:lineRule="auto"/>
        <w:ind w:right="50"/>
        <w:rPr>
          <w:b/>
          <w:szCs w:val="24"/>
          <w:lang w:val="sr-Cyrl-RS"/>
        </w:rPr>
      </w:pPr>
    </w:p>
    <w:p w:rsidR="00C12260" w:rsidRDefault="00C12260" w:rsidP="00C56B5A">
      <w:pPr>
        <w:spacing w:after="5" w:line="268" w:lineRule="auto"/>
        <w:ind w:right="50"/>
        <w:rPr>
          <w:b/>
          <w:szCs w:val="24"/>
          <w:lang w:val="sr-Cyrl-RS"/>
        </w:rPr>
      </w:pPr>
    </w:p>
    <w:p w:rsidR="00C12260" w:rsidRDefault="00C12260" w:rsidP="00C56B5A">
      <w:pPr>
        <w:spacing w:after="5" w:line="268" w:lineRule="auto"/>
        <w:ind w:right="50"/>
        <w:rPr>
          <w:b/>
          <w:szCs w:val="24"/>
          <w:lang w:val="sr-Cyrl-RS"/>
        </w:rPr>
      </w:pPr>
    </w:p>
    <w:p w:rsidR="00C12260" w:rsidRDefault="00C12260"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E00E16" w:rsidRDefault="00E00E16" w:rsidP="00C56B5A">
      <w:pPr>
        <w:spacing w:after="5" w:line="268" w:lineRule="auto"/>
        <w:ind w:right="50"/>
        <w:rPr>
          <w:b/>
          <w:szCs w:val="24"/>
          <w:lang w:val="sr-Cyrl-RS"/>
        </w:rPr>
      </w:pPr>
    </w:p>
    <w:p w:rsidR="00C56B5A" w:rsidRPr="00334FF9" w:rsidRDefault="00C56B5A" w:rsidP="00C56B5A">
      <w:pPr>
        <w:spacing w:after="5" w:line="268" w:lineRule="auto"/>
        <w:ind w:right="50"/>
        <w:rPr>
          <w:szCs w:val="24"/>
        </w:rPr>
      </w:pPr>
      <w:r w:rsidRPr="00334FF9">
        <w:rPr>
          <w:b/>
          <w:szCs w:val="24"/>
        </w:rPr>
        <w:t xml:space="preserve">УСЛОВИ КОЈЕ МОРА ДА ИСПУНИ ПОНУЂАЧ АКО ИЗВРШЕЊЕ НАБАВКЕ ДЕЛИМИЧНО ПОВЕРАВА ПОДИЗВОЂАЧУ </w:t>
      </w:r>
    </w:p>
    <w:p w:rsidR="00C56B5A" w:rsidRPr="00334FF9" w:rsidRDefault="00C56B5A" w:rsidP="00C56B5A">
      <w:pPr>
        <w:spacing w:after="138" w:line="256" w:lineRule="auto"/>
        <w:rPr>
          <w:szCs w:val="24"/>
        </w:rPr>
      </w:pPr>
      <w:r w:rsidRPr="00334FF9">
        <w:rPr>
          <w:b/>
          <w:szCs w:val="24"/>
        </w:rPr>
        <w:t xml:space="preserve"> </w:t>
      </w:r>
    </w:p>
    <w:p w:rsidR="00C56B5A" w:rsidRPr="00334FF9" w:rsidRDefault="00C56B5A" w:rsidP="00C56B5A">
      <w:pPr>
        <w:ind w:left="24" w:right="49"/>
        <w:rPr>
          <w:szCs w:val="24"/>
        </w:rPr>
      </w:pPr>
      <w:r w:rsidRPr="00334FF9">
        <w:rPr>
          <w:szCs w:val="24"/>
        </w:rPr>
        <w:t xml:space="preserve">Понуђач је дужан да у понуди наведе да ли ће извршење јавне набавке делимично поверити подизвођачу.  </w:t>
      </w:r>
    </w:p>
    <w:p w:rsidR="00C56B5A" w:rsidRPr="00334FF9" w:rsidRDefault="00C56B5A" w:rsidP="00C56B5A">
      <w:pPr>
        <w:ind w:left="24" w:right="49"/>
        <w:rPr>
          <w:szCs w:val="24"/>
        </w:rPr>
      </w:pPr>
      <w:r w:rsidRPr="00334FF9">
        <w:rPr>
          <w:szCs w:val="24"/>
        </w:rPr>
        <w:t xml:space="preserve">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56B5A" w:rsidRPr="00334FF9" w:rsidRDefault="00C56B5A" w:rsidP="00C56B5A">
      <w:pPr>
        <w:ind w:left="24" w:right="49"/>
        <w:rPr>
          <w:szCs w:val="24"/>
        </w:rPr>
      </w:pPr>
      <w:r w:rsidRPr="00334FF9">
        <w:rPr>
          <w:szCs w:val="24"/>
        </w:rPr>
        <w:t xml:space="preserve">Ако понуђач у понуди наведе да ће делимично извршење набавке поверити подизвођачу, дужан је да наведе назив подизвођача, а уколико уговор буде закључен између наручиоца и понуђача, тај подизвођач ће бити наведен у оквирном споразуму, односно уговору. </w:t>
      </w:r>
    </w:p>
    <w:p w:rsidR="00C56B5A" w:rsidRPr="00334FF9" w:rsidRDefault="00C56B5A" w:rsidP="00C56B5A">
      <w:pPr>
        <w:ind w:left="24" w:right="49"/>
        <w:rPr>
          <w:szCs w:val="24"/>
        </w:rPr>
      </w:pPr>
      <w:r w:rsidRPr="00334FF9">
        <w:rPr>
          <w:szCs w:val="24"/>
        </w:rPr>
        <w:t xml:space="preserve">Понуђач је дужан да наручиоцу, на његов захтев, омогући приступ код подизвођача ради утврђивања испуњености услова. </w:t>
      </w:r>
    </w:p>
    <w:p w:rsidR="00C56B5A" w:rsidRPr="00334FF9" w:rsidRDefault="00C56B5A" w:rsidP="00C56B5A">
      <w:pPr>
        <w:tabs>
          <w:tab w:val="right" w:pos="8312"/>
        </w:tabs>
        <w:rPr>
          <w:szCs w:val="24"/>
        </w:rPr>
      </w:pPr>
      <w:r w:rsidRPr="00334FF9">
        <w:rPr>
          <w:szCs w:val="24"/>
        </w:rPr>
        <w:t>Понуђач је дужан да за подизвођаче достави доказе о испуњености обавезних услова Поглављe IV. УСЛОВИ ЗА УЧЕШЋЕ У ПОСТУПКУ ЈАВНЕ НАБАВКЕ (чл. 75. ЗЈН) И УПУТСТВО КАКО ДА СЕ ДОКАЗУЈЕ ИСПУЊЕНОСТ УСЛОВА,</w:t>
      </w:r>
      <w:r w:rsidRPr="00334FF9">
        <w:rPr>
          <w:b/>
          <w:szCs w:val="24"/>
        </w:rPr>
        <w:t xml:space="preserve"> </w:t>
      </w:r>
      <w:r w:rsidRPr="00334FF9">
        <w:rPr>
          <w:szCs w:val="24"/>
        </w:rPr>
        <w:t xml:space="preserve">а доказ о испуњености услова из подтачке 5) члана 75. ЗЈН - поседовање важеће дозволе надлежног органа за обављање делатности која је предмет јавне набавке, ако је таква дозвола предвиђена посебним прописом, за део набавке који ће извршити преко подизвођача. </w:t>
      </w:r>
    </w:p>
    <w:p w:rsidR="00C56B5A" w:rsidRPr="00334FF9" w:rsidRDefault="00C56B5A" w:rsidP="00C56B5A">
      <w:pPr>
        <w:ind w:left="24" w:right="49"/>
        <w:rPr>
          <w:szCs w:val="24"/>
        </w:rPr>
      </w:pPr>
      <w:r w:rsidRPr="00334FF9">
        <w:rPr>
          <w:szCs w:val="24"/>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56B5A" w:rsidRPr="00334FF9" w:rsidRDefault="00C56B5A" w:rsidP="00C56B5A">
      <w:pPr>
        <w:ind w:left="24" w:right="49"/>
        <w:rPr>
          <w:szCs w:val="24"/>
        </w:rPr>
      </w:pPr>
      <w:r w:rsidRPr="00334FF9">
        <w:rPr>
          <w:szCs w:val="24"/>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56B5A" w:rsidRPr="00334FF9" w:rsidRDefault="00C56B5A" w:rsidP="00C56B5A">
      <w:pPr>
        <w:spacing w:line="256" w:lineRule="auto"/>
        <w:rPr>
          <w:szCs w:val="24"/>
        </w:rPr>
      </w:pPr>
      <w:r w:rsidRPr="00334FF9">
        <w:rPr>
          <w:szCs w:val="24"/>
        </w:rPr>
        <w:t xml:space="preserve"> </w:t>
      </w:r>
    </w:p>
    <w:p w:rsidR="00C56B5A" w:rsidRPr="00334FF9" w:rsidRDefault="00C56B5A" w:rsidP="00C56B5A">
      <w:pPr>
        <w:spacing w:after="50" w:line="256" w:lineRule="auto"/>
        <w:ind w:right="6"/>
        <w:rPr>
          <w:szCs w:val="24"/>
        </w:rPr>
      </w:pPr>
      <w:r w:rsidRPr="00334FF9">
        <w:rPr>
          <w:b/>
          <w:szCs w:val="24"/>
        </w:rPr>
        <w:t xml:space="preserve">УСЛОВИ КОЈЕ МОРА ДА ИСПУНИ СВАКИ ОД ПОНУЂАЧА ИЗ ГРУПЕ ПОНУЂАЧА </w:t>
      </w:r>
    </w:p>
    <w:p w:rsidR="00C56B5A" w:rsidRPr="00334FF9" w:rsidRDefault="00C56B5A" w:rsidP="00C56B5A">
      <w:pPr>
        <w:tabs>
          <w:tab w:val="center" w:pos="3246"/>
        </w:tabs>
        <w:rPr>
          <w:szCs w:val="24"/>
        </w:rPr>
      </w:pPr>
      <w:r w:rsidRPr="00334FF9">
        <w:rPr>
          <w:szCs w:val="24"/>
        </w:rPr>
        <w:t xml:space="preserve">Понуду може поднети група понуђача.  </w:t>
      </w:r>
    </w:p>
    <w:p w:rsidR="00C56B5A" w:rsidRPr="00334FF9" w:rsidRDefault="00C56B5A" w:rsidP="00C56B5A">
      <w:pPr>
        <w:ind w:left="24" w:right="49"/>
        <w:rPr>
          <w:szCs w:val="24"/>
        </w:rPr>
      </w:pPr>
      <w:r w:rsidRPr="00334FF9">
        <w:rPr>
          <w:szCs w:val="24"/>
        </w:rPr>
        <w:t xml:space="preserve"> Сваки понуђач из групе понуђача мора да испуни обавезне услове из Поглавља IV. УСЛОВИ ЗА УЧЕШЋЕ У ПОСТУПКУ ЈАВНЕ НАБАВКЕ (чл. 75. ЗЈН) И УПУТСТВО КАКО ДА СЕ ДОКАЗУЈЕ ИСПУЊЕНОСТ УСЛОВА,</w:t>
      </w:r>
      <w:r w:rsidRPr="00334FF9">
        <w:rPr>
          <w:b/>
          <w:szCs w:val="24"/>
        </w:rPr>
        <w:t xml:space="preserve"> </w:t>
      </w:r>
      <w:r w:rsidRPr="00334FF9">
        <w:rPr>
          <w:szCs w:val="24"/>
        </w:rPr>
        <w:t xml:space="preserve">а додатне услове испуњавају заједно, осим ако наручилац из оправданих разлога не одреди другачије.  Обавезни услов из члана 75. став 1. ЗЈН из подтачке 5. који се односи на поседовање важеће дозволе надлежног органа за обављање делатности која је предмет јавне набавке, дужан је да испуни понуђач из групе понуђача којем је поверено извршење дела набавке за који је неопходна испуњеност тог услова. </w:t>
      </w:r>
    </w:p>
    <w:p w:rsidR="00C56B5A" w:rsidRPr="00334FF9" w:rsidRDefault="00C56B5A" w:rsidP="00C56B5A">
      <w:pPr>
        <w:ind w:left="24" w:right="49"/>
        <w:rPr>
          <w:szCs w:val="24"/>
        </w:rPr>
      </w:pPr>
      <w:r w:rsidRPr="00334FF9">
        <w:rPr>
          <w:szCs w:val="24"/>
        </w:rPr>
        <w:t xml:space="preserve"> Саставни део заједничке понуде је </w:t>
      </w:r>
      <w:r w:rsidRPr="008A41CF">
        <w:rPr>
          <w:b/>
          <w:szCs w:val="24"/>
        </w:rPr>
        <w:t xml:space="preserve">споразум </w:t>
      </w:r>
      <w:r w:rsidRPr="00334FF9">
        <w:rPr>
          <w:szCs w:val="24"/>
        </w:rPr>
        <w:t xml:space="preserve">којим се понуђачи из групе међусобно и према наручиоцу обавезују на извршење јавне набавке, а који садржи: </w:t>
      </w:r>
    </w:p>
    <w:p w:rsidR="00C56B5A" w:rsidRPr="00334FF9" w:rsidRDefault="00C56B5A" w:rsidP="00C56B5A">
      <w:pPr>
        <w:widowControl/>
        <w:numPr>
          <w:ilvl w:val="0"/>
          <w:numId w:val="47"/>
        </w:numPr>
        <w:tabs>
          <w:tab w:val="clear" w:pos="1440"/>
        </w:tabs>
        <w:spacing w:after="12" w:line="266" w:lineRule="auto"/>
        <w:ind w:right="49" w:hanging="269"/>
        <w:rPr>
          <w:szCs w:val="24"/>
        </w:rPr>
      </w:pPr>
      <w:r w:rsidRPr="00334FF9">
        <w:rPr>
          <w:szCs w:val="24"/>
        </w:rPr>
        <w:t xml:space="preserve">податке о члану групе који ће бити носилац посла, односно који ће </w:t>
      </w:r>
    </w:p>
    <w:p w:rsidR="00C56B5A" w:rsidRPr="00334FF9" w:rsidRDefault="00C56B5A" w:rsidP="00C56B5A">
      <w:pPr>
        <w:ind w:left="24" w:right="49"/>
        <w:rPr>
          <w:szCs w:val="24"/>
        </w:rPr>
      </w:pPr>
      <w:r w:rsidRPr="00334FF9">
        <w:rPr>
          <w:szCs w:val="24"/>
        </w:rPr>
        <w:t xml:space="preserve">поднети понуду и који ће заступати групу понуђача пред наручиоцем; </w:t>
      </w:r>
    </w:p>
    <w:p w:rsidR="00C56B5A" w:rsidRPr="00334FF9" w:rsidRDefault="00C56B5A" w:rsidP="00C56B5A">
      <w:pPr>
        <w:widowControl/>
        <w:numPr>
          <w:ilvl w:val="0"/>
          <w:numId w:val="47"/>
        </w:numPr>
        <w:tabs>
          <w:tab w:val="clear" w:pos="1440"/>
        </w:tabs>
        <w:spacing w:after="12" w:line="266" w:lineRule="auto"/>
        <w:ind w:right="49" w:hanging="269"/>
        <w:rPr>
          <w:szCs w:val="24"/>
        </w:rPr>
      </w:pPr>
      <w:r w:rsidRPr="00334FF9">
        <w:rPr>
          <w:szCs w:val="24"/>
        </w:rPr>
        <w:t xml:space="preserve">опис послова сваког од понуђача из групе понуђача у извршењу уговора. </w:t>
      </w:r>
    </w:p>
    <w:p w:rsidR="00C56B5A" w:rsidRPr="00334FF9" w:rsidRDefault="00C56B5A" w:rsidP="00C56B5A">
      <w:pPr>
        <w:spacing w:after="142" w:line="256" w:lineRule="auto"/>
        <w:rPr>
          <w:szCs w:val="24"/>
        </w:rPr>
      </w:pPr>
      <w:r w:rsidRPr="00334FF9">
        <w:rPr>
          <w:szCs w:val="24"/>
        </w:rPr>
        <w:t xml:space="preserve"> </w:t>
      </w:r>
    </w:p>
    <w:p w:rsidR="00C56B5A" w:rsidRPr="00334FF9" w:rsidRDefault="00C56B5A" w:rsidP="00C56B5A">
      <w:pPr>
        <w:ind w:left="24" w:right="49"/>
        <w:rPr>
          <w:szCs w:val="24"/>
        </w:rPr>
      </w:pPr>
      <w:r w:rsidRPr="00334FF9">
        <w:rPr>
          <w:szCs w:val="24"/>
        </w:rPr>
        <w:lastRenderedPageBreak/>
        <w:t xml:space="preserve">  Понуђачи који поднесу заједничку понуду одговарају неограничено солидарно према наручиоцу. </w:t>
      </w:r>
    </w:p>
    <w:p w:rsidR="00C56B5A" w:rsidRPr="00334FF9" w:rsidRDefault="00C56B5A" w:rsidP="00C56B5A">
      <w:pPr>
        <w:spacing w:line="256" w:lineRule="auto"/>
        <w:rPr>
          <w:szCs w:val="24"/>
        </w:rPr>
      </w:pPr>
      <w:r w:rsidRPr="00334FF9">
        <w:rPr>
          <w:szCs w:val="24"/>
        </w:rPr>
        <w:t xml:space="preserve"> </w:t>
      </w:r>
    </w:p>
    <w:tbl>
      <w:tblPr>
        <w:tblW w:w="84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right w:w="53" w:type="dxa"/>
        </w:tblCellMar>
        <w:tblLook w:val="04A0" w:firstRow="1" w:lastRow="0" w:firstColumn="1" w:lastColumn="0" w:noHBand="0" w:noVBand="1"/>
      </w:tblPr>
      <w:tblGrid>
        <w:gridCol w:w="2113"/>
        <w:gridCol w:w="6301"/>
      </w:tblGrid>
      <w:tr w:rsidR="00C56B5A" w:rsidRPr="00334FF9" w:rsidTr="008D01FB">
        <w:trPr>
          <w:trHeight w:val="262"/>
        </w:trPr>
        <w:tc>
          <w:tcPr>
            <w:tcW w:w="2113" w:type="dxa"/>
            <w:tcBorders>
              <w:top w:val="single" w:sz="4" w:space="0" w:color="auto"/>
              <w:left w:val="single" w:sz="4" w:space="0" w:color="auto"/>
              <w:bottom w:val="single" w:sz="4" w:space="0" w:color="auto"/>
              <w:right w:val="single" w:sz="4" w:space="0" w:color="auto"/>
            </w:tcBorders>
            <w:hideMark/>
          </w:tcPr>
          <w:p w:rsidR="00C56B5A" w:rsidRPr="00334FF9" w:rsidRDefault="00C56B5A" w:rsidP="008D01FB">
            <w:pPr>
              <w:spacing w:line="256" w:lineRule="auto"/>
              <w:ind w:left="648" w:right="54" w:hanging="10"/>
              <w:jc w:val="right"/>
              <w:rPr>
                <w:color w:val="000000"/>
                <w:szCs w:val="24"/>
              </w:rPr>
            </w:pPr>
            <w:r w:rsidRPr="00334FF9">
              <w:rPr>
                <w:b/>
                <w:szCs w:val="24"/>
              </w:rPr>
              <w:t xml:space="preserve">Доказ: </w:t>
            </w:r>
          </w:p>
        </w:tc>
        <w:tc>
          <w:tcPr>
            <w:tcW w:w="6301" w:type="dxa"/>
            <w:tcBorders>
              <w:top w:val="single" w:sz="4" w:space="0" w:color="auto"/>
              <w:left w:val="single" w:sz="4" w:space="0" w:color="auto"/>
              <w:bottom w:val="single" w:sz="4" w:space="0" w:color="auto"/>
              <w:right w:val="single" w:sz="4" w:space="0" w:color="auto"/>
            </w:tcBorders>
            <w:hideMark/>
          </w:tcPr>
          <w:p w:rsidR="00C56B5A" w:rsidRPr="00334FF9" w:rsidRDefault="00C56B5A" w:rsidP="008D01FB">
            <w:pPr>
              <w:spacing w:line="256" w:lineRule="auto"/>
              <w:ind w:left="648" w:hanging="10"/>
              <w:rPr>
                <w:color w:val="000000"/>
                <w:szCs w:val="24"/>
              </w:rPr>
            </w:pPr>
            <w:r w:rsidRPr="00334FF9">
              <w:rPr>
                <w:szCs w:val="24"/>
              </w:rPr>
              <w:t xml:space="preserve">Споразум понуђача доставити у понуди </w:t>
            </w:r>
          </w:p>
        </w:tc>
      </w:tr>
    </w:tbl>
    <w:p w:rsidR="00C56B5A" w:rsidRDefault="00C56B5A" w:rsidP="00C56B5A">
      <w:pPr>
        <w:spacing w:after="25" w:line="256" w:lineRule="auto"/>
        <w:rPr>
          <w:b/>
          <w:szCs w:val="24"/>
        </w:rPr>
      </w:pPr>
      <w:r w:rsidRPr="00334FF9">
        <w:rPr>
          <w:b/>
          <w:szCs w:val="24"/>
        </w:rPr>
        <w:t xml:space="preserve"> </w:t>
      </w:r>
    </w:p>
    <w:p w:rsidR="00840575" w:rsidRDefault="00840575" w:rsidP="00C56B5A">
      <w:pPr>
        <w:spacing w:after="25" w:line="256" w:lineRule="auto"/>
        <w:rPr>
          <w:b/>
          <w:szCs w:val="24"/>
        </w:rPr>
      </w:pPr>
      <w:r w:rsidRPr="00334FF9">
        <w:rPr>
          <w:b/>
          <w:szCs w:val="24"/>
        </w:rPr>
        <w:t>Уколико је понуђач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ако наведе интернет страницу на којој су тражени подаци (докази) јавно доступни.</w:t>
      </w:r>
    </w:p>
    <w:p w:rsidR="00840575" w:rsidRPr="00334FF9" w:rsidRDefault="00840575" w:rsidP="00C56B5A">
      <w:pPr>
        <w:spacing w:after="25" w:line="256" w:lineRule="auto"/>
        <w:rPr>
          <w:color w:val="000000"/>
          <w:szCs w:val="24"/>
        </w:rPr>
      </w:pPr>
    </w:p>
    <w:p w:rsidR="00C56B5A" w:rsidRPr="00334FF9" w:rsidRDefault="00C56B5A" w:rsidP="00C56B5A">
      <w:pPr>
        <w:spacing w:after="5" w:line="268" w:lineRule="auto"/>
        <w:ind w:left="-5" w:right="50"/>
        <w:rPr>
          <w:szCs w:val="24"/>
        </w:rPr>
      </w:pPr>
      <w:r w:rsidRPr="00334FF9">
        <w:rPr>
          <w:b/>
          <w:szCs w:val="24"/>
        </w:rPr>
        <w:t xml:space="preserve"> Докази о испуњености услова могу се достављати у неовереним копијама, осим ако другачије није одређено конкурсном документацијом. </w:t>
      </w:r>
    </w:p>
    <w:p w:rsidR="00C56B5A" w:rsidRPr="00334FF9" w:rsidRDefault="00C56B5A" w:rsidP="00C56B5A">
      <w:pPr>
        <w:spacing w:after="5" w:line="268" w:lineRule="auto"/>
        <w:ind w:left="-5" w:right="50"/>
        <w:rPr>
          <w:szCs w:val="24"/>
        </w:rPr>
      </w:pPr>
      <w:r w:rsidRPr="00334FF9">
        <w:rPr>
          <w:b/>
          <w:szCs w:val="24"/>
        </w:rPr>
        <w:t xml:space="preserve"> Наручилац може пре доношења одлуке о додели уговора писмено затражити од понуђача да у року од пет дана од дана позива достави на увид оригинал или оверену копију свих или појединих доказа. </w:t>
      </w:r>
    </w:p>
    <w:p w:rsidR="00C56B5A" w:rsidRPr="00334FF9" w:rsidRDefault="00C56B5A" w:rsidP="00C56B5A">
      <w:pPr>
        <w:spacing w:line="280" w:lineRule="auto"/>
        <w:ind w:left="-5"/>
        <w:rPr>
          <w:szCs w:val="24"/>
        </w:rPr>
      </w:pPr>
      <w:r w:rsidRPr="00334FF9">
        <w:rPr>
          <w:b/>
          <w:szCs w:val="24"/>
        </w:rPr>
        <w:t xml:space="preserve"> Ако понуђач у остављеном року не достави на увид оригинал или оверену копију тражених доказа његова ће понуда бити одбијена као неприхватљива. </w:t>
      </w:r>
    </w:p>
    <w:p w:rsidR="00840575" w:rsidRDefault="00C56B5A" w:rsidP="00C56B5A">
      <w:pPr>
        <w:spacing w:after="5" w:line="268" w:lineRule="auto"/>
        <w:ind w:left="-5" w:right="50"/>
        <w:rPr>
          <w:b/>
          <w:szCs w:val="24"/>
        </w:rPr>
      </w:pPr>
      <w:r w:rsidRPr="00334FF9">
        <w:rPr>
          <w:b/>
          <w:szCs w:val="24"/>
        </w:rPr>
        <w:t xml:space="preserve">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прописани начин. </w:t>
      </w:r>
    </w:p>
    <w:p w:rsidR="00C56B5A" w:rsidRPr="00334FF9" w:rsidRDefault="00C56B5A" w:rsidP="00C56B5A">
      <w:pPr>
        <w:spacing w:after="5" w:line="268" w:lineRule="auto"/>
        <w:ind w:left="-5" w:right="50"/>
        <w:rPr>
          <w:szCs w:val="24"/>
        </w:rPr>
      </w:pPr>
      <w:r w:rsidRPr="00334FF9">
        <w:rPr>
          <w:b/>
          <w:szCs w:val="24"/>
        </w:rPr>
        <w:t xml:space="preserve">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 </w:t>
      </w:r>
    </w:p>
    <w:p w:rsidR="00C56B5A" w:rsidRPr="00334FF9" w:rsidRDefault="00C56B5A" w:rsidP="00C56B5A">
      <w:pPr>
        <w:spacing w:after="23" w:line="256" w:lineRule="auto"/>
        <w:ind w:left="10" w:right="3"/>
        <w:rPr>
          <w:szCs w:val="24"/>
        </w:rPr>
      </w:pPr>
      <w:r w:rsidRPr="00334FF9">
        <w:rPr>
          <w:b/>
          <w:szCs w:val="24"/>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понуђачу ће бити дозвољено да накнадно достави тражена документа у примереном року.  </w:t>
      </w:r>
    </w:p>
    <w:p w:rsidR="00C56B5A" w:rsidRPr="00764AFA" w:rsidRDefault="00C56B5A" w:rsidP="00C56B5A">
      <w:pPr>
        <w:tabs>
          <w:tab w:val="left" w:pos="0"/>
        </w:tabs>
        <w:rPr>
          <w:rFonts w:eastAsia="Malgun Gothic"/>
          <w:b/>
          <w:szCs w:val="24"/>
          <w:lang w:val="sr-Latn-RS"/>
        </w:rPr>
      </w:pPr>
      <w:r w:rsidRPr="00334FF9">
        <w:rPr>
          <w:b/>
          <w:szCs w:val="24"/>
        </w:rPr>
        <w:t xml:space="preserve"> Ако се у држави у којој понуђач има седиште не издају докази из члана 77. ЗЈН, понуђач може уместо доказа да приложи своју писану изјаву дату под кривичном и материјалном одговорношћу оверену пред судским или органом управе, јавним бележником (нотар) или другим надлежним органом те државе. Наведена изјава, уколико није издата на српском језику мора бити преведена на српски језик и оверена од стране судског тумача.  </w:t>
      </w:r>
    </w:p>
    <w:p w:rsidR="00C56B5A" w:rsidRDefault="00C56B5A" w:rsidP="00C56B5A">
      <w:pPr>
        <w:jc w:val="center"/>
        <w:rPr>
          <w:b/>
          <w:bCs/>
          <w:iCs/>
          <w:lang w:val="sr-Cyrl-RS"/>
        </w:rPr>
      </w:pPr>
    </w:p>
    <w:p w:rsidR="00C56B5A" w:rsidRDefault="00C56B5A" w:rsidP="00C56B5A">
      <w:pPr>
        <w:jc w:val="center"/>
        <w:rPr>
          <w:b/>
          <w:bCs/>
          <w:iCs/>
          <w:lang w:val="sr-Cyrl-RS"/>
        </w:rPr>
      </w:pPr>
    </w:p>
    <w:p w:rsidR="00C56B5A" w:rsidRDefault="00C56B5A" w:rsidP="00C56B5A">
      <w:pPr>
        <w:jc w:val="center"/>
        <w:rPr>
          <w:b/>
          <w:bCs/>
          <w:iCs/>
          <w:lang w:val="sr-Cyrl-RS"/>
        </w:rPr>
      </w:pPr>
    </w:p>
    <w:p w:rsidR="00C56B5A" w:rsidRDefault="00C56B5A" w:rsidP="00C56B5A">
      <w:pPr>
        <w:jc w:val="center"/>
        <w:rPr>
          <w:b/>
          <w:bCs/>
          <w:iCs/>
          <w:lang w:val="sr-Cyrl-RS"/>
        </w:rPr>
      </w:pPr>
    </w:p>
    <w:p w:rsidR="00203190" w:rsidRDefault="00203190" w:rsidP="004108EE">
      <w:pPr>
        <w:pStyle w:val="ListParagraph"/>
        <w:ind w:left="0"/>
        <w:jc w:val="both"/>
        <w:rPr>
          <w:b/>
          <w:bCs/>
          <w:iCs/>
          <w:u w:val="single"/>
          <w:lang w:val="ru-RU"/>
        </w:rPr>
      </w:pPr>
    </w:p>
    <w:p w:rsidR="00203190" w:rsidRDefault="00203190" w:rsidP="004108EE">
      <w:pPr>
        <w:pStyle w:val="ListParagraph"/>
        <w:ind w:left="0"/>
        <w:jc w:val="both"/>
        <w:rPr>
          <w:b/>
          <w:bCs/>
          <w:iCs/>
          <w:u w:val="single"/>
          <w:lang w:val="ru-RU"/>
        </w:rPr>
      </w:pPr>
    </w:p>
    <w:p w:rsidR="00203190" w:rsidRDefault="00203190" w:rsidP="004108EE">
      <w:pPr>
        <w:pStyle w:val="ListParagraph"/>
        <w:ind w:left="0"/>
        <w:jc w:val="both"/>
        <w:rPr>
          <w:b/>
          <w:bCs/>
          <w:iCs/>
          <w:u w:val="single"/>
          <w:lang w:val="ru-RU"/>
        </w:rPr>
      </w:pPr>
    </w:p>
    <w:p w:rsidR="00203190" w:rsidRPr="00E00E16" w:rsidRDefault="00E00E16" w:rsidP="00E00E16">
      <w:pPr>
        <w:pStyle w:val="ListParagraph"/>
        <w:ind w:left="0"/>
        <w:jc w:val="center"/>
        <w:rPr>
          <w:b/>
          <w:bCs/>
          <w:iCs/>
        </w:rPr>
      </w:pPr>
      <w:r w:rsidRPr="00E00E16">
        <w:rPr>
          <w:b/>
          <w:bCs/>
          <w:iCs/>
        </w:rPr>
        <w:t>V</w:t>
      </w:r>
    </w:p>
    <w:p w:rsidR="00BE17D7" w:rsidRPr="00813D03" w:rsidRDefault="00BE17D7" w:rsidP="00BE17D7">
      <w:pPr>
        <w:jc w:val="center"/>
        <w:rPr>
          <w:szCs w:val="24"/>
        </w:rPr>
      </w:pPr>
      <w:r w:rsidRPr="00813D03">
        <w:rPr>
          <w:b/>
          <w:szCs w:val="24"/>
        </w:rPr>
        <w:t xml:space="preserve">УПУТСТВО </w:t>
      </w:r>
    </w:p>
    <w:p w:rsidR="00BE17D7" w:rsidRPr="00813D03" w:rsidRDefault="00BE17D7" w:rsidP="00BE17D7">
      <w:pPr>
        <w:jc w:val="center"/>
        <w:rPr>
          <w:szCs w:val="24"/>
        </w:rPr>
      </w:pPr>
      <w:r w:rsidRPr="00813D03">
        <w:rPr>
          <w:b/>
          <w:szCs w:val="24"/>
        </w:rPr>
        <w:t xml:space="preserve">ПОНУЂАЧИМА КАКО ДА САЧИНЕ ПОНУДУ </w:t>
      </w:r>
    </w:p>
    <w:p w:rsidR="00BE17D7" w:rsidRPr="00813D03" w:rsidRDefault="00BE17D7" w:rsidP="00BE17D7">
      <w:pPr>
        <w:rPr>
          <w:szCs w:val="24"/>
        </w:rPr>
      </w:pPr>
      <w:r w:rsidRPr="00813D03">
        <w:rPr>
          <w:b/>
          <w:szCs w:val="24"/>
        </w:rPr>
        <w:t xml:space="preserve"> </w:t>
      </w:r>
    </w:p>
    <w:p w:rsidR="00BE17D7" w:rsidRPr="00813D03" w:rsidRDefault="00BE17D7" w:rsidP="00BE17D7">
      <w:r w:rsidRPr="00813D03">
        <w:rPr>
          <w:b/>
        </w:rPr>
        <w:t xml:space="preserve"> </w:t>
      </w:r>
    </w:p>
    <w:p w:rsidR="00BE17D7" w:rsidRPr="00813D03" w:rsidRDefault="00BE17D7" w:rsidP="00BE17D7">
      <w:pPr>
        <w:rPr>
          <w:rFonts w:eastAsia="Arial"/>
          <w:szCs w:val="24"/>
          <w:lang w:val="sr-Cyrl-RS"/>
        </w:rPr>
      </w:pPr>
      <w:r w:rsidRPr="00813D03">
        <w:rPr>
          <w:rFonts w:eastAsia="Arial"/>
          <w:b/>
          <w:szCs w:val="24"/>
          <w:lang w:val="sr-Cyrl-RS"/>
        </w:rPr>
        <w:t xml:space="preserve">1. ПОДАЦИ О ЈЕЗИКУ НА КОЈЕМ ПОНУДА МОРА ДА БУДЕ САСТАВЉЕНА </w:t>
      </w:r>
    </w:p>
    <w:p w:rsidR="00BE17D7" w:rsidRPr="00813D03" w:rsidRDefault="00BE17D7" w:rsidP="00BE17D7">
      <w:pPr>
        <w:pStyle w:val="BodyTextIndent"/>
        <w:spacing w:after="0"/>
        <w:ind w:left="0"/>
        <w:rPr>
          <w:szCs w:val="24"/>
          <w:lang w:val="sr-Cyrl-RS"/>
        </w:rPr>
      </w:pPr>
      <w:r w:rsidRPr="00813D03">
        <w:rPr>
          <w:szCs w:val="24"/>
          <w:lang w:val="sr-Cyrl-RS"/>
        </w:rPr>
        <w:t>Понуда мора бити сачињена на српском језику.</w:t>
      </w:r>
    </w:p>
    <w:p w:rsidR="00BE17D7" w:rsidRPr="00813D03" w:rsidRDefault="00BE17D7" w:rsidP="00BE17D7">
      <w:pPr>
        <w:pStyle w:val="BodyTextIndent"/>
        <w:spacing w:after="0"/>
        <w:ind w:left="0"/>
        <w:rPr>
          <w:szCs w:val="24"/>
          <w:lang w:val="sr-Cyrl-RS"/>
        </w:rPr>
      </w:pPr>
      <w:r w:rsidRPr="00813D03">
        <w:rPr>
          <w:szCs w:val="24"/>
          <w:lang w:val="sr-Cyrl-RS"/>
        </w:rPr>
        <w:t>Сва документа у понуди морају бити на српском језику.</w:t>
      </w:r>
    </w:p>
    <w:p w:rsidR="00BE17D7" w:rsidRPr="00813D03" w:rsidRDefault="00BE17D7" w:rsidP="00BE17D7">
      <w:pPr>
        <w:pStyle w:val="BodyTextIndent"/>
        <w:spacing w:after="0"/>
        <w:ind w:left="0"/>
        <w:rPr>
          <w:szCs w:val="24"/>
          <w:lang w:val="sr-Cyrl-RS"/>
        </w:rPr>
      </w:pPr>
      <w:r w:rsidRPr="00813D03">
        <w:rPr>
          <w:szCs w:val="24"/>
          <w:lang w:val="sr-Cyrl-RS"/>
        </w:rPr>
        <w:t>Уколико је документ на страном језику, мора бити преведен на српски језик и оверен од стране овлашћеног судског тумача.</w:t>
      </w:r>
    </w:p>
    <w:p w:rsidR="00BE17D7" w:rsidRDefault="00BE17D7" w:rsidP="00BE17D7">
      <w:pPr>
        <w:rPr>
          <w:rFonts w:eastAsia="Arial"/>
          <w:szCs w:val="24"/>
        </w:rPr>
      </w:pPr>
      <w:r>
        <w:rPr>
          <w:rFonts w:eastAsia="Arial"/>
          <w:b/>
          <w:szCs w:val="24"/>
        </w:rPr>
        <w:t xml:space="preserve"> </w:t>
      </w:r>
    </w:p>
    <w:p w:rsidR="00BE17D7" w:rsidRPr="00813D03" w:rsidRDefault="00BE17D7" w:rsidP="00BE17D7">
      <w:pPr>
        <w:keepNext/>
        <w:keepLines/>
        <w:outlineLvl w:val="3"/>
        <w:rPr>
          <w:rFonts w:eastAsia="Arial"/>
          <w:b/>
          <w:szCs w:val="24"/>
        </w:rPr>
      </w:pPr>
      <w:r w:rsidRPr="00813D03">
        <w:rPr>
          <w:rFonts w:eastAsia="Arial"/>
          <w:b/>
          <w:szCs w:val="24"/>
        </w:rPr>
        <w:t>2. НАЧИН НА КОЈИ ПОНУДА МОРА ДА БУДЕ САЧИЊЕНА</w:t>
      </w:r>
      <w:r w:rsidRPr="00813D03">
        <w:rPr>
          <w:rFonts w:eastAsia="Arial"/>
          <w:szCs w:val="24"/>
        </w:rPr>
        <w:t xml:space="preserve"> </w:t>
      </w:r>
    </w:p>
    <w:p w:rsidR="00BE17D7" w:rsidRPr="00813D03" w:rsidRDefault="00BE17D7" w:rsidP="00BE17D7">
      <w:pPr>
        <w:rPr>
          <w:rFonts w:eastAsia="Arial"/>
          <w:szCs w:val="24"/>
        </w:rPr>
      </w:pPr>
      <w:r w:rsidRPr="00813D03">
        <w:rPr>
          <w:rFonts w:eastAsia="Arial"/>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BE17D7" w:rsidRPr="00813D03" w:rsidRDefault="00BE17D7" w:rsidP="00BE17D7">
      <w:pPr>
        <w:rPr>
          <w:rFonts w:eastAsia="Arial"/>
          <w:szCs w:val="24"/>
        </w:rPr>
      </w:pPr>
      <w:r w:rsidRPr="00813D03">
        <w:rPr>
          <w:rFonts w:eastAsia="Arial"/>
          <w:szCs w:val="24"/>
        </w:rPr>
        <w:t xml:space="preserve">На полеђини коверте или на кутији навести назив и адресу понуђача.  </w:t>
      </w:r>
    </w:p>
    <w:p w:rsidR="00BE17D7" w:rsidRPr="00813D03" w:rsidRDefault="00BE17D7" w:rsidP="00BE17D7">
      <w:pPr>
        <w:rPr>
          <w:rFonts w:eastAsia="Arial"/>
          <w:szCs w:val="24"/>
        </w:rPr>
      </w:pPr>
      <w:r w:rsidRPr="00813D03">
        <w:rPr>
          <w:rFonts w:eastAsia="Arial"/>
          <w:szCs w:val="24"/>
        </w:rP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BE17D7" w:rsidRPr="00AA1B02" w:rsidRDefault="00BE17D7" w:rsidP="00BE17D7">
      <w:pPr>
        <w:tabs>
          <w:tab w:val="left" w:pos="1260"/>
        </w:tabs>
        <w:rPr>
          <w:b/>
          <w:szCs w:val="24"/>
          <w:u w:val="single"/>
        </w:rPr>
      </w:pPr>
      <w:r w:rsidRPr="00813D03">
        <w:rPr>
          <w:rFonts w:eastAsia="Arial"/>
          <w:szCs w:val="24"/>
        </w:rPr>
        <w:t xml:space="preserve">Понуду доставити, преко писарнице Управе за заједничке послове републичких органа, на адресу: Mинистарство грађевинарства, саобраћаја и инфраструктуре, Немањина 22-26, Београд са назнаком: </w:t>
      </w:r>
      <w:r w:rsidRPr="00813D03">
        <w:rPr>
          <w:rFonts w:eastAsia="Arial"/>
          <w:b/>
          <w:szCs w:val="24"/>
        </w:rPr>
        <w:t xml:space="preserve">,,Понуда за јавну набавку </w:t>
      </w:r>
      <w:r w:rsidRPr="00813D03">
        <w:rPr>
          <w:b/>
          <w:bCs/>
          <w:iCs/>
          <w:szCs w:val="24"/>
          <w:lang w:val="ru-RU"/>
        </w:rPr>
        <w:t xml:space="preserve">број </w:t>
      </w:r>
      <w:r w:rsidR="006020AC">
        <w:rPr>
          <w:b/>
          <w:bCs/>
          <w:iCs/>
          <w:szCs w:val="24"/>
          <w:lang w:val="en-US"/>
        </w:rPr>
        <w:t>8</w:t>
      </w:r>
      <w:r w:rsidRPr="00813D03">
        <w:rPr>
          <w:b/>
          <w:bCs/>
          <w:iCs/>
          <w:szCs w:val="24"/>
          <w:lang w:val="sr-Cyrl-RS"/>
        </w:rPr>
        <w:t xml:space="preserve"> за </w:t>
      </w:r>
      <w:r w:rsidRPr="00813D03">
        <w:rPr>
          <w:b/>
          <w:bCs/>
          <w:iCs/>
          <w:szCs w:val="24"/>
          <w:lang w:val="ru-RU"/>
        </w:rPr>
        <w:t>201</w:t>
      </w:r>
      <w:r>
        <w:rPr>
          <w:b/>
          <w:bCs/>
          <w:iCs/>
          <w:szCs w:val="24"/>
        </w:rPr>
        <w:t>7</w:t>
      </w:r>
      <w:r w:rsidRPr="00813D03">
        <w:rPr>
          <w:b/>
          <w:bCs/>
          <w:iCs/>
          <w:szCs w:val="24"/>
          <w:lang w:val="ru-RU"/>
        </w:rPr>
        <w:t>. годину</w:t>
      </w:r>
      <w:r>
        <w:rPr>
          <w:b/>
          <w:bCs/>
          <w:iCs/>
          <w:szCs w:val="24"/>
        </w:rPr>
        <w:t xml:space="preserve"> </w:t>
      </w:r>
      <w:r w:rsidRPr="00813D03">
        <w:rPr>
          <w:b/>
          <w:bCs/>
          <w:iCs/>
          <w:szCs w:val="24"/>
          <w:lang w:val="ru-RU"/>
        </w:rPr>
        <w:t xml:space="preserve"> –</w:t>
      </w:r>
      <w:r w:rsidRPr="00813D03">
        <w:rPr>
          <w:bCs/>
          <w:iCs/>
          <w:szCs w:val="24"/>
          <w:lang w:val="ru-RU"/>
        </w:rPr>
        <w:t xml:space="preserve"> </w:t>
      </w:r>
      <w:r>
        <w:rPr>
          <w:szCs w:val="24"/>
        </w:rPr>
        <w:t>У</w:t>
      </w:r>
      <w:r w:rsidRPr="00BC2026">
        <w:rPr>
          <w:szCs w:val="24"/>
        </w:rPr>
        <w:t>слуг</w:t>
      </w:r>
      <w:r>
        <w:rPr>
          <w:szCs w:val="24"/>
        </w:rPr>
        <w:t xml:space="preserve">е </w:t>
      </w:r>
      <w:r w:rsidR="006020AC">
        <w:rPr>
          <w:szCs w:val="24"/>
          <w:lang w:val="en-US"/>
        </w:rPr>
        <w:t xml:space="preserve"> </w:t>
      </w:r>
      <w:r w:rsidR="006020AC">
        <w:rPr>
          <w:szCs w:val="24"/>
          <w:lang w:val="sr-Cyrl-RS"/>
        </w:rPr>
        <w:t xml:space="preserve">израде </w:t>
      </w:r>
      <w:r w:rsidR="006020AC" w:rsidRPr="00930304">
        <w:rPr>
          <w:szCs w:val="24"/>
          <w:lang w:val="sr-Cyrl-RS"/>
        </w:rPr>
        <w:t>Извештаја о остваривању регионалних просторних планова на подручју Региона Јужне и Источне Србије за 2016. годину</w:t>
      </w:r>
      <w:r w:rsidRPr="00930304">
        <w:rPr>
          <w:rFonts w:eastAsia="Arial"/>
          <w:b/>
          <w:szCs w:val="24"/>
        </w:rPr>
        <w:t>- НЕ ОТВАРАТИ”.</w:t>
      </w:r>
      <w:r w:rsidRPr="00930304">
        <w:rPr>
          <w:rFonts w:eastAsia="Arial"/>
          <w:szCs w:val="24"/>
        </w:rPr>
        <w:t xml:space="preserve">  </w:t>
      </w:r>
      <w:r w:rsidRPr="00930304">
        <w:rPr>
          <w:rFonts w:eastAsia="Arial"/>
          <w:szCs w:val="24"/>
          <w:lang w:val="sr-Cyrl-RS"/>
        </w:rPr>
        <w:t>Понуда се сматра благовременом уколико је</w:t>
      </w:r>
      <w:r w:rsidRPr="00930304">
        <w:rPr>
          <w:rFonts w:eastAsia="Arial"/>
          <w:szCs w:val="24"/>
        </w:rPr>
        <w:t xml:space="preserve"> </w:t>
      </w:r>
      <w:r w:rsidRPr="00930304">
        <w:rPr>
          <w:rFonts w:eastAsia="Arial"/>
          <w:szCs w:val="24"/>
          <w:lang w:val="sr-Cyrl-RS"/>
        </w:rPr>
        <w:t xml:space="preserve">Наручилац прими </w:t>
      </w:r>
      <w:r w:rsidR="006020AC" w:rsidRPr="00930304">
        <w:rPr>
          <w:rFonts w:eastAsia="Arial"/>
          <w:b/>
          <w:szCs w:val="24"/>
          <w:u w:val="single"/>
          <w:lang w:val="sr-Cyrl-RS"/>
        </w:rPr>
        <w:t xml:space="preserve">до </w:t>
      </w:r>
      <w:r w:rsidR="00930304">
        <w:rPr>
          <w:rFonts w:eastAsia="Arial"/>
          <w:b/>
          <w:szCs w:val="24"/>
          <w:u w:val="single"/>
          <w:lang w:val="en-US"/>
        </w:rPr>
        <w:t>10</w:t>
      </w:r>
      <w:r w:rsidR="006020AC" w:rsidRPr="00930304">
        <w:rPr>
          <w:rFonts w:eastAsia="Arial"/>
          <w:b/>
          <w:szCs w:val="24"/>
          <w:u w:val="single"/>
          <w:lang w:val="sr-Cyrl-RS"/>
        </w:rPr>
        <w:t xml:space="preserve"> </w:t>
      </w:r>
      <w:r w:rsidRPr="00930304">
        <w:rPr>
          <w:rFonts w:eastAsia="Arial"/>
          <w:b/>
          <w:szCs w:val="24"/>
          <w:u w:val="single"/>
          <w:lang w:val="sr-Cyrl-RS"/>
        </w:rPr>
        <w:t>.0</w:t>
      </w:r>
      <w:r w:rsidR="006020AC" w:rsidRPr="00930304">
        <w:rPr>
          <w:rFonts w:eastAsia="Arial"/>
          <w:b/>
          <w:szCs w:val="24"/>
          <w:u w:val="single"/>
          <w:lang w:val="sr-Cyrl-RS"/>
        </w:rPr>
        <w:t>4</w:t>
      </w:r>
      <w:r w:rsidRPr="00930304">
        <w:rPr>
          <w:rFonts w:eastAsia="Arial"/>
          <w:b/>
          <w:szCs w:val="24"/>
          <w:u w:val="single"/>
          <w:lang w:val="sr-Cyrl-RS"/>
        </w:rPr>
        <w:t>.2017. године до 12 часов</w:t>
      </w:r>
      <w:r w:rsidRPr="00AA1B02">
        <w:rPr>
          <w:rFonts w:eastAsia="Arial"/>
          <w:b/>
          <w:szCs w:val="24"/>
          <w:u w:val="single"/>
          <w:lang w:val="sr-Cyrl-RS"/>
        </w:rPr>
        <w:t xml:space="preserve">а. </w:t>
      </w:r>
    </w:p>
    <w:p w:rsidR="00BE17D7" w:rsidRPr="00813D03" w:rsidRDefault="00BE17D7" w:rsidP="00BE17D7">
      <w:pPr>
        <w:rPr>
          <w:rFonts w:eastAsia="Arial"/>
          <w:szCs w:val="24"/>
        </w:rPr>
      </w:pPr>
      <w:r w:rsidRPr="00813D03">
        <w:rPr>
          <w:rFonts w:eastAsia="Arial"/>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BE17D7" w:rsidRPr="00813D03" w:rsidRDefault="00BE17D7" w:rsidP="00BE17D7">
      <w:pPr>
        <w:rPr>
          <w:rFonts w:eastAsia="Arial"/>
          <w:szCs w:val="24"/>
        </w:rPr>
      </w:pPr>
      <w:r w:rsidRPr="00813D03">
        <w:rPr>
          <w:rFonts w:eastAsia="Arial"/>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r w:rsidRPr="00813D03">
        <w:rPr>
          <w:rFonts w:eastAsia="Arial"/>
          <w:b/>
          <w:szCs w:val="24"/>
        </w:rPr>
        <w:t xml:space="preserve">  </w:t>
      </w:r>
      <w:r w:rsidRPr="00813D03">
        <w:rPr>
          <w:rFonts w:eastAsia="Arial"/>
          <w:szCs w:val="24"/>
        </w:rPr>
        <w:t xml:space="preserve"> </w:t>
      </w:r>
    </w:p>
    <w:p w:rsidR="00BE17D7" w:rsidRDefault="00BE17D7" w:rsidP="00BE17D7">
      <w:r>
        <w:rPr>
          <w:b/>
        </w:rPr>
        <w:t xml:space="preserve"> </w:t>
      </w:r>
    </w:p>
    <w:p w:rsidR="00BE17D7" w:rsidRPr="00813D03" w:rsidRDefault="00BE17D7" w:rsidP="00BE17D7">
      <w:pPr>
        <w:ind w:hanging="142"/>
        <w:rPr>
          <w:rFonts w:eastAsia="Arial"/>
          <w:szCs w:val="24"/>
        </w:rPr>
      </w:pPr>
      <w:r>
        <w:rPr>
          <w:b/>
        </w:rPr>
        <w:t xml:space="preserve"> </w:t>
      </w:r>
      <w:r>
        <w:rPr>
          <w:b/>
        </w:rPr>
        <w:tab/>
      </w:r>
      <w:r w:rsidRPr="00813D03">
        <w:rPr>
          <w:rFonts w:eastAsia="Arial"/>
          <w:b/>
          <w:szCs w:val="24"/>
        </w:rPr>
        <w:t>3.  ПОНУДА СА ВАРИЈАНТАМА</w:t>
      </w:r>
      <w:r w:rsidRPr="00813D03">
        <w:rPr>
          <w:rFonts w:eastAsia="Arial"/>
          <w:szCs w:val="24"/>
        </w:rPr>
        <w:t xml:space="preserve"> </w:t>
      </w:r>
    </w:p>
    <w:p w:rsidR="00BE17D7" w:rsidRPr="00813D03" w:rsidRDefault="00BE17D7" w:rsidP="00BE17D7">
      <w:pPr>
        <w:ind w:hanging="284"/>
        <w:rPr>
          <w:rFonts w:eastAsia="Arial"/>
          <w:szCs w:val="24"/>
        </w:rPr>
      </w:pPr>
      <w:r w:rsidRPr="00813D03">
        <w:rPr>
          <w:rFonts w:eastAsia="Arial"/>
          <w:szCs w:val="24"/>
        </w:rPr>
        <w:t xml:space="preserve">     Подношење понуде са варијантама није дозвољено.</w:t>
      </w:r>
      <w:r w:rsidRPr="00813D03">
        <w:rPr>
          <w:rFonts w:eastAsia="Arial"/>
          <w:b/>
          <w:szCs w:val="24"/>
        </w:rPr>
        <w:t xml:space="preserve"> </w:t>
      </w:r>
    </w:p>
    <w:p w:rsidR="00BE17D7" w:rsidRPr="00813D03" w:rsidRDefault="00BE17D7" w:rsidP="00BE17D7">
      <w:pPr>
        <w:ind w:hanging="142"/>
        <w:rPr>
          <w:rFonts w:eastAsia="Arial"/>
          <w:szCs w:val="24"/>
        </w:rPr>
      </w:pPr>
      <w:r w:rsidRPr="00813D03">
        <w:rPr>
          <w:rFonts w:eastAsia="Arial"/>
          <w:b/>
          <w:szCs w:val="24"/>
        </w:rPr>
        <w:t xml:space="preserve"> </w:t>
      </w:r>
    </w:p>
    <w:p w:rsidR="00BE17D7" w:rsidRPr="00813D03" w:rsidRDefault="00BE17D7" w:rsidP="00BE17D7">
      <w:pPr>
        <w:keepNext/>
        <w:keepLines/>
        <w:ind w:hanging="648"/>
        <w:outlineLvl w:val="3"/>
        <w:rPr>
          <w:rFonts w:eastAsia="Arial"/>
          <w:b/>
          <w:szCs w:val="24"/>
        </w:rPr>
      </w:pPr>
      <w:r>
        <w:rPr>
          <w:rFonts w:eastAsia="Arial"/>
          <w:b/>
          <w:szCs w:val="24"/>
        </w:rPr>
        <w:t xml:space="preserve">          </w:t>
      </w:r>
      <w:r w:rsidRPr="00813D03">
        <w:rPr>
          <w:rFonts w:eastAsia="Arial"/>
          <w:b/>
          <w:szCs w:val="24"/>
        </w:rPr>
        <w:t>4. НАЧИН ИЗМЕНЕ, ДОПУНЕ И ОПОЗИВА ПОНУДЕ</w:t>
      </w:r>
      <w:r w:rsidRPr="00813D03">
        <w:rPr>
          <w:szCs w:val="24"/>
        </w:rPr>
        <w:t xml:space="preserve"> </w:t>
      </w:r>
    </w:p>
    <w:p w:rsidR="00BE17D7" w:rsidRPr="00813D03" w:rsidRDefault="00BE17D7" w:rsidP="00BE17D7">
      <w:pPr>
        <w:rPr>
          <w:rFonts w:eastAsia="Arial"/>
          <w:szCs w:val="24"/>
        </w:rPr>
      </w:pPr>
      <w:r w:rsidRPr="00813D03">
        <w:rPr>
          <w:rFonts w:eastAsia="Arial"/>
          <w:szCs w:val="24"/>
        </w:rPr>
        <w:t xml:space="preserve">У року за подношење понуде понуђач може да измени, допуни или опозове своју понуду на начин који је одређен за подношење понуде. </w:t>
      </w:r>
    </w:p>
    <w:p w:rsidR="00BE17D7" w:rsidRPr="00813D03" w:rsidRDefault="00BE17D7" w:rsidP="00BE17D7">
      <w:pPr>
        <w:rPr>
          <w:rFonts w:eastAsia="Arial"/>
          <w:szCs w:val="24"/>
        </w:rPr>
      </w:pPr>
      <w:r w:rsidRPr="00813D03">
        <w:rPr>
          <w:rFonts w:eastAsia="Arial"/>
          <w:szCs w:val="24"/>
        </w:rPr>
        <w:t xml:space="preserve">Понуђач је дужан да јасно назначи који део понуде мења односно која документа накнадно доставља.  </w:t>
      </w:r>
    </w:p>
    <w:p w:rsidR="00BE17D7" w:rsidRPr="000A7579" w:rsidRDefault="00BE17D7" w:rsidP="00BE17D7">
      <w:pPr>
        <w:tabs>
          <w:tab w:val="left" w:pos="1260"/>
        </w:tabs>
        <w:rPr>
          <w:rFonts w:eastAsia="Arial"/>
          <w:szCs w:val="24"/>
        </w:rPr>
      </w:pPr>
      <w:r w:rsidRPr="00813D03">
        <w:rPr>
          <w:rFonts w:eastAsia="Arial"/>
          <w:szCs w:val="24"/>
        </w:rPr>
        <w:t>Измену, допуну или опозив понуде треба доставити, преко писарнице Управе за заједничке послове републичких органа, на адресу: Министарство грађевинарства, саобраћаја и инфраструктуре, Немањина 22-26, Београд, са назнаком: „</w:t>
      </w:r>
      <w:r w:rsidRPr="00813D03">
        <w:rPr>
          <w:rFonts w:eastAsia="Arial"/>
          <w:b/>
          <w:szCs w:val="24"/>
        </w:rPr>
        <w:t xml:space="preserve">Измена понуде за </w:t>
      </w:r>
      <w:r w:rsidRPr="000A7579">
        <w:rPr>
          <w:rFonts w:eastAsia="Arial"/>
          <w:b/>
          <w:szCs w:val="24"/>
        </w:rPr>
        <w:t xml:space="preserve">јавну набавку </w:t>
      </w:r>
      <w:r w:rsidRPr="000A7579">
        <w:rPr>
          <w:b/>
          <w:bCs/>
          <w:iCs/>
          <w:szCs w:val="24"/>
          <w:lang w:val="ru-RU"/>
        </w:rPr>
        <w:t xml:space="preserve">број </w:t>
      </w:r>
      <w:r w:rsidR="006020AC">
        <w:rPr>
          <w:b/>
          <w:bCs/>
          <w:iCs/>
          <w:szCs w:val="24"/>
          <w:lang w:val="ru-RU"/>
        </w:rPr>
        <w:t>8</w:t>
      </w:r>
      <w:r w:rsidRPr="000A7579">
        <w:rPr>
          <w:b/>
          <w:bCs/>
          <w:iCs/>
          <w:szCs w:val="24"/>
          <w:lang w:val="sr-Cyrl-RS"/>
        </w:rPr>
        <w:t xml:space="preserve"> за </w:t>
      </w:r>
      <w:r w:rsidRPr="000A7579">
        <w:rPr>
          <w:b/>
          <w:bCs/>
          <w:iCs/>
          <w:szCs w:val="24"/>
          <w:lang w:val="ru-RU"/>
        </w:rPr>
        <w:t>201</w:t>
      </w:r>
      <w:r w:rsidRPr="000A7579">
        <w:rPr>
          <w:b/>
          <w:bCs/>
          <w:iCs/>
          <w:szCs w:val="24"/>
        </w:rPr>
        <w:t>7</w:t>
      </w:r>
      <w:r w:rsidRPr="000A7579">
        <w:rPr>
          <w:b/>
          <w:bCs/>
          <w:iCs/>
          <w:szCs w:val="24"/>
          <w:lang w:val="ru-RU"/>
        </w:rPr>
        <w:t>. годину –</w:t>
      </w:r>
      <w:r w:rsidRPr="000A7579">
        <w:rPr>
          <w:bCs/>
          <w:iCs/>
          <w:szCs w:val="24"/>
          <w:lang w:val="ru-RU"/>
        </w:rPr>
        <w:t xml:space="preserve"> </w:t>
      </w:r>
      <w:r w:rsidRPr="000A7579">
        <w:rPr>
          <w:szCs w:val="24"/>
        </w:rPr>
        <w:t xml:space="preserve">Услуге </w:t>
      </w:r>
      <w:r w:rsidR="006020AC">
        <w:rPr>
          <w:szCs w:val="24"/>
          <w:lang w:val="sr-Cyrl-RS"/>
        </w:rPr>
        <w:t xml:space="preserve">израде Извештаја о остваривању </w:t>
      </w:r>
      <w:r w:rsidR="006020AC">
        <w:rPr>
          <w:szCs w:val="24"/>
          <w:lang w:val="sr-Cyrl-RS"/>
        </w:rPr>
        <w:lastRenderedPageBreak/>
        <w:t>регионалних просторних планова на подручју Региона Јужне и Источне Србије за 2016. годину</w:t>
      </w:r>
      <w:r w:rsidR="006020AC" w:rsidRPr="00813D03">
        <w:rPr>
          <w:rFonts w:eastAsia="Arial"/>
          <w:b/>
          <w:szCs w:val="24"/>
        </w:rPr>
        <w:t>-</w:t>
      </w:r>
      <w:r w:rsidRPr="000A7579">
        <w:rPr>
          <w:szCs w:val="24"/>
        </w:rPr>
        <w:t xml:space="preserve"> </w:t>
      </w:r>
      <w:r w:rsidRPr="000A7579">
        <w:rPr>
          <w:rFonts w:eastAsia="Arial"/>
          <w:b/>
          <w:szCs w:val="24"/>
        </w:rPr>
        <w:t xml:space="preserve">- НЕ ОТВАРАТИ” </w:t>
      </w:r>
      <w:r w:rsidRPr="000A7579">
        <w:rPr>
          <w:b/>
          <w:szCs w:val="24"/>
          <w:lang w:val="sr-Cyrl-RS"/>
        </w:rPr>
        <w:t xml:space="preserve"> </w:t>
      </w:r>
      <w:r w:rsidRPr="000A7579">
        <w:rPr>
          <w:rFonts w:eastAsia="Arial"/>
          <w:szCs w:val="24"/>
        </w:rPr>
        <w:t xml:space="preserve">или </w:t>
      </w:r>
    </w:p>
    <w:p w:rsidR="00BE17D7" w:rsidRPr="000A7579" w:rsidRDefault="00BE17D7" w:rsidP="00BE17D7">
      <w:pPr>
        <w:tabs>
          <w:tab w:val="left" w:pos="1260"/>
        </w:tabs>
        <w:rPr>
          <w:szCs w:val="24"/>
        </w:rPr>
      </w:pPr>
      <w:r w:rsidRPr="000A7579">
        <w:rPr>
          <w:rFonts w:eastAsia="Arial"/>
          <w:szCs w:val="24"/>
        </w:rPr>
        <w:t>„</w:t>
      </w:r>
      <w:r w:rsidRPr="000A7579">
        <w:rPr>
          <w:rFonts w:eastAsia="Arial"/>
          <w:b/>
          <w:szCs w:val="24"/>
        </w:rPr>
        <w:t xml:space="preserve">Допуна понуде за јавну набавку </w:t>
      </w:r>
      <w:r w:rsidRPr="000A7579">
        <w:rPr>
          <w:b/>
          <w:bCs/>
          <w:iCs/>
          <w:szCs w:val="24"/>
          <w:lang w:val="ru-RU"/>
        </w:rPr>
        <w:t xml:space="preserve">број </w:t>
      </w:r>
      <w:r w:rsidR="006020AC">
        <w:rPr>
          <w:b/>
          <w:bCs/>
          <w:iCs/>
          <w:szCs w:val="24"/>
          <w:lang w:val="ru-RU"/>
        </w:rPr>
        <w:t>8</w:t>
      </w:r>
      <w:r w:rsidRPr="000A7579">
        <w:rPr>
          <w:b/>
          <w:bCs/>
          <w:iCs/>
          <w:szCs w:val="24"/>
          <w:lang w:val="sr-Cyrl-RS"/>
        </w:rPr>
        <w:t xml:space="preserve"> за </w:t>
      </w:r>
      <w:r w:rsidRPr="000A7579">
        <w:rPr>
          <w:b/>
          <w:bCs/>
          <w:iCs/>
          <w:szCs w:val="24"/>
          <w:lang w:val="ru-RU"/>
        </w:rPr>
        <w:t>201</w:t>
      </w:r>
      <w:r w:rsidRPr="000A7579">
        <w:rPr>
          <w:b/>
          <w:bCs/>
          <w:iCs/>
          <w:szCs w:val="24"/>
        </w:rPr>
        <w:t>7</w:t>
      </w:r>
      <w:r w:rsidRPr="000A7579">
        <w:rPr>
          <w:b/>
          <w:bCs/>
          <w:iCs/>
          <w:szCs w:val="24"/>
          <w:lang w:val="ru-RU"/>
        </w:rPr>
        <w:t>. годину –</w:t>
      </w:r>
      <w:r w:rsidRPr="000A7579">
        <w:rPr>
          <w:bCs/>
          <w:iCs/>
          <w:szCs w:val="24"/>
          <w:lang w:val="ru-RU"/>
        </w:rPr>
        <w:t xml:space="preserve"> </w:t>
      </w:r>
      <w:r w:rsidRPr="000A7579">
        <w:rPr>
          <w:szCs w:val="24"/>
        </w:rPr>
        <w:t>Услуге</w:t>
      </w:r>
      <w:r w:rsidR="006020AC">
        <w:rPr>
          <w:szCs w:val="24"/>
          <w:lang w:val="sr-Cyrl-RS"/>
        </w:rPr>
        <w:t xml:space="preserve"> израде Извештаја о остваривању регионалних просторних планова на подручју Региона Јужне и Источне Србије за 2016. годину</w:t>
      </w:r>
      <w:r w:rsidR="006020AC" w:rsidRPr="00813D03">
        <w:rPr>
          <w:rFonts w:eastAsia="Arial"/>
          <w:b/>
          <w:szCs w:val="24"/>
        </w:rPr>
        <w:t>-</w:t>
      </w:r>
      <w:r w:rsidRPr="000A7579">
        <w:rPr>
          <w:rFonts w:eastAsia="Arial"/>
          <w:b/>
          <w:szCs w:val="24"/>
        </w:rPr>
        <w:t>- НЕ ОТВАРАТИ”</w:t>
      </w:r>
    </w:p>
    <w:p w:rsidR="00BE17D7" w:rsidRPr="000A7579" w:rsidRDefault="00BE17D7" w:rsidP="00BE17D7">
      <w:pPr>
        <w:rPr>
          <w:rFonts w:eastAsia="Arial"/>
          <w:szCs w:val="24"/>
        </w:rPr>
      </w:pPr>
      <w:r w:rsidRPr="000A7579">
        <w:rPr>
          <w:rFonts w:eastAsia="Arial"/>
          <w:b/>
          <w:szCs w:val="24"/>
        </w:rPr>
        <w:t xml:space="preserve"> </w:t>
      </w:r>
      <w:r w:rsidRPr="000A7579">
        <w:rPr>
          <w:rFonts w:eastAsia="Arial"/>
          <w:szCs w:val="24"/>
        </w:rPr>
        <w:t xml:space="preserve">или </w:t>
      </w:r>
    </w:p>
    <w:p w:rsidR="00BE17D7" w:rsidRPr="000A7579" w:rsidRDefault="00BE17D7" w:rsidP="00BE17D7">
      <w:pPr>
        <w:tabs>
          <w:tab w:val="left" w:pos="1260"/>
        </w:tabs>
        <w:rPr>
          <w:szCs w:val="24"/>
        </w:rPr>
      </w:pPr>
      <w:r w:rsidRPr="000A7579">
        <w:rPr>
          <w:rFonts w:eastAsia="Arial"/>
          <w:szCs w:val="24"/>
        </w:rPr>
        <w:t>„</w:t>
      </w:r>
      <w:r w:rsidRPr="000A7579">
        <w:rPr>
          <w:rFonts w:eastAsia="Arial"/>
          <w:b/>
          <w:szCs w:val="24"/>
        </w:rPr>
        <w:t xml:space="preserve">Опозив понуде за јавну набавку </w:t>
      </w:r>
      <w:r w:rsidRPr="000A7579">
        <w:rPr>
          <w:b/>
          <w:bCs/>
          <w:iCs/>
          <w:szCs w:val="24"/>
          <w:lang w:val="ru-RU"/>
        </w:rPr>
        <w:t xml:space="preserve">број </w:t>
      </w:r>
      <w:r w:rsidR="006020AC">
        <w:rPr>
          <w:b/>
          <w:bCs/>
          <w:iCs/>
          <w:szCs w:val="24"/>
          <w:lang w:val="ru-RU"/>
        </w:rPr>
        <w:t>8</w:t>
      </w:r>
      <w:r w:rsidRPr="000A7579">
        <w:rPr>
          <w:b/>
          <w:bCs/>
          <w:iCs/>
          <w:szCs w:val="24"/>
          <w:lang w:val="sr-Cyrl-RS"/>
        </w:rPr>
        <w:t xml:space="preserve"> за </w:t>
      </w:r>
      <w:r w:rsidRPr="000A7579">
        <w:rPr>
          <w:b/>
          <w:bCs/>
          <w:iCs/>
          <w:szCs w:val="24"/>
          <w:lang w:val="ru-RU"/>
        </w:rPr>
        <w:t>201</w:t>
      </w:r>
      <w:r>
        <w:rPr>
          <w:b/>
          <w:bCs/>
          <w:iCs/>
          <w:szCs w:val="24"/>
        </w:rPr>
        <w:t>7</w:t>
      </w:r>
      <w:r w:rsidRPr="000A7579">
        <w:rPr>
          <w:b/>
          <w:bCs/>
          <w:iCs/>
          <w:szCs w:val="24"/>
          <w:lang w:val="ru-RU"/>
        </w:rPr>
        <w:t>. годину –</w:t>
      </w:r>
      <w:r w:rsidRPr="000A7579">
        <w:rPr>
          <w:bCs/>
          <w:iCs/>
          <w:szCs w:val="24"/>
          <w:lang w:val="ru-RU"/>
        </w:rPr>
        <w:t xml:space="preserve"> </w:t>
      </w:r>
      <w:r>
        <w:rPr>
          <w:szCs w:val="24"/>
        </w:rPr>
        <w:t>У</w:t>
      </w:r>
      <w:r w:rsidRPr="00BC2026">
        <w:rPr>
          <w:szCs w:val="24"/>
        </w:rPr>
        <w:t>слуг</w:t>
      </w:r>
      <w:r>
        <w:rPr>
          <w:szCs w:val="24"/>
        </w:rPr>
        <w:t xml:space="preserve">е </w:t>
      </w:r>
      <w:r w:rsidR="006020AC">
        <w:rPr>
          <w:szCs w:val="24"/>
          <w:lang w:val="sr-Cyrl-RS"/>
        </w:rPr>
        <w:t xml:space="preserve">израде Извештаја о остваривању регионалних просторних планова на подручју Региона Јужне и Источне Србије за 2016. годину </w:t>
      </w:r>
      <w:r w:rsidR="006020AC" w:rsidRPr="00813D03">
        <w:rPr>
          <w:rFonts w:eastAsia="Arial"/>
          <w:b/>
          <w:szCs w:val="24"/>
        </w:rPr>
        <w:t>-</w:t>
      </w:r>
      <w:r w:rsidRPr="000A7579">
        <w:rPr>
          <w:rFonts w:eastAsia="Arial"/>
          <w:b/>
          <w:szCs w:val="24"/>
        </w:rPr>
        <w:t xml:space="preserve"> НЕ ОТВАРАТИ”.</w:t>
      </w:r>
      <w:r w:rsidRPr="000A7579">
        <w:rPr>
          <w:rFonts w:eastAsia="Arial"/>
          <w:szCs w:val="24"/>
        </w:rPr>
        <w:t xml:space="preserve"> </w:t>
      </w:r>
    </w:p>
    <w:p w:rsidR="00BE17D7" w:rsidRPr="000A7579" w:rsidRDefault="00BE17D7" w:rsidP="00BE17D7">
      <w:pPr>
        <w:keepNext/>
        <w:keepLines/>
        <w:outlineLvl w:val="3"/>
        <w:rPr>
          <w:rFonts w:eastAsia="Arial"/>
          <w:b/>
          <w:szCs w:val="24"/>
        </w:rPr>
      </w:pPr>
      <w:r w:rsidRPr="000A7579">
        <w:rPr>
          <w:rFonts w:eastAsia="Arial"/>
          <w:b/>
          <w:szCs w:val="24"/>
        </w:rPr>
        <w:t xml:space="preserve"> </w:t>
      </w:r>
      <w:r w:rsidRPr="000A7579">
        <w:rPr>
          <w:rFonts w:eastAsia="Arial"/>
          <w:szCs w:val="24"/>
        </w:rPr>
        <w:t xml:space="preserve">или </w:t>
      </w:r>
    </w:p>
    <w:p w:rsidR="00BE17D7" w:rsidRPr="000A7579" w:rsidRDefault="00BE17D7" w:rsidP="00BE17D7">
      <w:pPr>
        <w:tabs>
          <w:tab w:val="left" w:pos="1260"/>
        </w:tabs>
        <w:rPr>
          <w:szCs w:val="24"/>
        </w:rPr>
      </w:pPr>
      <w:r w:rsidRPr="000A7579">
        <w:rPr>
          <w:rFonts w:eastAsia="Arial"/>
          <w:szCs w:val="24"/>
        </w:rPr>
        <w:t>„</w:t>
      </w:r>
      <w:r w:rsidRPr="000A7579">
        <w:rPr>
          <w:rFonts w:eastAsia="Arial"/>
          <w:b/>
          <w:szCs w:val="24"/>
        </w:rPr>
        <w:t xml:space="preserve">Измена и допуна понуде за јавну набавку </w:t>
      </w:r>
      <w:r w:rsidRPr="000A7579">
        <w:rPr>
          <w:b/>
          <w:bCs/>
          <w:iCs/>
          <w:szCs w:val="24"/>
          <w:lang w:val="ru-RU"/>
        </w:rPr>
        <w:t xml:space="preserve">број </w:t>
      </w:r>
      <w:r w:rsidR="006020AC">
        <w:rPr>
          <w:b/>
          <w:bCs/>
          <w:iCs/>
          <w:szCs w:val="24"/>
          <w:lang w:val="sr-Cyrl-RS"/>
        </w:rPr>
        <w:t>8</w:t>
      </w:r>
      <w:r w:rsidRPr="000A7579">
        <w:rPr>
          <w:b/>
          <w:bCs/>
          <w:iCs/>
          <w:szCs w:val="24"/>
          <w:lang w:val="sr-Cyrl-RS"/>
        </w:rPr>
        <w:t xml:space="preserve"> за </w:t>
      </w:r>
      <w:r w:rsidRPr="000A7579">
        <w:rPr>
          <w:b/>
          <w:bCs/>
          <w:iCs/>
          <w:szCs w:val="24"/>
          <w:lang w:val="ru-RU"/>
        </w:rPr>
        <w:t>201</w:t>
      </w:r>
      <w:r>
        <w:rPr>
          <w:b/>
          <w:bCs/>
          <w:iCs/>
          <w:szCs w:val="24"/>
        </w:rPr>
        <w:t>7</w:t>
      </w:r>
      <w:r w:rsidRPr="000A7579">
        <w:rPr>
          <w:b/>
          <w:bCs/>
          <w:iCs/>
          <w:szCs w:val="24"/>
          <w:lang w:val="ru-RU"/>
        </w:rPr>
        <w:t>. годину –</w:t>
      </w:r>
      <w:r w:rsidRPr="000A7579">
        <w:rPr>
          <w:bCs/>
          <w:iCs/>
          <w:szCs w:val="24"/>
          <w:lang w:val="ru-RU"/>
        </w:rPr>
        <w:t xml:space="preserve"> </w:t>
      </w:r>
      <w:r>
        <w:rPr>
          <w:szCs w:val="24"/>
        </w:rPr>
        <w:t>У</w:t>
      </w:r>
      <w:r w:rsidRPr="00BC2026">
        <w:rPr>
          <w:szCs w:val="24"/>
        </w:rPr>
        <w:t>слуг</w:t>
      </w:r>
      <w:r>
        <w:rPr>
          <w:szCs w:val="24"/>
        </w:rPr>
        <w:t xml:space="preserve">е </w:t>
      </w:r>
      <w:r w:rsidR="006020AC">
        <w:rPr>
          <w:szCs w:val="24"/>
          <w:lang w:val="sr-Cyrl-RS"/>
        </w:rPr>
        <w:t>израде Извештаја о остваривању регионалних просторних планова на подручју Региона Јужне и Источне Србије за 2016. годину</w:t>
      </w:r>
      <w:r>
        <w:rPr>
          <w:szCs w:val="24"/>
        </w:rPr>
        <w:t xml:space="preserve"> </w:t>
      </w:r>
      <w:r w:rsidRPr="000A7579">
        <w:rPr>
          <w:rFonts w:eastAsia="Arial"/>
          <w:b/>
          <w:szCs w:val="24"/>
        </w:rPr>
        <w:t>- НЕ ОТВАРАТИ”.</w:t>
      </w:r>
    </w:p>
    <w:p w:rsidR="00BE17D7" w:rsidRPr="000A7579" w:rsidRDefault="00BE17D7" w:rsidP="00BE17D7">
      <w:pPr>
        <w:rPr>
          <w:rFonts w:eastAsia="Arial"/>
          <w:szCs w:val="24"/>
        </w:rPr>
      </w:pPr>
      <w:r w:rsidRPr="000A7579">
        <w:rPr>
          <w:rFonts w:eastAsia="Arial"/>
          <w:szCs w:val="24"/>
        </w:rPr>
        <w:t xml:space="preserve"> </w:t>
      </w:r>
    </w:p>
    <w:p w:rsidR="00BE17D7" w:rsidRPr="005F1797" w:rsidRDefault="00BE17D7" w:rsidP="00BE17D7">
      <w:pPr>
        <w:rPr>
          <w:rFonts w:eastAsia="Arial"/>
          <w:szCs w:val="24"/>
        </w:rPr>
      </w:pPr>
      <w:r w:rsidRPr="005F1797">
        <w:rPr>
          <w:rFonts w:eastAsia="Arial"/>
          <w:szCs w:val="24"/>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BE17D7" w:rsidRPr="005F1797" w:rsidRDefault="00BE17D7" w:rsidP="00BE17D7">
      <w:pPr>
        <w:spacing w:after="11" w:line="264" w:lineRule="auto"/>
        <w:ind w:right="72"/>
        <w:rPr>
          <w:rFonts w:eastAsia="Arial"/>
          <w:b/>
          <w:szCs w:val="24"/>
        </w:rPr>
      </w:pPr>
      <w:r w:rsidRPr="005F1797">
        <w:rPr>
          <w:rFonts w:eastAsia="Arial"/>
          <w:szCs w:val="24"/>
        </w:rPr>
        <w:t>По истеку рока за подношење понуда понуђач не може да повуче нити да мења своју понуду.</w:t>
      </w:r>
      <w:r w:rsidRPr="005F1797">
        <w:rPr>
          <w:rFonts w:eastAsia="Arial"/>
          <w:b/>
          <w:szCs w:val="24"/>
        </w:rPr>
        <w:t xml:space="preserve"> </w:t>
      </w:r>
    </w:p>
    <w:p w:rsidR="00BE17D7" w:rsidRDefault="00BE17D7" w:rsidP="00BE17D7">
      <w:pPr>
        <w:spacing w:after="11" w:line="264" w:lineRule="auto"/>
        <w:ind w:right="72"/>
      </w:pPr>
    </w:p>
    <w:p w:rsidR="00BE17D7" w:rsidRPr="005F1797" w:rsidRDefault="00BE17D7" w:rsidP="00BE17D7">
      <w:pPr>
        <w:keepNext/>
        <w:keepLines/>
        <w:outlineLvl w:val="3"/>
        <w:rPr>
          <w:rFonts w:eastAsia="Arial"/>
          <w:b/>
          <w:szCs w:val="24"/>
        </w:rPr>
      </w:pPr>
      <w:r w:rsidRPr="005F1797">
        <w:rPr>
          <w:rFonts w:eastAsia="Arial"/>
          <w:b/>
          <w:szCs w:val="24"/>
        </w:rPr>
        <w:t xml:space="preserve">5. УЧЕСТВОВАЊЕ У ЗАЈЕДНИЧКОЈ ПОНУДИ ИЛИ КАО ПОДИЗВОЂАЧ </w:t>
      </w:r>
      <w:r w:rsidRPr="005F1797">
        <w:rPr>
          <w:rFonts w:eastAsia="Arial"/>
          <w:szCs w:val="24"/>
        </w:rPr>
        <w:t xml:space="preserve"> </w:t>
      </w:r>
    </w:p>
    <w:p w:rsidR="00BE17D7" w:rsidRPr="005F1797" w:rsidRDefault="00BE17D7" w:rsidP="00BE17D7">
      <w:pPr>
        <w:rPr>
          <w:rFonts w:eastAsia="Arial"/>
          <w:szCs w:val="24"/>
        </w:rPr>
      </w:pPr>
      <w:r w:rsidRPr="005F1797">
        <w:rPr>
          <w:rFonts w:eastAsia="Arial"/>
          <w:szCs w:val="24"/>
        </w:rPr>
        <w:t xml:space="preserve">Понуђач може да поднесе само једну понуду.  </w:t>
      </w:r>
    </w:p>
    <w:p w:rsidR="00BE17D7" w:rsidRPr="005F1797" w:rsidRDefault="00BE17D7" w:rsidP="00BE17D7">
      <w:pPr>
        <w:rPr>
          <w:rFonts w:eastAsia="Arial"/>
          <w:szCs w:val="24"/>
        </w:rPr>
      </w:pPr>
      <w:r w:rsidRPr="005F1797">
        <w:rPr>
          <w:rFonts w:eastAsia="Arial"/>
          <w:szCs w:val="24"/>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BE17D7" w:rsidRPr="005F1797" w:rsidRDefault="00BE17D7" w:rsidP="00BE17D7">
      <w:pPr>
        <w:rPr>
          <w:rFonts w:eastAsia="Arial"/>
          <w:szCs w:val="24"/>
        </w:rPr>
      </w:pPr>
      <w:r w:rsidRPr="005F1797">
        <w:rPr>
          <w:rFonts w:eastAsia="Arial"/>
          <w:szCs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r w:rsidRPr="005F1797">
        <w:rPr>
          <w:rFonts w:eastAsia="Arial"/>
          <w:color w:val="FF0000"/>
          <w:szCs w:val="24"/>
        </w:rPr>
        <w:t xml:space="preserve"> </w:t>
      </w:r>
    </w:p>
    <w:p w:rsidR="00BE17D7" w:rsidRDefault="00BE17D7" w:rsidP="00BE17D7">
      <w:pPr>
        <w:rPr>
          <w:szCs w:val="24"/>
        </w:rPr>
      </w:pPr>
      <w:r>
        <w:rPr>
          <w:szCs w:val="24"/>
        </w:rPr>
        <w:t xml:space="preserve"> </w:t>
      </w:r>
    </w:p>
    <w:p w:rsidR="00BE17D7" w:rsidRDefault="00BE17D7" w:rsidP="00BE17D7">
      <w:pPr>
        <w:rPr>
          <w:rFonts w:eastAsia="Arial"/>
          <w:szCs w:val="24"/>
        </w:rPr>
      </w:pPr>
    </w:p>
    <w:p w:rsidR="00BE17D7" w:rsidRPr="005F1797" w:rsidRDefault="00BE17D7" w:rsidP="00BE17D7">
      <w:pPr>
        <w:keepNext/>
        <w:keepLines/>
        <w:outlineLvl w:val="3"/>
        <w:rPr>
          <w:rFonts w:eastAsia="Arial"/>
          <w:b/>
          <w:szCs w:val="24"/>
        </w:rPr>
      </w:pPr>
      <w:r w:rsidRPr="005F1797">
        <w:rPr>
          <w:rFonts w:eastAsia="Arial"/>
          <w:b/>
          <w:szCs w:val="24"/>
        </w:rPr>
        <w:t>6. ПОНУДА СА ПОДИЗВОЂАЧЕМ</w:t>
      </w:r>
      <w:r w:rsidRPr="005F1797">
        <w:rPr>
          <w:rFonts w:eastAsia="Arial"/>
          <w:szCs w:val="24"/>
        </w:rPr>
        <w:t xml:space="preserve">  </w:t>
      </w:r>
    </w:p>
    <w:p w:rsidR="00BE17D7" w:rsidRPr="005F1797" w:rsidRDefault="00BE17D7" w:rsidP="00BE17D7">
      <w:pPr>
        <w:rPr>
          <w:rFonts w:eastAsia="Arial"/>
          <w:szCs w:val="24"/>
        </w:rPr>
      </w:pPr>
      <w:r w:rsidRPr="005F1797">
        <w:rPr>
          <w:rFonts w:eastAsia="Arial"/>
          <w:szCs w:val="24"/>
        </w:rPr>
        <w:t xml:space="preserve">Уколико понуђач подноси понуду са подизвођачем дужан је да у oбрасцу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oбрасцу понуде наводи назив и седиште подизвођача, уколико ће делимично извршење набавке поверити подизвођачу.  </w:t>
      </w:r>
    </w:p>
    <w:p w:rsidR="00BE17D7" w:rsidRPr="005F1797" w:rsidRDefault="00BE17D7" w:rsidP="00BE17D7">
      <w:pPr>
        <w:rPr>
          <w:rFonts w:eastAsia="Arial"/>
          <w:szCs w:val="24"/>
        </w:rPr>
      </w:pPr>
      <w:r w:rsidRPr="005F1797">
        <w:rPr>
          <w:rFonts w:eastAsia="Arial"/>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F1797">
        <w:rPr>
          <w:szCs w:val="24"/>
        </w:rPr>
        <w:t xml:space="preserve"> </w:t>
      </w:r>
      <w:r w:rsidRPr="005F1797">
        <w:rPr>
          <w:rFonts w:eastAsia="Arial"/>
          <w:szCs w:val="24"/>
        </w:rPr>
        <w:t xml:space="preserve"> </w:t>
      </w:r>
    </w:p>
    <w:p w:rsidR="00BE17D7" w:rsidRPr="005F1797" w:rsidRDefault="00BE17D7" w:rsidP="00BE17D7">
      <w:pPr>
        <w:rPr>
          <w:rFonts w:eastAsia="Arial"/>
          <w:szCs w:val="24"/>
        </w:rPr>
      </w:pPr>
      <w:r w:rsidRPr="005F1797">
        <w:rPr>
          <w:rFonts w:eastAsia="Arial"/>
          <w:szCs w:val="24"/>
        </w:rPr>
        <w:t xml:space="preserve">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 </w:t>
      </w:r>
    </w:p>
    <w:p w:rsidR="00BE17D7" w:rsidRPr="00C43204" w:rsidRDefault="00BE17D7" w:rsidP="00BE17D7">
      <w:pPr>
        <w:rPr>
          <w:rFonts w:eastAsia="Arial"/>
          <w:szCs w:val="24"/>
        </w:rPr>
      </w:pPr>
      <w:r w:rsidRPr="00C43204">
        <w:rPr>
          <w:rFonts w:eastAsia="Arial"/>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E17D7" w:rsidRPr="00C43204" w:rsidRDefault="00BE17D7" w:rsidP="00BE17D7">
      <w:pPr>
        <w:rPr>
          <w:rFonts w:eastAsia="Arial"/>
          <w:szCs w:val="24"/>
        </w:rPr>
      </w:pPr>
      <w:r w:rsidRPr="00C43204">
        <w:rPr>
          <w:rFonts w:eastAsia="Arial"/>
          <w:szCs w:val="24"/>
        </w:rPr>
        <w:t xml:space="preserve">Понуђач је дужан да наручиоцу, на његов захтев, омогући приступ код подизвођача, ради утврђивања испуњености тражених услова. </w:t>
      </w:r>
    </w:p>
    <w:p w:rsidR="00BE17D7" w:rsidRPr="00C43204" w:rsidRDefault="00BE17D7" w:rsidP="00BE17D7">
      <w:pPr>
        <w:ind w:firstLine="638"/>
        <w:rPr>
          <w:rFonts w:eastAsia="Arial"/>
          <w:color w:val="FF0000"/>
          <w:szCs w:val="24"/>
        </w:rPr>
      </w:pPr>
      <w:r w:rsidRPr="00C43204">
        <w:rPr>
          <w:rFonts w:eastAsia="Arial"/>
          <w:color w:val="FF0000"/>
          <w:szCs w:val="24"/>
        </w:rPr>
        <w:t xml:space="preserve"> </w:t>
      </w:r>
    </w:p>
    <w:p w:rsidR="00BE17D7" w:rsidRPr="005F1797" w:rsidRDefault="00BE17D7" w:rsidP="00BE17D7">
      <w:pPr>
        <w:keepNext/>
        <w:keepLines/>
        <w:outlineLvl w:val="3"/>
        <w:rPr>
          <w:rFonts w:eastAsia="Arial"/>
          <w:b/>
          <w:color w:val="000000"/>
          <w:szCs w:val="24"/>
        </w:rPr>
      </w:pPr>
      <w:r w:rsidRPr="005F1797">
        <w:rPr>
          <w:rFonts w:eastAsia="Arial"/>
          <w:b/>
          <w:szCs w:val="24"/>
        </w:rPr>
        <w:lastRenderedPageBreak/>
        <w:t>7. ЗАЈЕДНИЧКА ПОНУДА</w:t>
      </w:r>
      <w:r w:rsidRPr="005F1797">
        <w:rPr>
          <w:rFonts w:eastAsia="Arial"/>
          <w:szCs w:val="24"/>
        </w:rPr>
        <w:t xml:space="preserve"> </w:t>
      </w:r>
    </w:p>
    <w:p w:rsidR="00BE17D7" w:rsidRPr="00C43204" w:rsidRDefault="00BE17D7" w:rsidP="00BE17D7">
      <w:pPr>
        <w:rPr>
          <w:szCs w:val="24"/>
        </w:rPr>
      </w:pPr>
      <w:r w:rsidRPr="00C43204">
        <w:rPr>
          <w:szCs w:val="24"/>
        </w:rPr>
        <w:t xml:space="preserve">Понуду може поднети група понуђача. </w:t>
      </w:r>
    </w:p>
    <w:p w:rsidR="00BE17D7" w:rsidRPr="00C43204" w:rsidRDefault="00BE17D7" w:rsidP="00BE17D7">
      <w:pPr>
        <w:rPr>
          <w:szCs w:val="24"/>
        </w:rPr>
      </w:pPr>
      <w:r w:rsidRPr="00C43204">
        <w:rPr>
          <w:szCs w:val="24"/>
        </w:rPr>
        <w:t xml:space="preserve">Сваки понуђач из групе понуђача мора да испуни обавезне услове из члана 75. став 1. тач. 1) до 4) овог закона, а додатне услове испуњавају заједно, осим ако наручилац из оправданих разлога не одреди другачије. </w:t>
      </w:r>
    </w:p>
    <w:p w:rsidR="00BE17D7" w:rsidRPr="00C43204" w:rsidRDefault="00BE17D7" w:rsidP="00BE17D7">
      <w:pPr>
        <w:rPr>
          <w:szCs w:val="24"/>
        </w:rPr>
      </w:pPr>
      <w:r w:rsidRPr="00C43204">
        <w:rPr>
          <w:szCs w:val="24"/>
        </w:rPr>
        <w:t xml:space="preserve">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BE17D7" w:rsidRPr="00C43204" w:rsidRDefault="00BE17D7" w:rsidP="00BE17D7">
      <w:pPr>
        <w:rPr>
          <w:szCs w:val="24"/>
        </w:rPr>
      </w:pPr>
      <w:r w:rsidRPr="00C43204">
        <w:rPr>
          <w:szCs w:val="24"/>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BE17D7" w:rsidRDefault="00BE17D7" w:rsidP="00BE17D7">
      <w:pPr>
        <w:ind w:firstLine="638"/>
        <w:rPr>
          <w:szCs w:val="24"/>
        </w:rPr>
      </w:pPr>
    </w:p>
    <w:p w:rsidR="00BE17D7" w:rsidRPr="00C43204" w:rsidRDefault="00BE17D7" w:rsidP="00BE17D7">
      <w:pPr>
        <w:ind w:firstLine="638"/>
        <w:rPr>
          <w:szCs w:val="24"/>
        </w:rPr>
      </w:pPr>
      <w:r w:rsidRPr="00C43204">
        <w:rPr>
          <w:szCs w:val="24"/>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BE17D7" w:rsidRPr="00C43204" w:rsidRDefault="00BE17D7" w:rsidP="00BE17D7">
      <w:pPr>
        <w:ind w:firstLine="638"/>
        <w:rPr>
          <w:szCs w:val="24"/>
        </w:rPr>
      </w:pPr>
      <w:r w:rsidRPr="00C43204">
        <w:rPr>
          <w:szCs w:val="24"/>
        </w:rPr>
        <w:t>2) опис послова сваког од понуђача из групе понуђача у извршењу уговора.</w:t>
      </w:r>
    </w:p>
    <w:p w:rsidR="00BE17D7" w:rsidRPr="00C43204" w:rsidRDefault="00BE17D7" w:rsidP="00BE17D7">
      <w:pPr>
        <w:ind w:firstLine="638"/>
        <w:rPr>
          <w:szCs w:val="24"/>
        </w:rPr>
      </w:pPr>
    </w:p>
    <w:p w:rsidR="00BE17D7" w:rsidRPr="00C43204" w:rsidRDefault="00BE17D7" w:rsidP="00BE17D7">
      <w:pPr>
        <w:rPr>
          <w:szCs w:val="24"/>
        </w:rPr>
      </w:pPr>
      <w:r w:rsidRPr="00C43204">
        <w:rPr>
          <w:szCs w:val="24"/>
        </w:rPr>
        <w:t xml:space="preserve">Наручилац не може од групе понуђача да захтева да се повезују у одређени правни облик како би могли да поднесу заједничку понуду. </w:t>
      </w:r>
    </w:p>
    <w:p w:rsidR="00BE17D7" w:rsidRPr="00C43204" w:rsidRDefault="00BE17D7" w:rsidP="00BE17D7">
      <w:pPr>
        <w:rPr>
          <w:szCs w:val="24"/>
        </w:rPr>
      </w:pPr>
      <w:r w:rsidRPr="00C43204">
        <w:rPr>
          <w:szCs w:val="24"/>
        </w:rPr>
        <w:t xml:space="preserve">Понуђачи који поднесу заједничку понуду одговарају неограничено солидарно према наручиоцу. </w:t>
      </w:r>
    </w:p>
    <w:p w:rsidR="00BE17D7" w:rsidRPr="00C43204" w:rsidRDefault="00BE17D7" w:rsidP="00BE17D7">
      <w:pPr>
        <w:rPr>
          <w:szCs w:val="24"/>
        </w:rPr>
      </w:pPr>
      <w:r w:rsidRPr="00C43204">
        <w:rPr>
          <w:szCs w:val="24"/>
        </w:rPr>
        <w:t xml:space="preserve">Задруга може поднети понуду самостално, у своје име, а за рачун задругара или заједничку понуду у име задругара. </w:t>
      </w:r>
    </w:p>
    <w:p w:rsidR="00BE17D7" w:rsidRPr="00C43204" w:rsidRDefault="00BE17D7" w:rsidP="00BE17D7">
      <w:pPr>
        <w:rPr>
          <w:szCs w:val="24"/>
        </w:rPr>
      </w:pPr>
      <w:r w:rsidRPr="00C43204">
        <w:rPr>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BE17D7" w:rsidRPr="00C43204" w:rsidRDefault="00BE17D7" w:rsidP="00BE17D7">
      <w:pPr>
        <w:rPr>
          <w:szCs w:val="24"/>
        </w:rPr>
      </w:pPr>
      <w:r w:rsidRPr="00C43204">
        <w:rPr>
          <w:szCs w:val="24"/>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E17D7" w:rsidRPr="00C43204" w:rsidRDefault="00BE17D7" w:rsidP="00BE17D7">
      <w:pPr>
        <w:rPr>
          <w:szCs w:val="24"/>
        </w:rPr>
      </w:pPr>
      <w:r w:rsidRPr="00C43204">
        <w:rPr>
          <w:szCs w:val="24"/>
        </w:rPr>
        <w:t xml:space="preserve">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 </w:t>
      </w:r>
    </w:p>
    <w:p w:rsidR="00BE17D7" w:rsidRDefault="00BE17D7" w:rsidP="00BE17D7"/>
    <w:p w:rsidR="00BE17D7" w:rsidRDefault="00BE17D7" w:rsidP="00BE17D7">
      <w:pPr>
        <w:rPr>
          <w:b/>
          <w:szCs w:val="24"/>
        </w:rPr>
      </w:pPr>
      <w:r>
        <w:rPr>
          <w:b/>
          <w:szCs w:val="24"/>
        </w:rPr>
        <w:t>8. ВАЛУТА И НАЧИН НА КОЈИ МОРА ДА БУДЕ НАВЕДЕНА И ИЗРАЖЕНА ЦЕНА У ПОНУДИ</w:t>
      </w:r>
    </w:p>
    <w:p w:rsidR="00BE17D7" w:rsidRPr="00B90F4F" w:rsidRDefault="00BE17D7" w:rsidP="00BE17D7">
      <w:pPr>
        <w:rPr>
          <w:szCs w:val="24"/>
        </w:rPr>
      </w:pPr>
    </w:p>
    <w:p w:rsidR="00BE17D7" w:rsidRPr="00724AAA" w:rsidRDefault="00BE17D7" w:rsidP="00BE17D7">
      <w:pPr>
        <w:keepNext/>
        <w:tabs>
          <w:tab w:val="left" w:pos="993"/>
        </w:tabs>
        <w:spacing w:afterLines="50" w:after="120"/>
        <w:ind w:right="-6"/>
        <w:rPr>
          <w:noProof/>
          <w:szCs w:val="24"/>
          <w:lang w:val="sr-Cyrl-RS"/>
        </w:rPr>
      </w:pPr>
      <w:r>
        <w:rPr>
          <w:noProof/>
          <w:szCs w:val="24"/>
        </w:rPr>
        <w:tab/>
      </w:r>
      <w:r w:rsidRPr="006965B7">
        <w:rPr>
          <w:noProof/>
          <w:szCs w:val="24"/>
        </w:rPr>
        <w:t xml:space="preserve">Цена за предметне услуге мора бити </w:t>
      </w:r>
      <w:r w:rsidRPr="006965B7">
        <w:rPr>
          <w:szCs w:val="24"/>
          <w:lang w:val="ru-RU"/>
        </w:rPr>
        <w:t xml:space="preserve">изражена у динарима, </w:t>
      </w:r>
      <w:r w:rsidRPr="00724AAA">
        <w:rPr>
          <w:szCs w:val="24"/>
          <w:lang w:val="ru-RU"/>
        </w:rPr>
        <w:t>без пореза на додату вредност</w:t>
      </w:r>
      <w:r w:rsidR="00724AAA" w:rsidRPr="00724AAA">
        <w:rPr>
          <w:noProof/>
          <w:szCs w:val="24"/>
          <w:lang w:val="sr-Cyrl-RS"/>
        </w:rPr>
        <w:t xml:space="preserve">, са урачунатим свим трошковима које понуђач има у реализацији предметне јавне набавке. За оцену понуде узимати у обзир цена </w:t>
      </w:r>
      <w:r w:rsidR="00724AAA" w:rsidRPr="00724AAA">
        <w:rPr>
          <w:szCs w:val="24"/>
          <w:lang w:val="ru-RU"/>
        </w:rPr>
        <w:t>без пореза на додату вредност</w:t>
      </w:r>
      <w:r w:rsidR="00724AAA" w:rsidRPr="00724AAA">
        <w:rPr>
          <w:noProof/>
          <w:szCs w:val="24"/>
          <w:lang w:val="sr-Cyrl-RS"/>
        </w:rPr>
        <w:t>,</w:t>
      </w:r>
    </w:p>
    <w:p w:rsidR="00BE17D7" w:rsidRPr="006965B7" w:rsidRDefault="00BE17D7" w:rsidP="00BE17D7">
      <w:pPr>
        <w:keepNext/>
        <w:rPr>
          <w:noProof/>
          <w:szCs w:val="24"/>
          <w:lang w:val="ru-RU"/>
        </w:rPr>
      </w:pPr>
      <w:r>
        <w:rPr>
          <w:noProof/>
          <w:szCs w:val="24"/>
          <w:lang w:val="ru-RU"/>
        </w:rPr>
        <w:t xml:space="preserve">                </w:t>
      </w:r>
    </w:p>
    <w:p w:rsidR="00BE17D7" w:rsidRDefault="00BE17D7" w:rsidP="00BE17D7">
      <w:pPr>
        <w:keepNext/>
        <w:rPr>
          <w:bCs/>
          <w:szCs w:val="18"/>
          <w:lang w:val="sr-Cyrl-RS"/>
        </w:rPr>
      </w:pPr>
      <w:r w:rsidRPr="006965B7">
        <w:rPr>
          <w:bCs/>
          <w:szCs w:val="18"/>
          <w:lang w:val="sr-Cyrl-RS"/>
        </w:rPr>
        <w:t xml:space="preserve"> </w:t>
      </w:r>
      <w:r>
        <w:rPr>
          <w:bCs/>
          <w:szCs w:val="18"/>
          <w:lang w:val="sr-Cyrl-RS"/>
        </w:rPr>
        <w:t xml:space="preserve">               </w:t>
      </w:r>
      <w:r w:rsidRPr="006965B7">
        <w:rPr>
          <w:bCs/>
          <w:szCs w:val="18"/>
        </w:rPr>
        <w:t xml:space="preserve">Цена </w:t>
      </w:r>
      <w:r w:rsidR="00724AAA">
        <w:rPr>
          <w:bCs/>
          <w:szCs w:val="18"/>
          <w:lang w:val="sr-Cyrl-RS"/>
        </w:rPr>
        <w:t xml:space="preserve">је фиксна и </w:t>
      </w:r>
      <w:r w:rsidRPr="006965B7">
        <w:rPr>
          <w:bCs/>
          <w:szCs w:val="18"/>
        </w:rPr>
        <w:t xml:space="preserve">не може </w:t>
      </w:r>
      <w:r w:rsidR="00724AAA">
        <w:rPr>
          <w:bCs/>
          <w:szCs w:val="18"/>
          <w:lang w:val="sr-Cyrl-RS"/>
        </w:rPr>
        <w:t>се мењати.</w:t>
      </w:r>
    </w:p>
    <w:p w:rsidR="00724AAA" w:rsidRPr="00724AAA" w:rsidRDefault="00724AAA" w:rsidP="00BE17D7">
      <w:pPr>
        <w:keepNext/>
        <w:rPr>
          <w:noProof/>
          <w:szCs w:val="24"/>
          <w:lang w:val="sr-Cyrl-RS"/>
        </w:rPr>
      </w:pPr>
      <w:r>
        <w:rPr>
          <w:bCs/>
          <w:szCs w:val="18"/>
          <w:lang w:val="sr-Cyrl-RS"/>
        </w:rPr>
        <w:t>Ако је у понуди исказана неуобичајено ниска цена, наручилац ће поступати у складу са чланом 92. Закона.</w:t>
      </w:r>
    </w:p>
    <w:p w:rsidR="00BE17D7" w:rsidRPr="00AD3A8D" w:rsidRDefault="00BE17D7" w:rsidP="00BE17D7">
      <w:pPr>
        <w:spacing w:line="274" w:lineRule="exact"/>
        <w:ind w:left="20" w:right="20"/>
        <w:rPr>
          <w:color w:val="000000"/>
          <w:szCs w:val="24"/>
          <w:lang w:val="en-US" w:eastAsia="sr-Cyrl-CS"/>
        </w:rPr>
      </w:pPr>
    </w:p>
    <w:p w:rsidR="00BE17D7" w:rsidRPr="00C43AA8" w:rsidRDefault="00BE17D7" w:rsidP="00BE17D7">
      <w:pPr>
        <w:spacing w:line="274" w:lineRule="exact"/>
        <w:ind w:right="20"/>
        <w:rPr>
          <w:szCs w:val="24"/>
          <w:lang w:val="en-US" w:eastAsia="sr-Cyrl-CS"/>
        </w:rPr>
      </w:pPr>
      <w:r w:rsidRPr="00C43AA8">
        <w:rPr>
          <w:b/>
          <w:szCs w:val="24"/>
        </w:rPr>
        <w:t>9. НАЧИН И УСЛОВИ ПЛАЋАЊА</w:t>
      </w:r>
    </w:p>
    <w:p w:rsidR="00BE17D7" w:rsidRDefault="00BE17D7" w:rsidP="00BE17D7">
      <w:pPr>
        <w:rPr>
          <w:noProof/>
          <w:lang w:val="sr-Cyrl-RS"/>
        </w:rPr>
      </w:pPr>
    </w:p>
    <w:p w:rsidR="00F84519" w:rsidRPr="000B1183" w:rsidRDefault="00F84519" w:rsidP="00F84519">
      <w:pPr>
        <w:rPr>
          <w:szCs w:val="24"/>
        </w:rPr>
      </w:pPr>
      <w:r w:rsidRPr="000B1183">
        <w:rPr>
          <w:szCs w:val="24"/>
        </w:rPr>
        <w:t>Наручилац се обавезује да ће плаћање извршити у року од 15 дана по пријему исправне фактуре Пружаоца услуге са извештајем од стране овлашћених представника Пружаоца услуг</w:t>
      </w:r>
      <w:r>
        <w:rPr>
          <w:szCs w:val="24"/>
        </w:rPr>
        <w:t>е и Наручиоца, на следећи начин</w:t>
      </w:r>
      <w:r w:rsidRPr="000B1183">
        <w:rPr>
          <w:szCs w:val="24"/>
        </w:rPr>
        <w:t>:</w:t>
      </w:r>
    </w:p>
    <w:p w:rsidR="00F84519" w:rsidRPr="000B1183" w:rsidRDefault="00F84519" w:rsidP="00F84519">
      <w:pPr>
        <w:rPr>
          <w:szCs w:val="24"/>
        </w:rPr>
      </w:pPr>
    </w:p>
    <w:p w:rsidR="00F84519" w:rsidRPr="000B1183" w:rsidRDefault="00751E8C" w:rsidP="00F84519">
      <w:pPr>
        <w:rPr>
          <w:szCs w:val="24"/>
        </w:rPr>
      </w:pPr>
      <w:r>
        <w:rPr>
          <w:szCs w:val="24"/>
        </w:rPr>
        <w:lastRenderedPageBreak/>
        <w:t>1.</w:t>
      </w:r>
      <w:r>
        <w:rPr>
          <w:szCs w:val="24"/>
          <w:lang w:val="en-US"/>
        </w:rPr>
        <w:t xml:space="preserve"> </w:t>
      </w:r>
      <w:r w:rsidR="00F84519" w:rsidRPr="000B1183">
        <w:rPr>
          <w:szCs w:val="24"/>
        </w:rPr>
        <w:t xml:space="preserve">30% од уговорене вредности услуге – израде Извештаја о остваривању регионалних просторних планова на подручју </w:t>
      </w:r>
      <w:r w:rsidR="00F84519" w:rsidRPr="00A95DA7">
        <w:rPr>
          <w:szCs w:val="24"/>
        </w:rPr>
        <w:t xml:space="preserve">Региона Јужне </w:t>
      </w:r>
      <w:r w:rsidR="00F84519">
        <w:rPr>
          <w:szCs w:val="24"/>
        </w:rPr>
        <w:t>и</w:t>
      </w:r>
      <w:r w:rsidR="00F84519" w:rsidRPr="00A95DA7">
        <w:rPr>
          <w:szCs w:val="24"/>
        </w:rPr>
        <w:t xml:space="preserve"> Источне Србије</w:t>
      </w:r>
      <w:r w:rsidR="00F84519">
        <w:rPr>
          <w:szCs w:val="24"/>
          <w:lang w:val="sr-Cyrl-RS"/>
        </w:rPr>
        <w:t xml:space="preserve"> </w:t>
      </w:r>
      <w:r w:rsidR="00F84519">
        <w:rPr>
          <w:szCs w:val="24"/>
        </w:rPr>
        <w:t>за 2016. годину</w:t>
      </w:r>
      <w:r w:rsidR="00F84519" w:rsidRPr="000B1183">
        <w:rPr>
          <w:szCs w:val="24"/>
        </w:rPr>
        <w:t xml:space="preserve">  на име авансног плаћања, што износи </w:t>
      </w:r>
      <w:r w:rsidR="00F84519">
        <w:rPr>
          <w:szCs w:val="24"/>
        </w:rPr>
        <w:t>____________</w:t>
      </w:r>
      <w:r>
        <w:rPr>
          <w:szCs w:val="24"/>
          <w:lang w:val="sr-Latn-RS"/>
        </w:rPr>
        <w:t>____</w:t>
      </w:r>
      <w:r w:rsidR="00F84519" w:rsidRPr="000B1183">
        <w:rPr>
          <w:szCs w:val="24"/>
        </w:rPr>
        <w:t xml:space="preserve"> динара без ПДВ-а,</w:t>
      </w:r>
    </w:p>
    <w:p w:rsidR="00F84519" w:rsidRPr="00751E8C" w:rsidRDefault="00751E8C" w:rsidP="00F84519">
      <w:pPr>
        <w:rPr>
          <w:szCs w:val="24"/>
          <w:lang w:val="sr-Cyrl-RS"/>
        </w:rPr>
      </w:pPr>
      <w:r>
        <w:rPr>
          <w:szCs w:val="24"/>
        </w:rPr>
        <w:t>2.</w:t>
      </w:r>
      <w:r>
        <w:rPr>
          <w:szCs w:val="24"/>
          <w:lang w:val="en-US"/>
        </w:rPr>
        <w:t xml:space="preserve"> </w:t>
      </w:r>
      <w:r w:rsidR="00F84519" w:rsidRPr="000B1183">
        <w:rPr>
          <w:szCs w:val="24"/>
        </w:rPr>
        <w:t xml:space="preserve">50% од уговорене вредности услуге - израде Извештаја о остваривању регионалних просторних планова на подручју </w:t>
      </w:r>
      <w:r w:rsidR="00F84519" w:rsidRPr="00A95DA7">
        <w:rPr>
          <w:szCs w:val="24"/>
        </w:rPr>
        <w:t xml:space="preserve">Региона Јужне </w:t>
      </w:r>
      <w:r w:rsidR="00F84519">
        <w:rPr>
          <w:szCs w:val="24"/>
        </w:rPr>
        <w:t>и</w:t>
      </w:r>
      <w:r w:rsidR="00F84519" w:rsidRPr="00A95DA7">
        <w:rPr>
          <w:szCs w:val="24"/>
        </w:rPr>
        <w:t xml:space="preserve"> Источне Србије</w:t>
      </w:r>
      <w:r>
        <w:rPr>
          <w:szCs w:val="24"/>
          <w:lang w:val="sr-Latn-RS"/>
        </w:rPr>
        <w:t xml:space="preserve"> </w:t>
      </w:r>
      <w:r w:rsidR="00F84519">
        <w:rPr>
          <w:szCs w:val="24"/>
        </w:rPr>
        <w:t>за 2016. годину</w:t>
      </w:r>
      <w:r w:rsidR="00F84519" w:rsidRPr="000B1183">
        <w:rPr>
          <w:szCs w:val="24"/>
        </w:rPr>
        <w:t xml:space="preserve">, након предаје радне верзије Извештаја о остваривању регионалних просторних планова на подручју </w:t>
      </w:r>
      <w:r w:rsidR="00F84519" w:rsidRPr="00A95DA7">
        <w:rPr>
          <w:szCs w:val="24"/>
        </w:rPr>
        <w:t xml:space="preserve">Региона Јужне </w:t>
      </w:r>
      <w:r w:rsidR="00F84519">
        <w:rPr>
          <w:szCs w:val="24"/>
        </w:rPr>
        <w:t>и</w:t>
      </w:r>
      <w:r w:rsidR="00F84519" w:rsidRPr="00A95DA7">
        <w:rPr>
          <w:szCs w:val="24"/>
        </w:rPr>
        <w:t xml:space="preserve"> Источне Србије</w:t>
      </w:r>
      <w:r w:rsidR="00F84519" w:rsidRPr="000B1183">
        <w:rPr>
          <w:szCs w:val="24"/>
        </w:rPr>
        <w:t xml:space="preserve"> </w:t>
      </w:r>
      <w:r w:rsidR="00F84519">
        <w:rPr>
          <w:szCs w:val="24"/>
        </w:rPr>
        <w:t>за 2016. годину</w:t>
      </w:r>
      <w:r w:rsidR="00F84519" w:rsidRPr="000B1183">
        <w:rPr>
          <w:szCs w:val="24"/>
        </w:rPr>
        <w:t xml:space="preserve">, што износи </w:t>
      </w:r>
      <w:r w:rsidR="00F84519">
        <w:rPr>
          <w:szCs w:val="24"/>
        </w:rPr>
        <w:t>___________</w:t>
      </w:r>
      <w:r>
        <w:rPr>
          <w:szCs w:val="24"/>
        </w:rPr>
        <w:t xml:space="preserve"> динара</w:t>
      </w:r>
      <w:r>
        <w:rPr>
          <w:szCs w:val="24"/>
          <w:lang w:val="sr-Latn-RS"/>
        </w:rPr>
        <w:t xml:space="preserve"> </w:t>
      </w:r>
      <w:r>
        <w:rPr>
          <w:szCs w:val="24"/>
          <w:lang w:val="sr-Cyrl-RS"/>
        </w:rPr>
        <w:t>без ПДВ-а,</w:t>
      </w:r>
    </w:p>
    <w:p w:rsidR="00751E8C" w:rsidRPr="00751E8C" w:rsidRDefault="00751E8C" w:rsidP="00751E8C">
      <w:pPr>
        <w:rPr>
          <w:szCs w:val="24"/>
          <w:lang w:val="sr-Cyrl-RS"/>
        </w:rPr>
      </w:pPr>
      <w:r>
        <w:rPr>
          <w:szCs w:val="24"/>
        </w:rPr>
        <w:t>3.</w:t>
      </w:r>
      <w:r w:rsidR="00F84519" w:rsidRPr="000B1183">
        <w:rPr>
          <w:szCs w:val="24"/>
        </w:rPr>
        <w:t>20% од уговорене вредности услуге - израде Извештаја о остваривању регионалних просторних планова</w:t>
      </w:r>
      <w:r w:rsidR="00F84519" w:rsidRPr="006A7D68">
        <w:rPr>
          <w:szCs w:val="24"/>
        </w:rPr>
        <w:t xml:space="preserve"> </w:t>
      </w:r>
      <w:r w:rsidR="00F84519" w:rsidRPr="000B1183">
        <w:rPr>
          <w:szCs w:val="24"/>
        </w:rPr>
        <w:t xml:space="preserve">на подручју </w:t>
      </w:r>
      <w:r w:rsidR="00F84519" w:rsidRPr="00A95DA7">
        <w:rPr>
          <w:szCs w:val="24"/>
        </w:rPr>
        <w:t xml:space="preserve">Региона Јужне </w:t>
      </w:r>
      <w:r w:rsidR="00F84519">
        <w:rPr>
          <w:szCs w:val="24"/>
        </w:rPr>
        <w:t>и</w:t>
      </w:r>
      <w:r w:rsidR="00F84519" w:rsidRPr="00A95DA7">
        <w:rPr>
          <w:szCs w:val="24"/>
        </w:rPr>
        <w:t xml:space="preserve"> Источне Србије</w:t>
      </w:r>
      <w:r w:rsidR="00F84519" w:rsidRPr="000B1183">
        <w:rPr>
          <w:szCs w:val="24"/>
        </w:rPr>
        <w:t xml:space="preserve"> </w:t>
      </w:r>
      <w:r w:rsidR="00F84519">
        <w:rPr>
          <w:szCs w:val="24"/>
        </w:rPr>
        <w:t>за 2016. годину</w:t>
      </w:r>
      <w:r w:rsidR="00F84519" w:rsidRPr="000B1183">
        <w:rPr>
          <w:szCs w:val="24"/>
        </w:rPr>
        <w:t xml:space="preserve">, након предаје финалне верзије Извештаја о остваривању регионалних просторних планова на подручју </w:t>
      </w:r>
      <w:r w:rsidR="00F84519" w:rsidRPr="00A95DA7">
        <w:rPr>
          <w:szCs w:val="24"/>
        </w:rPr>
        <w:t xml:space="preserve">Региона Јужне </w:t>
      </w:r>
      <w:r w:rsidR="00F84519">
        <w:rPr>
          <w:szCs w:val="24"/>
        </w:rPr>
        <w:t>и</w:t>
      </w:r>
      <w:r w:rsidR="00F84519" w:rsidRPr="00A95DA7">
        <w:rPr>
          <w:szCs w:val="24"/>
        </w:rPr>
        <w:t xml:space="preserve"> Источне Србије</w:t>
      </w:r>
      <w:r w:rsidR="00F84519" w:rsidRPr="000B1183">
        <w:rPr>
          <w:szCs w:val="24"/>
        </w:rPr>
        <w:t xml:space="preserve"> </w:t>
      </w:r>
      <w:r w:rsidR="00F84519">
        <w:rPr>
          <w:szCs w:val="24"/>
        </w:rPr>
        <w:t>за 2016. годину</w:t>
      </w:r>
      <w:r w:rsidR="00F84519" w:rsidRPr="000B1183">
        <w:rPr>
          <w:szCs w:val="24"/>
        </w:rPr>
        <w:t xml:space="preserve">, што износи </w:t>
      </w:r>
      <w:r w:rsidR="00F84519">
        <w:rPr>
          <w:szCs w:val="24"/>
        </w:rPr>
        <w:t>__________</w:t>
      </w:r>
      <w:r>
        <w:rPr>
          <w:szCs w:val="24"/>
        </w:rPr>
        <w:t xml:space="preserve"> динара</w:t>
      </w:r>
      <w:r>
        <w:rPr>
          <w:szCs w:val="24"/>
          <w:lang w:val="sr-Cyrl-RS"/>
        </w:rPr>
        <w:t xml:space="preserve"> без ПДВ-а.</w:t>
      </w:r>
    </w:p>
    <w:p w:rsidR="00F84519" w:rsidRPr="00751E8C" w:rsidRDefault="00F84519" w:rsidP="00F84519">
      <w:pPr>
        <w:rPr>
          <w:szCs w:val="24"/>
          <w:lang w:val="sr-Cyrl-RS"/>
        </w:rPr>
      </w:pPr>
    </w:p>
    <w:p w:rsidR="00724AAA" w:rsidRDefault="00724AAA" w:rsidP="00BE17D7">
      <w:pPr>
        <w:rPr>
          <w:noProof/>
          <w:lang w:val="sr-Cyrl-RS"/>
        </w:rPr>
      </w:pPr>
    </w:p>
    <w:p w:rsidR="00724AAA" w:rsidRDefault="00724AAA" w:rsidP="00BE17D7">
      <w:pPr>
        <w:rPr>
          <w:noProof/>
          <w:lang w:val="sr-Cyrl-RS"/>
        </w:rPr>
      </w:pPr>
    </w:p>
    <w:p w:rsidR="00BE17D7" w:rsidRPr="002F58AC" w:rsidRDefault="00BE17D7" w:rsidP="00BE17D7">
      <w:pPr>
        <w:rPr>
          <w:rFonts w:eastAsia="Arial"/>
          <w:szCs w:val="24"/>
        </w:rPr>
      </w:pPr>
      <w:r w:rsidRPr="00881D89">
        <w:rPr>
          <w:rFonts w:eastAsia="Arial"/>
          <w:b/>
          <w:szCs w:val="24"/>
        </w:rPr>
        <w:t>10. ПОДАЦИ</w:t>
      </w:r>
      <w:r w:rsidRPr="002F58AC">
        <w:rPr>
          <w:rFonts w:eastAsia="Arial"/>
          <w:b/>
          <w:szCs w:val="24"/>
        </w:rPr>
        <w:t xml:space="preserve">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BE17D7" w:rsidRPr="002F58AC" w:rsidRDefault="00BE17D7" w:rsidP="00BE17D7">
      <w:pPr>
        <w:ind w:firstLine="573"/>
        <w:rPr>
          <w:rFonts w:eastAsia="Arial"/>
          <w:szCs w:val="24"/>
        </w:rPr>
      </w:pPr>
      <w:r w:rsidRPr="002F58AC">
        <w:rPr>
          <w:rFonts w:eastAsia="Arial"/>
          <w:b/>
          <w:szCs w:val="24"/>
        </w:rPr>
        <w:t xml:space="preserve"> </w:t>
      </w:r>
    </w:p>
    <w:p w:rsidR="00BE17D7" w:rsidRDefault="00BE17D7" w:rsidP="00BE17D7">
      <w:pPr>
        <w:suppressAutoHyphens/>
        <w:rPr>
          <w:rFonts w:eastAsia="TimesNewRomanPSMT"/>
          <w:bCs/>
          <w:iCs/>
          <w:kern w:val="2"/>
          <w:szCs w:val="24"/>
          <w:lang w:val="sr-Cyrl-RS" w:eastAsia="ar-SA"/>
        </w:rPr>
      </w:pPr>
      <w:r w:rsidRPr="002F58AC">
        <w:rPr>
          <w:rFonts w:eastAsia="TimesNewRomanPSMT"/>
          <w:bCs/>
          <w:iCs/>
          <w:kern w:val="2"/>
          <w:szCs w:val="24"/>
          <w:lang w:eastAsia="ar-SA"/>
        </w:rPr>
        <w:t>Подаци о пореским обавезама се могу добити у Пореској управи, Министарства финансија, Саве Машковића бр.</w:t>
      </w:r>
      <w:r w:rsidR="00680BBC">
        <w:rPr>
          <w:rFonts w:eastAsia="TimesNewRomanPSMT"/>
          <w:bCs/>
          <w:iCs/>
          <w:kern w:val="2"/>
          <w:szCs w:val="24"/>
          <w:lang w:val="sr-Cyrl-RS" w:eastAsia="ar-SA"/>
        </w:rPr>
        <w:t xml:space="preserve"> </w:t>
      </w:r>
      <w:r w:rsidRPr="002F58AC">
        <w:rPr>
          <w:rFonts w:eastAsia="TimesNewRomanPSMT"/>
          <w:bCs/>
          <w:iCs/>
          <w:kern w:val="2"/>
          <w:szCs w:val="24"/>
          <w:lang w:eastAsia="ar-SA"/>
        </w:rPr>
        <w:t xml:space="preserve">3-5, Београд, </w:t>
      </w:r>
      <w:hyperlink r:id="rId11" w:history="1">
        <w:r w:rsidRPr="002F58AC">
          <w:rPr>
            <w:rStyle w:val="Hyperlink"/>
            <w:rFonts w:eastAsia="TimesNewRomanPSMT"/>
            <w:bCs/>
            <w:iCs/>
            <w:kern w:val="2"/>
            <w:szCs w:val="24"/>
            <w:lang w:eastAsia="ar-SA"/>
          </w:rPr>
          <w:t>www.poreskauprava.gov.rs</w:t>
        </w:r>
      </w:hyperlink>
      <w:r w:rsidRPr="002F58AC">
        <w:rPr>
          <w:rFonts w:eastAsia="TimesNewRomanPSMT"/>
          <w:bCs/>
          <w:iCs/>
          <w:kern w:val="2"/>
          <w:szCs w:val="24"/>
          <w:lang w:eastAsia="ar-SA"/>
        </w:rPr>
        <w:t xml:space="preserve"> Подаци о заштити животне средине се могу добити у Агенцији за заштиту животне средине, Руже Јовановића бр.27a, Београд </w:t>
      </w:r>
      <w:hyperlink r:id="rId12" w:history="1">
        <w:r w:rsidRPr="002F58AC">
          <w:rPr>
            <w:rStyle w:val="Hyperlink"/>
            <w:rFonts w:eastAsia="TimesNewRomanPSMT"/>
            <w:bCs/>
            <w:iCs/>
            <w:kern w:val="2"/>
            <w:szCs w:val="24"/>
            <w:lang w:eastAsia="ar-SA"/>
          </w:rPr>
          <w:t>www.sepa.gov.rs</w:t>
        </w:r>
      </w:hyperlink>
      <w:r w:rsidRPr="002F58AC">
        <w:rPr>
          <w:rFonts w:eastAsia="TimesNewRomanPSMT"/>
          <w:bCs/>
          <w:iCs/>
          <w:kern w:val="2"/>
          <w:szCs w:val="24"/>
          <w:lang w:eastAsia="ar-SA"/>
        </w:rPr>
        <w:t xml:space="preserve"> и у Министарству пољопривреде и заштите животне средине, Немањина бр.22-26, Београд </w:t>
      </w:r>
      <w:hyperlink r:id="rId13" w:history="1">
        <w:r w:rsidRPr="002F58AC">
          <w:rPr>
            <w:rStyle w:val="Hyperlink"/>
            <w:rFonts w:eastAsia="TimesNewRomanPSMT"/>
            <w:bCs/>
            <w:iCs/>
            <w:kern w:val="2"/>
            <w:szCs w:val="24"/>
            <w:lang w:eastAsia="ar-SA"/>
          </w:rPr>
          <w:t>www.mpzzs.gov.rs</w:t>
        </w:r>
      </w:hyperlink>
      <w:r w:rsidRPr="002F58AC">
        <w:rPr>
          <w:rFonts w:eastAsia="TimesNewRomanPSMT"/>
          <w:bCs/>
          <w:iCs/>
          <w:kern w:val="2"/>
          <w:szCs w:val="24"/>
          <w:lang w:eastAsia="ar-SA"/>
        </w:rPr>
        <w:t xml:space="preserve"> Подаци о заштити при запошљавању и условима рада се могу добити у Министарству за рад, запошљавање, борачка и социјална питања, Немањина бр.22-26, Београд  </w:t>
      </w:r>
      <w:hyperlink r:id="rId14" w:history="1">
        <w:r w:rsidR="00C92CB6" w:rsidRPr="00495BAA">
          <w:rPr>
            <w:rStyle w:val="Hyperlink"/>
            <w:rFonts w:eastAsia="TimesNewRomanPSMT"/>
            <w:bCs/>
            <w:iCs/>
            <w:kern w:val="2"/>
            <w:szCs w:val="24"/>
            <w:lang w:eastAsia="ar-SA"/>
          </w:rPr>
          <w:t>www.minrzs.gov.rs</w:t>
        </w:r>
      </w:hyperlink>
      <w:r w:rsidRPr="002F58AC">
        <w:rPr>
          <w:rFonts w:eastAsia="TimesNewRomanPSMT"/>
          <w:bCs/>
          <w:iCs/>
          <w:kern w:val="2"/>
          <w:szCs w:val="24"/>
          <w:lang w:eastAsia="ar-SA"/>
        </w:rPr>
        <w:t>.</w:t>
      </w:r>
    </w:p>
    <w:p w:rsidR="00C92CB6" w:rsidRDefault="00C92CB6" w:rsidP="00BE17D7">
      <w:pPr>
        <w:suppressAutoHyphens/>
        <w:rPr>
          <w:rFonts w:eastAsia="TimesNewRomanPSMT"/>
          <w:bCs/>
          <w:iCs/>
          <w:kern w:val="2"/>
          <w:szCs w:val="24"/>
          <w:lang w:val="sr-Cyrl-RS" w:eastAsia="ar-SA"/>
        </w:rPr>
      </w:pPr>
    </w:p>
    <w:p w:rsidR="00C92CB6" w:rsidRDefault="00C92CB6" w:rsidP="00C92CB6">
      <w:pPr>
        <w:spacing w:after="11" w:line="264" w:lineRule="auto"/>
        <w:ind w:left="142" w:right="72"/>
        <w:rPr>
          <w:rFonts w:eastAsia="Arial"/>
          <w:color w:val="000000"/>
          <w:szCs w:val="24"/>
          <w:lang w:val="en-US"/>
        </w:rPr>
      </w:pPr>
    </w:p>
    <w:p w:rsidR="00C92CB6" w:rsidRDefault="00C92CB6" w:rsidP="00C92CB6">
      <w:pPr>
        <w:keepNext/>
        <w:keepLines/>
        <w:spacing w:after="5" w:line="264" w:lineRule="auto"/>
        <w:ind w:left="142" w:right="70"/>
        <w:outlineLvl w:val="4"/>
        <w:rPr>
          <w:rFonts w:eastAsia="Arial"/>
          <w:b/>
          <w:color w:val="000000"/>
          <w:szCs w:val="24"/>
          <w:lang w:val="en-US"/>
        </w:rPr>
      </w:pPr>
      <w:r>
        <w:rPr>
          <w:rFonts w:eastAsia="Arial"/>
          <w:b/>
          <w:color w:val="000000"/>
          <w:szCs w:val="24"/>
          <w:lang w:val="en-US"/>
        </w:rPr>
        <w:t xml:space="preserve">11. ПОДАЦИ О ВРСТИ, САДРЖИНИ, НАЧИНУ ПОДНОШЕЊА, ВИСИНИ И РОКОВИМА ОБЕЗБЕЂЕЊА ИСПУЊЕЊА ОБАВЕЗА ПОНУЂАЧА </w:t>
      </w:r>
    </w:p>
    <w:p w:rsidR="00C92CB6" w:rsidRDefault="00C914EB" w:rsidP="00C92CB6">
      <w:pPr>
        <w:shd w:val="clear" w:color="auto" w:fill="FFFFFF"/>
        <w:rPr>
          <w:color w:val="000000"/>
          <w:szCs w:val="24"/>
        </w:rPr>
      </w:pPr>
      <w:r>
        <w:rPr>
          <w:b/>
          <w:color w:val="000000"/>
          <w:szCs w:val="24"/>
        </w:rPr>
        <w:t>Понуђач је дужан да у року од 7 (седам</w:t>
      </w:r>
      <w:r w:rsidR="00C92CB6">
        <w:rPr>
          <w:b/>
          <w:color w:val="000000"/>
          <w:szCs w:val="24"/>
        </w:rPr>
        <w:t>) дана од дана закључења уговора достави наручиоцу:</w:t>
      </w:r>
      <w:r w:rsidR="00C92CB6">
        <w:rPr>
          <w:color w:val="000000"/>
          <w:szCs w:val="24"/>
        </w:rPr>
        <w:t xml:space="preserve"> - </w:t>
      </w:r>
    </w:p>
    <w:p w:rsidR="00C92CB6" w:rsidRDefault="00C92CB6" w:rsidP="00C92CB6">
      <w:pPr>
        <w:keepNext/>
        <w:keepLines/>
        <w:tabs>
          <w:tab w:val="center" w:pos="4263"/>
        </w:tabs>
        <w:spacing w:after="9" w:line="268" w:lineRule="auto"/>
        <w:outlineLvl w:val="2"/>
        <w:rPr>
          <w:color w:val="000000"/>
          <w:szCs w:val="24"/>
        </w:rPr>
      </w:pPr>
      <w:r>
        <w:rPr>
          <w:color w:val="000000"/>
          <w:szCs w:val="24"/>
        </w:rPr>
        <w:t xml:space="preserve">1. Меницу за повраћај авансног плаћања на цео износ аванса са ПДВ-ом, оверену, потписану од стране овлашћеног лица и регистровану у складу са чланом 47а Закона о платном промету </w:t>
      </w:r>
      <w:r>
        <w:rPr>
          <w:color w:val="000000"/>
          <w:szCs w:val="22"/>
        </w:rPr>
        <w:t>("Сл. лист СРЈ", бр. 3/2002 и 5/2003 и "Сл. гласник РС", бр. 43/2004, 62/2006, 111/2009 - др. закон, 31/2011 и 139/2014 - др. закон)</w:t>
      </w:r>
      <w:r>
        <w:rPr>
          <w:color w:val="000000"/>
          <w:szCs w:val="24"/>
        </w:rPr>
        <w:t>, Одлуком НБС о ближим условима, садржини и начину вођења Регистра меница и овлашћења („Службени гласник РС“ бр. 56/2011), која траје најкраће до правдања аванса и Одлуком о изменама и допунама Одлуке НБС о ближим условима, садржини и начину вођења Регистра меница и овлашћења („Службени гласник РС“ бр. 76/16), са роком важења који је 30 дана дужи од истека рока важности уговора.</w:t>
      </w:r>
    </w:p>
    <w:p w:rsidR="00C92CB6" w:rsidRDefault="00C92CB6" w:rsidP="00C92CB6">
      <w:pPr>
        <w:rPr>
          <w:color w:val="000000"/>
          <w:szCs w:val="24"/>
          <w:lang w:val="sr-Cyrl-RS"/>
        </w:rPr>
      </w:pPr>
      <w:r>
        <w:rPr>
          <w:color w:val="000000"/>
          <w:szCs w:val="24"/>
        </w:rPr>
        <w:t xml:space="preserve">- Менично овлашћење да се меница са назначеним номиналним износом са  ПДВ-ом у </w:t>
      </w:r>
      <w:r>
        <w:rPr>
          <w:color w:val="000000"/>
          <w:szCs w:val="24"/>
        </w:rPr>
        <w:lastRenderedPageBreak/>
        <w:t xml:space="preserve">висини плаћеног аванса, без сагласности понуђача може поднети на наплату, у случају да Понуђач не изврши </w:t>
      </w:r>
      <w:r>
        <w:rPr>
          <w:rFonts w:eastAsia="Calibri"/>
          <w:color w:val="000000"/>
          <w:kern w:val="2"/>
          <w:szCs w:val="24"/>
          <w:lang w:eastAsia="ar-SA"/>
        </w:rPr>
        <w:t xml:space="preserve">услуге </w:t>
      </w:r>
      <w:r>
        <w:rPr>
          <w:color w:val="000000"/>
          <w:szCs w:val="24"/>
          <w:lang w:val="sr-Cyrl-RS"/>
        </w:rPr>
        <w:t>Израде</w:t>
      </w:r>
      <w:r w:rsidR="00232069">
        <w:rPr>
          <w:color w:val="000000"/>
          <w:szCs w:val="24"/>
          <w:lang w:val="en-US"/>
        </w:rPr>
        <w:t xml:space="preserve"> </w:t>
      </w:r>
      <w:r w:rsidR="00232069">
        <w:rPr>
          <w:szCs w:val="24"/>
          <w:lang w:val="sr-Cyrl-RS"/>
        </w:rPr>
        <w:t>Извештаја о остваривању регионалних просторних планова на подручју Региона Јужне и Источне Србије за 2016. годину</w:t>
      </w:r>
      <w:r>
        <w:rPr>
          <w:color w:val="000000"/>
          <w:szCs w:val="24"/>
          <w:lang w:val="sr-Cyrl-RS"/>
        </w:rPr>
        <w:t>, у свему према спецификацији, Понуди понуђача и конкурсној документацији.</w:t>
      </w:r>
    </w:p>
    <w:p w:rsidR="00C92CB6" w:rsidRDefault="00C92CB6" w:rsidP="00C92CB6">
      <w:pPr>
        <w:rPr>
          <w:color w:val="000000"/>
          <w:szCs w:val="24"/>
        </w:rPr>
      </w:pPr>
      <w:r>
        <w:rPr>
          <w:rFonts w:eastAsia="Calibri"/>
          <w:b/>
          <w:color w:val="000000"/>
          <w:kern w:val="2"/>
          <w:szCs w:val="24"/>
          <w:lang w:eastAsia="ar-SA"/>
        </w:rPr>
        <w:t xml:space="preserve"> </w:t>
      </w:r>
      <w:r>
        <w:rPr>
          <w:color w:val="000000"/>
          <w:szCs w:val="24"/>
        </w:rPr>
        <w:t>-  Потврда о регистрацији менице.</w:t>
      </w:r>
    </w:p>
    <w:p w:rsidR="00C92CB6" w:rsidRDefault="00C92CB6" w:rsidP="00C92CB6">
      <w:pPr>
        <w:shd w:val="clear" w:color="auto" w:fill="FFFFFF"/>
        <w:rPr>
          <w:color w:val="000000"/>
          <w:szCs w:val="24"/>
        </w:rPr>
      </w:pPr>
      <w:r>
        <w:rPr>
          <w:color w:val="000000"/>
          <w:szCs w:val="24"/>
        </w:rPr>
        <w:t>- Копија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rsidR="00C92CB6" w:rsidRDefault="00C92CB6" w:rsidP="00C92CB6">
      <w:pPr>
        <w:shd w:val="clear" w:color="auto" w:fill="FFFFFF"/>
        <w:rPr>
          <w:color w:val="000000"/>
          <w:szCs w:val="24"/>
        </w:rPr>
      </w:pPr>
      <w:r>
        <w:rPr>
          <w:color w:val="000000"/>
          <w:szCs w:val="24"/>
        </w:rPr>
        <w:t>- Потпис овлашћеног лица на меници и меничном овлашћењу мора бити идентичан са потписом у картону депонованих потписа.</w:t>
      </w:r>
    </w:p>
    <w:p w:rsidR="00C92CB6" w:rsidRDefault="00C92CB6" w:rsidP="00C92CB6">
      <w:pPr>
        <w:shd w:val="clear" w:color="auto" w:fill="FFFFFF"/>
        <w:rPr>
          <w:color w:val="000000"/>
          <w:szCs w:val="24"/>
        </w:rPr>
      </w:pPr>
      <w:r>
        <w:rPr>
          <w:color w:val="000000"/>
          <w:szCs w:val="24"/>
        </w:rPr>
        <w:t>- У случају промене лица овлашћеног за заступање, менично овлашћење остаје на снази.</w:t>
      </w:r>
    </w:p>
    <w:p w:rsidR="00C92CB6" w:rsidRDefault="00C92CB6" w:rsidP="00C92CB6">
      <w:pPr>
        <w:shd w:val="clear" w:color="auto" w:fill="FFFFFF"/>
        <w:rPr>
          <w:color w:val="000000"/>
          <w:szCs w:val="24"/>
        </w:rPr>
      </w:pPr>
      <w:r>
        <w:rPr>
          <w:color w:val="000000"/>
          <w:szCs w:val="24"/>
        </w:rPr>
        <w:t>Након истека рока наручилац ће предметну меницу вратити, на писани захтев понуђача.</w:t>
      </w:r>
    </w:p>
    <w:p w:rsidR="00C92CB6" w:rsidRDefault="00C92CB6" w:rsidP="00C92CB6">
      <w:pPr>
        <w:keepNext/>
        <w:keepLines/>
        <w:tabs>
          <w:tab w:val="center" w:pos="4263"/>
        </w:tabs>
        <w:spacing w:after="9" w:line="268" w:lineRule="auto"/>
        <w:ind w:left="142" w:hanging="709"/>
        <w:outlineLvl w:val="2"/>
        <w:rPr>
          <w:b/>
          <w:color w:val="000000"/>
          <w:szCs w:val="24"/>
        </w:rPr>
      </w:pPr>
    </w:p>
    <w:p w:rsidR="00C92CB6" w:rsidRDefault="00C92CB6" w:rsidP="00C92CB6">
      <w:pPr>
        <w:keepNext/>
        <w:keepLines/>
        <w:tabs>
          <w:tab w:val="center" w:pos="4263"/>
        </w:tabs>
        <w:spacing w:after="9"/>
        <w:outlineLvl w:val="2"/>
        <w:rPr>
          <w:rFonts w:eastAsia="Calibri"/>
          <w:color w:val="000000"/>
          <w:szCs w:val="24"/>
        </w:rPr>
      </w:pPr>
      <w:r>
        <w:rPr>
          <w:rFonts w:eastAsia="Calibri"/>
          <w:color w:val="000000"/>
          <w:szCs w:val="24"/>
          <w:lang w:val="en-US"/>
        </w:rPr>
        <w:t xml:space="preserve">2. </w:t>
      </w:r>
      <w:r>
        <w:rPr>
          <w:rFonts w:eastAsia="Calibri"/>
          <w:color w:val="000000"/>
          <w:szCs w:val="24"/>
        </w:rPr>
        <w:t xml:space="preserve">Меницу за добро извршење посла са назначеним номиналним износом од 10 % од </w:t>
      </w:r>
      <w:r>
        <w:rPr>
          <w:rFonts w:eastAsia="Malgun Gothic"/>
          <w:color w:val="000000"/>
          <w:szCs w:val="24"/>
        </w:rPr>
        <w:t xml:space="preserve">вредности уговора </w:t>
      </w:r>
      <w:r>
        <w:rPr>
          <w:rFonts w:eastAsia="Calibri"/>
          <w:color w:val="000000"/>
          <w:szCs w:val="24"/>
        </w:rPr>
        <w:t xml:space="preserve">без ПДВ-а, оверену, потписану од стране овлашћеног лица и регистровану у складу са чланом 47а Закона о платном промету </w:t>
      </w:r>
      <w:r>
        <w:rPr>
          <w:rFonts w:eastAsia="Calibri"/>
          <w:color w:val="000000"/>
          <w:szCs w:val="24"/>
          <w:lang w:val="en-US"/>
        </w:rPr>
        <w:t>("Сл. лист СРЈ", бр. 3/2002 и 5/2003 и "Сл. гласник РС", бр. 43/2004, 62/2006, 111/2009 - др. закон, 31/2011 и 139/2014 - др. закон)</w:t>
      </w:r>
      <w:r>
        <w:rPr>
          <w:rFonts w:eastAsia="Calibri"/>
          <w:color w:val="000000"/>
          <w:szCs w:val="24"/>
        </w:rPr>
        <w:t>, Одлуком о ближим условима, садржини и начину вођења Регистра меница и овлашћења („Службени гласник РС“ бр. 56/2011, 80/2015</w:t>
      </w:r>
      <w:r>
        <w:rPr>
          <w:rFonts w:eastAsia="Calibri"/>
          <w:color w:val="000000"/>
          <w:szCs w:val="24"/>
          <w:lang w:val="sr-Latn-CS"/>
        </w:rPr>
        <w:t xml:space="preserve"> </w:t>
      </w:r>
      <w:r>
        <w:rPr>
          <w:rFonts w:eastAsia="Calibri"/>
          <w:color w:val="000000"/>
          <w:szCs w:val="24"/>
        </w:rPr>
        <w:t xml:space="preserve">и </w:t>
      </w:r>
      <w:r w:rsidRPr="00D01409">
        <w:rPr>
          <w:rFonts w:eastAsia="Calibri"/>
          <w:szCs w:val="24"/>
        </w:rPr>
        <w:t xml:space="preserve">76/2016), </w:t>
      </w:r>
      <w:r>
        <w:rPr>
          <w:rFonts w:eastAsia="Calibri"/>
          <w:color w:val="000000"/>
          <w:szCs w:val="24"/>
        </w:rPr>
        <w:t>са роком важења који је 30 дана дужи од истека рока важности.</w:t>
      </w:r>
    </w:p>
    <w:p w:rsidR="00C92CB6" w:rsidRDefault="00C92CB6" w:rsidP="00C92CB6">
      <w:pPr>
        <w:rPr>
          <w:color w:val="000000"/>
          <w:sz w:val="23"/>
          <w:lang w:val="en-GB"/>
        </w:rPr>
      </w:pPr>
      <w:r>
        <w:rPr>
          <w:color w:val="000000"/>
          <w:szCs w:val="24"/>
        </w:rPr>
        <w:t>Менично овлашћење да се меница у износу од 10 % од вредности уговора без ПДВ-а, без сагласности Понуђача може поднети на наплату, у случају неизвршења обавеза из уговора.</w:t>
      </w:r>
    </w:p>
    <w:p w:rsidR="00C92CB6" w:rsidRDefault="00C92CB6" w:rsidP="00C92CB6">
      <w:pPr>
        <w:rPr>
          <w:color w:val="000000"/>
        </w:rPr>
      </w:pPr>
      <w:r>
        <w:rPr>
          <w:color w:val="000000"/>
          <w:szCs w:val="24"/>
        </w:rPr>
        <w:t>Потврду о регистрацији менице.</w:t>
      </w:r>
    </w:p>
    <w:p w:rsidR="00C92CB6" w:rsidRDefault="00C92CB6" w:rsidP="00C92CB6">
      <w:pPr>
        <w:rPr>
          <w:color w:val="000000"/>
        </w:rPr>
      </w:pPr>
      <w:r>
        <w:rPr>
          <w:color w:val="000000"/>
          <w:szCs w:val="24"/>
        </w:rPr>
        <w:t>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rsidR="00C92CB6" w:rsidRDefault="00C92CB6" w:rsidP="00C92CB6">
      <w:pPr>
        <w:rPr>
          <w:color w:val="000000"/>
        </w:rPr>
      </w:pPr>
      <w:r>
        <w:rPr>
          <w:color w:val="000000"/>
          <w:szCs w:val="24"/>
        </w:rPr>
        <w:t>Потпис овлашћеног лица на меници и меничном овлашћењу мора бити идентичан са потписом у картону депонованих потписа.</w:t>
      </w:r>
    </w:p>
    <w:p w:rsidR="00C92CB6" w:rsidRDefault="00C92CB6" w:rsidP="00C92CB6">
      <w:pPr>
        <w:rPr>
          <w:color w:val="000000"/>
        </w:rPr>
      </w:pPr>
      <w:r>
        <w:rPr>
          <w:color w:val="000000"/>
          <w:szCs w:val="24"/>
        </w:rPr>
        <w:t>У случају промене лица овлашћеног за заступање, менично овлашћење остаје на снази.</w:t>
      </w:r>
    </w:p>
    <w:p w:rsidR="00C92CB6" w:rsidRDefault="00C92CB6" w:rsidP="00C92CB6">
      <w:pPr>
        <w:rPr>
          <w:color w:val="000000"/>
        </w:rPr>
      </w:pPr>
      <w:r>
        <w:rPr>
          <w:color w:val="000000"/>
          <w:szCs w:val="24"/>
        </w:rPr>
        <w:t>Након истека рока, Наручилац ће предметну меницу вратити, на писани захтев Понуђача.</w:t>
      </w:r>
    </w:p>
    <w:p w:rsidR="00C92CB6" w:rsidRDefault="00C92CB6" w:rsidP="00C92CB6">
      <w:pPr>
        <w:keepNext/>
        <w:keepLines/>
        <w:tabs>
          <w:tab w:val="center" w:pos="4263"/>
        </w:tabs>
        <w:outlineLvl w:val="2"/>
        <w:rPr>
          <w:color w:val="000000"/>
          <w:szCs w:val="24"/>
        </w:rPr>
      </w:pPr>
      <w:r>
        <w:rPr>
          <w:color w:val="000000"/>
          <w:szCs w:val="24"/>
        </w:rPr>
        <w:t>Наручилац ће уновчити дату меницу уколико Понуђач не буде извршавао своје обавезе у роковима и на начин предвиђен уговором и понудом Понуђача. Уколико Понуђач не достави тражено средство обезбеђења, уговор се раскида.</w:t>
      </w:r>
    </w:p>
    <w:p w:rsidR="00C92CB6" w:rsidRDefault="00C92CB6" w:rsidP="00C92CB6">
      <w:pPr>
        <w:rPr>
          <w:color w:val="000000"/>
          <w:szCs w:val="24"/>
          <w:lang w:val="en-GB"/>
        </w:rPr>
      </w:pPr>
      <w:r>
        <w:rPr>
          <w:color w:val="000000"/>
          <w:szCs w:val="24"/>
        </w:rPr>
        <w:t xml:space="preserve">Потпис овлашћеног лица на меници и меничном овлашћењу мора бити идентичан са потписом у картону депонованих потписа.  </w:t>
      </w:r>
    </w:p>
    <w:p w:rsidR="00C92CB6" w:rsidRDefault="00C92CB6" w:rsidP="00C92CB6">
      <w:pPr>
        <w:rPr>
          <w:color w:val="000000"/>
          <w:szCs w:val="24"/>
        </w:rPr>
      </w:pPr>
      <w:r>
        <w:rPr>
          <w:color w:val="000000"/>
          <w:szCs w:val="24"/>
        </w:rPr>
        <w:t xml:space="preserve">У случају промене лица овлашћеног за заступање, менично овлашћење остаје на снази.  </w:t>
      </w:r>
    </w:p>
    <w:p w:rsidR="00C92CB6" w:rsidRDefault="00C92CB6" w:rsidP="00C92CB6">
      <w:pPr>
        <w:rPr>
          <w:color w:val="000000"/>
          <w:szCs w:val="24"/>
        </w:rPr>
      </w:pPr>
      <w:r>
        <w:rPr>
          <w:color w:val="000000"/>
          <w:szCs w:val="24"/>
        </w:rPr>
        <w:t xml:space="preserve">Након истека рока  важности уговора Наручилац ће предметну меницу вратити, на писани захтев понуђача. </w:t>
      </w:r>
    </w:p>
    <w:p w:rsidR="00C92CB6" w:rsidRDefault="00C92CB6" w:rsidP="00C92CB6">
      <w:pPr>
        <w:pStyle w:val="Bodytext1"/>
        <w:shd w:val="clear" w:color="auto" w:fill="auto"/>
        <w:spacing w:before="0" w:after="0" w:line="274" w:lineRule="exact"/>
        <w:ind w:left="40" w:right="20" w:firstLine="720"/>
        <w:jc w:val="both"/>
        <w:rPr>
          <w:rStyle w:val="Bodytext0"/>
          <w:sz w:val="24"/>
          <w:szCs w:val="24"/>
          <w:lang w:val="sr-Cyrl-RS" w:eastAsia="sr-Cyrl-CS"/>
        </w:rPr>
      </w:pPr>
    </w:p>
    <w:p w:rsidR="00BE17D7" w:rsidRPr="002F58AC" w:rsidRDefault="00232069" w:rsidP="00BE17D7">
      <w:r>
        <w:rPr>
          <w:rFonts w:eastAsia="Arial"/>
          <w:b/>
          <w:szCs w:val="24"/>
          <w:lang w:val="sr-Cyrl-RS"/>
        </w:rPr>
        <w:t xml:space="preserve">12. ЗАШТИТА ПОВЕРЉИВОСТИ ПОДАТАКА </w:t>
      </w:r>
      <w:r w:rsidR="00BE17D7" w:rsidRPr="002F58AC">
        <w:rPr>
          <w:rFonts w:eastAsia="Arial"/>
          <w:b/>
          <w:szCs w:val="24"/>
        </w:rPr>
        <w:t xml:space="preserve">КОЈЕ НАРУЧИЛАЦ СТАВЉА ПОНУЂАЧИМА НА РАСПОЛАГАЊЕ, УКЉУЧУЈУЋИ И ЊИХОВЕ ПОДИЗВОЂАЧЕ </w:t>
      </w:r>
      <w:r w:rsidR="00BE17D7" w:rsidRPr="002F58AC">
        <w:rPr>
          <w:szCs w:val="24"/>
        </w:rPr>
        <w:t xml:space="preserve"> </w:t>
      </w:r>
    </w:p>
    <w:p w:rsidR="00BE17D7" w:rsidRPr="002F58AC" w:rsidRDefault="00BE17D7" w:rsidP="00BE17D7">
      <w:pPr>
        <w:keepNext/>
        <w:keepLines/>
        <w:outlineLvl w:val="4"/>
        <w:rPr>
          <w:rFonts w:eastAsia="Arial"/>
          <w:b/>
          <w:szCs w:val="24"/>
        </w:rPr>
      </w:pPr>
      <w:r w:rsidRPr="002F58AC">
        <w:rPr>
          <w:szCs w:val="24"/>
          <w:lang w:val="sr-Cyrl-RS"/>
        </w:rPr>
        <w:t>Наручилац ће захтевати заштиту поверљивости података које понуђачима ставља на располагање, укључујући и њихове подизвођаче.</w:t>
      </w:r>
    </w:p>
    <w:p w:rsidR="00BE17D7" w:rsidRPr="002F58AC" w:rsidRDefault="00BE17D7" w:rsidP="00BE17D7">
      <w:pPr>
        <w:pStyle w:val="BodyText"/>
        <w:spacing w:after="0"/>
        <w:rPr>
          <w:rFonts w:ascii="Times New Roman" w:hAnsi="Times New Roman"/>
          <w:szCs w:val="24"/>
          <w:lang w:val="sr-Cyrl-RS"/>
        </w:rPr>
      </w:pPr>
      <w:r w:rsidRPr="002F58AC">
        <w:rPr>
          <w:rFonts w:ascii="Times New Roman" w:hAnsi="Times New Roman"/>
          <w:szCs w:val="24"/>
          <w:lang w:val="sr-Cyrl-RS"/>
        </w:rPr>
        <w:t>Саставни део конкурсне документације је изјава о чувању поверљивих података.</w:t>
      </w:r>
    </w:p>
    <w:p w:rsidR="00BE17D7" w:rsidRPr="002F58AC" w:rsidRDefault="00BE17D7" w:rsidP="00BE17D7">
      <w:pPr>
        <w:pStyle w:val="BodyText"/>
        <w:spacing w:after="0"/>
        <w:rPr>
          <w:rFonts w:ascii="Times New Roman" w:hAnsi="Times New Roman"/>
          <w:szCs w:val="24"/>
          <w:lang w:val="sr-Cyrl-RS"/>
        </w:rPr>
      </w:pPr>
      <w:r w:rsidRPr="002F58AC">
        <w:rPr>
          <w:rFonts w:ascii="Times New Roman" w:hAnsi="Times New Roman"/>
          <w:szCs w:val="24"/>
          <w:lang w:val="sr-Cyrl-RS"/>
        </w:rPr>
        <w:lastRenderedPageBreak/>
        <w:t>Лице које је примило податке одређене као поверљиве дужно је да их чува и штити, без обзира на степен те поверљивости.</w:t>
      </w:r>
    </w:p>
    <w:p w:rsidR="00BE17D7" w:rsidRDefault="00BE17D7" w:rsidP="00BE17D7">
      <w:pPr>
        <w:pStyle w:val="BodyText"/>
        <w:spacing w:after="0"/>
        <w:rPr>
          <w:rFonts w:ascii="Times New Roman" w:hAnsi="Times New Roman"/>
          <w:szCs w:val="24"/>
          <w:lang w:val="sr-Cyrl-RS"/>
        </w:rPr>
      </w:pPr>
    </w:p>
    <w:p w:rsidR="00BE17D7" w:rsidRPr="00A6564C" w:rsidRDefault="00BE17D7" w:rsidP="00BE17D7">
      <w:pPr>
        <w:rPr>
          <w:b/>
          <w:bCs/>
          <w:szCs w:val="24"/>
          <w:lang w:val="sr-Cyrl-RS"/>
        </w:rPr>
      </w:pPr>
      <w:r>
        <w:rPr>
          <w:b/>
          <w:bCs/>
          <w:szCs w:val="24"/>
          <w:lang w:val="sr-Cyrl-RS"/>
        </w:rPr>
        <w:t xml:space="preserve">13. </w:t>
      </w:r>
      <w:r w:rsidRPr="00A6564C">
        <w:rPr>
          <w:b/>
          <w:bCs/>
          <w:szCs w:val="24"/>
          <w:lang w:val="sr-Cyrl-RS"/>
        </w:rPr>
        <w:t>ДОДАТНЕ ИНФОРМАЦИЈЕ ИЛИ ПОЈАШЊЕЊА У ВЕЗИ СА ПРИПРЕМАЊЕМ ПОНУДЕ</w:t>
      </w:r>
    </w:p>
    <w:p w:rsidR="00BE17D7" w:rsidRPr="00A6564C" w:rsidRDefault="00BE17D7" w:rsidP="00BE17D7">
      <w:pPr>
        <w:ind w:firstLine="720"/>
        <w:rPr>
          <w:szCs w:val="24"/>
          <w:lang w:val="sr-Cyrl-RS"/>
        </w:rPr>
      </w:pPr>
      <w:r w:rsidRPr="00A6564C">
        <w:rPr>
          <w:szCs w:val="24"/>
          <w:lang w:val="sr-Cyrl-RS"/>
        </w:rPr>
        <w:t xml:space="preserve">Заинтересовано лице може, у писаном облику </w:t>
      </w:r>
      <w:r w:rsidRPr="00A6564C">
        <w:rPr>
          <w:rFonts w:eastAsia="TimesNewRomanPS-BoldMT"/>
          <w:b/>
          <w:bCs/>
          <w:szCs w:val="24"/>
          <w:lang w:val="sr-Cyrl-RS"/>
        </w:rPr>
        <w:t xml:space="preserve"> </w:t>
      </w:r>
      <w:r w:rsidRPr="00A6564C">
        <w:rPr>
          <w:szCs w:val="24"/>
          <w:lang w:val="sr-Cyrl-R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BE17D7" w:rsidRPr="00A6564C" w:rsidRDefault="00BE17D7" w:rsidP="00BE17D7">
      <w:pPr>
        <w:ind w:firstLine="720"/>
        <w:rPr>
          <w:szCs w:val="24"/>
          <w:lang w:val="sr-Cyrl-RS"/>
        </w:rPr>
      </w:pPr>
      <w:r w:rsidRPr="00A6564C">
        <w:rPr>
          <w:szCs w:val="24"/>
          <w:lang w:val="sr-Cyrl-RS"/>
        </w:rPr>
        <w:t xml:space="preserve">Наручилац ће у року од 3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BE17D7" w:rsidRPr="00B26E0F" w:rsidRDefault="00BE17D7" w:rsidP="00BE17D7">
      <w:pPr>
        <w:rPr>
          <w:szCs w:val="24"/>
          <w:lang w:val="ru-RU"/>
        </w:rPr>
      </w:pPr>
      <w:r w:rsidRPr="00A6564C">
        <w:rPr>
          <w:szCs w:val="24"/>
          <w:lang w:val="sr-Cyrl-RS"/>
        </w:rPr>
        <w:t>Додатне информације или појашњења упућују се са напоменом „Захтев за додатним информацијама или појашњењима конкурсне документације</w:t>
      </w:r>
      <w:r w:rsidRPr="008F6010">
        <w:rPr>
          <w:b/>
          <w:szCs w:val="24"/>
          <w:lang w:val="sr-Cyrl-RS"/>
        </w:rPr>
        <w:t>,</w:t>
      </w:r>
      <w:r w:rsidRPr="008F6010">
        <w:rPr>
          <w:rFonts w:eastAsia="TimesNewRomanPS-BoldMT"/>
          <w:b/>
          <w:bCs/>
          <w:szCs w:val="24"/>
          <w:lang w:val="sr-Cyrl-RS"/>
        </w:rPr>
        <w:t xml:space="preserve"> ЈН бр.</w:t>
      </w:r>
      <w:r>
        <w:rPr>
          <w:rFonts w:eastAsia="TimesNewRomanPS-BoldMT"/>
          <w:b/>
          <w:bCs/>
          <w:szCs w:val="24"/>
          <w:lang w:val="sr-Cyrl-RS"/>
        </w:rPr>
        <w:t xml:space="preserve"> </w:t>
      </w:r>
      <w:r w:rsidR="00C92CB6">
        <w:rPr>
          <w:rFonts w:eastAsia="TimesNewRomanPS-BoldMT"/>
          <w:b/>
          <w:bCs/>
          <w:szCs w:val="24"/>
          <w:lang w:val="sr-Cyrl-RS"/>
        </w:rPr>
        <w:t>8</w:t>
      </w:r>
      <w:r w:rsidRPr="008F6010">
        <w:rPr>
          <w:rFonts w:eastAsia="TimesNewRomanPS-BoldMT"/>
          <w:b/>
          <w:bCs/>
          <w:szCs w:val="24"/>
          <w:lang w:val="sr-Cyrl-RS"/>
        </w:rPr>
        <w:t>/</w:t>
      </w:r>
      <w:r w:rsidRPr="008F6010">
        <w:rPr>
          <w:rFonts w:eastAsia="TimesNewRomanPS-BoldMT"/>
          <w:b/>
          <w:bCs/>
          <w:szCs w:val="24"/>
        </w:rPr>
        <w:t>20</w:t>
      </w:r>
      <w:r w:rsidRPr="008F6010">
        <w:rPr>
          <w:rFonts w:eastAsia="TimesNewRomanPS-BoldMT"/>
          <w:b/>
          <w:bCs/>
          <w:szCs w:val="24"/>
          <w:lang w:val="sr-Cyrl-RS"/>
        </w:rPr>
        <w:t>1</w:t>
      </w:r>
      <w:r>
        <w:rPr>
          <w:rFonts w:eastAsia="TimesNewRomanPS-BoldMT"/>
          <w:b/>
          <w:bCs/>
          <w:szCs w:val="24"/>
          <w:lang w:val="sr-Cyrl-RS"/>
        </w:rPr>
        <w:t>7</w:t>
      </w:r>
      <w:r w:rsidRPr="008F6010">
        <w:rPr>
          <w:rFonts w:eastAsia="TimesNewRomanPS-BoldMT"/>
          <w:b/>
          <w:bCs/>
          <w:szCs w:val="24"/>
          <w:lang w:val="sr-Cyrl-RS"/>
        </w:rPr>
        <w:t>“ на мејл</w:t>
      </w:r>
      <w:r w:rsidRPr="008F6010">
        <w:rPr>
          <w:rFonts w:eastAsia="TimesNewRomanPS-BoldMT"/>
          <w:b/>
          <w:bCs/>
          <w:szCs w:val="24"/>
        </w:rPr>
        <w:t xml:space="preserve"> </w:t>
      </w:r>
      <w:hyperlink r:id="rId15" w:history="1">
        <w:r w:rsidR="00B26E0F" w:rsidRPr="003B05AE">
          <w:rPr>
            <w:rStyle w:val="Hyperlink"/>
            <w:szCs w:val="24"/>
            <w:lang w:val="en-US"/>
          </w:rPr>
          <w:t>snezana.sokcanic@mgsi</w:t>
        </w:r>
        <w:r w:rsidR="00B26E0F" w:rsidRPr="003B05AE">
          <w:rPr>
            <w:rStyle w:val="Hyperlink"/>
            <w:szCs w:val="24"/>
          </w:rPr>
          <w:t>.gov.rs</w:t>
        </w:r>
      </w:hyperlink>
      <w:r w:rsidR="00B26E0F">
        <w:rPr>
          <w:szCs w:val="24"/>
          <w:lang w:val="en-US"/>
        </w:rPr>
        <w:t xml:space="preserve"> </w:t>
      </w:r>
      <w:r>
        <w:rPr>
          <w:rFonts w:eastAsia="TimesNewRomanPS-BoldMT"/>
          <w:b/>
          <w:bCs/>
          <w:szCs w:val="24"/>
        </w:rPr>
        <w:t>од 7 и 30  до 15 и 30 сати.</w:t>
      </w:r>
    </w:p>
    <w:p w:rsidR="00BE17D7" w:rsidRPr="00A6564C" w:rsidRDefault="00BE17D7" w:rsidP="00BE17D7">
      <w:pPr>
        <w:rPr>
          <w:szCs w:val="24"/>
          <w:lang w:val="sr-Cyrl-RS"/>
        </w:rPr>
      </w:pPr>
      <w:r w:rsidRPr="00A6564C">
        <w:rPr>
          <w:szCs w:val="24"/>
          <w:lang w:val="sr-Cyrl-R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E17D7" w:rsidRPr="00A6564C" w:rsidRDefault="00BE17D7" w:rsidP="00BE17D7">
      <w:pPr>
        <w:rPr>
          <w:szCs w:val="24"/>
          <w:lang w:val="sr-Cyrl-RS"/>
        </w:rPr>
      </w:pPr>
      <w:r w:rsidRPr="00A6564C">
        <w:rPr>
          <w:szCs w:val="24"/>
          <w:lang w:val="sr-Cyrl-RS"/>
        </w:rPr>
        <w:t xml:space="preserve">По истеку рока предвиђеног за подношење понуда наручилац не може да мења нити да допуњује конкурсну документацију. </w:t>
      </w:r>
    </w:p>
    <w:p w:rsidR="00BE17D7" w:rsidRPr="00A6564C" w:rsidRDefault="00BE17D7" w:rsidP="00BE17D7">
      <w:pPr>
        <w:rPr>
          <w:bCs/>
          <w:szCs w:val="24"/>
          <w:lang w:val="sr-Cyrl-RS"/>
        </w:rPr>
      </w:pPr>
      <w:r w:rsidRPr="00A6564C">
        <w:rPr>
          <w:szCs w:val="24"/>
          <w:lang w:val="sr-Cyrl-RS"/>
        </w:rPr>
        <w:t xml:space="preserve">Тражење додатних информација или појашњења у вези са припремањем понуде телефоном није дозвољено. </w:t>
      </w:r>
    </w:p>
    <w:p w:rsidR="00BE17D7" w:rsidRDefault="00BE17D7" w:rsidP="00BE17D7">
      <w:pPr>
        <w:rPr>
          <w:bCs/>
          <w:szCs w:val="24"/>
        </w:rPr>
      </w:pPr>
      <w:r w:rsidRPr="00A6564C">
        <w:rPr>
          <w:bCs/>
          <w:szCs w:val="24"/>
          <w:lang w:val="sr-Cyrl-RS"/>
        </w:rPr>
        <w:t>Комуникација у поступку јавне набавке врши се искључиво на начин одређен чланом 20. Закона.</w:t>
      </w:r>
    </w:p>
    <w:p w:rsidR="00BE17D7" w:rsidRPr="00702445" w:rsidRDefault="00BE17D7" w:rsidP="00BE17D7">
      <w:pPr>
        <w:rPr>
          <w:szCs w:val="24"/>
        </w:rPr>
      </w:pPr>
    </w:p>
    <w:p w:rsidR="00BE17D7" w:rsidRPr="00A6564C" w:rsidRDefault="00BE17D7" w:rsidP="00BE17D7">
      <w:pPr>
        <w:rPr>
          <w:b/>
          <w:bCs/>
          <w:szCs w:val="24"/>
          <w:lang w:val="sr-Cyrl-RS"/>
        </w:rPr>
      </w:pPr>
      <w:r w:rsidRPr="00A6564C">
        <w:rPr>
          <w:b/>
          <w:bCs/>
          <w:szCs w:val="24"/>
          <w:lang w:val="sr-Cyrl-RS"/>
        </w:rPr>
        <w:t>1</w:t>
      </w:r>
      <w:r>
        <w:rPr>
          <w:b/>
          <w:bCs/>
          <w:szCs w:val="24"/>
          <w:lang w:val="sr-Cyrl-RS"/>
        </w:rPr>
        <w:t>4</w:t>
      </w:r>
      <w:r w:rsidRPr="00A6564C">
        <w:rPr>
          <w:b/>
          <w:bCs/>
          <w:szCs w:val="24"/>
          <w:lang w:val="sr-Cyrl-RS"/>
        </w:rPr>
        <w:t xml:space="preserve">. ДОДАТНА ОБЈАШЊЕЊА ОД ПОНУЂАЧА ПОСЛЕ ОТВАРАЊА ПОНУДА И КОНТРОЛА КОД ПОНУЂАЧА ОДНОСНО ЊЕГОВОГ ПОДИЗВОЂАЧА </w:t>
      </w:r>
    </w:p>
    <w:p w:rsidR="00BE17D7" w:rsidRPr="00A6564C" w:rsidRDefault="00BE17D7" w:rsidP="00BE17D7">
      <w:pPr>
        <w:ind w:firstLine="720"/>
        <w:rPr>
          <w:rFonts w:eastAsia="TimesNewRomanPSMT"/>
          <w:bCs/>
          <w:szCs w:val="24"/>
          <w:lang w:val="sr-Cyrl-RS"/>
        </w:rPr>
      </w:pPr>
      <w:r w:rsidRPr="00A6564C">
        <w:rPr>
          <w:szCs w:val="24"/>
          <w:lang w:val="sr-Cyrl-R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BE17D7" w:rsidRPr="00A6564C" w:rsidRDefault="00BE17D7" w:rsidP="00BE17D7">
      <w:pPr>
        <w:tabs>
          <w:tab w:val="left" w:pos="-135"/>
          <w:tab w:val="left" w:pos="0"/>
          <w:tab w:val="left" w:pos="120"/>
        </w:tabs>
        <w:rPr>
          <w:szCs w:val="24"/>
          <w:lang w:val="sr-Cyrl-RS"/>
        </w:rPr>
      </w:pPr>
      <w:r>
        <w:rPr>
          <w:rFonts w:eastAsia="TimesNewRomanPSMT"/>
          <w:bCs/>
          <w:szCs w:val="24"/>
          <w:lang w:val="sr-Cyrl-RS"/>
        </w:rPr>
        <w:tab/>
      </w:r>
      <w:r w:rsidR="005332B9">
        <w:rPr>
          <w:rFonts w:eastAsia="TimesNewRomanPSMT"/>
          <w:bCs/>
          <w:szCs w:val="24"/>
          <w:lang w:val="sr-Cyrl-RS"/>
        </w:rPr>
        <w:t xml:space="preserve">         </w:t>
      </w:r>
      <w:r w:rsidRPr="00A6564C">
        <w:rPr>
          <w:rFonts w:eastAsia="TimesNewRomanPSMT"/>
          <w:bCs/>
          <w:szCs w:val="24"/>
          <w:lang w:val="sr-Cyrl-RS"/>
        </w:rPr>
        <w:t>Уколико наручилац оцени да су потребна додатна објашњења или је потребно извршити</w:t>
      </w:r>
      <w:r w:rsidRPr="00A6564C">
        <w:rPr>
          <w:szCs w:val="24"/>
          <w:lang w:val="sr-Cyrl-RS"/>
        </w:rPr>
        <w:t xml:space="preserve"> контролу (увид) код понуђача, односно његовог подизвођача</w:t>
      </w:r>
      <w:r w:rsidRPr="00A6564C">
        <w:rPr>
          <w:rFonts w:eastAsia="TimesNewRomanPSMT"/>
          <w:bCs/>
          <w:szCs w:val="24"/>
          <w:lang w:val="sr-Cyrl-R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E17D7" w:rsidRPr="00A6564C" w:rsidRDefault="00BE17D7" w:rsidP="00BE17D7">
      <w:pPr>
        <w:tabs>
          <w:tab w:val="left" w:pos="-135"/>
          <w:tab w:val="left" w:pos="0"/>
          <w:tab w:val="left" w:pos="120"/>
        </w:tabs>
        <w:rPr>
          <w:szCs w:val="24"/>
          <w:lang w:val="sr-Cyrl-RS"/>
        </w:rPr>
      </w:pPr>
      <w:r>
        <w:rPr>
          <w:szCs w:val="24"/>
          <w:lang w:val="sr-Cyrl-RS"/>
        </w:rPr>
        <w:tab/>
      </w:r>
      <w:r w:rsidR="005332B9">
        <w:rPr>
          <w:szCs w:val="24"/>
          <w:lang w:val="sr-Cyrl-RS"/>
        </w:rPr>
        <w:t xml:space="preserve">         </w:t>
      </w:r>
      <w:r w:rsidRPr="00A6564C">
        <w:rPr>
          <w:szCs w:val="24"/>
          <w:lang w:val="sr-Cyrl-R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E17D7" w:rsidRPr="00A6564C" w:rsidRDefault="00BE17D7" w:rsidP="00BE17D7">
      <w:pPr>
        <w:tabs>
          <w:tab w:val="left" w:pos="-135"/>
          <w:tab w:val="left" w:pos="0"/>
          <w:tab w:val="left" w:pos="120"/>
        </w:tabs>
        <w:rPr>
          <w:szCs w:val="24"/>
          <w:lang w:val="sr-Cyrl-RS"/>
        </w:rPr>
      </w:pPr>
      <w:r>
        <w:rPr>
          <w:szCs w:val="24"/>
          <w:lang w:val="sr-Cyrl-RS"/>
        </w:rPr>
        <w:tab/>
      </w:r>
      <w:r w:rsidR="005332B9">
        <w:rPr>
          <w:szCs w:val="24"/>
          <w:lang w:val="sr-Cyrl-RS"/>
        </w:rPr>
        <w:t xml:space="preserve">         </w:t>
      </w:r>
      <w:r w:rsidRPr="00A6564C">
        <w:rPr>
          <w:szCs w:val="24"/>
          <w:lang w:val="sr-Cyrl-RS"/>
        </w:rPr>
        <w:t>У случају разлике између јединичне и укупне цене, меродавна је јединична цена.</w:t>
      </w:r>
    </w:p>
    <w:p w:rsidR="00BE17D7" w:rsidRDefault="005332B9" w:rsidP="005332B9">
      <w:pPr>
        <w:rPr>
          <w:szCs w:val="24"/>
          <w:lang w:val="sr-Cyrl-RS"/>
        </w:rPr>
      </w:pPr>
      <w:r>
        <w:rPr>
          <w:szCs w:val="24"/>
          <w:lang w:val="sr-Cyrl-RS"/>
        </w:rPr>
        <w:t xml:space="preserve">           </w:t>
      </w:r>
      <w:r w:rsidR="00BE17D7" w:rsidRPr="00A6564C">
        <w:rPr>
          <w:szCs w:val="24"/>
          <w:lang w:val="sr-Cyrl-RS"/>
        </w:rPr>
        <w:t xml:space="preserve">Ако се понуђач не сагласи са исправком рачунских грешака, наручилац ће његову понуду одбити као неприхватљиву. </w:t>
      </w:r>
    </w:p>
    <w:p w:rsidR="00BE17D7" w:rsidRDefault="00BE17D7" w:rsidP="00BE17D7">
      <w:pPr>
        <w:pStyle w:val="BodyText"/>
        <w:spacing w:after="0"/>
        <w:rPr>
          <w:rFonts w:ascii="Times New Roman" w:hAnsi="Times New Roman"/>
          <w:szCs w:val="24"/>
          <w:lang w:val="sr-Cyrl-RS"/>
        </w:rPr>
      </w:pPr>
    </w:p>
    <w:p w:rsidR="00BE17D7" w:rsidRDefault="00BE17D7" w:rsidP="00BE17D7">
      <w:pPr>
        <w:keepNext/>
        <w:keepLines/>
        <w:outlineLvl w:val="4"/>
        <w:rPr>
          <w:rFonts w:eastAsia="Arial"/>
          <w:b/>
          <w:szCs w:val="24"/>
        </w:rPr>
      </w:pPr>
      <w:r w:rsidRPr="00151007">
        <w:rPr>
          <w:rFonts w:eastAsia="Arial"/>
          <w:b/>
          <w:szCs w:val="24"/>
        </w:rPr>
        <w:t xml:space="preserve">15. НЕГАТИВНЕ РЕФЕРЕНЦЕ </w:t>
      </w:r>
    </w:p>
    <w:p w:rsidR="00BE17D7" w:rsidRPr="00702445" w:rsidRDefault="00BE17D7" w:rsidP="00BE17D7">
      <w:pPr>
        <w:keepNext/>
        <w:keepLines/>
        <w:outlineLvl w:val="4"/>
        <w:rPr>
          <w:rFonts w:eastAsia="Arial"/>
          <w:b/>
          <w:szCs w:val="24"/>
        </w:rPr>
      </w:pPr>
    </w:p>
    <w:p w:rsidR="00BE17D7" w:rsidRPr="00151007" w:rsidRDefault="00BE17D7" w:rsidP="00BE17D7">
      <w:r w:rsidRPr="00151007">
        <w:rPr>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r w:rsidRPr="00151007">
        <w:t xml:space="preserve"> </w:t>
      </w:r>
    </w:p>
    <w:p w:rsidR="00BE17D7" w:rsidRPr="00151007" w:rsidRDefault="00BE17D7" w:rsidP="00BE17D7">
      <w:pPr>
        <w:rPr>
          <w:szCs w:val="24"/>
        </w:rPr>
      </w:pPr>
      <w:r w:rsidRPr="00151007">
        <w:rPr>
          <w:szCs w:val="24"/>
        </w:rPr>
        <w:t xml:space="preserve">1) поступао супротно забрани из чл. 23. и 25. Закона о јавним набавкама; </w:t>
      </w:r>
    </w:p>
    <w:p w:rsidR="00BE17D7" w:rsidRPr="00151007" w:rsidRDefault="00BE17D7" w:rsidP="00BE17D7">
      <w:pPr>
        <w:rPr>
          <w:szCs w:val="24"/>
        </w:rPr>
      </w:pPr>
      <w:r w:rsidRPr="00151007">
        <w:rPr>
          <w:szCs w:val="24"/>
        </w:rPr>
        <w:t xml:space="preserve">2) учинио повреду конкуренције; </w:t>
      </w:r>
    </w:p>
    <w:p w:rsidR="00BE17D7" w:rsidRPr="00151007" w:rsidRDefault="00BE17D7" w:rsidP="00BE17D7">
      <w:pPr>
        <w:rPr>
          <w:szCs w:val="24"/>
        </w:rPr>
      </w:pPr>
      <w:r w:rsidRPr="00151007">
        <w:rPr>
          <w:szCs w:val="24"/>
        </w:rPr>
        <w:lastRenderedPageBreak/>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BE17D7" w:rsidRDefault="00BE17D7" w:rsidP="00BE17D7">
      <w:pPr>
        <w:rPr>
          <w:szCs w:val="24"/>
        </w:rPr>
      </w:pPr>
      <w:r w:rsidRPr="00151007">
        <w:rPr>
          <w:szCs w:val="24"/>
        </w:rPr>
        <w:t xml:space="preserve">4) одбио да достави доказе и средства обезбеђења на шта се у понуди обавезао. </w:t>
      </w:r>
    </w:p>
    <w:p w:rsidR="00BE17D7" w:rsidRPr="00151007" w:rsidRDefault="00BE17D7" w:rsidP="00BE17D7">
      <w:pPr>
        <w:rPr>
          <w:szCs w:val="24"/>
        </w:rPr>
      </w:pPr>
    </w:p>
    <w:p w:rsidR="00BE17D7" w:rsidRPr="00151007" w:rsidRDefault="00BE17D7" w:rsidP="00BE17D7">
      <w:pPr>
        <w:rPr>
          <w:szCs w:val="24"/>
        </w:rPr>
      </w:pPr>
      <w:r w:rsidRPr="00151007">
        <w:rPr>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BE17D7" w:rsidRPr="00151007" w:rsidRDefault="00BE17D7" w:rsidP="00BE17D7">
      <w:pPr>
        <w:rPr>
          <w:szCs w:val="24"/>
        </w:rPr>
      </w:pPr>
    </w:p>
    <w:p w:rsidR="00BE17D7" w:rsidRPr="00151007" w:rsidRDefault="00BE17D7" w:rsidP="00BE17D7">
      <w:pPr>
        <w:rPr>
          <w:szCs w:val="24"/>
        </w:rPr>
      </w:pPr>
      <w:r w:rsidRPr="00151007">
        <w:rPr>
          <w:b/>
          <w:szCs w:val="24"/>
        </w:rPr>
        <w:t>16</w:t>
      </w:r>
      <w:r w:rsidRPr="00151007">
        <w:rPr>
          <w:b/>
          <w:szCs w:val="24"/>
          <w:lang w:val="sr-Cyrl-RS"/>
        </w:rPr>
        <w:t>. ОТВАРАЊЕ ПОНУДА</w:t>
      </w:r>
    </w:p>
    <w:p w:rsidR="00BE17D7" w:rsidRPr="00E92B1D" w:rsidRDefault="00BE17D7" w:rsidP="00BE17D7">
      <w:pPr>
        <w:pStyle w:val="Bodytext1"/>
        <w:shd w:val="clear" w:color="auto" w:fill="auto"/>
        <w:spacing w:before="0" w:after="0" w:line="240" w:lineRule="auto"/>
        <w:ind w:firstLine="0"/>
        <w:jc w:val="both"/>
        <w:rPr>
          <w:rFonts w:ascii="Times New Roman" w:hAnsi="Times New Roman"/>
          <w:b/>
          <w:color w:val="C00000"/>
          <w:sz w:val="24"/>
          <w:szCs w:val="24"/>
          <w:lang w:val="ru-RU" w:eastAsia="sr-Cyrl-CS"/>
        </w:rPr>
      </w:pPr>
      <w:r w:rsidRPr="00151007">
        <w:rPr>
          <w:rStyle w:val="Bodytext0"/>
          <w:rFonts w:ascii="Times New Roman" w:hAnsi="Times New Roman"/>
          <w:sz w:val="24"/>
          <w:szCs w:val="24"/>
          <w:lang w:eastAsia="sr-Cyrl-CS"/>
        </w:rPr>
        <w:t>Отварање понуда ће се обавити јавно, по истеку рока за подношење понуда, на адреси наручиоца: Министарство грађевинарства, саобраћаја и инфраструктуре</w:t>
      </w:r>
      <w:r w:rsidR="005332B9">
        <w:rPr>
          <w:rStyle w:val="Bodytext0"/>
          <w:rFonts w:ascii="Times New Roman" w:hAnsi="Times New Roman"/>
          <w:sz w:val="24"/>
          <w:szCs w:val="24"/>
          <w:lang w:val="sr-Cyrl-RS" w:eastAsia="sr-Cyrl-CS"/>
        </w:rPr>
        <w:t xml:space="preserve">, Краља Милутина 10а, </w:t>
      </w:r>
      <w:r w:rsidRPr="00151007">
        <w:rPr>
          <w:rStyle w:val="Bodytext0"/>
          <w:rFonts w:ascii="Times New Roman" w:hAnsi="Times New Roman"/>
          <w:sz w:val="24"/>
          <w:szCs w:val="24"/>
          <w:lang w:eastAsia="sr-Cyrl-CS"/>
        </w:rPr>
        <w:t>Београд</w:t>
      </w:r>
      <w:r w:rsidRPr="00E92B1D">
        <w:rPr>
          <w:rStyle w:val="Bodytext0"/>
          <w:rFonts w:ascii="Times New Roman" w:hAnsi="Times New Roman"/>
          <w:color w:val="C00000"/>
          <w:sz w:val="24"/>
          <w:szCs w:val="24"/>
          <w:lang w:eastAsia="sr-Cyrl-CS"/>
        </w:rPr>
        <w:t xml:space="preserve">, </w:t>
      </w:r>
      <w:r w:rsidRPr="005C6F81">
        <w:rPr>
          <w:rStyle w:val="Bodytext0"/>
          <w:rFonts w:ascii="Times New Roman" w:hAnsi="Times New Roman"/>
          <w:sz w:val="24"/>
          <w:szCs w:val="24"/>
          <w:lang w:eastAsia="sr-Cyrl-CS"/>
        </w:rPr>
        <w:t xml:space="preserve">I. спрат, </w:t>
      </w:r>
      <w:r w:rsidRPr="005C6F81">
        <w:rPr>
          <w:rStyle w:val="Bodytext0"/>
          <w:rFonts w:ascii="Times New Roman" w:hAnsi="Times New Roman"/>
          <w:sz w:val="24"/>
          <w:szCs w:val="24"/>
          <w:lang w:val="sr-Cyrl-RS" w:eastAsia="sr-Cyrl-CS"/>
        </w:rPr>
        <w:t>К</w:t>
      </w:r>
      <w:r w:rsidRPr="005C6F81">
        <w:rPr>
          <w:rStyle w:val="Bodytext0"/>
          <w:rFonts w:ascii="Times New Roman" w:hAnsi="Times New Roman"/>
          <w:sz w:val="24"/>
          <w:szCs w:val="24"/>
          <w:lang w:eastAsia="sr-Cyrl-CS"/>
        </w:rPr>
        <w:t>анцеларија</w:t>
      </w:r>
      <w:r w:rsidRPr="005C6F81">
        <w:rPr>
          <w:rStyle w:val="Bodytext0"/>
          <w:rFonts w:ascii="Times New Roman" w:hAnsi="Times New Roman"/>
          <w:sz w:val="24"/>
          <w:szCs w:val="24"/>
          <w:lang w:val="ru-RU" w:eastAsia="sr-Cyrl-CS"/>
        </w:rPr>
        <w:t xml:space="preserve"> број </w:t>
      </w:r>
      <w:r w:rsidR="005332B9" w:rsidRPr="005C6F81">
        <w:rPr>
          <w:rStyle w:val="Bodytext0"/>
          <w:rFonts w:ascii="Times New Roman" w:hAnsi="Times New Roman"/>
          <w:sz w:val="24"/>
          <w:szCs w:val="24"/>
          <w:lang w:val="ru-RU" w:eastAsia="sr-Cyrl-CS"/>
        </w:rPr>
        <w:t>11</w:t>
      </w:r>
      <w:r w:rsidRPr="005C6F81">
        <w:rPr>
          <w:rStyle w:val="Bodytext0"/>
          <w:rFonts w:ascii="Times New Roman" w:hAnsi="Times New Roman"/>
          <w:sz w:val="24"/>
          <w:szCs w:val="24"/>
          <w:lang w:val="ru-RU" w:eastAsia="sr-Cyrl-CS"/>
        </w:rPr>
        <w:t>.</w:t>
      </w:r>
      <w:r w:rsidRPr="005C6F81">
        <w:rPr>
          <w:rStyle w:val="Bodytext0"/>
          <w:rFonts w:ascii="Times New Roman" w:hAnsi="Times New Roman"/>
          <w:b/>
          <w:sz w:val="24"/>
          <w:szCs w:val="24"/>
          <w:lang w:val="ru-RU" w:eastAsia="sr-Cyrl-CS"/>
        </w:rPr>
        <w:t xml:space="preserve"> </w:t>
      </w:r>
      <w:bookmarkStart w:id="0" w:name="_GoBack"/>
      <w:bookmarkEnd w:id="0"/>
    </w:p>
    <w:p w:rsidR="00BE17D7" w:rsidRPr="00151007" w:rsidRDefault="00BE17D7" w:rsidP="00BE17D7">
      <w:pPr>
        <w:pStyle w:val="Bodytext1"/>
        <w:shd w:val="clear" w:color="auto" w:fill="auto"/>
        <w:spacing w:before="0" w:after="0" w:line="240" w:lineRule="auto"/>
        <w:ind w:firstLine="0"/>
        <w:jc w:val="both"/>
        <w:rPr>
          <w:rFonts w:ascii="Times New Roman" w:hAnsi="Times New Roman"/>
          <w:color w:val="000000"/>
          <w:sz w:val="24"/>
          <w:szCs w:val="24"/>
          <w:lang w:eastAsia="sr-Cyrl-CS"/>
        </w:rPr>
      </w:pPr>
      <w:r w:rsidRPr="00151007">
        <w:rPr>
          <w:rStyle w:val="Bodytext0"/>
          <w:rFonts w:ascii="Times New Roman" w:hAnsi="Times New Roman"/>
          <w:sz w:val="24"/>
          <w:szCs w:val="24"/>
          <w:lang w:eastAsia="sr-Cyrl-CS"/>
        </w:rPr>
        <w:t>Отварање понуда је јавно и може присуствовати свако заинтересовано лице.</w:t>
      </w:r>
    </w:p>
    <w:p w:rsidR="00BE17D7" w:rsidRPr="00151007" w:rsidRDefault="00BE17D7" w:rsidP="00BE17D7">
      <w:pPr>
        <w:pStyle w:val="Bodytext1"/>
        <w:shd w:val="clear" w:color="auto" w:fill="auto"/>
        <w:spacing w:before="0" w:after="0" w:line="240" w:lineRule="auto"/>
        <w:ind w:firstLine="0"/>
        <w:jc w:val="both"/>
        <w:rPr>
          <w:rStyle w:val="Bodytext0"/>
          <w:rFonts w:ascii="Times New Roman" w:hAnsi="Times New Roman"/>
          <w:sz w:val="24"/>
          <w:szCs w:val="24"/>
        </w:rPr>
      </w:pPr>
      <w:r w:rsidRPr="00151007">
        <w:rPr>
          <w:rStyle w:val="Bodytext0"/>
          <w:rFonts w:ascii="Times New Roman" w:hAnsi="Times New Roman"/>
          <w:sz w:val="24"/>
          <w:szCs w:val="24"/>
          <w:lang w:eastAsia="sr-Cyrl-CS"/>
        </w:rPr>
        <w:t>У поступку отварања понуда активно могу учествовати само овлашћени представници понуђача.</w:t>
      </w:r>
    </w:p>
    <w:p w:rsidR="00BE17D7" w:rsidRPr="00151007" w:rsidRDefault="00BE17D7" w:rsidP="00BE17D7">
      <w:pPr>
        <w:pStyle w:val="Bodytext1"/>
        <w:shd w:val="clear" w:color="auto" w:fill="auto"/>
        <w:spacing w:before="0" w:after="0" w:line="240" w:lineRule="auto"/>
        <w:ind w:firstLine="0"/>
        <w:jc w:val="both"/>
        <w:rPr>
          <w:rFonts w:ascii="Times New Roman" w:hAnsi="Times New Roman"/>
          <w:color w:val="000000"/>
          <w:sz w:val="24"/>
          <w:szCs w:val="24"/>
          <w:lang w:val="ru-RU"/>
        </w:rPr>
      </w:pPr>
      <w:r w:rsidRPr="00151007">
        <w:rPr>
          <w:rStyle w:val="Bodytext0"/>
          <w:rFonts w:ascii="Times New Roman" w:hAnsi="Times New Roman"/>
          <w:sz w:val="24"/>
          <w:szCs w:val="24"/>
          <w:lang w:val="ru-RU" w:eastAsia="sr-Cyrl-CS"/>
        </w:rPr>
        <w:t>Представник понуђача дужан је да достави уредно оверено овлашћење (потписано и оверено печатом) за учествовање у отварању понуда.</w:t>
      </w:r>
    </w:p>
    <w:p w:rsidR="005332B9" w:rsidRDefault="005332B9" w:rsidP="005332B9">
      <w:pPr>
        <w:pStyle w:val="ListParagraph"/>
        <w:tabs>
          <w:tab w:val="left" w:pos="680"/>
        </w:tabs>
        <w:ind w:left="0"/>
        <w:jc w:val="both"/>
        <w:rPr>
          <w:lang w:val="sr-Cyrl-CS"/>
        </w:rPr>
      </w:pPr>
    </w:p>
    <w:p w:rsidR="00D01409" w:rsidRDefault="00D01409" w:rsidP="005332B9">
      <w:pPr>
        <w:pStyle w:val="ListParagraph"/>
        <w:tabs>
          <w:tab w:val="left" w:pos="680"/>
        </w:tabs>
        <w:ind w:left="0"/>
        <w:jc w:val="both"/>
        <w:rPr>
          <w:lang w:val="sr-Cyrl-CS"/>
        </w:rPr>
      </w:pPr>
    </w:p>
    <w:p w:rsidR="004108EE" w:rsidRPr="005332B9" w:rsidRDefault="005332B9" w:rsidP="005332B9">
      <w:pPr>
        <w:pStyle w:val="ListParagraph"/>
        <w:tabs>
          <w:tab w:val="left" w:pos="680"/>
        </w:tabs>
        <w:ind w:left="0"/>
        <w:jc w:val="both"/>
        <w:rPr>
          <w:lang w:val="sr-Cyrl-RS"/>
        </w:rPr>
      </w:pPr>
      <w:r w:rsidRPr="005332B9">
        <w:rPr>
          <w:b/>
          <w:lang w:val="sr-Cyrl-CS"/>
        </w:rPr>
        <w:t>17.</w:t>
      </w:r>
      <w:r>
        <w:rPr>
          <w:lang w:val="sr-Cyrl-CS"/>
        </w:rPr>
        <w:t xml:space="preserve"> </w:t>
      </w:r>
      <w:r w:rsidR="004108EE" w:rsidRPr="00255F99">
        <w:rPr>
          <w:b/>
          <w:bCs/>
        </w:rPr>
        <w:t>ВРСТА</w:t>
      </w:r>
      <w:r>
        <w:rPr>
          <w:b/>
          <w:bCs/>
        </w:rPr>
        <w:t xml:space="preserve"> КРИТЕРИЈУМА ЗА ДОДЕЛУ УГОВОРА</w:t>
      </w:r>
    </w:p>
    <w:p w:rsidR="00117FF7" w:rsidRDefault="00117FF7" w:rsidP="00B929EE">
      <w:pPr>
        <w:rPr>
          <w:szCs w:val="24"/>
          <w:lang w:val="sr-Cyrl-RS"/>
        </w:rPr>
      </w:pPr>
    </w:p>
    <w:p w:rsidR="00046354" w:rsidRDefault="00046354" w:rsidP="00046354">
      <w:pPr>
        <w:rPr>
          <w:szCs w:val="24"/>
        </w:rPr>
      </w:pPr>
      <w:r>
        <w:rPr>
          <w:szCs w:val="24"/>
        </w:rPr>
        <w:t xml:space="preserve">Наручилац бира најповољнију понуду применом критеријума </w:t>
      </w:r>
      <w:r w:rsidR="00A65ED3">
        <w:rPr>
          <w:szCs w:val="24"/>
          <w:lang w:val="sr-Cyrl-RS"/>
        </w:rPr>
        <w:t>НАЈНИЖА ПОНУЂЕ</w:t>
      </w:r>
      <w:r w:rsidR="006F7EBD">
        <w:rPr>
          <w:szCs w:val="24"/>
          <w:lang w:val="sr-Cyrl-RS"/>
        </w:rPr>
        <w:t>НА ЦЕНА.</w:t>
      </w:r>
      <w:r>
        <w:rPr>
          <w:szCs w:val="24"/>
        </w:rPr>
        <w:t>.</w:t>
      </w:r>
    </w:p>
    <w:p w:rsidR="00915406" w:rsidRPr="004F246E" w:rsidRDefault="00915406" w:rsidP="00915406">
      <w:pPr>
        <w:rPr>
          <w:b/>
          <w:bCs/>
          <w:szCs w:val="24"/>
          <w:u w:val="single"/>
        </w:rPr>
      </w:pPr>
      <w:r w:rsidRPr="004F246E">
        <w:rPr>
          <w:b/>
          <w:bCs/>
          <w:szCs w:val="24"/>
          <w:u w:val="single"/>
        </w:rPr>
        <w:t>Резервни елемент</w:t>
      </w:r>
      <w:r>
        <w:rPr>
          <w:b/>
          <w:bCs/>
          <w:szCs w:val="24"/>
          <w:u w:val="single"/>
        </w:rPr>
        <w:t>и</w:t>
      </w:r>
      <w:r w:rsidRPr="004F246E">
        <w:rPr>
          <w:b/>
          <w:bCs/>
          <w:szCs w:val="24"/>
          <w:u w:val="single"/>
        </w:rPr>
        <w:t xml:space="preserve"> критеријума:</w:t>
      </w:r>
    </w:p>
    <w:p w:rsidR="00915406" w:rsidRPr="000317B3" w:rsidRDefault="00915406" w:rsidP="00915406">
      <w:pPr>
        <w:rPr>
          <w:b/>
          <w:bCs/>
          <w:szCs w:val="24"/>
        </w:rPr>
      </w:pPr>
    </w:p>
    <w:p w:rsidR="00046354" w:rsidRPr="00915406" w:rsidRDefault="00915406" w:rsidP="00915406">
      <w:pPr>
        <w:rPr>
          <w:szCs w:val="24"/>
          <w:lang w:val="sr-Cyrl-RS"/>
        </w:rPr>
      </w:pPr>
      <w:r w:rsidRPr="000317B3">
        <w:rPr>
          <w:szCs w:val="24"/>
          <w:lang w:val="sr-Cyrl-RS"/>
        </w:rPr>
        <w:t>Уколико два или више понуђача имају исти</w:t>
      </w:r>
      <w:r>
        <w:rPr>
          <w:szCs w:val="24"/>
          <w:lang w:val="sr-Cyrl-RS"/>
        </w:rPr>
        <w:t xml:space="preserve"> понуђену цену </w:t>
      </w:r>
      <w:r w:rsidRPr="000317B3">
        <w:rPr>
          <w:szCs w:val="24"/>
          <w:lang w:val="sr-Cyrl-RS"/>
        </w:rPr>
        <w:t xml:space="preserve"> изабраће се понуда оног пону</w:t>
      </w:r>
      <w:r>
        <w:rPr>
          <w:szCs w:val="24"/>
          <w:lang w:val="sr-Cyrl-RS"/>
        </w:rPr>
        <w:t xml:space="preserve">ђача који </w:t>
      </w:r>
      <w:r w:rsidRPr="006D7FB2">
        <w:rPr>
          <w:szCs w:val="24"/>
        </w:rPr>
        <w:t xml:space="preserve"> понуди краћи рок израде </w:t>
      </w:r>
      <w:r>
        <w:rPr>
          <w:szCs w:val="24"/>
        </w:rPr>
        <w:t>Извештаја.</w:t>
      </w:r>
    </w:p>
    <w:p w:rsidR="00401D1E" w:rsidRPr="006D7FB2" w:rsidRDefault="00401D1E" w:rsidP="00046354">
      <w:pPr>
        <w:rPr>
          <w:szCs w:val="24"/>
          <w:lang w:val="en-US"/>
        </w:rPr>
      </w:pPr>
    </w:p>
    <w:p w:rsidR="004108EE" w:rsidRPr="00255F99" w:rsidRDefault="002C76E0" w:rsidP="004108EE">
      <w:pPr>
        <w:rPr>
          <w:b/>
          <w:bCs/>
          <w:szCs w:val="24"/>
        </w:rPr>
      </w:pPr>
      <w:r>
        <w:rPr>
          <w:b/>
          <w:bCs/>
          <w:szCs w:val="24"/>
          <w:lang w:val="sr-Cyrl-RS"/>
        </w:rPr>
        <w:t>18</w:t>
      </w:r>
      <w:r w:rsidR="004108EE" w:rsidRPr="00255F99">
        <w:rPr>
          <w:b/>
          <w:bCs/>
          <w:szCs w:val="24"/>
        </w:rPr>
        <w:t xml:space="preserve">. ПОШТОВАЊЕ ОБАВЕЗА КОЈЕ ПРОИЗЛАЗЕ ИЗ ВАЖЕЋИХ ПРОПИСА </w:t>
      </w:r>
    </w:p>
    <w:p w:rsidR="004108EE" w:rsidRPr="00255F99" w:rsidRDefault="004108EE" w:rsidP="004108EE">
      <w:pPr>
        <w:rPr>
          <w:b/>
          <w:bCs/>
          <w:szCs w:val="24"/>
        </w:rPr>
      </w:pPr>
    </w:p>
    <w:p w:rsidR="002C76E0" w:rsidRDefault="004108EE" w:rsidP="004108EE">
      <w:pPr>
        <w:rPr>
          <w:i/>
          <w:iCs/>
          <w:lang w:val="sr-Cyrl-RS"/>
        </w:rPr>
      </w:pPr>
      <w:r w:rsidRPr="009D630C">
        <w:rPr>
          <w:szCs w:val="24"/>
        </w:rPr>
        <w:t>Понуђач је дужан да у оквиру своје понуде достави изјаву дату под кривичном и материјалном одговорношћу да је поштовао све обавезе које произлазе из важећих прописа о заштити на раду, запошљавању и условим</w:t>
      </w:r>
      <w:r w:rsidR="009D630C" w:rsidRPr="009D630C">
        <w:rPr>
          <w:szCs w:val="24"/>
        </w:rPr>
        <w:t xml:space="preserve">а рада, заштити животне средине и </w:t>
      </w:r>
      <w:r w:rsidRPr="009D630C">
        <w:rPr>
          <w:szCs w:val="24"/>
        </w:rPr>
        <w:t xml:space="preserve"> </w:t>
      </w:r>
      <w:r w:rsidR="009D630C" w:rsidRPr="009D630C">
        <w:rPr>
          <w:lang w:val="sr-Cyrl-RS"/>
        </w:rPr>
        <w:t xml:space="preserve">да нема забрану обављања делатности која је на снази у време подношења понуде  </w:t>
      </w:r>
      <w:r w:rsidR="009D630C" w:rsidRPr="009D630C">
        <w:rPr>
          <w:i/>
          <w:iCs/>
          <w:lang w:val="sr-Cyrl-RS"/>
        </w:rPr>
        <w:t>(чл. 75. ст. 2. Закона).</w:t>
      </w:r>
    </w:p>
    <w:p w:rsidR="00D01409" w:rsidRPr="009D630C" w:rsidRDefault="00D01409" w:rsidP="004108EE">
      <w:pPr>
        <w:rPr>
          <w:color w:val="FF0000"/>
          <w:szCs w:val="24"/>
          <w:lang w:val="sr-Cyrl-RS"/>
        </w:rPr>
      </w:pPr>
    </w:p>
    <w:p w:rsidR="0068271A" w:rsidRDefault="0068271A" w:rsidP="0068271A">
      <w:pPr>
        <w:outlineLvl w:val="0"/>
        <w:rPr>
          <w:b/>
          <w:szCs w:val="24"/>
        </w:rPr>
      </w:pPr>
      <w:r w:rsidRPr="00AD3A8D">
        <w:rPr>
          <w:b/>
          <w:szCs w:val="24"/>
        </w:rPr>
        <w:t>1</w:t>
      </w:r>
      <w:r>
        <w:rPr>
          <w:b/>
          <w:szCs w:val="24"/>
        </w:rPr>
        <w:t>9</w:t>
      </w:r>
      <w:r w:rsidRPr="00AD3A8D">
        <w:rPr>
          <w:b/>
          <w:szCs w:val="24"/>
        </w:rPr>
        <w:t xml:space="preserve">. </w:t>
      </w:r>
      <w:r>
        <w:rPr>
          <w:b/>
          <w:szCs w:val="24"/>
        </w:rPr>
        <w:t>ЗАШТИТА ПОДАТАКА ПОНУЂАЧА</w:t>
      </w:r>
    </w:p>
    <w:p w:rsidR="0068271A" w:rsidRPr="00AD3A8D" w:rsidRDefault="0068271A" w:rsidP="0068271A">
      <w:pPr>
        <w:outlineLvl w:val="0"/>
        <w:rPr>
          <w:b/>
          <w:szCs w:val="24"/>
        </w:rPr>
      </w:pPr>
    </w:p>
    <w:p w:rsidR="0068271A" w:rsidRPr="00AD3A8D" w:rsidRDefault="0068271A" w:rsidP="0068271A">
      <w:pPr>
        <w:rPr>
          <w:szCs w:val="24"/>
        </w:rPr>
      </w:pPr>
      <w:r>
        <w:rPr>
          <w:szCs w:val="24"/>
        </w:rPr>
        <w:t xml:space="preserve">           </w:t>
      </w:r>
      <w:r w:rsidRPr="00AD3A8D">
        <w:rPr>
          <w:szCs w:val="24"/>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 </w:t>
      </w:r>
    </w:p>
    <w:p w:rsidR="0068271A" w:rsidRDefault="0068271A" w:rsidP="0068271A">
      <w:pPr>
        <w:rPr>
          <w:szCs w:val="24"/>
        </w:rPr>
      </w:pPr>
      <w:r>
        <w:rPr>
          <w:szCs w:val="24"/>
        </w:rPr>
        <w:t xml:space="preserve">           </w:t>
      </w:r>
      <w:r w:rsidRPr="00AD3A8D">
        <w:rPr>
          <w:szCs w:val="24"/>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r>
        <w:rPr>
          <w:szCs w:val="24"/>
        </w:rPr>
        <w:t xml:space="preserve"> </w:t>
      </w:r>
    </w:p>
    <w:p w:rsidR="00D01409" w:rsidRPr="00D01409" w:rsidRDefault="00D01409" w:rsidP="0068271A">
      <w:pPr>
        <w:rPr>
          <w:szCs w:val="24"/>
          <w:lang w:val="sr-Cyrl-RS"/>
        </w:rPr>
      </w:pPr>
    </w:p>
    <w:p w:rsidR="0068271A" w:rsidRDefault="0068271A" w:rsidP="0068271A">
      <w:pPr>
        <w:outlineLvl w:val="0"/>
        <w:rPr>
          <w:b/>
          <w:szCs w:val="24"/>
        </w:rPr>
      </w:pPr>
      <w:r>
        <w:rPr>
          <w:b/>
          <w:szCs w:val="24"/>
        </w:rPr>
        <w:t xml:space="preserve"> 20</w:t>
      </w:r>
      <w:r w:rsidRPr="00AD3A8D">
        <w:rPr>
          <w:b/>
          <w:szCs w:val="24"/>
        </w:rPr>
        <w:t xml:space="preserve">. </w:t>
      </w:r>
      <w:r>
        <w:rPr>
          <w:b/>
          <w:szCs w:val="24"/>
        </w:rPr>
        <w:t>НАКНАДА ЗА КОРИШЋЕЊЕ ПАТЕНАТА</w:t>
      </w:r>
    </w:p>
    <w:p w:rsidR="0068271A" w:rsidRPr="00AD3A8D" w:rsidRDefault="0068271A" w:rsidP="0068271A">
      <w:pPr>
        <w:outlineLvl w:val="0"/>
        <w:rPr>
          <w:b/>
          <w:szCs w:val="24"/>
        </w:rPr>
      </w:pPr>
    </w:p>
    <w:p w:rsidR="0068271A" w:rsidRPr="00AD3A8D" w:rsidRDefault="0068271A" w:rsidP="0068271A">
      <w:pPr>
        <w:rPr>
          <w:szCs w:val="24"/>
        </w:rPr>
      </w:pPr>
      <w:r>
        <w:rPr>
          <w:szCs w:val="24"/>
        </w:rPr>
        <w:t xml:space="preserve">           </w:t>
      </w:r>
      <w:r w:rsidRPr="00AD3A8D">
        <w:rPr>
          <w:szCs w:val="24"/>
        </w:rPr>
        <w:t>Накнаду за кoришћeњe пaтeнaтa, кao и oдгoвoрнoст зa пoврeду зaштићeних прaвa интeлeктуaлнe свojинe трeћих лицa снoси пoнуђaч.</w:t>
      </w:r>
    </w:p>
    <w:p w:rsidR="0068271A" w:rsidRPr="00AD3A8D" w:rsidRDefault="0068271A" w:rsidP="0068271A"/>
    <w:p w:rsidR="0068271A" w:rsidRPr="00AD3A8D" w:rsidRDefault="0068271A" w:rsidP="0068271A">
      <w:pPr>
        <w:outlineLvl w:val="0"/>
      </w:pPr>
      <w:r w:rsidRPr="00AD3A8D">
        <w:rPr>
          <w:b/>
        </w:rPr>
        <w:tab/>
      </w:r>
    </w:p>
    <w:p w:rsidR="0068271A" w:rsidRPr="00425106" w:rsidRDefault="0068271A" w:rsidP="0068271A">
      <w:pPr>
        <w:spacing w:after="5" w:line="268" w:lineRule="auto"/>
        <w:ind w:right="65"/>
        <w:rPr>
          <w:rFonts w:eastAsia="Arial"/>
          <w:color w:val="000000"/>
          <w:szCs w:val="24"/>
        </w:rPr>
      </w:pPr>
      <w:r w:rsidRPr="00D42F58">
        <w:rPr>
          <w:rFonts w:eastAsia="Arial"/>
          <w:b/>
          <w:color w:val="000000"/>
          <w:szCs w:val="24"/>
        </w:rPr>
        <w:t>2</w:t>
      </w:r>
      <w:r>
        <w:rPr>
          <w:rFonts w:eastAsia="Arial"/>
          <w:b/>
          <w:color w:val="000000"/>
          <w:szCs w:val="24"/>
        </w:rPr>
        <w:t>1</w:t>
      </w:r>
      <w:r w:rsidRPr="00D42F58">
        <w:rPr>
          <w:rFonts w:eastAsia="Arial"/>
          <w:b/>
          <w:color w:val="000000"/>
          <w:szCs w:val="24"/>
        </w:rPr>
        <w:t xml:space="preserve">. НАЧИН И РОК ЗА ПОДНОШЕЊЕ ЗАХТЕВА ЗА ЗАШТИТУ ПРАВА ПОНУЂАЧА СА  УПУТСТВОМ О УПЛАТИ ТАКСЕ ИЗ ЧЛ. 156. ЗАКОНА </w:t>
      </w:r>
    </w:p>
    <w:p w:rsidR="0068271A" w:rsidRDefault="0068271A" w:rsidP="0068271A">
      <w:pPr>
        <w:spacing w:line="259" w:lineRule="auto"/>
        <w:ind w:left="720"/>
        <w:rPr>
          <w:rFonts w:eastAsia="Arial"/>
          <w:color w:val="000000"/>
          <w:szCs w:val="24"/>
          <w:lang w:val="sr-Cyrl-RS"/>
        </w:rPr>
      </w:pPr>
    </w:p>
    <w:p w:rsidR="00D01409" w:rsidRPr="00D01409" w:rsidRDefault="00D01409" w:rsidP="0068271A">
      <w:pPr>
        <w:spacing w:line="259" w:lineRule="auto"/>
        <w:ind w:left="720"/>
        <w:rPr>
          <w:rFonts w:eastAsia="Arial"/>
          <w:color w:val="000000"/>
          <w:szCs w:val="24"/>
          <w:lang w:val="sr-Cyrl-RS"/>
        </w:rPr>
      </w:pPr>
    </w:p>
    <w:p w:rsidR="0068271A" w:rsidRPr="00AC183A" w:rsidRDefault="0068271A" w:rsidP="0068271A">
      <w:pPr>
        <w:ind w:firstLine="720"/>
        <w:rPr>
          <w:szCs w:val="24"/>
        </w:rPr>
      </w:pPr>
      <w:r w:rsidRPr="00014FA8">
        <w:rPr>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r w:rsidRPr="00AC183A">
        <w:rPr>
          <w:szCs w:val="24"/>
        </w:rPr>
        <w:t xml:space="preserve">Захтев за заштиту права подноси се наручиоцу, а копија се истовремено доставља Републичкој комисији. </w:t>
      </w:r>
    </w:p>
    <w:p w:rsidR="0068271A" w:rsidRPr="00AC183A" w:rsidRDefault="0068271A" w:rsidP="0068271A">
      <w:pPr>
        <w:ind w:firstLine="720"/>
        <w:rPr>
          <w:szCs w:val="24"/>
        </w:rPr>
      </w:pPr>
      <w:r w:rsidRPr="00AC183A">
        <w:rPr>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68271A" w:rsidRPr="00AC183A" w:rsidRDefault="0068271A" w:rsidP="0068271A">
      <w:pPr>
        <w:rPr>
          <w:szCs w:val="24"/>
        </w:rPr>
      </w:pPr>
      <w:r w:rsidRPr="00AC183A">
        <w:rPr>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Закона</w:t>
      </w:r>
      <w:r>
        <w:rPr>
          <w:szCs w:val="24"/>
        </w:rPr>
        <w:t xml:space="preserve"> </w:t>
      </w:r>
      <w:r w:rsidRPr="00AC183A">
        <w:rPr>
          <w:szCs w:val="24"/>
        </w:rPr>
        <w:t xml:space="preserve">указао наручиоцу на евентуалне недостатке и неправилности, а наручилац исте није отклонио. </w:t>
      </w:r>
    </w:p>
    <w:p w:rsidR="0068271A" w:rsidRPr="00AC183A" w:rsidRDefault="0068271A" w:rsidP="0068271A">
      <w:pPr>
        <w:rPr>
          <w:color w:val="000000"/>
          <w:szCs w:val="24"/>
        </w:rPr>
      </w:pPr>
      <w:r w:rsidRPr="00AC183A">
        <w:rPr>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члана 149. став 3. </w:t>
      </w:r>
      <w:r>
        <w:rPr>
          <w:szCs w:val="24"/>
        </w:rPr>
        <w:t>Закона,</w:t>
      </w:r>
      <w:r w:rsidRPr="00AC183A">
        <w:rPr>
          <w:szCs w:val="24"/>
        </w:rPr>
        <w:t xml:space="preserve"> сматраће се благовременим уколико је поднет најкасније до истека рока за подношење понуда</w:t>
      </w:r>
    </w:p>
    <w:p w:rsidR="0068271A" w:rsidRPr="00AC183A" w:rsidRDefault="0068271A" w:rsidP="0068271A">
      <w:pPr>
        <w:spacing w:after="11" w:line="264" w:lineRule="auto"/>
        <w:ind w:right="72"/>
        <w:rPr>
          <w:szCs w:val="24"/>
          <w:lang w:val="en-GB"/>
        </w:rPr>
      </w:pPr>
      <w:r w:rsidRPr="00AC183A">
        <w:rPr>
          <w:szCs w:val="24"/>
        </w:rPr>
        <w:t xml:space="preserve">После доношења одлуке о додели уговора, и одлуке о обустави поступка, рок за подношење захтева за заштиту права је </w:t>
      </w:r>
      <w:r w:rsidR="002C4F59">
        <w:rPr>
          <w:szCs w:val="24"/>
          <w:lang w:val="sr-Cyrl-RS"/>
        </w:rPr>
        <w:t>десет</w:t>
      </w:r>
      <w:r w:rsidRPr="00AC183A">
        <w:rPr>
          <w:szCs w:val="24"/>
        </w:rPr>
        <w:t xml:space="preserve"> дана од дана објављивања одлуке на Порталу јавних набавки.</w:t>
      </w:r>
    </w:p>
    <w:p w:rsidR="0068271A" w:rsidRPr="00AC183A" w:rsidRDefault="0068271A" w:rsidP="0068271A">
      <w:pPr>
        <w:spacing w:after="11" w:line="264" w:lineRule="auto"/>
        <w:ind w:right="72"/>
        <w:rPr>
          <w:color w:val="000000"/>
          <w:szCs w:val="24"/>
        </w:rPr>
      </w:pPr>
      <w:r w:rsidRPr="00AC183A">
        <w:rPr>
          <w:color w:val="000000"/>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68271A" w:rsidRDefault="0068271A" w:rsidP="0068271A">
      <w:pPr>
        <w:spacing w:after="99" w:line="244" w:lineRule="auto"/>
        <w:ind w:right="43"/>
        <w:rPr>
          <w:color w:val="FF0000"/>
          <w:szCs w:val="24"/>
          <w:lang w:val="sr-Cyrl-RS"/>
        </w:rPr>
      </w:pPr>
    </w:p>
    <w:p w:rsidR="0068271A" w:rsidRPr="00C6336A" w:rsidRDefault="0068271A" w:rsidP="0068271A">
      <w:pPr>
        <w:rPr>
          <w:szCs w:val="24"/>
        </w:rPr>
      </w:pPr>
      <w:r w:rsidRPr="00C6336A">
        <w:rPr>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8271A" w:rsidRPr="00C6336A" w:rsidRDefault="0068271A" w:rsidP="0068271A">
      <w:pPr>
        <w:rPr>
          <w:szCs w:val="24"/>
          <w:lang w:val="sr-Cyrl-RS"/>
        </w:rPr>
      </w:pPr>
      <w:r w:rsidRPr="00C6336A">
        <w:rPr>
          <w:szCs w:val="24"/>
          <w:lang w:val="sr-Cyrl-RS"/>
        </w:rPr>
        <w:t>Захтев за заштиту права не задржава даље активности наручиоца у поступку јавне набавке у складу са одредбама члана 150. овог ЗЈН.</w:t>
      </w:r>
    </w:p>
    <w:p w:rsidR="0068271A" w:rsidRPr="00C6336A" w:rsidRDefault="0068271A" w:rsidP="0068271A">
      <w:pPr>
        <w:ind w:firstLine="638"/>
        <w:rPr>
          <w:szCs w:val="24"/>
          <w:lang w:val="sr-Cyrl-RS"/>
        </w:rPr>
      </w:pPr>
      <w:r w:rsidRPr="00C6336A">
        <w:rPr>
          <w:szCs w:val="24"/>
        </w:rPr>
        <w:t xml:space="preserve">Захтев за заштиту права мора да садржи: </w:t>
      </w:r>
    </w:p>
    <w:p w:rsidR="0068271A" w:rsidRPr="00C6336A" w:rsidRDefault="0068271A" w:rsidP="0068271A">
      <w:pPr>
        <w:widowControl/>
        <w:numPr>
          <w:ilvl w:val="0"/>
          <w:numId w:val="48"/>
        </w:numPr>
        <w:tabs>
          <w:tab w:val="clear" w:pos="1440"/>
        </w:tabs>
        <w:suppressAutoHyphens/>
        <w:ind w:left="0" w:firstLine="638"/>
        <w:rPr>
          <w:szCs w:val="24"/>
          <w:lang w:val="sr-Cyrl-RS"/>
        </w:rPr>
      </w:pPr>
      <w:r w:rsidRPr="00C6336A">
        <w:rPr>
          <w:szCs w:val="24"/>
        </w:rPr>
        <w:t xml:space="preserve">назив и адресу подносиоца захтева и лице за контакт; </w:t>
      </w:r>
    </w:p>
    <w:p w:rsidR="0068271A" w:rsidRPr="00C6336A" w:rsidRDefault="0068271A" w:rsidP="0068271A">
      <w:pPr>
        <w:widowControl/>
        <w:numPr>
          <w:ilvl w:val="0"/>
          <w:numId w:val="48"/>
        </w:numPr>
        <w:tabs>
          <w:tab w:val="clear" w:pos="1440"/>
        </w:tabs>
        <w:suppressAutoHyphens/>
        <w:ind w:left="0" w:firstLine="638"/>
        <w:rPr>
          <w:szCs w:val="24"/>
          <w:lang w:val="sr-Cyrl-RS"/>
        </w:rPr>
      </w:pPr>
      <w:r w:rsidRPr="00C6336A">
        <w:rPr>
          <w:szCs w:val="24"/>
        </w:rPr>
        <w:t>назив и адресу наручиоца;</w:t>
      </w:r>
    </w:p>
    <w:p w:rsidR="0068271A" w:rsidRPr="00C6336A" w:rsidRDefault="0068271A" w:rsidP="0068271A">
      <w:pPr>
        <w:widowControl/>
        <w:numPr>
          <w:ilvl w:val="0"/>
          <w:numId w:val="48"/>
        </w:numPr>
        <w:tabs>
          <w:tab w:val="clear" w:pos="1440"/>
        </w:tabs>
        <w:suppressAutoHyphens/>
        <w:ind w:left="0" w:firstLine="638"/>
        <w:rPr>
          <w:szCs w:val="24"/>
          <w:lang w:val="sr-Cyrl-RS"/>
        </w:rPr>
      </w:pPr>
      <w:r w:rsidRPr="00C6336A">
        <w:rPr>
          <w:szCs w:val="24"/>
        </w:rPr>
        <w:t xml:space="preserve">податке о јавној набавци која је предмет захтева, односно о одлуци наручиоца; </w:t>
      </w:r>
    </w:p>
    <w:p w:rsidR="0068271A" w:rsidRPr="00C6336A" w:rsidRDefault="0068271A" w:rsidP="0068271A">
      <w:pPr>
        <w:widowControl/>
        <w:numPr>
          <w:ilvl w:val="0"/>
          <w:numId w:val="48"/>
        </w:numPr>
        <w:tabs>
          <w:tab w:val="clear" w:pos="1440"/>
        </w:tabs>
        <w:suppressAutoHyphens/>
        <w:ind w:left="0" w:firstLine="638"/>
        <w:rPr>
          <w:szCs w:val="24"/>
          <w:lang w:val="sr-Cyrl-RS"/>
        </w:rPr>
      </w:pPr>
      <w:r w:rsidRPr="00C6336A">
        <w:rPr>
          <w:szCs w:val="24"/>
        </w:rPr>
        <w:t xml:space="preserve">повреде прописа којима се уређује поступак јавне набавке; </w:t>
      </w:r>
    </w:p>
    <w:p w:rsidR="0068271A" w:rsidRPr="00C6336A" w:rsidRDefault="0068271A" w:rsidP="0068271A">
      <w:pPr>
        <w:widowControl/>
        <w:numPr>
          <w:ilvl w:val="0"/>
          <w:numId w:val="48"/>
        </w:numPr>
        <w:tabs>
          <w:tab w:val="clear" w:pos="1440"/>
        </w:tabs>
        <w:suppressAutoHyphens/>
        <w:ind w:left="0" w:firstLine="638"/>
        <w:rPr>
          <w:szCs w:val="24"/>
          <w:lang w:val="sr-Cyrl-RS"/>
        </w:rPr>
      </w:pPr>
      <w:r w:rsidRPr="00C6336A">
        <w:rPr>
          <w:szCs w:val="24"/>
        </w:rPr>
        <w:t xml:space="preserve">чињенице и доказе којима се повреде доказују; </w:t>
      </w:r>
    </w:p>
    <w:p w:rsidR="0068271A" w:rsidRPr="00C6336A" w:rsidRDefault="0068271A" w:rsidP="0068271A">
      <w:pPr>
        <w:widowControl/>
        <w:numPr>
          <w:ilvl w:val="0"/>
          <w:numId w:val="48"/>
        </w:numPr>
        <w:tabs>
          <w:tab w:val="clear" w:pos="1440"/>
        </w:tabs>
        <w:suppressAutoHyphens/>
        <w:ind w:left="0" w:firstLine="638"/>
        <w:rPr>
          <w:szCs w:val="24"/>
          <w:lang w:val="sr-Cyrl-RS"/>
        </w:rPr>
      </w:pPr>
      <w:r w:rsidRPr="00C6336A">
        <w:rPr>
          <w:szCs w:val="24"/>
        </w:rPr>
        <w:lastRenderedPageBreak/>
        <w:t xml:space="preserve">потврду о уплати таксе из члана 156. ЗЈН; </w:t>
      </w:r>
    </w:p>
    <w:p w:rsidR="0068271A" w:rsidRPr="00C6336A" w:rsidRDefault="0068271A" w:rsidP="0068271A">
      <w:pPr>
        <w:widowControl/>
        <w:numPr>
          <w:ilvl w:val="0"/>
          <w:numId w:val="48"/>
        </w:numPr>
        <w:tabs>
          <w:tab w:val="clear" w:pos="1440"/>
        </w:tabs>
        <w:suppressAutoHyphens/>
        <w:ind w:left="0" w:firstLine="638"/>
        <w:rPr>
          <w:szCs w:val="24"/>
          <w:lang w:val="sr-Cyrl-RS"/>
        </w:rPr>
      </w:pPr>
      <w:r w:rsidRPr="00C6336A">
        <w:rPr>
          <w:szCs w:val="24"/>
        </w:rPr>
        <w:t>потпис подносиоца.</w:t>
      </w:r>
    </w:p>
    <w:p w:rsidR="0068271A" w:rsidRPr="00C6336A" w:rsidRDefault="0068271A" w:rsidP="0068271A">
      <w:pPr>
        <w:ind w:firstLine="638"/>
        <w:rPr>
          <w:color w:val="FF0000"/>
          <w:szCs w:val="24"/>
          <w:lang w:val="sr-Cyrl-RS"/>
        </w:rPr>
      </w:pPr>
    </w:p>
    <w:p w:rsidR="0068271A" w:rsidRPr="00C6336A" w:rsidRDefault="0068271A" w:rsidP="0068271A">
      <w:pPr>
        <w:rPr>
          <w:szCs w:val="24"/>
        </w:rPr>
      </w:pPr>
      <w:r w:rsidRPr="00C6336A">
        <w:rPr>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68271A" w:rsidRPr="00C6336A" w:rsidRDefault="0068271A" w:rsidP="0068271A">
      <w:pPr>
        <w:rPr>
          <w:szCs w:val="24"/>
          <w:lang w:val="sr-Cyrl-RS"/>
        </w:rPr>
      </w:pPr>
    </w:p>
    <w:p w:rsidR="0068271A" w:rsidRPr="00C6336A" w:rsidRDefault="0068271A" w:rsidP="0068271A">
      <w:pPr>
        <w:pStyle w:val="Default"/>
        <w:jc w:val="both"/>
        <w:rPr>
          <w:color w:val="auto"/>
        </w:rPr>
      </w:pPr>
      <w:r w:rsidRPr="00C6336A">
        <w:rPr>
          <w:color w:val="auto"/>
        </w:rPr>
        <w:t xml:space="preserve">1. </w:t>
      </w:r>
      <w:r w:rsidRPr="00C6336A">
        <w:rPr>
          <w:b/>
          <w:bCs/>
          <w:color w:val="auto"/>
        </w:rPr>
        <w:t xml:space="preserve">Потврда о извршеној уплати таксе </w:t>
      </w:r>
      <w:r w:rsidRPr="00C6336A">
        <w:rPr>
          <w:color w:val="auto"/>
        </w:rPr>
        <w:t xml:space="preserve">из члана 156. ЗЈН која садржи следеће елементе: </w:t>
      </w:r>
    </w:p>
    <w:p w:rsidR="0068271A" w:rsidRPr="00C6336A" w:rsidRDefault="0068271A" w:rsidP="0068271A">
      <w:pPr>
        <w:pStyle w:val="Default"/>
        <w:jc w:val="both"/>
        <w:rPr>
          <w:color w:val="auto"/>
        </w:rPr>
      </w:pPr>
      <w:r w:rsidRPr="00C6336A">
        <w:rPr>
          <w:color w:val="auto"/>
        </w:rPr>
        <w:t xml:space="preserve">   (1) да буде издата од стране банке и да садржи печат банке; </w:t>
      </w:r>
    </w:p>
    <w:p w:rsidR="0068271A" w:rsidRPr="00C6336A" w:rsidRDefault="0068271A" w:rsidP="0068271A">
      <w:pPr>
        <w:pStyle w:val="Default"/>
        <w:jc w:val="both"/>
        <w:rPr>
          <w:color w:val="auto"/>
        </w:rPr>
      </w:pPr>
      <w:r w:rsidRPr="00C6336A">
        <w:rPr>
          <w:color w:val="auto"/>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68271A" w:rsidRPr="00C6336A" w:rsidRDefault="0068271A" w:rsidP="0068271A">
      <w:pPr>
        <w:pStyle w:val="Default"/>
        <w:jc w:val="both"/>
        <w:rPr>
          <w:color w:val="auto"/>
        </w:rPr>
      </w:pPr>
      <w:r w:rsidRPr="00C6336A">
        <w:rPr>
          <w:color w:val="auto"/>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68271A" w:rsidRPr="00990D03" w:rsidRDefault="0068271A" w:rsidP="0068271A">
      <w:pPr>
        <w:pStyle w:val="Default"/>
        <w:jc w:val="both"/>
        <w:rPr>
          <w:color w:val="auto"/>
        </w:rPr>
      </w:pPr>
      <w:r w:rsidRPr="00C6336A">
        <w:rPr>
          <w:color w:val="auto"/>
        </w:rPr>
        <w:t xml:space="preserve">   (3) износ таксе из члана 156. ЗЈН чија се уплата врши – </w:t>
      </w:r>
      <w:r w:rsidRPr="00C6336A">
        <w:rPr>
          <w:color w:val="auto"/>
          <w:lang w:val="sr-Cyrl-CS"/>
        </w:rPr>
        <w:t xml:space="preserve">120.000,00 </w:t>
      </w:r>
      <w:r w:rsidRPr="00C6336A">
        <w:rPr>
          <w:color w:val="auto"/>
        </w:rPr>
        <w:t>динара</w:t>
      </w:r>
      <w:r>
        <w:rPr>
          <w:color w:val="auto"/>
        </w:rPr>
        <w:t xml:space="preserve">; </w:t>
      </w:r>
    </w:p>
    <w:p w:rsidR="0068271A" w:rsidRPr="00C6336A" w:rsidRDefault="0068271A" w:rsidP="0068271A">
      <w:pPr>
        <w:pStyle w:val="Default"/>
        <w:jc w:val="both"/>
        <w:rPr>
          <w:color w:val="auto"/>
        </w:rPr>
      </w:pPr>
      <w:r w:rsidRPr="00FE5635">
        <w:rPr>
          <w:color w:val="auto"/>
        </w:rPr>
        <w:t xml:space="preserve">   (4</w:t>
      </w:r>
      <w:r w:rsidRPr="00C6336A">
        <w:rPr>
          <w:color w:val="auto"/>
        </w:rPr>
        <w:t xml:space="preserve">) број рачуна: 840-30678845-06; </w:t>
      </w:r>
    </w:p>
    <w:p w:rsidR="0068271A" w:rsidRPr="00C6336A" w:rsidRDefault="0068271A" w:rsidP="0068271A">
      <w:pPr>
        <w:pStyle w:val="Default"/>
        <w:jc w:val="both"/>
        <w:rPr>
          <w:color w:val="auto"/>
        </w:rPr>
      </w:pPr>
      <w:r w:rsidRPr="00C6336A">
        <w:rPr>
          <w:color w:val="auto"/>
        </w:rPr>
        <w:t xml:space="preserve">   (5) шифру плаћања: 153 или 253; </w:t>
      </w:r>
    </w:p>
    <w:p w:rsidR="0068271A" w:rsidRPr="00C6336A" w:rsidRDefault="0068271A" w:rsidP="0068271A">
      <w:pPr>
        <w:pStyle w:val="Default"/>
        <w:jc w:val="both"/>
        <w:rPr>
          <w:color w:val="auto"/>
        </w:rPr>
      </w:pPr>
      <w:r w:rsidRPr="00C6336A">
        <w:rPr>
          <w:color w:val="auto"/>
        </w:rPr>
        <w:t xml:space="preserve">   (6) позив на број: подаци о броју или ознаци јавне набавке поводом које се подноси захтев за заштиту права; </w:t>
      </w:r>
    </w:p>
    <w:p w:rsidR="0068271A" w:rsidRPr="00C6336A" w:rsidRDefault="0068271A" w:rsidP="0068271A">
      <w:pPr>
        <w:pStyle w:val="Default"/>
        <w:jc w:val="both"/>
        <w:rPr>
          <w:color w:val="auto"/>
        </w:rPr>
      </w:pPr>
      <w:r w:rsidRPr="00C6336A">
        <w:rPr>
          <w:color w:val="auto"/>
        </w:rPr>
        <w:t xml:space="preserve">   (7) сврха: ЗЗП; ...........</w:t>
      </w:r>
      <w:r w:rsidRPr="00C6336A">
        <w:rPr>
          <w:i/>
          <w:iCs/>
          <w:color w:val="auto"/>
        </w:rPr>
        <w:t>[навести назив наручиоца]</w:t>
      </w:r>
      <w:r w:rsidRPr="00C6336A">
        <w:rPr>
          <w:color w:val="auto"/>
        </w:rPr>
        <w:t>; јавна набавка........</w:t>
      </w:r>
      <w:r w:rsidRPr="00C6336A">
        <w:rPr>
          <w:i/>
          <w:iCs/>
          <w:color w:val="auto"/>
        </w:rPr>
        <w:t>[навести редни број јавне набавкe]</w:t>
      </w:r>
      <w:r w:rsidRPr="00C6336A">
        <w:rPr>
          <w:color w:val="auto"/>
        </w:rPr>
        <w:t>;</w:t>
      </w:r>
    </w:p>
    <w:p w:rsidR="0068271A" w:rsidRPr="00C6336A" w:rsidRDefault="0068271A" w:rsidP="0068271A">
      <w:pPr>
        <w:pStyle w:val="Default"/>
        <w:jc w:val="both"/>
        <w:rPr>
          <w:color w:val="auto"/>
        </w:rPr>
      </w:pPr>
      <w:r w:rsidRPr="00C6336A">
        <w:rPr>
          <w:color w:val="auto"/>
        </w:rPr>
        <w:t xml:space="preserve">   (8) корисник: буџет Републике Србије; </w:t>
      </w:r>
    </w:p>
    <w:p w:rsidR="0068271A" w:rsidRPr="00C6336A" w:rsidRDefault="0068271A" w:rsidP="0068271A">
      <w:pPr>
        <w:pStyle w:val="Default"/>
        <w:jc w:val="both"/>
        <w:rPr>
          <w:color w:val="auto"/>
        </w:rPr>
      </w:pPr>
      <w:r w:rsidRPr="00C6336A">
        <w:rPr>
          <w:color w:val="auto"/>
        </w:rPr>
        <w:t xml:space="preserve">   (9) назив уплатиоца, односно назив подносиоца захтева за заштиту права за којег је извршена уплата таксе; </w:t>
      </w:r>
    </w:p>
    <w:p w:rsidR="0068271A" w:rsidRPr="00C6336A" w:rsidRDefault="0068271A" w:rsidP="0068271A">
      <w:pPr>
        <w:pStyle w:val="Default"/>
        <w:rPr>
          <w:color w:val="auto"/>
        </w:rPr>
      </w:pPr>
      <w:r w:rsidRPr="00C6336A">
        <w:rPr>
          <w:color w:val="auto"/>
        </w:rPr>
        <w:t xml:space="preserve">  (10) потпис овлашћеног лица банке, </w:t>
      </w:r>
      <w:r w:rsidRPr="00C6336A">
        <w:rPr>
          <w:b/>
          <w:bCs/>
          <w:color w:val="auto"/>
        </w:rPr>
        <w:t xml:space="preserve">или </w:t>
      </w:r>
    </w:p>
    <w:p w:rsidR="0068271A" w:rsidRPr="00C6336A" w:rsidRDefault="0068271A" w:rsidP="0068271A">
      <w:pPr>
        <w:pStyle w:val="Default"/>
        <w:jc w:val="both"/>
        <w:rPr>
          <w:color w:val="auto"/>
        </w:rPr>
      </w:pPr>
      <w:r w:rsidRPr="00C6336A">
        <w:rPr>
          <w:color w:val="auto"/>
        </w:rPr>
        <w:t xml:space="preserve">2. </w:t>
      </w:r>
      <w:r w:rsidRPr="00C6336A">
        <w:rPr>
          <w:b/>
          <w:bCs/>
          <w:color w:val="auto"/>
        </w:rPr>
        <w:t>Налог за уплату</w:t>
      </w:r>
      <w:r w:rsidRPr="00C6336A">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C6336A">
        <w:rPr>
          <w:b/>
          <w:bCs/>
          <w:color w:val="auto"/>
        </w:rPr>
        <w:t xml:space="preserve">или </w:t>
      </w:r>
    </w:p>
    <w:p w:rsidR="0068271A" w:rsidRPr="00C6336A" w:rsidRDefault="0068271A" w:rsidP="0068271A">
      <w:pPr>
        <w:pStyle w:val="Default"/>
        <w:jc w:val="both"/>
        <w:rPr>
          <w:color w:val="auto"/>
        </w:rPr>
      </w:pPr>
      <w:r w:rsidRPr="00C6336A">
        <w:rPr>
          <w:color w:val="auto"/>
        </w:rPr>
        <w:t xml:space="preserve">3. </w:t>
      </w:r>
      <w:r w:rsidRPr="00C6336A">
        <w:rPr>
          <w:b/>
          <w:bCs/>
          <w:color w:val="auto"/>
        </w:rPr>
        <w:t>Потврда издата од стране Републике Србије, Министарства финансија, Управе за трезор</w:t>
      </w:r>
      <w:r w:rsidRPr="00C6336A">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C6336A">
        <w:rPr>
          <w:b/>
          <w:bCs/>
          <w:color w:val="auto"/>
        </w:rPr>
        <w:t xml:space="preserve">или </w:t>
      </w:r>
    </w:p>
    <w:p w:rsidR="0068271A" w:rsidRPr="00C6336A" w:rsidRDefault="0068271A" w:rsidP="0068271A">
      <w:pPr>
        <w:rPr>
          <w:szCs w:val="24"/>
          <w:lang w:val="sr-Cyrl-RS"/>
        </w:rPr>
      </w:pPr>
      <w:r w:rsidRPr="00C6336A">
        <w:rPr>
          <w:szCs w:val="24"/>
        </w:rPr>
        <w:t xml:space="preserve">4. </w:t>
      </w:r>
      <w:r w:rsidRPr="00C6336A">
        <w:rPr>
          <w:b/>
          <w:bCs/>
          <w:szCs w:val="24"/>
        </w:rPr>
        <w:t>Потврда издата од стране Народне банке Србије</w:t>
      </w:r>
      <w:r w:rsidRPr="00C6336A">
        <w:rPr>
          <w:szCs w:val="24"/>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p>
    <w:p w:rsidR="0068271A" w:rsidRPr="00C6336A" w:rsidRDefault="0068271A" w:rsidP="0068271A">
      <w:pPr>
        <w:rPr>
          <w:szCs w:val="24"/>
          <w:lang w:val="sr-Cyrl-RS"/>
        </w:rPr>
      </w:pPr>
    </w:p>
    <w:p w:rsidR="0068271A" w:rsidRPr="00C6336A" w:rsidRDefault="0068271A" w:rsidP="0068271A">
      <w:pPr>
        <w:rPr>
          <w:szCs w:val="24"/>
          <w:lang w:val="sr-Cyrl-RS"/>
        </w:rPr>
      </w:pPr>
      <w:r w:rsidRPr="00C6336A">
        <w:rPr>
          <w:rFonts w:eastAsia="TimesNewRomanPSMT"/>
          <w:bCs/>
          <w:szCs w:val="24"/>
        </w:rPr>
        <w:t>Поступак заштите права понуђача регулисан је одредбама чл. 138. - 16</w:t>
      </w:r>
      <w:r w:rsidRPr="00C6336A">
        <w:rPr>
          <w:rFonts w:eastAsia="TimesNewRomanPSMT"/>
          <w:bCs/>
          <w:szCs w:val="24"/>
          <w:lang w:val="sr-Cyrl-RS"/>
        </w:rPr>
        <w:t>6</w:t>
      </w:r>
      <w:r w:rsidRPr="00C6336A">
        <w:rPr>
          <w:rFonts w:eastAsia="TimesNewRomanPSMT"/>
          <w:bCs/>
          <w:szCs w:val="24"/>
        </w:rPr>
        <w:t>. ЗЈН.</w:t>
      </w:r>
    </w:p>
    <w:p w:rsidR="0068271A" w:rsidRPr="00C6336A" w:rsidRDefault="0068271A" w:rsidP="0068271A">
      <w:pPr>
        <w:rPr>
          <w:szCs w:val="24"/>
          <w:lang w:val="sr-Cyrl-RS"/>
        </w:rPr>
      </w:pPr>
    </w:p>
    <w:p w:rsidR="0068271A" w:rsidRPr="00C6336A" w:rsidRDefault="0068271A" w:rsidP="0068271A">
      <w:pPr>
        <w:keepNext/>
        <w:keepLines/>
        <w:spacing w:after="5" w:line="268" w:lineRule="auto"/>
        <w:ind w:right="65"/>
        <w:outlineLvl w:val="4"/>
        <w:rPr>
          <w:b/>
          <w:szCs w:val="24"/>
          <w:lang w:val="sr-Cyrl-RS" w:eastAsia="x-none"/>
        </w:rPr>
      </w:pPr>
      <w:r w:rsidRPr="00C6336A">
        <w:rPr>
          <w:rFonts w:eastAsia="Arial"/>
          <w:b/>
          <w:color w:val="000000"/>
          <w:szCs w:val="24"/>
        </w:rPr>
        <w:t>2</w:t>
      </w:r>
      <w:r w:rsidRPr="00C6336A">
        <w:rPr>
          <w:rFonts w:eastAsia="Arial"/>
          <w:b/>
          <w:color w:val="000000"/>
          <w:szCs w:val="24"/>
          <w:lang w:val="sr-Cyrl-RS"/>
        </w:rPr>
        <w:t>2</w:t>
      </w:r>
      <w:r w:rsidRPr="00C6336A">
        <w:rPr>
          <w:rFonts w:eastAsia="Arial"/>
          <w:b/>
          <w:color w:val="000000"/>
          <w:szCs w:val="24"/>
        </w:rPr>
        <w:t xml:space="preserve">. РОК У КОЈЕМ ЋЕ УГОВОР БИТИ ЗАКЉУЧЕН И </w:t>
      </w:r>
      <w:r w:rsidRPr="00C6336A">
        <w:rPr>
          <w:b/>
          <w:szCs w:val="24"/>
          <w:lang w:val="sr-Cyrl-RS" w:eastAsia="x-none"/>
        </w:rPr>
        <w:t>ПРАЋЕЊЕ РЕАЛИЗАЦИЈЕ УГОВОРА</w:t>
      </w:r>
    </w:p>
    <w:p w:rsidR="0068271A" w:rsidRPr="00C6336A" w:rsidRDefault="0068271A" w:rsidP="0068271A">
      <w:pPr>
        <w:keepNext/>
        <w:keepLines/>
        <w:spacing w:after="5" w:line="268" w:lineRule="auto"/>
        <w:ind w:right="65"/>
        <w:outlineLvl w:val="4"/>
        <w:rPr>
          <w:rFonts w:eastAsia="Arial"/>
          <w:b/>
          <w:color w:val="000000"/>
          <w:szCs w:val="24"/>
        </w:rPr>
      </w:pPr>
    </w:p>
    <w:p w:rsidR="0068271A" w:rsidRPr="00C6336A" w:rsidRDefault="0068271A" w:rsidP="0068271A">
      <w:pPr>
        <w:spacing w:line="256" w:lineRule="auto"/>
        <w:ind w:firstLine="720"/>
        <w:rPr>
          <w:rFonts w:eastAsia="Arial"/>
          <w:color w:val="000000"/>
          <w:szCs w:val="24"/>
        </w:rPr>
      </w:pPr>
      <w:r w:rsidRPr="00C6336A">
        <w:rPr>
          <w:szCs w:val="24"/>
        </w:rPr>
        <w:t xml:space="preserve">Наручилац ће уговор о јавној набавци достави понуђачу којем је уговор додељен у </w:t>
      </w:r>
      <w:r w:rsidRPr="00C6336A">
        <w:rPr>
          <w:szCs w:val="24"/>
        </w:rPr>
        <w:lastRenderedPageBreak/>
        <w:t>року од осам дана од дана протека рока за подношење захтева за заштиту права.</w:t>
      </w:r>
      <w:r w:rsidRPr="00C6336A">
        <w:rPr>
          <w:b/>
        </w:rPr>
        <w:tab/>
      </w:r>
    </w:p>
    <w:p w:rsidR="0068271A" w:rsidRPr="004D76AF" w:rsidRDefault="0068271A" w:rsidP="0068271A">
      <w:pPr>
        <w:ind w:firstLine="720"/>
        <w:rPr>
          <w:szCs w:val="24"/>
        </w:rPr>
      </w:pPr>
      <w:r w:rsidRPr="00C6336A">
        <w:rPr>
          <w:szCs w:val="24"/>
        </w:rPr>
        <w:t xml:space="preserve">Лице одговорно за праћење и реализацију извршења уговорних обавеза биће одређено </w:t>
      </w:r>
      <w:r>
        <w:rPr>
          <w:szCs w:val="24"/>
        </w:rPr>
        <w:t>посебном актом наручиоца.</w:t>
      </w:r>
    </w:p>
    <w:p w:rsidR="0068271A" w:rsidRDefault="0068271A" w:rsidP="0068271A">
      <w:pPr>
        <w:rPr>
          <w:b/>
          <w:bCs/>
          <w:iCs/>
          <w:szCs w:val="24"/>
        </w:rPr>
      </w:pPr>
    </w:p>
    <w:p w:rsidR="002C76E0" w:rsidRDefault="002C76E0"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sr-Cyrl-RS"/>
        </w:rPr>
      </w:pPr>
    </w:p>
    <w:p w:rsidR="0068271A" w:rsidRDefault="0068271A" w:rsidP="004108EE">
      <w:pPr>
        <w:rPr>
          <w:b/>
          <w:szCs w:val="24"/>
          <w:lang w:val="en-US"/>
        </w:rPr>
      </w:pPr>
    </w:p>
    <w:p w:rsidR="001C4D13" w:rsidRPr="001C4D13" w:rsidRDefault="001C4D13" w:rsidP="004108EE">
      <w:pPr>
        <w:rPr>
          <w:b/>
          <w:szCs w:val="24"/>
          <w:lang w:val="en-US"/>
        </w:rPr>
      </w:pPr>
    </w:p>
    <w:p w:rsidR="001C4D13" w:rsidRDefault="001C4D13" w:rsidP="001C4D13">
      <w:pPr>
        <w:jc w:val="center"/>
        <w:rPr>
          <w:b/>
          <w:szCs w:val="24"/>
          <w:lang w:val="en-US"/>
        </w:rPr>
      </w:pPr>
    </w:p>
    <w:p w:rsidR="001C4D13" w:rsidRPr="00900869" w:rsidRDefault="001C4D13" w:rsidP="001C4D13">
      <w:pPr>
        <w:jc w:val="center"/>
        <w:rPr>
          <w:b/>
          <w:szCs w:val="24"/>
        </w:rPr>
      </w:pPr>
      <w:r>
        <w:rPr>
          <w:b/>
          <w:szCs w:val="24"/>
          <w:lang w:val="en-US"/>
        </w:rPr>
        <w:t>V</w:t>
      </w:r>
      <w:r>
        <w:rPr>
          <w:b/>
          <w:szCs w:val="24"/>
        </w:rPr>
        <w:t>I</w:t>
      </w: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jc w:val="center"/>
        <w:rPr>
          <w:b/>
          <w:szCs w:val="24"/>
        </w:rPr>
      </w:pPr>
      <w:r w:rsidRPr="00900869">
        <w:rPr>
          <w:b/>
          <w:szCs w:val="24"/>
        </w:rPr>
        <w:t>И З Ј А В А</w:t>
      </w: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tabs>
          <w:tab w:val="left" w:pos="1800"/>
        </w:tabs>
        <w:rPr>
          <w:szCs w:val="24"/>
        </w:rPr>
      </w:pPr>
      <w:r w:rsidRPr="00900869">
        <w:rPr>
          <w:szCs w:val="24"/>
        </w:rPr>
        <w:t>Којом понуђач______________________________________________________</w:t>
      </w:r>
    </w:p>
    <w:p w:rsidR="001C4D13" w:rsidRPr="00900869" w:rsidRDefault="001C4D13" w:rsidP="001C4D13">
      <w:pPr>
        <w:tabs>
          <w:tab w:val="left" w:pos="1800"/>
        </w:tabs>
        <w:jc w:val="center"/>
        <w:rPr>
          <w:szCs w:val="24"/>
        </w:rPr>
      </w:pPr>
      <w:r w:rsidRPr="00900869">
        <w:rPr>
          <w:szCs w:val="24"/>
        </w:rPr>
        <w:t>(пословно име или скраћени назив понуђача)</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rsidR="001C4D13" w:rsidRPr="00900869" w:rsidRDefault="001C4D13" w:rsidP="001C4D13">
      <w:pPr>
        <w:tabs>
          <w:tab w:val="left" w:pos="1800"/>
        </w:tabs>
        <w:spacing w:line="480" w:lineRule="auto"/>
        <w:rPr>
          <w:szCs w:val="24"/>
        </w:rPr>
      </w:pPr>
    </w:p>
    <w:p w:rsidR="001C4D13" w:rsidRPr="00900869" w:rsidRDefault="001C4D13" w:rsidP="001C4D13">
      <w:pPr>
        <w:tabs>
          <w:tab w:val="left" w:pos="1800"/>
        </w:tabs>
        <w:spacing w:line="480" w:lineRule="auto"/>
        <w:rPr>
          <w:szCs w:val="24"/>
        </w:rPr>
      </w:pPr>
    </w:p>
    <w:p w:rsidR="001C4D13" w:rsidRPr="00900869" w:rsidRDefault="001C4D13" w:rsidP="001C4D13">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ind w:left="648" w:hanging="10"/>
              <w:jc w:val="center"/>
              <w:rPr>
                <w:rFonts w:eastAsia="Malgun Gothic"/>
                <w:b/>
                <w:color w:val="000000"/>
                <w:szCs w:val="24"/>
                <w:lang w:eastAsia="ko-KR"/>
              </w:rPr>
            </w:pPr>
          </w:p>
        </w:tc>
        <w:tc>
          <w:tcPr>
            <w:tcW w:w="3318" w:type="dxa"/>
            <w:hideMark/>
          </w:tcPr>
          <w:p w:rsidR="001C4D13" w:rsidRPr="00900869" w:rsidRDefault="001C4D13" w:rsidP="008D01FB">
            <w:pPr>
              <w:rPr>
                <w:rFonts w:eastAsia="Malgun Gothic"/>
                <w:b/>
                <w:color w:val="000000"/>
                <w:szCs w:val="24"/>
                <w:lang w:eastAsia="ko-KR"/>
              </w:rPr>
            </w:pPr>
            <w:r w:rsidRPr="00900869">
              <w:rPr>
                <w:b/>
                <w:szCs w:val="24"/>
              </w:rPr>
              <w:t>Потпис овлашћеног лица</w:t>
            </w:r>
          </w:p>
        </w:tc>
      </w:tr>
      <w:tr w:rsidR="001C4D13" w:rsidRPr="00900869" w:rsidTr="008D01FB">
        <w:trPr>
          <w:jc w:val="right"/>
        </w:trPr>
        <w:tc>
          <w:tcPr>
            <w:tcW w:w="2520" w:type="dxa"/>
            <w:hideMark/>
          </w:tcPr>
          <w:p w:rsidR="001C4D13" w:rsidRPr="00900869" w:rsidRDefault="001C4D13" w:rsidP="008D01FB">
            <w:pPr>
              <w:ind w:left="648" w:hanging="10"/>
              <w:rPr>
                <w:rFonts w:eastAsia="Malgun Gothic"/>
                <w:b/>
                <w:color w:val="000000"/>
                <w:szCs w:val="24"/>
                <w:lang w:eastAsia="ko-KR"/>
              </w:rPr>
            </w:pPr>
            <w:r w:rsidRPr="00900869">
              <w:rPr>
                <w:b/>
                <w:szCs w:val="24"/>
              </w:rPr>
              <w:t>М.П.</w:t>
            </w:r>
          </w:p>
        </w:tc>
        <w:tc>
          <w:tcPr>
            <w:tcW w:w="3318" w:type="dxa"/>
          </w:tcPr>
          <w:p w:rsidR="001C4D13" w:rsidRPr="00900869" w:rsidRDefault="001C4D13" w:rsidP="008D01FB">
            <w:pPr>
              <w:ind w:left="648" w:hanging="10"/>
              <w:jc w:val="center"/>
              <w:rPr>
                <w:rFonts w:eastAsia="Malgun Gothic"/>
                <w:b/>
                <w:color w:val="000000"/>
                <w:szCs w:val="24"/>
                <w:lang w:eastAsia="ko-KR"/>
              </w:rPr>
            </w:pPr>
          </w:p>
        </w:tc>
      </w:tr>
      <w:tr w:rsidR="001C4D13" w:rsidRPr="00900869" w:rsidTr="008D01FB">
        <w:trPr>
          <w:trHeight w:val="567"/>
          <w:jc w:val="right"/>
        </w:trPr>
        <w:tc>
          <w:tcPr>
            <w:tcW w:w="2520" w:type="dxa"/>
          </w:tcPr>
          <w:p w:rsidR="001C4D13" w:rsidRPr="00900869" w:rsidRDefault="001C4D13" w:rsidP="008D01FB">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1C4D13" w:rsidRPr="00900869" w:rsidRDefault="001C4D13" w:rsidP="008D01FB">
            <w:pPr>
              <w:rPr>
                <w:rFonts w:eastAsia="Malgun Gothic"/>
                <w:color w:val="000000"/>
                <w:szCs w:val="24"/>
                <w:lang w:val="sr-Cyrl-RS" w:eastAsia="ko-KR"/>
              </w:rPr>
            </w:pPr>
          </w:p>
        </w:tc>
      </w:tr>
    </w:tbl>
    <w:p w:rsidR="001C4D13" w:rsidRPr="00900869" w:rsidRDefault="001C4D13" w:rsidP="001C4D13">
      <w:pPr>
        <w:rPr>
          <w:szCs w:val="24"/>
        </w:rPr>
      </w:pPr>
    </w:p>
    <w:p w:rsidR="001C4D13" w:rsidRDefault="001C4D13" w:rsidP="001C4D13">
      <w:pPr>
        <w:rPr>
          <w:szCs w:val="24"/>
        </w:rPr>
      </w:pPr>
    </w:p>
    <w:p w:rsidR="001C4D13" w:rsidRDefault="001C4D13" w:rsidP="001C4D13">
      <w:pPr>
        <w:rPr>
          <w:szCs w:val="24"/>
        </w:rPr>
      </w:pPr>
    </w:p>
    <w:p w:rsidR="001C4D13" w:rsidRDefault="001C4D13" w:rsidP="001C4D13">
      <w:pPr>
        <w:rPr>
          <w:szCs w:val="24"/>
        </w:rPr>
      </w:pPr>
    </w:p>
    <w:p w:rsidR="001C4D13" w:rsidRDefault="001C4D13" w:rsidP="001C4D13">
      <w:pPr>
        <w:rPr>
          <w:szCs w:val="24"/>
        </w:rPr>
      </w:pPr>
    </w:p>
    <w:p w:rsidR="001C4D13" w:rsidRPr="00900869" w:rsidRDefault="001C4D13" w:rsidP="001C4D13">
      <w:pPr>
        <w:rPr>
          <w:szCs w:val="24"/>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Pr="001C4D13" w:rsidRDefault="001C4D13" w:rsidP="001C4D13">
      <w:pPr>
        <w:jc w:val="center"/>
        <w:rPr>
          <w:b/>
          <w:szCs w:val="24"/>
          <w:lang w:val="en-US"/>
        </w:rPr>
      </w:pPr>
    </w:p>
    <w:p w:rsidR="001C4D13" w:rsidRPr="00900869" w:rsidRDefault="001C4D13" w:rsidP="001C4D13">
      <w:pPr>
        <w:jc w:val="center"/>
        <w:rPr>
          <w:b/>
          <w:szCs w:val="24"/>
          <w:lang w:val="sr-Cyrl-R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Pr="00900869" w:rsidRDefault="001C4D13" w:rsidP="001C4D13">
      <w:pPr>
        <w:jc w:val="center"/>
        <w:rPr>
          <w:b/>
          <w:szCs w:val="24"/>
        </w:rPr>
      </w:pPr>
      <w:r>
        <w:rPr>
          <w:b/>
          <w:szCs w:val="24"/>
          <w:lang w:val="en-US"/>
        </w:rPr>
        <w:t>VII</w:t>
      </w:r>
    </w:p>
    <w:p w:rsidR="001C4D13" w:rsidRPr="00900869" w:rsidRDefault="001C4D13" w:rsidP="001C4D13">
      <w:pPr>
        <w:jc w:val="center"/>
        <w:rPr>
          <w:b/>
          <w:szCs w:val="24"/>
          <w:lang w:val="sr-Cyrl-RS"/>
        </w:rPr>
      </w:pPr>
    </w:p>
    <w:p w:rsidR="001C4D13" w:rsidRPr="00900869" w:rsidRDefault="001C4D13" w:rsidP="001C4D13">
      <w:pPr>
        <w:jc w:val="center"/>
        <w:rPr>
          <w:b/>
          <w:szCs w:val="24"/>
        </w:rPr>
      </w:pPr>
      <w:r w:rsidRPr="00900869">
        <w:rPr>
          <w:b/>
          <w:szCs w:val="24"/>
        </w:rPr>
        <w:t>И З Ј А В А</w:t>
      </w: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tabs>
          <w:tab w:val="left" w:pos="1800"/>
        </w:tabs>
        <w:rPr>
          <w:szCs w:val="24"/>
        </w:rPr>
      </w:pPr>
      <w:r w:rsidRPr="00900869">
        <w:rPr>
          <w:szCs w:val="24"/>
        </w:rPr>
        <w:t>Којом понуђач______________________________________________________</w:t>
      </w:r>
    </w:p>
    <w:p w:rsidR="001C4D13" w:rsidRPr="00900869" w:rsidRDefault="001C4D13" w:rsidP="001C4D13">
      <w:pPr>
        <w:tabs>
          <w:tab w:val="left" w:pos="1800"/>
        </w:tabs>
        <w:jc w:val="center"/>
        <w:rPr>
          <w:szCs w:val="24"/>
        </w:rPr>
      </w:pPr>
      <w:r w:rsidRPr="00900869">
        <w:rPr>
          <w:szCs w:val="24"/>
        </w:rPr>
        <w:t>(пословно име или скраћени назив понуђача)</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tabs>
          <w:tab w:val="left" w:pos="1800"/>
        </w:tabs>
        <w:spacing w:line="480" w:lineRule="auto"/>
        <w:rPr>
          <w:szCs w:val="24"/>
        </w:rPr>
      </w:pPr>
    </w:p>
    <w:p w:rsidR="001C4D13" w:rsidRPr="00900869" w:rsidRDefault="001C4D13" w:rsidP="001C4D13">
      <w:pPr>
        <w:tabs>
          <w:tab w:val="left" w:pos="1800"/>
        </w:tabs>
        <w:spacing w:line="360" w:lineRule="auto"/>
        <w:rPr>
          <w:szCs w:val="24"/>
          <w:lang w:val="sr-Cyrl-RS"/>
        </w:rPr>
      </w:pPr>
    </w:p>
    <w:tbl>
      <w:tblPr>
        <w:tblW w:w="0" w:type="auto"/>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ind w:left="648" w:hanging="10"/>
              <w:jc w:val="center"/>
              <w:rPr>
                <w:rFonts w:eastAsia="Malgun Gothic"/>
                <w:b/>
                <w:color w:val="000000"/>
                <w:szCs w:val="24"/>
                <w:lang w:eastAsia="ko-KR"/>
              </w:rPr>
            </w:pPr>
          </w:p>
        </w:tc>
        <w:tc>
          <w:tcPr>
            <w:tcW w:w="3318" w:type="dxa"/>
            <w:hideMark/>
          </w:tcPr>
          <w:p w:rsidR="001C4D13" w:rsidRPr="00900869" w:rsidRDefault="001C4D13" w:rsidP="008D01FB">
            <w:pPr>
              <w:rPr>
                <w:rFonts w:eastAsia="Malgun Gothic"/>
                <w:b/>
                <w:color w:val="000000"/>
                <w:szCs w:val="24"/>
                <w:lang w:eastAsia="ko-KR"/>
              </w:rPr>
            </w:pPr>
            <w:r w:rsidRPr="00900869">
              <w:rPr>
                <w:b/>
                <w:szCs w:val="24"/>
              </w:rPr>
              <w:t>Потпис овлашћеног лица</w:t>
            </w:r>
          </w:p>
        </w:tc>
      </w:tr>
      <w:tr w:rsidR="001C4D13" w:rsidRPr="00900869" w:rsidTr="008D01FB">
        <w:trPr>
          <w:jc w:val="right"/>
        </w:trPr>
        <w:tc>
          <w:tcPr>
            <w:tcW w:w="2520" w:type="dxa"/>
            <w:hideMark/>
          </w:tcPr>
          <w:p w:rsidR="001C4D13" w:rsidRPr="00900869" w:rsidRDefault="001C4D13" w:rsidP="008D01FB">
            <w:pPr>
              <w:rPr>
                <w:rFonts w:eastAsia="Malgun Gothic"/>
                <w:b/>
                <w:color w:val="000000"/>
                <w:szCs w:val="24"/>
                <w:lang w:eastAsia="ko-KR"/>
              </w:rPr>
            </w:pPr>
            <w:r w:rsidRPr="00900869">
              <w:rPr>
                <w:b/>
                <w:szCs w:val="24"/>
                <w:lang w:val="sr-Cyrl-RS"/>
              </w:rPr>
              <w:t xml:space="preserve">       </w:t>
            </w:r>
            <w:r w:rsidRPr="00900869">
              <w:rPr>
                <w:b/>
                <w:szCs w:val="24"/>
              </w:rPr>
              <w:t>М.П.</w:t>
            </w:r>
          </w:p>
        </w:tc>
        <w:tc>
          <w:tcPr>
            <w:tcW w:w="3318" w:type="dxa"/>
          </w:tcPr>
          <w:p w:rsidR="001C4D13" w:rsidRPr="00900869" w:rsidRDefault="001C4D13" w:rsidP="008D01FB">
            <w:pPr>
              <w:ind w:left="648" w:hanging="10"/>
              <w:jc w:val="center"/>
              <w:rPr>
                <w:rFonts w:eastAsia="Malgun Gothic"/>
                <w:b/>
                <w:color w:val="000000"/>
                <w:szCs w:val="24"/>
                <w:lang w:eastAsia="ko-KR"/>
              </w:rPr>
            </w:pPr>
          </w:p>
        </w:tc>
      </w:tr>
      <w:tr w:rsidR="001C4D13" w:rsidRPr="00900869" w:rsidTr="008D01FB">
        <w:trPr>
          <w:trHeight w:val="567"/>
          <w:jc w:val="right"/>
        </w:trPr>
        <w:tc>
          <w:tcPr>
            <w:tcW w:w="2520" w:type="dxa"/>
          </w:tcPr>
          <w:p w:rsidR="001C4D13" w:rsidRPr="00900869" w:rsidRDefault="001C4D13" w:rsidP="008D01FB">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1C4D13" w:rsidRPr="00900869" w:rsidRDefault="001C4D13" w:rsidP="008D01FB">
            <w:pPr>
              <w:ind w:left="648" w:hanging="10"/>
              <w:jc w:val="center"/>
              <w:rPr>
                <w:rFonts w:eastAsia="Malgun Gothic"/>
                <w:color w:val="000000"/>
                <w:szCs w:val="24"/>
                <w:lang w:eastAsia="ko-KR"/>
              </w:rPr>
            </w:pPr>
          </w:p>
        </w:tc>
      </w:tr>
    </w:tbl>
    <w:p w:rsidR="001C4D13" w:rsidRPr="00900869" w:rsidRDefault="001C4D13" w:rsidP="001C4D13">
      <w:pPr>
        <w:rPr>
          <w:rFonts w:eastAsia="Malgun Gothic"/>
          <w:b/>
          <w:color w:val="000000"/>
          <w:szCs w:val="24"/>
          <w:lang w:eastAsia="ko-KR"/>
        </w:rPr>
      </w:pP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rPr>
          <w:szCs w:val="24"/>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Pr="001C4D13" w:rsidRDefault="001C4D13" w:rsidP="001C4D13">
      <w:pPr>
        <w:rPr>
          <w:szCs w:val="24"/>
          <w:lang w:val="en-US"/>
        </w:rPr>
      </w:pPr>
    </w:p>
    <w:p w:rsidR="001C4D13" w:rsidRPr="00900869" w:rsidRDefault="001C4D13" w:rsidP="001C4D13">
      <w:pPr>
        <w:rPr>
          <w:szCs w:val="24"/>
        </w:rPr>
      </w:pPr>
    </w:p>
    <w:p w:rsidR="001C4D13" w:rsidRPr="00900869" w:rsidRDefault="001C4D13" w:rsidP="001C4D13">
      <w:pPr>
        <w:rPr>
          <w:szCs w:val="24"/>
          <w:lang w:val="sr-Cyrl-R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Pr="00900869" w:rsidRDefault="001C4D13" w:rsidP="001C4D13">
      <w:pPr>
        <w:jc w:val="center"/>
        <w:rPr>
          <w:b/>
          <w:szCs w:val="24"/>
        </w:rPr>
      </w:pPr>
      <w:r>
        <w:rPr>
          <w:b/>
          <w:szCs w:val="24"/>
          <w:lang w:val="en-US"/>
        </w:rPr>
        <w:t>VII</w:t>
      </w:r>
      <w:r>
        <w:rPr>
          <w:b/>
          <w:szCs w:val="24"/>
        </w:rPr>
        <w:t>I</w:t>
      </w:r>
    </w:p>
    <w:p w:rsidR="001C4D13" w:rsidRPr="00900869" w:rsidRDefault="001C4D13" w:rsidP="001C4D13">
      <w:pPr>
        <w:jc w:val="center"/>
        <w:rPr>
          <w:b/>
          <w:szCs w:val="24"/>
        </w:rPr>
      </w:pPr>
    </w:p>
    <w:p w:rsidR="001C4D13" w:rsidRPr="00900869" w:rsidRDefault="001C4D13" w:rsidP="001C4D13">
      <w:pPr>
        <w:jc w:val="center"/>
        <w:rPr>
          <w:b/>
          <w:szCs w:val="24"/>
        </w:rPr>
      </w:pPr>
      <w:r w:rsidRPr="00900869">
        <w:rPr>
          <w:b/>
          <w:szCs w:val="24"/>
        </w:rPr>
        <w:t>И З Ј А В А</w:t>
      </w:r>
    </w:p>
    <w:p w:rsidR="001C4D13" w:rsidRPr="00900869" w:rsidRDefault="001C4D13" w:rsidP="001C4D13">
      <w:pPr>
        <w:jc w:val="center"/>
        <w:rPr>
          <w:b/>
          <w:szCs w:val="24"/>
        </w:rPr>
      </w:pPr>
      <w:r w:rsidRPr="00900869">
        <w:rPr>
          <w:b/>
          <w:szCs w:val="24"/>
        </w:rPr>
        <w:t>(уколико понуђач подноси понуду са подизвођачем)</w:t>
      </w: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tabs>
          <w:tab w:val="left" w:pos="1800"/>
        </w:tabs>
        <w:rPr>
          <w:szCs w:val="24"/>
        </w:rPr>
      </w:pPr>
      <w:r w:rsidRPr="00900869">
        <w:rPr>
          <w:szCs w:val="24"/>
        </w:rPr>
        <w:t>Којом понуђач _________________________________________________________</w:t>
      </w:r>
    </w:p>
    <w:p w:rsidR="001C4D13" w:rsidRPr="00900869" w:rsidRDefault="001C4D13" w:rsidP="001C4D13">
      <w:pPr>
        <w:tabs>
          <w:tab w:val="left" w:pos="1800"/>
        </w:tabs>
        <w:rPr>
          <w:szCs w:val="24"/>
        </w:rPr>
      </w:pPr>
      <w:r w:rsidRPr="00900869">
        <w:rPr>
          <w:szCs w:val="24"/>
        </w:rPr>
        <w:t>(пословно име или скраћени назив понуђача)</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480" w:lineRule="auto"/>
        <w:rPr>
          <w:szCs w:val="24"/>
        </w:rPr>
      </w:pPr>
      <w:r w:rsidRPr="00900869">
        <w:rPr>
          <w:szCs w:val="24"/>
        </w:rPr>
        <w:t xml:space="preserve">из _____________________ под пуном материјалном и кривичном одговорношћу изјављује да је </w:t>
      </w:r>
      <w:r w:rsidRPr="00900869">
        <w:rPr>
          <w:b/>
          <w:i/>
          <w:szCs w:val="24"/>
        </w:rPr>
        <w:t>подизвођач</w:t>
      </w:r>
      <w:r w:rsidRPr="00900869">
        <w:rPr>
          <w:szCs w:val="24"/>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rsidR="001C4D13" w:rsidRPr="00900869" w:rsidRDefault="001C4D13" w:rsidP="001C4D13">
      <w:pPr>
        <w:rPr>
          <w:szCs w:val="24"/>
        </w:rPr>
      </w:pPr>
      <w:r w:rsidRPr="00900869">
        <w:rPr>
          <w:b/>
          <w:szCs w:val="24"/>
        </w:rPr>
        <w:t>Напомена:</w:t>
      </w:r>
      <w:r w:rsidRPr="00900869">
        <w:rPr>
          <w:szCs w:val="24"/>
        </w:rPr>
        <w:t xml:space="preserve"> У случају потребе Изјаву копирати</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ind w:left="648" w:hanging="10"/>
              <w:jc w:val="center"/>
              <w:rPr>
                <w:rFonts w:eastAsia="Malgun Gothic"/>
                <w:b/>
                <w:color w:val="000000"/>
                <w:szCs w:val="24"/>
                <w:lang w:eastAsia="ko-KR"/>
              </w:rPr>
            </w:pPr>
          </w:p>
        </w:tc>
        <w:tc>
          <w:tcPr>
            <w:tcW w:w="3318" w:type="dxa"/>
            <w:hideMark/>
          </w:tcPr>
          <w:p w:rsidR="001C4D13" w:rsidRPr="00900869" w:rsidRDefault="001C4D13" w:rsidP="008D01FB">
            <w:pPr>
              <w:rPr>
                <w:rFonts w:eastAsia="Malgun Gothic"/>
                <w:b/>
                <w:color w:val="000000"/>
                <w:szCs w:val="24"/>
                <w:lang w:eastAsia="ko-KR"/>
              </w:rPr>
            </w:pPr>
            <w:r w:rsidRPr="00900869">
              <w:rPr>
                <w:b/>
                <w:szCs w:val="24"/>
              </w:rPr>
              <w:t>Потпис овлашћеног лица</w:t>
            </w:r>
          </w:p>
        </w:tc>
      </w:tr>
      <w:tr w:rsidR="001C4D13" w:rsidRPr="00900869" w:rsidTr="008D01FB">
        <w:trPr>
          <w:jc w:val="right"/>
        </w:trPr>
        <w:tc>
          <w:tcPr>
            <w:tcW w:w="2520" w:type="dxa"/>
            <w:hideMark/>
          </w:tcPr>
          <w:p w:rsidR="001C4D13" w:rsidRPr="00900869" w:rsidRDefault="001C4D13" w:rsidP="008D01FB">
            <w:pPr>
              <w:ind w:left="648" w:hanging="10"/>
              <w:jc w:val="center"/>
              <w:rPr>
                <w:rFonts w:eastAsia="Malgun Gothic"/>
                <w:b/>
                <w:color w:val="000000"/>
                <w:szCs w:val="24"/>
                <w:lang w:eastAsia="ko-KR"/>
              </w:rPr>
            </w:pPr>
            <w:r w:rsidRPr="00900869">
              <w:rPr>
                <w:b/>
                <w:szCs w:val="24"/>
              </w:rPr>
              <w:t>М.П.</w:t>
            </w:r>
          </w:p>
        </w:tc>
        <w:tc>
          <w:tcPr>
            <w:tcW w:w="3318" w:type="dxa"/>
          </w:tcPr>
          <w:p w:rsidR="001C4D13" w:rsidRPr="00900869" w:rsidRDefault="001C4D13" w:rsidP="008D01FB">
            <w:pPr>
              <w:ind w:left="648" w:hanging="10"/>
              <w:jc w:val="center"/>
              <w:rPr>
                <w:rFonts w:eastAsia="Malgun Gothic"/>
                <w:b/>
                <w:color w:val="000000"/>
                <w:szCs w:val="24"/>
                <w:lang w:eastAsia="ko-KR"/>
              </w:rPr>
            </w:pPr>
          </w:p>
        </w:tc>
      </w:tr>
      <w:tr w:rsidR="001C4D13" w:rsidRPr="00900869" w:rsidTr="008D01FB">
        <w:trPr>
          <w:trHeight w:val="567"/>
          <w:jc w:val="right"/>
        </w:trPr>
        <w:tc>
          <w:tcPr>
            <w:tcW w:w="2520" w:type="dxa"/>
          </w:tcPr>
          <w:p w:rsidR="001C4D13" w:rsidRPr="00900869" w:rsidRDefault="001C4D13" w:rsidP="008D01FB">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1C4D13" w:rsidRPr="00900869" w:rsidRDefault="001C4D13" w:rsidP="008D01FB">
            <w:pPr>
              <w:ind w:left="648" w:hanging="10"/>
              <w:jc w:val="center"/>
              <w:rPr>
                <w:rFonts w:eastAsia="Malgun Gothic"/>
                <w:color w:val="000000"/>
                <w:szCs w:val="24"/>
                <w:lang w:eastAsia="ko-KR"/>
              </w:rPr>
            </w:pPr>
          </w:p>
        </w:tc>
      </w:tr>
    </w:tbl>
    <w:p w:rsidR="001C4D13" w:rsidRDefault="001C4D13" w:rsidP="001C4D13">
      <w:pPr>
        <w:rPr>
          <w:szCs w:val="24"/>
        </w:rPr>
      </w:pP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jc w:val="center"/>
        <w:rPr>
          <w:b/>
          <w:szCs w:val="24"/>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Pr="001C4D13" w:rsidRDefault="001C4D13" w:rsidP="001C4D13">
      <w:pPr>
        <w:jc w:val="center"/>
        <w:rPr>
          <w:b/>
          <w:szCs w:val="24"/>
          <w:lang w:val="en-US"/>
        </w:rPr>
      </w:pPr>
      <w:r>
        <w:rPr>
          <w:b/>
          <w:szCs w:val="24"/>
          <w:lang w:val="en-US"/>
        </w:rPr>
        <w:t>I</w:t>
      </w:r>
      <w:r>
        <w:rPr>
          <w:b/>
          <w:szCs w:val="24"/>
        </w:rPr>
        <w:t>X</w:t>
      </w:r>
    </w:p>
    <w:p w:rsidR="001C4D13" w:rsidRPr="00900869" w:rsidRDefault="001C4D13" w:rsidP="001C4D13">
      <w:pPr>
        <w:jc w:val="center"/>
        <w:rPr>
          <w:b/>
          <w:szCs w:val="24"/>
        </w:rPr>
      </w:pPr>
    </w:p>
    <w:p w:rsidR="001C4D13" w:rsidRPr="00900869" w:rsidRDefault="001C4D13" w:rsidP="001C4D13">
      <w:pPr>
        <w:jc w:val="center"/>
        <w:rPr>
          <w:b/>
          <w:szCs w:val="24"/>
        </w:rPr>
      </w:pPr>
      <w:r w:rsidRPr="00900869">
        <w:rPr>
          <w:b/>
          <w:szCs w:val="24"/>
        </w:rPr>
        <w:t>И З Ј А В А</w:t>
      </w:r>
    </w:p>
    <w:p w:rsidR="001C4D13" w:rsidRPr="00900869" w:rsidRDefault="001C4D13" w:rsidP="001C4D13">
      <w:pPr>
        <w:jc w:val="center"/>
        <w:rPr>
          <w:b/>
          <w:szCs w:val="24"/>
        </w:rPr>
      </w:pPr>
      <w:r w:rsidRPr="00900869">
        <w:rPr>
          <w:b/>
          <w:szCs w:val="24"/>
        </w:rPr>
        <w:t>(уколико понуђач подноси понуду са подизвођачем)</w:t>
      </w: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tabs>
          <w:tab w:val="left" w:pos="1800"/>
        </w:tabs>
        <w:rPr>
          <w:szCs w:val="24"/>
        </w:rPr>
      </w:pPr>
      <w:r w:rsidRPr="00E95246">
        <w:rPr>
          <w:b/>
          <w:szCs w:val="24"/>
        </w:rPr>
        <w:t xml:space="preserve">Којом понуђач </w:t>
      </w:r>
      <w:r w:rsidRPr="00900869">
        <w:rPr>
          <w:szCs w:val="24"/>
        </w:rPr>
        <w:t>_________________________________________________________</w:t>
      </w:r>
    </w:p>
    <w:p w:rsidR="001C4D13" w:rsidRPr="00900869" w:rsidRDefault="001C4D13" w:rsidP="001C4D13">
      <w:pPr>
        <w:tabs>
          <w:tab w:val="left" w:pos="1800"/>
        </w:tabs>
        <w:rPr>
          <w:szCs w:val="24"/>
        </w:rPr>
      </w:pPr>
      <w:r w:rsidRPr="00900869">
        <w:rPr>
          <w:szCs w:val="24"/>
        </w:rPr>
        <w:t>(пословно име или скраћени назив понуђача)</w:t>
      </w:r>
    </w:p>
    <w:p w:rsidR="001C4D13" w:rsidRPr="00900869" w:rsidRDefault="001C4D13" w:rsidP="001C4D13">
      <w:pPr>
        <w:tabs>
          <w:tab w:val="left" w:pos="1800"/>
        </w:tabs>
        <w:rPr>
          <w:szCs w:val="24"/>
        </w:rPr>
      </w:pP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480" w:lineRule="auto"/>
        <w:rPr>
          <w:szCs w:val="24"/>
        </w:rPr>
      </w:pPr>
      <w:r w:rsidRPr="00900869">
        <w:rPr>
          <w:szCs w:val="24"/>
        </w:rPr>
        <w:t xml:space="preserve">из _____________________ под пуном материјалном и кривичном одговорношћу изјављује да </w:t>
      </w:r>
      <w:r w:rsidRPr="00900869">
        <w:rPr>
          <w:b/>
          <w:i/>
          <w:szCs w:val="24"/>
        </w:rPr>
        <w:t>подизвођач</w:t>
      </w:r>
      <w:r w:rsidRPr="00900869">
        <w:rPr>
          <w:szCs w:val="24"/>
        </w:rPr>
        <w:t xml:space="preserve"> ____________________________ из ________________ нема забрану обављања делатности која је на снази у време подношења понуде.</w:t>
      </w:r>
    </w:p>
    <w:p w:rsidR="001C4D13" w:rsidRPr="00900869" w:rsidRDefault="001C4D13" w:rsidP="001C4D13">
      <w:pPr>
        <w:rPr>
          <w:szCs w:val="24"/>
        </w:rPr>
      </w:pPr>
      <w:r w:rsidRPr="00900869">
        <w:rPr>
          <w:b/>
          <w:szCs w:val="24"/>
        </w:rPr>
        <w:t>Напомена:</w:t>
      </w:r>
      <w:r w:rsidRPr="00900869">
        <w:rPr>
          <w:szCs w:val="24"/>
        </w:rPr>
        <w:t xml:space="preserve"> У случају потребе Изјаву копирати</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ind w:left="648" w:hanging="10"/>
              <w:jc w:val="center"/>
              <w:rPr>
                <w:rFonts w:eastAsia="Malgun Gothic"/>
                <w:b/>
                <w:color w:val="000000"/>
                <w:szCs w:val="24"/>
                <w:lang w:eastAsia="ko-KR"/>
              </w:rPr>
            </w:pPr>
          </w:p>
        </w:tc>
        <w:tc>
          <w:tcPr>
            <w:tcW w:w="3318" w:type="dxa"/>
            <w:hideMark/>
          </w:tcPr>
          <w:p w:rsidR="001C4D13" w:rsidRPr="00900869" w:rsidRDefault="001C4D13" w:rsidP="008D01FB">
            <w:pPr>
              <w:rPr>
                <w:rFonts w:eastAsia="Malgun Gothic"/>
                <w:b/>
                <w:color w:val="000000"/>
                <w:szCs w:val="24"/>
                <w:lang w:eastAsia="ko-KR"/>
              </w:rPr>
            </w:pPr>
            <w:r w:rsidRPr="00900869">
              <w:rPr>
                <w:b/>
                <w:szCs w:val="24"/>
                <w:lang w:val="sr-Cyrl-RS"/>
              </w:rPr>
              <w:t xml:space="preserve"> </w:t>
            </w:r>
            <w:r w:rsidRPr="00900869">
              <w:rPr>
                <w:b/>
                <w:szCs w:val="24"/>
              </w:rPr>
              <w:t>Потпис овлашћеног лица</w:t>
            </w:r>
          </w:p>
        </w:tc>
      </w:tr>
      <w:tr w:rsidR="001C4D13" w:rsidRPr="00900869" w:rsidTr="008D01FB">
        <w:trPr>
          <w:jc w:val="right"/>
        </w:trPr>
        <w:tc>
          <w:tcPr>
            <w:tcW w:w="2520" w:type="dxa"/>
            <w:hideMark/>
          </w:tcPr>
          <w:p w:rsidR="001C4D13" w:rsidRPr="00900869" w:rsidRDefault="001C4D13" w:rsidP="008D01FB">
            <w:pPr>
              <w:ind w:left="648" w:hanging="10"/>
              <w:jc w:val="center"/>
              <w:rPr>
                <w:rFonts w:eastAsia="Malgun Gothic"/>
                <w:b/>
                <w:color w:val="000000"/>
                <w:szCs w:val="24"/>
                <w:lang w:eastAsia="ko-KR"/>
              </w:rPr>
            </w:pPr>
            <w:r w:rsidRPr="00900869">
              <w:rPr>
                <w:b/>
                <w:szCs w:val="24"/>
              </w:rPr>
              <w:t>М.П.</w:t>
            </w:r>
          </w:p>
        </w:tc>
        <w:tc>
          <w:tcPr>
            <w:tcW w:w="3318" w:type="dxa"/>
          </w:tcPr>
          <w:p w:rsidR="001C4D13" w:rsidRPr="00900869" w:rsidRDefault="001C4D13" w:rsidP="008D01FB">
            <w:pPr>
              <w:ind w:left="648" w:hanging="10"/>
              <w:jc w:val="center"/>
              <w:rPr>
                <w:rFonts w:eastAsia="Malgun Gothic"/>
                <w:b/>
                <w:color w:val="000000"/>
                <w:szCs w:val="24"/>
                <w:lang w:eastAsia="ko-KR"/>
              </w:rPr>
            </w:pPr>
          </w:p>
        </w:tc>
      </w:tr>
      <w:tr w:rsidR="001C4D13" w:rsidRPr="00900869" w:rsidTr="008D01FB">
        <w:trPr>
          <w:trHeight w:val="567"/>
          <w:jc w:val="right"/>
        </w:trPr>
        <w:tc>
          <w:tcPr>
            <w:tcW w:w="2520" w:type="dxa"/>
          </w:tcPr>
          <w:p w:rsidR="001C4D13" w:rsidRPr="00900869" w:rsidRDefault="001C4D13" w:rsidP="008D01FB">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1C4D13" w:rsidRPr="00900869" w:rsidRDefault="001C4D13" w:rsidP="008D01FB">
            <w:pPr>
              <w:ind w:left="648" w:hanging="10"/>
              <w:jc w:val="center"/>
              <w:rPr>
                <w:rFonts w:eastAsia="Malgun Gothic"/>
                <w:color w:val="000000"/>
                <w:szCs w:val="24"/>
                <w:lang w:eastAsia="ko-KR"/>
              </w:rPr>
            </w:pPr>
          </w:p>
        </w:tc>
      </w:tr>
    </w:tbl>
    <w:p w:rsidR="001C4D13" w:rsidRPr="00900869" w:rsidRDefault="001C4D13" w:rsidP="001C4D13">
      <w:pPr>
        <w:rPr>
          <w:rFonts w:eastAsia="Malgun Gothic"/>
          <w:b/>
          <w:color w:val="000000"/>
          <w:szCs w:val="24"/>
          <w:lang w:eastAsia="ko-KR"/>
        </w:rPr>
      </w:pPr>
    </w:p>
    <w:p w:rsidR="001C4D13" w:rsidRPr="00900869" w:rsidRDefault="001C4D13" w:rsidP="001C4D13">
      <w:pPr>
        <w:rPr>
          <w:b/>
          <w:szCs w:val="24"/>
        </w:rPr>
      </w:pPr>
    </w:p>
    <w:p w:rsidR="001C4D13" w:rsidRPr="00900869" w:rsidRDefault="001C4D13" w:rsidP="001C4D13">
      <w:pPr>
        <w:rPr>
          <w:b/>
          <w:szCs w:val="24"/>
        </w:rPr>
      </w:pPr>
    </w:p>
    <w:p w:rsidR="001C4D13" w:rsidRPr="00900869" w:rsidRDefault="001C4D13" w:rsidP="001C4D13">
      <w:pPr>
        <w:jc w:val="center"/>
        <w:rPr>
          <w:b/>
          <w:szCs w:val="24"/>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Pr="001C4D13" w:rsidRDefault="001C4D13" w:rsidP="001C4D13">
      <w:pPr>
        <w:jc w:val="center"/>
        <w:rPr>
          <w:b/>
          <w:szCs w:val="24"/>
          <w:lang w:val="en-US"/>
        </w:rPr>
      </w:pPr>
    </w:p>
    <w:p w:rsidR="001C4D13" w:rsidRPr="00900869" w:rsidRDefault="001C4D13" w:rsidP="001C4D13">
      <w:pPr>
        <w:jc w:val="center"/>
        <w:rPr>
          <w:b/>
          <w:szCs w:val="24"/>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Default="001C4D13" w:rsidP="001C4D13">
      <w:pPr>
        <w:jc w:val="center"/>
        <w:rPr>
          <w:b/>
          <w:szCs w:val="24"/>
          <w:lang w:val="en-US"/>
        </w:rPr>
      </w:pPr>
    </w:p>
    <w:p w:rsidR="001C4D13" w:rsidRPr="00900869" w:rsidRDefault="001C4D13" w:rsidP="001C4D13">
      <w:pPr>
        <w:jc w:val="center"/>
        <w:rPr>
          <w:b/>
          <w:szCs w:val="24"/>
        </w:rPr>
      </w:pPr>
      <w:r>
        <w:rPr>
          <w:b/>
          <w:szCs w:val="24"/>
        </w:rPr>
        <w:t>X</w:t>
      </w:r>
    </w:p>
    <w:p w:rsidR="001C4D13" w:rsidRDefault="001C4D13" w:rsidP="001C4D13">
      <w:pPr>
        <w:jc w:val="center"/>
        <w:rPr>
          <w:b/>
          <w:szCs w:val="24"/>
          <w:lang w:val="en-US"/>
        </w:rPr>
      </w:pPr>
    </w:p>
    <w:p w:rsidR="001C4D13" w:rsidRPr="001C4D13" w:rsidRDefault="001C4D13" w:rsidP="001C4D13">
      <w:pPr>
        <w:jc w:val="center"/>
        <w:rPr>
          <w:b/>
          <w:szCs w:val="24"/>
          <w:lang w:val="en-US"/>
        </w:rPr>
      </w:pPr>
    </w:p>
    <w:p w:rsidR="001C4D13" w:rsidRPr="00900869" w:rsidRDefault="001C4D13" w:rsidP="001C4D13">
      <w:pPr>
        <w:jc w:val="center"/>
        <w:rPr>
          <w:b/>
          <w:szCs w:val="24"/>
        </w:rPr>
      </w:pPr>
      <w:r w:rsidRPr="00900869">
        <w:rPr>
          <w:b/>
          <w:szCs w:val="24"/>
        </w:rPr>
        <w:t>И З Ј А В А</w:t>
      </w: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tabs>
          <w:tab w:val="left" w:pos="1800"/>
        </w:tabs>
        <w:rPr>
          <w:szCs w:val="24"/>
        </w:rPr>
      </w:pPr>
      <w:r w:rsidRPr="00900869">
        <w:rPr>
          <w:szCs w:val="24"/>
        </w:rPr>
        <w:t xml:space="preserve">Којом </w:t>
      </w:r>
      <w:r w:rsidRPr="00E95246">
        <w:rPr>
          <w:b/>
          <w:szCs w:val="24"/>
        </w:rPr>
        <w:t>члан групе/члан групе носилац</w:t>
      </w:r>
      <w:r w:rsidRPr="00900869">
        <w:rPr>
          <w:szCs w:val="24"/>
        </w:rPr>
        <w:t xml:space="preserve"> посла: </w:t>
      </w:r>
    </w:p>
    <w:p w:rsidR="001C4D13" w:rsidRPr="00900869" w:rsidRDefault="001C4D13" w:rsidP="001C4D13">
      <w:pPr>
        <w:tabs>
          <w:tab w:val="left" w:pos="1800"/>
        </w:tabs>
        <w:rPr>
          <w:szCs w:val="24"/>
        </w:rPr>
      </w:pPr>
    </w:p>
    <w:p w:rsidR="001C4D13" w:rsidRPr="00900869" w:rsidRDefault="001C4D13" w:rsidP="001C4D13">
      <w:pPr>
        <w:tabs>
          <w:tab w:val="left" w:pos="1800"/>
        </w:tabs>
        <w:rPr>
          <w:szCs w:val="24"/>
        </w:rPr>
      </w:pPr>
      <w:r w:rsidRPr="00900869">
        <w:rPr>
          <w:szCs w:val="24"/>
        </w:rPr>
        <w:t>____________________________________________________________________</w:t>
      </w:r>
    </w:p>
    <w:p w:rsidR="001C4D13" w:rsidRPr="00900869" w:rsidRDefault="001C4D13" w:rsidP="001C4D13">
      <w:pPr>
        <w:tabs>
          <w:tab w:val="left" w:pos="1800"/>
        </w:tabs>
        <w:rPr>
          <w:szCs w:val="24"/>
        </w:rPr>
      </w:pPr>
      <w:r w:rsidRPr="00900869">
        <w:rPr>
          <w:szCs w:val="24"/>
        </w:rPr>
        <w:t>(пословно име или скраћени назив понуђача)</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p w:rsidR="001C4D13" w:rsidRPr="00900869" w:rsidRDefault="001C4D13" w:rsidP="001C4D13">
      <w:pPr>
        <w:rPr>
          <w:szCs w:val="24"/>
        </w:rPr>
      </w:pPr>
      <w:r w:rsidRPr="00900869">
        <w:rPr>
          <w:b/>
          <w:szCs w:val="24"/>
        </w:rPr>
        <w:t>Напомена:</w:t>
      </w:r>
      <w:r w:rsidRPr="00900869">
        <w:rPr>
          <w:szCs w:val="24"/>
        </w:rPr>
        <w:t xml:space="preserve"> У случају потребе Изјаву копирати</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ind w:left="648" w:hanging="10"/>
              <w:jc w:val="center"/>
              <w:rPr>
                <w:rFonts w:eastAsia="Malgun Gothic"/>
                <w:b/>
                <w:color w:val="000000"/>
                <w:szCs w:val="24"/>
                <w:lang w:eastAsia="ko-KR"/>
              </w:rPr>
            </w:pPr>
          </w:p>
        </w:tc>
        <w:tc>
          <w:tcPr>
            <w:tcW w:w="3318" w:type="dxa"/>
            <w:hideMark/>
          </w:tcPr>
          <w:p w:rsidR="001C4D13" w:rsidRPr="00900869" w:rsidRDefault="001C4D13" w:rsidP="008D01FB">
            <w:pPr>
              <w:rPr>
                <w:rFonts w:eastAsia="Malgun Gothic"/>
                <w:b/>
                <w:color w:val="000000"/>
                <w:szCs w:val="24"/>
                <w:lang w:eastAsia="ko-KR"/>
              </w:rPr>
            </w:pPr>
            <w:r w:rsidRPr="00900869">
              <w:rPr>
                <w:b/>
                <w:szCs w:val="24"/>
              </w:rPr>
              <w:t xml:space="preserve">Потпис овлашћеног лица </w:t>
            </w:r>
          </w:p>
        </w:tc>
      </w:tr>
      <w:tr w:rsidR="001C4D13" w:rsidRPr="00900869" w:rsidTr="008D01FB">
        <w:trPr>
          <w:jc w:val="right"/>
        </w:trPr>
        <w:tc>
          <w:tcPr>
            <w:tcW w:w="2520" w:type="dxa"/>
            <w:hideMark/>
          </w:tcPr>
          <w:p w:rsidR="001C4D13" w:rsidRPr="00900869" w:rsidRDefault="001C4D13" w:rsidP="008D01FB">
            <w:pPr>
              <w:ind w:left="648" w:hanging="10"/>
              <w:jc w:val="center"/>
              <w:rPr>
                <w:rFonts w:eastAsia="Malgun Gothic"/>
                <w:b/>
                <w:color w:val="000000"/>
                <w:szCs w:val="24"/>
                <w:lang w:eastAsia="ko-KR"/>
              </w:rPr>
            </w:pPr>
            <w:r w:rsidRPr="00900869">
              <w:rPr>
                <w:b/>
                <w:szCs w:val="24"/>
              </w:rPr>
              <w:t>М.П.</w:t>
            </w:r>
          </w:p>
        </w:tc>
        <w:tc>
          <w:tcPr>
            <w:tcW w:w="3318" w:type="dxa"/>
          </w:tcPr>
          <w:p w:rsidR="001C4D13" w:rsidRPr="00900869" w:rsidRDefault="001C4D13" w:rsidP="008D01FB">
            <w:pPr>
              <w:ind w:left="648" w:hanging="10"/>
              <w:jc w:val="center"/>
              <w:rPr>
                <w:rFonts w:eastAsia="Malgun Gothic"/>
                <w:b/>
                <w:color w:val="000000"/>
                <w:szCs w:val="24"/>
                <w:lang w:eastAsia="ko-KR"/>
              </w:rPr>
            </w:pPr>
          </w:p>
        </w:tc>
      </w:tr>
      <w:tr w:rsidR="001C4D13" w:rsidRPr="00900869" w:rsidTr="008D01FB">
        <w:trPr>
          <w:trHeight w:val="567"/>
          <w:jc w:val="right"/>
        </w:trPr>
        <w:tc>
          <w:tcPr>
            <w:tcW w:w="2520" w:type="dxa"/>
          </w:tcPr>
          <w:p w:rsidR="001C4D13" w:rsidRPr="00900869" w:rsidRDefault="001C4D13" w:rsidP="008D01FB">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1C4D13" w:rsidRPr="00900869" w:rsidRDefault="001C4D13" w:rsidP="008D01FB">
            <w:pPr>
              <w:ind w:left="648" w:hanging="10"/>
              <w:jc w:val="center"/>
              <w:rPr>
                <w:rFonts w:eastAsia="Malgun Gothic"/>
                <w:color w:val="000000"/>
                <w:szCs w:val="24"/>
                <w:lang w:eastAsia="ko-KR"/>
              </w:rPr>
            </w:pPr>
          </w:p>
        </w:tc>
      </w:tr>
    </w:tbl>
    <w:p w:rsidR="001C4D13" w:rsidRPr="00900869" w:rsidRDefault="001C4D13" w:rsidP="001C4D13">
      <w:pPr>
        <w:rPr>
          <w:rFonts w:eastAsia="Malgun Gothic"/>
          <w:b/>
          <w:color w:val="000000"/>
          <w:szCs w:val="24"/>
          <w:lang w:eastAsia="ko-KR"/>
        </w:rPr>
      </w:pP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rPr>
          <w:szCs w:val="24"/>
        </w:rPr>
      </w:pPr>
    </w:p>
    <w:p w:rsidR="001C4D13" w:rsidRPr="00900869" w:rsidRDefault="001C4D13" w:rsidP="001C4D13">
      <w:pPr>
        <w:rPr>
          <w:szCs w:val="24"/>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Default="001C4D13" w:rsidP="001C4D13">
      <w:pPr>
        <w:rPr>
          <w:szCs w:val="24"/>
          <w:lang w:val="en-US"/>
        </w:rPr>
      </w:pPr>
    </w:p>
    <w:p w:rsidR="001C4D13" w:rsidRPr="001C4D13" w:rsidRDefault="001C4D13" w:rsidP="001C4D13">
      <w:pPr>
        <w:rPr>
          <w:szCs w:val="24"/>
          <w:lang w:val="en-US"/>
        </w:rPr>
      </w:pPr>
    </w:p>
    <w:p w:rsidR="001C4D13" w:rsidRPr="00900869" w:rsidRDefault="001C4D13" w:rsidP="001C4D13">
      <w:pPr>
        <w:rPr>
          <w:szCs w:val="24"/>
          <w:lang w:val="sr-Cyrl-RS"/>
        </w:rPr>
      </w:pPr>
    </w:p>
    <w:p w:rsidR="001C4D13" w:rsidRDefault="001C4D13" w:rsidP="001C4D13">
      <w:pPr>
        <w:pStyle w:val="BodyTextIndent"/>
        <w:ind w:left="0"/>
        <w:jc w:val="center"/>
        <w:rPr>
          <w:b/>
          <w:szCs w:val="24"/>
          <w:lang w:val="en-US"/>
        </w:rPr>
      </w:pPr>
    </w:p>
    <w:p w:rsidR="001C4D13" w:rsidRDefault="001C4D13" w:rsidP="001C4D13">
      <w:pPr>
        <w:pStyle w:val="BodyTextIndent"/>
        <w:ind w:left="0"/>
        <w:jc w:val="center"/>
        <w:rPr>
          <w:b/>
          <w:szCs w:val="24"/>
          <w:lang w:val="en-US"/>
        </w:rPr>
      </w:pPr>
    </w:p>
    <w:p w:rsidR="001C4D13" w:rsidRDefault="001C4D13" w:rsidP="001C4D13">
      <w:pPr>
        <w:pStyle w:val="BodyTextIndent"/>
        <w:ind w:left="0"/>
        <w:jc w:val="center"/>
        <w:rPr>
          <w:b/>
          <w:szCs w:val="24"/>
          <w:lang w:val="en-US"/>
        </w:rPr>
      </w:pPr>
      <w:r>
        <w:rPr>
          <w:b/>
          <w:szCs w:val="24"/>
          <w:lang w:val="en-US"/>
        </w:rPr>
        <w:t>XI</w:t>
      </w:r>
    </w:p>
    <w:p w:rsidR="001C4D13" w:rsidRDefault="001C4D13" w:rsidP="001C4D13">
      <w:pPr>
        <w:pStyle w:val="BodyTextIndent"/>
        <w:ind w:left="0"/>
        <w:jc w:val="center"/>
        <w:rPr>
          <w:b/>
          <w:szCs w:val="24"/>
          <w:lang w:val="en-US"/>
        </w:rPr>
      </w:pPr>
    </w:p>
    <w:p w:rsidR="001C4D13" w:rsidRPr="00900869" w:rsidRDefault="001C4D13" w:rsidP="001C4D13">
      <w:pPr>
        <w:pStyle w:val="BodyTextIndent"/>
        <w:ind w:left="0"/>
        <w:jc w:val="center"/>
        <w:rPr>
          <w:b/>
          <w:szCs w:val="24"/>
        </w:rPr>
      </w:pPr>
    </w:p>
    <w:p w:rsidR="001C4D13" w:rsidRPr="00900869" w:rsidRDefault="001C4D13" w:rsidP="001C4D13">
      <w:pPr>
        <w:jc w:val="center"/>
        <w:rPr>
          <w:b/>
          <w:szCs w:val="24"/>
        </w:rPr>
      </w:pPr>
      <w:r w:rsidRPr="00900869">
        <w:rPr>
          <w:b/>
          <w:szCs w:val="24"/>
        </w:rPr>
        <w:t>И З Ј А В А</w:t>
      </w:r>
    </w:p>
    <w:p w:rsidR="001C4D13" w:rsidRPr="00900869" w:rsidRDefault="001C4D13" w:rsidP="001C4D13">
      <w:pPr>
        <w:jc w:val="center"/>
        <w:rPr>
          <w:b/>
          <w:szCs w:val="24"/>
        </w:rPr>
      </w:pPr>
    </w:p>
    <w:p w:rsidR="001C4D13" w:rsidRPr="00900869" w:rsidRDefault="001C4D13" w:rsidP="001C4D13">
      <w:pPr>
        <w:jc w:val="center"/>
        <w:rPr>
          <w:b/>
          <w:szCs w:val="24"/>
        </w:rPr>
      </w:pPr>
    </w:p>
    <w:p w:rsidR="001C4D13" w:rsidRPr="00900869" w:rsidRDefault="001C4D13" w:rsidP="001C4D13">
      <w:pPr>
        <w:tabs>
          <w:tab w:val="left" w:pos="1800"/>
        </w:tabs>
        <w:rPr>
          <w:szCs w:val="24"/>
        </w:rPr>
      </w:pPr>
      <w:r w:rsidRPr="00900869">
        <w:rPr>
          <w:szCs w:val="24"/>
        </w:rPr>
        <w:t xml:space="preserve">Којом </w:t>
      </w:r>
      <w:r w:rsidRPr="00E95246">
        <w:rPr>
          <w:b/>
          <w:szCs w:val="24"/>
        </w:rPr>
        <w:t>члан групе/члан групе носилац посла</w:t>
      </w:r>
      <w:r w:rsidRPr="00900869">
        <w:rPr>
          <w:szCs w:val="24"/>
        </w:rPr>
        <w:t xml:space="preserve">: </w:t>
      </w:r>
    </w:p>
    <w:p w:rsidR="001C4D13" w:rsidRPr="00900869" w:rsidRDefault="001C4D13" w:rsidP="001C4D13">
      <w:pPr>
        <w:tabs>
          <w:tab w:val="left" w:pos="1800"/>
        </w:tabs>
        <w:rPr>
          <w:szCs w:val="24"/>
        </w:rPr>
      </w:pPr>
      <w:r w:rsidRPr="00900869">
        <w:rPr>
          <w:szCs w:val="24"/>
        </w:rPr>
        <w:t>_____________________________________________________________________</w:t>
      </w:r>
    </w:p>
    <w:p w:rsidR="001C4D13" w:rsidRPr="00900869" w:rsidRDefault="001C4D13" w:rsidP="001C4D13">
      <w:pPr>
        <w:tabs>
          <w:tab w:val="left" w:pos="1800"/>
        </w:tabs>
        <w:jc w:val="center"/>
        <w:rPr>
          <w:szCs w:val="24"/>
        </w:rPr>
      </w:pPr>
      <w:r w:rsidRPr="00900869">
        <w:rPr>
          <w:szCs w:val="24"/>
        </w:rPr>
        <w:t>(пословно име или скраћени назив понуђача)</w:t>
      </w:r>
    </w:p>
    <w:p w:rsidR="001C4D13" w:rsidRPr="00900869" w:rsidRDefault="001C4D13" w:rsidP="001C4D13">
      <w:pPr>
        <w:tabs>
          <w:tab w:val="left" w:pos="1800"/>
        </w:tabs>
        <w:spacing w:line="360" w:lineRule="auto"/>
        <w:jc w:val="center"/>
        <w:rPr>
          <w:szCs w:val="24"/>
        </w:rPr>
      </w:pPr>
    </w:p>
    <w:p w:rsidR="001C4D13" w:rsidRPr="00900869" w:rsidRDefault="001C4D13" w:rsidP="001C4D13">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p w:rsidR="001C4D13" w:rsidRPr="00900869" w:rsidRDefault="001C4D13" w:rsidP="001C4D13">
      <w:pPr>
        <w:rPr>
          <w:szCs w:val="24"/>
        </w:rPr>
      </w:pPr>
      <w:r w:rsidRPr="00900869">
        <w:rPr>
          <w:b/>
          <w:szCs w:val="24"/>
        </w:rPr>
        <w:t>Напомена:</w:t>
      </w:r>
      <w:r w:rsidRPr="00900869">
        <w:rPr>
          <w:szCs w:val="24"/>
        </w:rPr>
        <w:t xml:space="preserve"> У случају потребе Изјаву копирати</w:t>
      </w:r>
    </w:p>
    <w:p w:rsidR="001C4D13" w:rsidRPr="00900869" w:rsidRDefault="001C4D13" w:rsidP="001C4D13">
      <w:pPr>
        <w:tabs>
          <w:tab w:val="left" w:pos="1800"/>
        </w:tabs>
        <w:spacing w:line="360" w:lineRule="auto"/>
        <w:rPr>
          <w:szCs w:val="24"/>
        </w:rPr>
      </w:pPr>
    </w:p>
    <w:p w:rsidR="001C4D13" w:rsidRPr="00900869" w:rsidRDefault="001C4D13" w:rsidP="001C4D13">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ind w:left="648" w:hanging="10"/>
              <w:jc w:val="center"/>
              <w:rPr>
                <w:rFonts w:eastAsia="Malgun Gothic"/>
                <w:b/>
                <w:color w:val="000000"/>
                <w:szCs w:val="24"/>
                <w:lang w:eastAsia="ko-KR"/>
              </w:rPr>
            </w:pPr>
          </w:p>
        </w:tc>
        <w:tc>
          <w:tcPr>
            <w:tcW w:w="3318" w:type="dxa"/>
            <w:hideMark/>
          </w:tcPr>
          <w:p w:rsidR="001C4D13" w:rsidRPr="00900869" w:rsidRDefault="001C4D13" w:rsidP="008D01FB">
            <w:pPr>
              <w:rPr>
                <w:b/>
                <w:szCs w:val="24"/>
              </w:rPr>
            </w:pPr>
            <w:r w:rsidRPr="00900869">
              <w:rPr>
                <w:b/>
                <w:szCs w:val="24"/>
                <w:lang w:val="sr-Cyrl-RS"/>
              </w:rPr>
              <w:t xml:space="preserve"> </w:t>
            </w:r>
          </w:p>
          <w:p w:rsidR="001C4D13" w:rsidRPr="00900869" w:rsidRDefault="001C4D13" w:rsidP="008D01FB">
            <w:pPr>
              <w:rPr>
                <w:rFonts w:eastAsia="Malgun Gothic"/>
                <w:b/>
                <w:color w:val="000000"/>
                <w:szCs w:val="24"/>
                <w:lang w:eastAsia="ko-KR"/>
              </w:rPr>
            </w:pPr>
            <w:r w:rsidRPr="00900869">
              <w:rPr>
                <w:b/>
                <w:szCs w:val="24"/>
              </w:rPr>
              <w:t xml:space="preserve">Потпис овлашћеног лица </w:t>
            </w:r>
          </w:p>
        </w:tc>
      </w:tr>
      <w:tr w:rsidR="001C4D13" w:rsidRPr="00900869" w:rsidTr="008D01FB">
        <w:trPr>
          <w:jc w:val="right"/>
        </w:trPr>
        <w:tc>
          <w:tcPr>
            <w:tcW w:w="2520" w:type="dxa"/>
            <w:hideMark/>
          </w:tcPr>
          <w:p w:rsidR="001C4D13" w:rsidRPr="00900869" w:rsidRDefault="001C4D13" w:rsidP="008D01FB">
            <w:pPr>
              <w:ind w:left="648" w:hanging="10"/>
              <w:jc w:val="center"/>
              <w:rPr>
                <w:rFonts w:eastAsia="Malgun Gothic"/>
                <w:b/>
                <w:color w:val="000000"/>
                <w:szCs w:val="24"/>
                <w:lang w:eastAsia="ko-KR"/>
              </w:rPr>
            </w:pPr>
            <w:r w:rsidRPr="00900869">
              <w:rPr>
                <w:b/>
                <w:szCs w:val="24"/>
              </w:rPr>
              <w:t>М.П.</w:t>
            </w:r>
          </w:p>
        </w:tc>
        <w:tc>
          <w:tcPr>
            <w:tcW w:w="3318" w:type="dxa"/>
          </w:tcPr>
          <w:p w:rsidR="001C4D13" w:rsidRPr="00900869" w:rsidRDefault="001C4D13" w:rsidP="008D01FB">
            <w:pPr>
              <w:ind w:left="648" w:hanging="10"/>
              <w:jc w:val="center"/>
              <w:rPr>
                <w:rFonts w:eastAsia="Malgun Gothic"/>
                <w:b/>
                <w:color w:val="000000"/>
                <w:szCs w:val="24"/>
                <w:lang w:eastAsia="ko-KR"/>
              </w:rPr>
            </w:pPr>
          </w:p>
        </w:tc>
      </w:tr>
      <w:tr w:rsidR="001C4D13" w:rsidRPr="00900869" w:rsidTr="008D01FB">
        <w:trPr>
          <w:trHeight w:val="567"/>
          <w:jc w:val="right"/>
        </w:trPr>
        <w:tc>
          <w:tcPr>
            <w:tcW w:w="2520" w:type="dxa"/>
          </w:tcPr>
          <w:p w:rsidR="001C4D13" w:rsidRPr="00900869" w:rsidRDefault="001C4D13" w:rsidP="008D01FB">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1C4D13" w:rsidRPr="00900869" w:rsidRDefault="001C4D13" w:rsidP="008D01FB">
            <w:pPr>
              <w:ind w:left="648" w:hanging="10"/>
              <w:jc w:val="center"/>
              <w:rPr>
                <w:rFonts w:eastAsia="Malgun Gothic"/>
                <w:color w:val="000000"/>
                <w:szCs w:val="24"/>
                <w:lang w:eastAsia="ko-KR"/>
              </w:rPr>
            </w:pPr>
          </w:p>
        </w:tc>
      </w:tr>
    </w:tbl>
    <w:p w:rsidR="001C4D13" w:rsidRPr="00900869" w:rsidRDefault="001C4D13" w:rsidP="001C4D13">
      <w:pPr>
        <w:rPr>
          <w:rFonts w:eastAsia="Malgun Gothic"/>
          <w:b/>
          <w:color w:val="000000"/>
          <w:szCs w:val="24"/>
          <w:lang w:eastAsia="ko-KR"/>
        </w:rPr>
      </w:pPr>
    </w:p>
    <w:p w:rsidR="001C4D13" w:rsidRPr="00900869" w:rsidRDefault="001C4D13" w:rsidP="001C4D13">
      <w:pPr>
        <w:rPr>
          <w:szCs w:val="24"/>
        </w:rPr>
      </w:pPr>
    </w:p>
    <w:p w:rsidR="001C4D13" w:rsidRPr="00900869" w:rsidRDefault="001C4D13" w:rsidP="001C4D13">
      <w:pPr>
        <w:spacing w:before="100" w:beforeAutospacing="1" w:line="210" w:lineRule="atLeast"/>
        <w:ind w:firstLine="480"/>
        <w:rPr>
          <w:b/>
          <w:szCs w:val="24"/>
        </w:rPr>
      </w:pPr>
    </w:p>
    <w:p w:rsidR="001C4D13" w:rsidRPr="00900869" w:rsidRDefault="001C4D13" w:rsidP="001C4D13">
      <w:pPr>
        <w:pStyle w:val="BodyTextIndent"/>
        <w:ind w:left="0"/>
        <w:rPr>
          <w:b/>
          <w:szCs w:val="24"/>
          <w:lang w:val="sr-Cyrl-RS"/>
        </w:rPr>
      </w:pPr>
    </w:p>
    <w:p w:rsidR="001C4D13" w:rsidRPr="00900869" w:rsidRDefault="001C4D13" w:rsidP="001C4D13">
      <w:pPr>
        <w:pStyle w:val="BodyTextIndent"/>
        <w:ind w:left="0"/>
        <w:rPr>
          <w:b/>
          <w:szCs w:val="24"/>
          <w:lang w:val="sr-Cyrl-RS"/>
        </w:rPr>
      </w:pPr>
    </w:p>
    <w:p w:rsidR="001C4D13" w:rsidRDefault="001C4D13" w:rsidP="001C4D13">
      <w:pPr>
        <w:pStyle w:val="BodyTextIndent"/>
        <w:ind w:left="0"/>
        <w:rPr>
          <w:b/>
          <w:szCs w:val="24"/>
          <w:lang w:val="en-US"/>
        </w:rPr>
      </w:pPr>
    </w:p>
    <w:p w:rsidR="001C4D13" w:rsidRDefault="001C4D13" w:rsidP="001C4D13">
      <w:pPr>
        <w:pStyle w:val="BodyTextIndent"/>
        <w:ind w:left="0"/>
        <w:rPr>
          <w:b/>
          <w:szCs w:val="24"/>
          <w:lang w:val="en-US"/>
        </w:rPr>
      </w:pPr>
    </w:p>
    <w:p w:rsidR="001C4D13" w:rsidRDefault="001C4D13" w:rsidP="001C4D13">
      <w:pPr>
        <w:pStyle w:val="BodyTextIndent"/>
        <w:ind w:left="0"/>
        <w:rPr>
          <w:b/>
          <w:szCs w:val="24"/>
          <w:lang w:val="en-US"/>
        </w:rPr>
      </w:pPr>
    </w:p>
    <w:p w:rsidR="001C4D13" w:rsidRPr="00900869" w:rsidRDefault="001C4D13" w:rsidP="001C4D13">
      <w:pPr>
        <w:pStyle w:val="BodyTextIndent"/>
        <w:ind w:left="0"/>
        <w:rPr>
          <w:b/>
          <w:szCs w:val="24"/>
          <w:lang w:val="en-US"/>
        </w:rPr>
      </w:pPr>
    </w:p>
    <w:p w:rsidR="001C4D13" w:rsidRDefault="001C4D13" w:rsidP="001C4D13">
      <w:pPr>
        <w:pStyle w:val="BodyTextIndent"/>
        <w:ind w:left="0"/>
        <w:jc w:val="center"/>
        <w:rPr>
          <w:b/>
          <w:szCs w:val="24"/>
          <w:lang w:val="en-US"/>
        </w:rPr>
      </w:pPr>
    </w:p>
    <w:p w:rsidR="001C4D13" w:rsidRDefault="001C4D13" w:rsidP="001C4D13">
      <w:pPr>
        <w:pStyle w:val="BodyTextIndent"/>
        <w:ind w:left="0"/>
        <w:jc w:val="center"/>
        <w:rPr>
          <w:b/>
          <w:szCs w:val="24"/>
          <w:lang w:val="en-US"/>
        </w:rPr>
      </w:pPr>
    </w:p>
    <w:p w:rsidR="001C4D13" w:rsidRPr="001C4D13" w:rsidRDefault="001C4D13" w:rsidP="001C4D13">
      <w:pPr>
        <w:pStyle w:val="BodyTextIndent"/>
        <w:ind w:left="0"/>
        <w:jc w:val="center"/>
        <w:rPr>
          <w:b/>
          <w:szCs w:val="24"/>
          <w:lang w:val="en-US"/>
        </w:rPr>
      </w:pPr>
      <w:r w:rsidRPr="00900869">
        <w:rPr>
          <w:b/>
          <w:szCs w:val="24"/>
          <w:lang w:val="en-US"/>
        </w:rPr>
        <w:t xml:space="preserve"> </w:t>
      </w:r>
      <w:r>
        <w:rPr>
          <w:b/>
          <w:szCs w:val="24"/>
          <w:lang w:val="sr-Cyrl-RS"/>
        </w:rPr>
        <w:t>X</w:t>
      </w:r>
      <w:r>
        <w:rPr>
          <w:b/>
          <w:szCs w:val="24"/>
          <w:lang w:val="en-US"/>
        </w:rPr>
        <w:t>II</w:t>
      </w:r>
    </w:p>
    <w:p w:rsidR="001C4D13" w:rsidRPr="00900869" w:rsidRDefault="001C4D13" w:rsidP="001C4D13">
      <w:pPr>
        <w:rPr>
          <w:b/>
          <w:szCs w:val="24"/>
        </w:rPr>
      </w:pPr>
      <w:r w:rsidRPr="00900869">
        <w:rPr>
          <w:b/>
          <w:szCs w:val="24"/>
          <w:lang w:val="sr-Cyrl-RS"/>
        </w:rPr>
        <w:t xml:space="preserve">                                                                      </w:t>
      </w:r>
    </w:p>
    <w:p w:rsidR="001C4D13" w:rsidRPr="00900869" w:rsidRDefault="001C4D13" w:rsidP="001C4D13">
      <w:pPr>
        <w:jc w:val="center"/>
        <w:rPr>
          <w:b/>
          <w:szCs w:val="24"/>
          <w:lang w:val="sr-Cyrl-RS"/>
        </w:rPr>
      </w:pPr>
      <w:r w:rsidRPr="00900869">
        <w:rPr>
          <w:b/>
          <w:szCs w:val="24"/>
          <w:lang w:val="sr-Cyrl-RS"/>
        </w:rPr>
        <w:t>И</w:t>
      </w:r>
      <w:r w:rsidR="00E31D2E">
        <w:rPr>
          <w:b/>
          <w:szCs w:val="24"/>
          <w:lang w:val="en-US"/>
        </w:rPr>
        <w:t xml:space="preserve"> </w:t>
      </w:r>
      <w:r w:rsidRPr="00900869">
        <w:rPr>
          <w:b/>
          <w:szCs w:val="24"/>
          <w:lang w:val="sr-Cyrl-RS"/>
        </w:rPr>
        <w:t>З</w:t>
      </w:r>
      <w:r w:rsidR="00E31D2E">
        <w:rPr>
          <w:b/>
          <w:szCs w:val="24"/>
          <w:lang w:val="en-US"/>
        </w:rPr>
        <w:t xml:space="preserve"> </w:t>
      </w:r>
      <w:r w:rsidRPr="00900869">
        <w:rPr>
          <w:b/>
          <w:szCs w:val="24"/>
          <w:lang w:val="sr-Cyrl-RS"/>
        </w:rPr>
        <w:t>Ј</w:t>
      </w:r>
      <w:r w:rsidR="00E31D2E">
        <w:rPr>
          <w:b/>
          <w:szCs w:val="24"/>
          <w:lang w:val="en-US"/>
        </w:rPr>
        <w:t xml:space="preserve"> </w:t>
      </w:r>
      <w:r w:rsidRPr="00900869">
        <w:rPr>
          <w:b/>
          <w:szCs w:val="24"/>
          <w:lang w:val="sr-Cyrl-RS"/>
        </w:rPr>
        <w:t>А</w:t>
      </w:r>
      <w:r w:rsidR="00E31D2E">
        <w:rPr>
          <w:b/>
          <w:szCs w:val="24"/>
          <w:lang w:val="en-US"/>
        </w:rPr>
        <w:t xml:space="preserve"> </w:t>
      </w:r>
      <w:r w:rsidRPr="00900869">
        <w:rPr>
          <w:b/>
          <w:szCs w:val="24"/>
          <w:lang w:val="sr-Cyrl-RS"/>
        </w:rPr>
        <w:t>В</w:t>
      </w:r>
      <w:r w:rsidR="00E31D2E">
        <w:rPr>
          <w:b/>
          <w:szCs w:val="24"/>
          <w:lang w:val="en-US"/>
        </w:rPr>
        <w:t xml:space="preserve"> </w:t>
      </w:r>
      <w:r w:rsidRPr="00900869">
        <w:rPr>
          <w:b/>
          <w:szCs w:val="24"/>
          <w:lang w:val="sr-Cyrl-RS"/>
        </w:rPr>
        <w:t>А</w:t>
      </w:r>
    </w:p>
    <w:p w:rsidR="001C4D13" w:rsidRPr="00900869" w:rsidRDefault="001C4D13" w:rsidP="001C4D13">
      <w:pPr>
        <w:pStyle w:val="BodyTextIndent"/>
        <w:tabs>
          <w:tab w:val="left" w:pos="3510"/>
        </w:tabs>
        <w:ind w:left="0"/>
        <w:rPr>
          <w:szCs w:val="24"/>
          <w:lang w:val="sr-Cyrl-RS"/>
        </w:rPr>
      </w:pPr>
    </w:p>
    <w:p w:rsidR="001C4D13" w:rsidRPr="00900869" w:rsidRDefault="001C4D13" w:rsidP="001C4D13">
      <w:pPr>
        <w:pStyle w:val="BodyTextIndent"/>
        <w:ind w:left="0"/>
        <w:rPr>
          <w:szCs w:val="24"/>
          <w:lang w:val="sr-Cyrl-RS"/>
        </w:rPr>
      </w:pPr>
    </w:p>
    <w:p w:rsidR="001C4D13" w:rsidRPr="00900869" w:rsidRDefault="001C4D13" w:rsidP="001C4D13">
      <w:pPr>
        <w:pStyle w:val="BodyTextIndent"/>
        <w:ind w:left="0"/>
        <w:rPr>
          <w:szCs w:val="24"/>
          <w:lang w:val="sr-Cyrl-RS"/>
        </w:rPr>
      </w:pPr>
    </w:p>
    <w:p w:rsidR="001C4D13" w:rsidRPr="00900869" w:rsidRDefault="001C4D13" w:rsidP="001C4D13">
      <w:pPr>
        <w:pStyle w:val="BodyTextIndent"/>
        <w:spacing w:line="360" w:lineRule="auto"/>
        <w:ind w:left="0"/>
        <w:rPr>
          <w:szCs w:val="24"/>
          <w:lang w:val="sr-Cyrl-RS"/>
        </w:rPr>
      </w:pPr>
      <w:r w:rsidRPr="00900869">
        <w:rPr>
          <w:szCs w:val="24"/>
          <w:lang w:val="sr-Cyrl-RS"/>
        </w:rPr>
        <w:t xml:space="preserve"> У предметној јавној набавци делимично поверавам подизвођачу  __________  %        вредности набавке, а што се  односи на:</w:t>
      </w:r>
    </w:p>
    <w:p w:rsidR="001C4D13" w:rsidRPr="00900869" w:rsidRDefault="001C4D13" w:rsidP="001C4D13">
      <w:pPr>
        <w:pStyle w:val="BodyTextIndent"/>
        <w:spacing w:line="360" w:lineRule="auto"/>
        <w:ind w:left="0"/>
        <w:rPr>
          <w:szCs w:val="24"/>
          <w:lang w:val="sr-Cyrl-RS"/>
        </w:rPr>
      </w:pPr>
      <w:r w:rsidRPr="00900869">
        <w:rPr>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4D13" w:rsidRPr="00900869" w:rsidRDefault="001C4D13" w:rsidP="001C4D13">
      <w:pPr>
        <w:pStyle w:val="BodyTextIndent"/>
        <w:spacing w:line="360" w:lineRule="auto"/>
        <w:ind w:left="0"/>
        <w:rPr>
          <w:szCs w:val="24"/>
          <w:lang w:val="sr-Cyrl-RS"/>
        </w:rPr>
      </w:pPr>
    </w:p>
    <w:p w:rsidR="001C4D13" w:rsidRPr="00900869" w:rsidRDefault="001C4D13" w:rsidP="001C4D13">
      <w:pPr>
        <w:pStyle w:val="BodyTextIndent"/>
        <w:spacing w:line="360" w:lineRule="auto"/>
        <w:ind w:left="0"/>
        <w:rPr>
          <w:szCs w:val="24"/>
          <w:lang w:val="sr-Cyrl-RS"/>
        </w:rPr>
      </w:pPr>
      <w:r w:rsidRPr="00900869">
        <w:rPr>
          <w:b/>
          <w:szCs w:val="24"/>
          <w:lang w:val="sr-Cyrl-RS"/>
        </w:rPr>
        <w:t>Напомена:</w:t>
      </w:r>
      <w:r w:rsidRPr="00900869">
        <w:rPr>
          <w:szCs w:val="24"/>
          <w:lang w:val="sr-Cyrl-RS"/>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1C4D13" w:rsidRPr="00900869" w:rsidRDefault="001C4D13" w:rsidP="001C4D13">
      <w:pPr>
        <w:pStyle w:val="BodyTextIndent"/>
        <w:ind w:left="0"/>
        <w:rPr>
          <w:szCs w:val="24"/>
          <w:lang w:val="sr-Cyrl-RS"/>
        </w:rPr>
      </w:pPr>
    </w:p>
    <w:p w:rsidR="001C4D13" w:rsidRPr="00900869" w:rsidRDefault="001C4D13" w:rsidP="001C4D13">
      <w:pPr>
        <w:pStyle w:val="BodyTextIndent"/>
        <w:ind w:left="0"/>
        <w:rPr>
          <w:szCs w:val="24"/>
          <w:lang w:val="sr-Cyrl-RS"/>
        </w:rPr>
      </w:pPr>
    </w:p>
    <w:p w:rsidR="001C4D13" w:rsidRPr="00900869" w:rsidRDefault="001C4D13" w:rsidP="001C4D13">
      <w:pPr>
        <w:rPr>
          <w:b/>
          <w:bCs/>
          <w:iCs/>
          <w:szCs w:val="24"/>
          <w:lang w:val="ru-RU"/>
        </w:rPr>
      </w:pPr>
    </w:p>
    <w:tbl>
      <w:tblPr>
        <w:tblW w:w="5838" w:type="dxa"/>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spacing w:after="12" w:line="266" w:lineRule="auto"/>
              <w:ind w:left="648" w:hanging="10"/>
              <w:jc w:val="center"/>
              <w:rPr>
                <w:b/>
                <w:color w:val="000000"/>
                <w:szCs w:val="24"/>
                <w:lang w:val="ru-RU"/>
              </w:rPr>
            </w:pPr>
          </w:p>
        </w:tc>
        <w:tc>
          <w:tcPr>
            <w:tcW w:w="3318" w:type="dxa"/>
            <w:hideMark/>
          </w:tcPr>
          <w:p w:rsidR="001C4D13" w:rsidRPr="00900869" w:rsidRDefault="001C4D13" w:rsidP="008D01FB">
            <w:pPr>
              <w:spacing w:after="12" w:line="266" w:lineRule="auto"/>
              <w:rPr>
                <w:b/>
                <w:color w:val="000000"/>
                <w:szCs w:val="24"/>
                <w:lang w:val="ru-RU"/>
              </w:rPr>
            </w:pPr>
            <w:r w:rsidRPr="00900869">
              <w:rPr>
                <w:b/>
                <w:szCs w:val="24"/>
                <w:lang w:val="sr-Latn-RS"/>
              </w:rPr>
              <w:t>Потпис овлашћеног лица</w:t>
            </w:r>
          </w:p>
        </w:tc>
      </w:tr>
      <w:tr w:rsidR="001C4D13" w:rsidRPr="00900869" w:rsidTr="008D01FB">
        <w:trPr>
          <w:jc w:val="right"/>
        </w:trPr>
        <w:tc>
          <w:tcPr>
            <w:tcW w:w="2520" w:type="dxa"/>
            <w:hideMark/>
          </w:tcPr>
          <w:p w:rsidR="001C4D13" w:rsidRPr="00900869" w:rsidRDefault="001C4D13" w:rsidP="008D01FB">
            <w:pPr>
              <w:spacing w:after="12" w:line="266" w:lineRule="auto"/>
              <w:ind w:left="648" w:hanging="10"/>
              <w:jc w:val="center"/>
              <w:rPr>
                <w:b/>
                <w:color w:val="000000"/>
                <w:szCs w:val="24"/>
                <w:lang w:val="ru-RU"/>
              </w:rPr>
            </w:pPr>
            <w:r w:rsidRPr="00900869">
              <w:rPr>
                <w:b/>
                <w:szCs w:val="24"/>
                <w:lang w:val="ru-RU"/>
              </w:rPr>
              <w:t>М.П.</w:t>
            </w:r>
          </w:p>
        </w:tc>
        <w:tc>
          <w:tcPr>
            <w:tcW w:w="3318" w:type="dxa"/>
          </w:tcPr>
          <w:p w:rsidR="001C4D13" w:rsidRPr="00900869" w:rsidRDefault="001C4D13" w:rsidP="008D01FB">
            <w:pPr>
              <w:spacing w:after="12" w:line="266" w:lineRule="auto"/>
              <w:ind w:left="648" w:hanging="10"/>
              <w:jc w:val="center"/>
              <w:rPr>
                <w:b/>
                <w:color w:val="000000"/>
                <w:szCs w:val="24"/>
                <w:lang w:val="ru-RU"/>
              </w:rPr>
            </w:pPr>
          </w:p>
        </w:tc>
      </w:tr>
      <w:tr w:rsidR="001C4D13" w:rsidRPr="00900869" w:rsidTr="008D01FB">
        <w:trPr>
          <w:trHeight w:val="738"/>
          <w:jc w:val="right"/>
        </w:trPr>
        <w:tc>
          <w:tcPr>
            <w:tcW w:w="2520" w:type="dxa"/>
          </w:tcPr>
          <w:p w:rsidR="001C4D13" w:rsidRPr="00900869" w:rsidRDefault="001C4D13" w:rsidP="008D01FB">
            <w:pPr>
              <w:spacing w:after="12" w:line="266" w:lineRule="auto"/>
              <w:ind w:left="648" w:hanging="10"/>
              <w:jc w:val="center"/>
              <w:rPr>
                <w:color w:val="000000"/>
                <w:szCs w:val="24"/>
                <w:lang w:val="ru-RU"/>
              </w:rPr>
            </w:pPr>
          </w:p>
        </w:tc>
        <w:tc>
          <w:tcPr>
            <w:tcW w:w="3318" w:type="dxa"/>
            <w:tcBorders>
              <w:top w:val="nil"/>
              <w:left w:val="nil"/>
              <w:bottom w:val="single" w:sz="4" w:space="0" w:color="auto"/>
              <w:right w:val="nil"/>
            </w:tcBorders>
          </w:tcPr>
          <w:p w:rsidR="001C4D13" w:rsidRPr="00900869" w:rsidRDefault="001C4D13" w:rsidP="008D01FB">
            <w:pPr>
              <w:spacing w:after="12" w:line="266" w:lineRule="auto"/>
              <w:ind w:left="648" w:hanging="10"/>
              <w:jc w:val="center"/>
              <w:rPr>
                <w:color w:val="000000"/>
                <w:szCs w:val="24"/>
                <w:lang w:val="ru-RU"/>
              </w:rPr>
            </w:pPr>
          </w:p>
        </w:tc>
      </w:tr>
    </w:tbl>
    <w:p w:rsidR="001C4D13" w:rsidRPr="00900869" w:rsidRDefault="001C4D13" w:rsidP="001C4D13">
      <w:pPr>
        <w:rPr>
          <w:color w:val="000000"/>
          <w:szCs w:val="24"/>
        </w:rPr>
      </w:pPr>
    </w:p>
    <w:p w:rsidR="001C4D13" w:rsidRPr="00900869" w:rsidRDefault="001C4D13" w:rsidP="001C4D13">
      <w:pPr>
        <w:pStyle w:val="BodyTextIndent"/>
        <w:ind w:left="0"/>
        <w:jc w:val="right"/>
        <w:rPr>
          <w:szCs w:val="24"/>
          <w:lang w:val="sr-Cyrl-RS"/>
        </w:rPr>
      </w:pPr>
    </w:p>
    <w:p w:rsidR="001C4D13" w:rsidRPr="00900869" w:rsidRDefault="001C4D13" w:rsidP="001C4D13">
      <w:pPr>
        <w:pStyle w:val="BodyTextIndent"/>
        <w:ind w:left="0"/>
        <w:rPr>
          <w:szCs w:val="24"/>
          <w:lang w:val="sr-Cyrl-RS"/>
        </w:rPr>
      </w:pPr>
    </w:p>
    <w:p w:rsidR="001C4D13" w:rsidRPr="00900869" w:rsidRDefault="001C4D13" w:rsidP="001C4D13">
      <w:pPr>
        <w:tabs>
          <w:tab w:val="left" w:pos="6195"/>
        </w:tabs>
        <w:rPr>
          <w:b/>
          <w:szCs w:val="24"/>
          <w:lang w:val="sr-Cyrl-RS"/>
        </w:rPr>
      </w:pPr>
    </w:p>
    <w:p w:rsidR="001C4D13" w:rsidRPr="00900869" w:rsidRDefault="001C4D13" w:rsidP="001C4D13">
      <w:pPr>
        <w:tabs>
          <w:tab w:val="left" w:pos="6195"/>
        </w:tabs>
        <w:rPr>
          <w:b/>
          <w:szCs w:val="24"/>
          <w:lang w:val="sr-Cyrl-RS"/>
        </w:rPr>
      </w:pPr>
    </w:p>
    <w:p w:rsidR="001C4D13" w:rsidRPr="00900869" w:rsidRDefault="001C4D13" w:rsidP="001C4D13">
      <w:pPr>
        <w:pStyle w:val="BodyTextIndent"/>
        <w:ind w:left="0"/>
        <w:jc w:val="center"/>
        <w:rPr>
          <w:b/>
          <w:szCs w:val="24"/>
          <w:lang w:val="en-US"/>
        </w:rPr>
      </w:pPr>
    </w:p>
    <w:p w:rsidR="001C4D13" w:rsidRPr="00900869" w:rsidRDefault="001C4D13" w:rsidP="001C4D13">
      <w:pPr>
        <w:pStyle w:val="BodyTextIndent"/>
        <w:ind w:left="0"/>
        <w:jc w:val="center"/>
        <w:rPr>
          <w:b/>
          <w:szCs w:val="24"/>
          <w:lang w:val="sr-Cyrl-RS"/>
        </w:rPr>
      </w:pPr>
    </w:p>
    <w:p w:rsidR="001C4D13" w:rsidRPr="00900869" w:rsidRDefault="001C4D13" w:rsidP="001C4D13">
      <w:pPr>
        <w:pStyle w:val="BodyTextIndent"/>
        <w:ind w:left="0"/>
        <w:jc w:val="center"/>
        <w:rPr>
          <w:b/>
          <w:szCs w:val="24"/>
          <w:lang w:val="sr-Cyrl-RS"/>
        </w:rPr>
      </w:pPr>
    </w:p>
    <w:p w:rsidR="001C4D13" w:rsidRPr="0055464B" w:rsidRDefault="001C4D13" w:rsidP="001C4D13">
      <w:pPr>
        <w:pStyle w:val="BodyTextIndent"/>
        <w:ind w:left="0"/>
        <w:jc w:val="center"/>
        <w:rPr>
          <w:b/>
          <w:szCs w:val="24"/>
          <w:lang w:val="en-US"/>
        </w:rPr>
      </w:pPr>
      <w:r>
        <w:rPr>
          <w:b/>
          <w:szCs w:val="24"/>
          <w:lang w:val="en-US"/>
        </w:rPr>
        <w:t>XIII</w:t>
      </w:r>
    </w:p>
    <w:p w:rsidR="001C4D13" w:rsidRPr="00900869" w:rsidRDefault="001C4D13" w:rsidP="001C4D13">
      <w:pPr>
        <w:pStyle w:val="BodyTextIndent"/>
        <w:ind w:left="0"/>
        <w:jc w:val="center"/>
        <w:rPr>
          <w:b/>
          <w:szCs w:val="24"/>
          <w:lang w:val="en-US"/>
        </w:rPr>
      </w:pPr>
    </w:p>
    <w:p w:rsidR="001C4D13" w:rsidRPr="00900869" w:rsidRDefault="001C4D13" w:rsidP="001C4D13">
      <w:pPr>
        <w:pStyle w:val="BodyTextIndent"/>
        <w:ind w:left="0"/>
        <w:jc w:val="center"/>
        <w:rPr>
          <w:b/>
          <w:szCs w:val="24"/>
          <w:lang w:val="en-US"/>
        </w:rPr>
      </w:pPr>
      <w:r w:rsidRPr="00900869">
        <w:rPr>
          <w:b/>
          <w:szCs w:val="24"/>
          <w:lang w:val="sr-Cyrl-RS"/>
        </w:rPr>
        <w:t>И З Ј А В А</w:t>
      </w:r>
    </w:p>
    <w:p w:rsidR="001C4D13" w:rsidRPr="00900869" w:rsidRDefault="001C4D13" w:rsidP="001C4D13">
      <w:pPr>
        <w:pStyle w:val="BodyTextIndent"/>
        <w:ind w:left="0"/>
        <w:jc w:val="center"/>
        <w:rPr>
          <w:b/>
          <w:szCs w:val="24"/>
          <w:lang w:val="sr-Cyrl-RS"/>
        </w:rPr>
      </w:pPr>
      <w:r w:rsidRPr="00900869">
        <w:rPr>
          <w:b/>
          <w:szCs w:val="24"/>
          <w:lang w:val="sr-Cyrl-RS"/>
        </w:rPr>
        <w:t>о чувању поверљивих података</w:t>
      </w:r>
    </w:p>
    <w:p w:rsidR="001C4D13" w:rsidRPr="00900869" w:rsidRDefault="001C4D13" w:rsidP="001C4D13">
      <w:pPr>
        <w:pStyle w:val="BodyTextIndent"/>
        <w:ind w:left="0"/>
        <w:jc w:val="center"/>
        <w:rPr>
          <w:b/>
          <w:szCs w:val="24"/>
          <w:lang w:val="sr-Cyrl-RS"/>
        </w:rPr>
      </w:pPr>
    </w:p>
    <w:p w:rsidR="001C4D13" w:rsidRPr="00900869" w:rsidRDefault="001C4D13" w:rsidP="001C4D13">
      <w:pPr>
        <w:pStyle w:val="BodyTextIndent"/>
        <w:ind w:left="0"/>
        <w:jc w:val="center"/>
        <w:rPr>
          <w:b/>
          <w:szCs w:val="24"/>
          <w:lang w:val="sr-Cyrl-RS"/>
        </w:rPr>
      </w:pPr>
    </w:p>
    <w:p w:rsidR="001C4D13" w:rsidRPr="00900869" w:rsidRDefault="001C4D13" w:rsidP="001C4D13">
      <w:pPr>
        <w:pStyle w:val="BodyTextIndent"/>
        <w:ind w:left="0"/>
        <w:jc w:val="center"/>
        <w:rPr>
          <w:b/>
          <w:szCs w:val="24"/>
          <w:lang w:val="sr-Cyrl-RS"/>
        </w:rPr>
      </w:pPr>
    </w:p>
    <w:p w:rsidR="001C4D13" w:rsidRPr="00900869" w:rsidRDefault="001C4D13" w:rsidP="001C4D13">
      <w:pPr>
        <w:pStyle w:val="BodyTextIndent"/>
        <w:spacing w:after="0"/>
        <w:ind w:left="0"/>
        <w:jc w:val="center"/>
        <w:rPr>
          <w:b/>
          <w:szCs w:val="24"/>
          <w:lang w:val="sr-Cyrl-RS"/>
        </w:rPr>
      </w:pPr>
    </w:p>
    <w:p w:rsidR="001C4D13" w:rsidRPr="00900869" w:rsidRDefault="001C4D13" w:rsidP="001C4D13">
      <w:pPr>
        <w:pStyle w:val="BodyTextIndent"/>
        <w:spacing w:after="0"/>
        <w:ind w:left="0"/>
        <w:jc w:val="center"/>
        <w:rPr>
          <w:b/>
          <w:szCs w:val="24"/>
          <w:lang w:val="sr-Cyrl-RS"/>
        </w:rPr>
      </w:pPr>
      <w:r w:rsidRPr="00900869">
        <w:rPr>
          <w:b/>
          <w:szCs w:val="24"/>
          <w:lang w:val="sr-Cyrl-RS"/>
        </w:rPr>
        <w:t>________________________________________________________________________</w:t>
      </w:r>
    </w:p>
    <w:p w:rsidR="001C4D13" w:rsidRPr="00900869" w:rsidRDefault="001C4D13" w:rsidP="001C4D13">
      <w:pPr>
        <w:pStyle w:val="BodyTextIndent"/>
        <w:spacing w:after="0"/>
        <w:ind w:left="0"/>
        <w:jc w:val="center"/>
        <w:rPr>
          <w:szCs w:val="24"/>
          <w:lang w:val="sr-Cyrl-RS"/>
        </w:rPr>
      </w:pPr>
      <w:r w:rsidRPr="00900869">
        <w:rPr>
          <w:szCs w:val="24"/>
          <w:lang w:val="sr-Cyrl-RS"/>
        </w:rPr>
        <w:t>(пословно име или скраћени назив)</w:t>
      </w:r>
    </w:p>
    <w:p w:rsidR="001C4D13" w:rsidRPr="00900869" w:rsidRDefault="001C4D13" w:rsidP="001C4D13">
      <w:pPr>
        <w:pStyle w:val="BodyTextIndent"/>
        <w:spacing w:after="0"/>
        <w:ind w:left="0"/>
        <w:rPr>
          <w:szCs w:val="24"/>
          <w:lang w:val="en-US"/>
        </w:rPr>
      </w:pPr>
    </w:p>
    <w:p w:rsidR="001C4D13" w:rsidRPr="00900869" w:rsidRDefault="001C4D13" w:rsidP="001C4D13">
      <w:pPr>
        <w:pStyle w:val="BodyTextIndent"/>
        <w:spacing w:after="0"/>
        <w:ind w:left="0"/>
        <w:rPr>
          <w:szCs w:val="24"/>
          <w:lang w:val="en-US"/>
        </w:rPr>
      </w:pPr>
    </w:p>
    <w:p w:rsidR="001C4D13" w:rsidRPr="00900869" w:rsidRDefault="001C4D13" w:rsidP="001C4D13">
      <w:pPr>
        <w:pStyle w:val="BodyTextIndent"/>
        <w:spacing w:line="360" w:lineRule="auto"/>
        <w:ind w:left="0"/>
        <w:rPr>
          <w:szCs w:val="24"/>
          <w:lang w:val="sr-Cyrl-RS"/>
        </w:rPr>
      </w:pPr>
      <w:r w:rsidRPr="00900869">
        <w:rPr>
          <w:szCs w:val="24"/>
          <w:lang w:val="sr-Cyrl-RS"/>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1C4D13" w:rsidRPr="00900869" w:rsidRDefault="001C4D13" w:rsidP="001C4D13">
      <w:pPr>
        <w:pStyle w:val="BodyTextIndent"/>
        <w:spacing w:line="360" w:lineRule="auto"/>
        <w:ind w:left="0"/>
        <w:rPr>
          <w:szCs w:val="24"/>
          <w:lang w:val="sr-Cyrl-RS"/>
        </w:rPr>
      </w:pPr>
    </w:p>
    <w:p w:rsidR="001C4D13" w:rsidRPr="00900869" w:rsidRDefault="001C4D13" w:rsidP="001C4D13">
      <w:pPr>
        <w:pStyle w:val="BodyTextIndent"/>
        <w:spacing w:line="360" w:lineRule="auto"/>
        <w:ind w:left="0"/>
        <w:rPr>
          <w:szCs w:val="24"/>
          <w:lang w:val="ru-RU"/>
        </w:rPr>
      </w:pPr>
      <w:r w:rsidRPr="00900869">
        <w:rPr>
          <w:szCs w:val="24"/>
          <w:lang w:val="sr-Cyrl-RS"/>
        </w:rPr>
        <w:t xml:space="preserve">   Лице које је примило податке одређене као поверљиве дужно је да их чува и штити без обзира на степене те поверљивости.</w:t>
      </w:r>
    </w:p>
    <w:p w:rsidR="001C4D13" w:rsidRPr="00900869" w:rsidRDefault="001C4D13" w:rsidP="001C4D13">
      <w:pPr>
        <w:pStyle w:val="BodyTextIndent"/>
        <w:ind w:left="0"/>
        <w:rPr>
          <w:szCs w:val="24"/>
          <w:lang w:val="sr-Cyrl-RS"/>
        </w:rPr>
      </w:pPr>
    </w:p>
    <w:p w:rsidR="001C4D13" w:rsidRPr="00900869" w:rsidRDefault="001C4D13" w:rsidP="001C4D13">
      <w:pPr>
        <w:pStyle w:val="BodyTextIndent"/>
        <w:ind w:left="0"/>
        <w:rPr>
          <w:szCs w:val="24"/>
          <w:lang w:val="sr-Cyrl-RS"/>
        </w:rPr>
      </w:pPr>
    </w:p>
    <w:p w:rsidR="001C4D13" w:rsidRPr="00900869" w:rsidRDefault="001C4D13" w:rsidP="001C4D13">
      <w:pPr>
        <w:pStyle w:val="BodyTextIndent"/>
        <w:ind w:left="0"/>
        <w:rPr>
          <w:szCs w:val="24"/>
          <w:lang w:val="sr-Cyrl-RS"/>
        </w:rPr>
      </w:pPr>
    </w:p>
    <w:p w:rsidR="001C4D13" w:rsidRPr="00900869" w:rsidRDefault="001C4D13" w:rsidP="001C4D13">
      <w:pPr>
        <w:rPr>
          <w:b/>
          <w:bCs/>
          <w:iCs/>
          <w:szCs w:val="24"/>
          <w:lang w:val="ru-RU"/>
        </w:rPr>
      </w:pPr>
    </w:p>
    <w:tbl>
      <w:tblPr>
        <w:tblW w:w="5838" w:type="dxa"/>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spacing w:after="12" w:line="266" w:lineRule="auto"/>
              <w:ind w:left="648" w:hanging="10"/>
              <w:jc w:val="center"/>
              <w:rPr>
                <w:b/>
                <w:color w:val="000000"/>
                <w:szCs w:val="24"/>
                <w:lang w:val="ru-RU"/>
              </w:rPr>
            </w:pPr>
          </w:p>
        </w:tc>
        <w:tc>
          <w:tcPr>
            <w:tcW w:w="3318" w:type="dxa"/>
            <w:hideMark/>
          </w:tcPr>
          <w:p w:rsidR="001C4D13" w:rsidRPr="00900869" w:rsidRDefault="001C4D13" w:rsidP="008D01FB">
            <w:pPr>
              <w:spacing w:after="12" w:line="266" w:lineRule="auto"/>
              <w:rPr>
                <w:b/>
                <w:color w:val="000000"/>
                <w:szCs w:val="24"/>
                <w:lang w:val="ru-RU"/>
              </w:rPr>
            </w:pPr>
            <w:r w:rsidRPr="00900869">
              <w:rPr>
                <w:b/>
                <w:szCs w:val="24"/>
                <w:lang w:val="sr-Latn-RS"/>
              </w:rPr>
              <w:t>Потпис овлашћеног лица</w:t>
            </w:r>
          </w:p>
        </w:tc>
      </w:tr>
      <w:tr w:rsidR="001C4D13" w:rsidRPr="00900869" w:rsidTr="008D01FB">
        <w:trPr>
          <w:jc w:val="right"/>
        </w:trPr>
        <w:tc>
          <w:tcPr>
            <w:tcW w:w="2520" w:type="dxa"/>
            <w:hideMark/>
          </w:tcPr>
          <w:p w:rsidR="001C4D13" w:rsidRPr="00900869" w:rsidRDefault="001C4D13" w:rsidP="008D01FB">
            <w:pPr>
              <w:spacing w:after="12" w:line="266" w:lineRule="auto"/>
              <w:ind w:left="648" w:hanging="10"/>
              <w:jc w:val="center"/>
              <w:rPr>
                <w:b/>
                <w:color w:val="000000"/>
                <w:szCs w:val="24"/>
                <w:lang w:val="ru-RU"/>
              </w:rPr>
            </w:pPr>
            <w:r w:rsidRPr="00900869">
              <w:rPr>
                <w:b/>
                <w:szCs w:val="24"/>
                <w:lang w:val="ru-RU"/>
              </w:rPr>
              <w:t>М.П.</w:t>
            </w:r>
          </w:p>
        </w:tc>
        <w:tc>
          <w:tcPr>
            <w:tcW w:w="3318" w:type="dxa"/>
          </w:tcPr>
          <w:p w:rsidR="001C4D13" w:rsidRPr="00900869" w:rsidRDefault="001C4D13" w:rsidP="008D01FB">
            <w:pPr>
              <w:spacing w:after="12" w:line="266" w:lineRule="auto"/>
              <w:ind w:left="648" w:hanging="10"/>
              <w:jc w:val="center"/>
              <w:rPr>
                <w:b/>
                <w:color w:val="000000"/>
                <w:szCs w:val="24"/>
                <w:lang w:val="ru-RU"/>
              </w:rPr>
            </w:pPr>
          </w:p>
        </w:tc>
      </w:tr>
      <w:tr w:rsidR="001C4D13" w:rsidRPr="00900869" w:rsidTr="008D01FB">
        <w:trPr>
          <w:trHeight w:val="738"/>
          <w:jc w:val="right"/>
        </w:trPr>
        <w:tc>
          <w:tcPr>
            <w:tcW w:w="2520" w:type="dxa"/>
          </w:tcPr>
          <w:p w:rsidR="001C4D13" w:rsidRPr="00900869" w:rsidRDefault="001C4D13" w:rsidP="008D01FB">
            <w:pPr>
              <w:spacing w:after="12" w:line="266" w:lineRule="auto"/>
              <w:ind w:left="648" w:hanging="10"/>
              <w:jc w:val="center"/>
              <w:rPr>
                <w:color w:val="000000"/>
                <w:szCs w:val="24"/>
                <w:lang w:val="ru-RU"/>
              </w:rPr>
            </w:pPr>
          </w:p>
        </w:tc>
        <w:tc>
          <w:tcPr>
            <w:tcW w:w="3318" w:type="dxa"/>
            <w:tcBorders>
              <w:top w:val="nil"/>
              <w:left w:val="nil"/>
              <w:bottom w:val="single" w:sz="4" w:space="0" w:color="auto"/>
              <w:right w:val="nil"/>
            </w:tcBorders>
          </w:tcPr>
          <w:p w:rsidR="001C4D13" w:rsidRPr="00900869" w:rsidRDefault="001C4D13" w:rsidP="008D01FB">
            <w:pPr>
              <w:spacing w:after="12" w:line="266" w:lineRule="auto"/>
              <w:ind w:left="648" w:hanging="10"/>
              <w:jc w:val="center"/>
              <w:rPr>
                <w:color w:val="000000"/>
                <w:szCs w:val="24"/>
                <w:lang w:val="ru-RU"/>
              </w:rPr>
            </w:pPr>
          </w:p>
        </w:tc>
      </w:tr>
    </w:tbl>
    <w:p w:rsidR="001C4D13" w:rsidRPr="00900869" w:rsidRDefault="001C4D13" w:rsidP="001C4D13">
      <w:pPr>
        <w:rPr>
          <w:color w:val="000000"/>
          <w:szCs w:val="24"/>
        </w:rPr>
      </w:pPr>
    </w:p>
    <w:p w:rsidR="001C4D13" w:rsidRPr="00900869" w:rsidRDefault="001C4D13" w:rsidP="001C4D13">
      <w:pPr>
        <w:pStyle w:val="BodyTextIndent"/>
        <w:ind w:left="0"/>
        <w:rPr>
          <w:szCs w:val="24"/>
          <w:lang w:val="sr-Cyrl-RS"/>
        </w:rPr>
      </w:pPr>
    </w:p>
    <w:p w:rsidR="001C4D13" w:rsidRPr="00900869" w:rsidRDefault="001C4D13" w:rsidP="001C4D13">
      <w:pPr>
        <w:pStyle w:val="BodyTextIndent"/>
        <w:ind w:left="0"/>
        <w:rPr>
          <w:szCs w:val="24"/>
          <w:lang w:val="en-US"/>
        </w:rPr>
      </w:pPr>
    </w:p>
    <w:p w:rsidR="001C4D13" w:rsidRPr="00900869" w:rsidRDefault="001C4D13" w:rsidP="001C4D13">
      <w:pPr>
        <w:pStyle w:val="BodyTextIndent"/>
        <w:ind w:left="0"/>
        <w:rPr>
          <w:szCs w:val="24"/>
          <w:lang w:val="en-US"/>
        </w:rPr>
      </w:pPr>
    </w:p>
    <w:p w:rsidR="001C4D13" w:rsidRDefault="001C4D13" w:rsidP="001C4D13">
      <w:pPr>
        <w:pStyle w:val="BodyTextIndent"/>
        <w:ind w:left="0"/>
        <w:rPr>
          <w:szCs w:val="24"/>
          <w:lang w:val="en-US"/>
        </w:rPr>
      </w:pPr>
    </w:p>
    <w:p w:rsidR="00534AAB" w:rsidRDefault="00534AAB" w:rsidP="001C4D13">
      <w:pPr>
        <w:pStyle w:val="BodyTextIndent"/>
        <w:ind w:left="0"/>
        <w:rPr>
          <w:szCs w:val="24"/>
          <w:lang w:val="en-US"/>
        </w:rPr>
      </w:pPr>
    </w:p>
    <w:p w:rsidR="00534AAB" w:rsidRPr="00900869" w:rsidRDefault="00534AAB" w:rsidP="001C4D13">
      <w:pPr>
        <w:pStyle w:val="BodyTextIndent"/>
        <w:ind w:left="0"/>
        <w:rPr>
          <w:szCs w:val="24"/>
          <w:lang w:val="en-US"/>
        </w:rPr>
      </w:pPr>
    </w:p>
    <w:p w:rsidR="001C4D13" w:rsidRPr="001C4D13" w:rsidRDefault="001C4D13" w:rsidP="001C4D13">
      <w:pPr>
        <w:pStyle w:val="BodyTextIndent"/>
        <w:ind w:left="0"/>
        <w:jc w:val="center"/>
        <w:rPr>
          <w:b/>
          <w:szCs w:val="24"/>
          <w:lang w:val="en-US"/>
        </w:rPr>
      </w:pPr>
      <w:r>
        <w:rPr>
          <w:b/>
          <w:szCs w:val="24"/>
          <w:lang w:val="sr-Cyrl-RS"/>
        </w:rPr>
        <w:t>X</w:t>
      </w:r>
      <w:r>
        <w:rPr>
          <w:b/>
          <w:szCs w:val="24"/>
          <w:lang w:val="en-US"/>
        </w:rPr>
        <w:t>I</w:t>
      </w:r>
      <w:r>
        <w:rPr>
          <w:b/>
          <w:szCs w:val="24"/>
          <w:lang w:val="sr-Cyrl-RS"/>
        </w:rPr>
        <w:t>V</w:t>
      </w:r>
    </w:p>
    <w:p w:rsidR="001C4D13" w:rsidRPr="00900869" w:rsidRDefault="001C4D13" w:rsidP="001C4D13">
      <w:pPr>
        <w:jc w:val="center"/>
        <w:outlineLvl w:val="0"/>
        <w:rPr>
          <w:b/>
          <w:color w:val="000000"/>
          <w:szCs w:val="24"/>
          <w:lang w:val="sr-Cyrl-RS"/>
        </w:rPr>
      </w:pPr>
    </w:p>
    <w:p w:rsidR="001C4D13" w:rsidRPr="00900869" w:rsidRDefault="001C4D13" w:rsidP="001C4D13">
      <w:pPr>
        <w:jc w:val="center"/>
        <w:outlineLvl w:val="0"/>
        <w:rPr>
          <w:b/>
          <w:szCs w:val="24"/>
        </w:rPr>
      </w:pPr>
      <w:r w:rsidRPr="00900869">
        <w:rPr>
          <w:b/>
          <w:szCs w:val="24"/>
        </w:rPr>
        <w:t xml:space="preserve">И З Ј А В А </w:t>
      </w:r>
    </w:p>
    <w:p w:rsidR="001C4D13" w:rsidRPr="00900869" w:rsidRDefault="001C4D13" w:rsidP="001C4D13">
      <w:pPr>
        <w:jc w:val="center"/>
        <w:rPr>
          <w:b/>
          <w:i/>
          <w:szCs w:val="24"/>
        </w:rPr>
      </w:pPr>
    </w:p>
    <w:p w:rsidR="001C4D13" w:rsidRPr="00900869" w:rsidRDefault="001C4D13" w:rsidP="001C4D13">
      <w:pPr>
        <w:jc w:val="center"/>
        <w:rPr>
          <w:b/>
          <w:i/>
          <w:szCs w:val="24"/>
        </w:rPr>
      </w:pPr>
    </w:p>
    <w:p w:rsidR="001C4D13" w:rsidRPr="00900869" w:rsidRDefault="001C4D13" w:rsidP="001C4D13">
      <w:pPr>
        <w:jc w:val="center"/>
        <w:rPr>
          <w:b/>
          <w:i/>
          <w:szCs w:val="24"/>
        </w:rPr>
      </w:pPr>
    </w:p>
    <w:p w:rsidR="001C4D13" w:rsidRPr="00900869" w:rsidRDefault="001C4D13" w:rsidP="001C4D13">
      <w:pPr>
        <w:rPr>
          <w:szCs w:val="24"/>
        </w:rPr>
      </w:pPr>
      <w:r w:rsidRPr="00900869">
        <w:rPr>
          <w:szCs w:val="24"/>
        </w:rPr>
        <w:tab/>
        <w:t>У поступку јавне набавке, подносим понуду:</w:t>
      </w:r>
    </w:p>
    <w:p w:rsidR="001C4D13" w:rsidRPr="00900869" w:rsidRDefault="001C4D13" w:rsidP="001C4D13">
      <w:pPr>
        <w:spacing w:line="360" w:lineRule="auto"/>
        <w:rPr>
          <w:szCs w:val="24"/>
          <w:lang w:val="sr-Latn-CS"/>
        </w:rPr>
      </w:pPr>
    </w:p>
    <w:p w:rsidR="001C4D13" w:rsidRPr="00900869" w:rsidRDefault="001C4D13" w:rsidP="001C4D13">
      <w:pPr>
        <w:spacing w:line="360" w:lineRule="auto"/>
        <w:outlineLvl w:val="0"/>
        <w:rPr>
          <w:b/>
          <w:szCs w:val="24"/>
        </w:rPr>
      </w:pPr>
      <w:r w:rsidRPr="00900869">
        <w:rPr>
          <w:b/>
          <w:szCs w:val="24"/>
        </w:rPr>
        <w:tab/>
        <w:t>А) самостално</w:t>
      </w:r>
    </w:p>
    <w:p w:rsidR="001C4D13" w:rsidRPr="00900869" w:rsidRDefault="001C4D13" w:rsidP="001C4D13">
      <w:pPr>
        <w:spacing w:line="480" w:lineRule="auto"/>
        <w:rPr>
          <w:szCs w:val="24"/>
        </w:rPr>
      </w:pPr>
    </w:p>
    <w:p w:rsidR="001C4D13" w:rsidRPr="00900869" w:rsidRDefault="001C4D13" w:rsidP="001C4D13">
      <w:pPr>
        <w:spacing w:line="480" w:lineRule="auto"/>
        <w:outlineLvl w:val="0"/>
        <w:rPr>
          <w:b/>
          <w:szCs w:val="24"/>
        </w:rPr>
      </w:pPr>
      <w:r w:rsidRPr="00900869">
        <w:rPr>
          <w:szCs w:val="24"/>
        </w:rPr>
        <w:tab/>
      </w:r>
      <w:r w:rsidRPr="00900869">
        <w:rPr>
          <w:b/>
          <w:szCs w:val="24"/>
        </w:rPr>
        <w:t>Б) са подизвођачем:</w:t>
      </w:r>
    </w:p>
    <w:p w:rsidR="001C4D13" w:rsidRPr="00900869" w:rsidRDefault="001C4D13" w:rsidP="001C4D13">
      <w:pPr>
        <w:spacing w:line="480" w:lineRule="auto"/>
        <w:rPr>
          <w:szCs w:val="24"/>
        </w:rPr>
      </w:pPr>
      <w:r w:rsidRPr="00900869">
        <w:rPr>
          <w:szCs w:val="24"/>
        </w:rPr>
        <w:tab/>
        <w:t>______________________________________________________</w:t>
      </w:r>
    </w:p>
    <w:p w:rsidR="001C4D13" w:rsidRPr="00900869" w:rsidRDefault="001C4D13" w:rsidP="001C4D13">
      <w:pPr>
        <w:spacing w:line="480" w:lineRule="auto"/>
        <w:rPr>
          <w:szCs w:val="24"/>
        </w:rPr>
      </w:pPr>
      <w:r w:rsidRPr="00900869">
        <w:rPr>
          <w:szCs w:val="24"/>
        </w:rPr>
        <w:tab/>
        <w:t>______________________________________________________</w:t>
      </w:r>
    </w:p>
    <w:p w:rsidR="001C4D13" w:rsidRPr="00900869" w:rsidRDefault="001C4D13" w:rsidP="001C4D13">
      <w:pPr>
        <w:rPr>
          <w:b/>
          <w:i/>
          <w:szCs w:val="24"/>
        </w:rPr>
      </w:pPr>
    </w:p>
    <w:p w:rsidR="001C4D13" w:rsidRPr="00900869" w:rsidRDefault="001C4D13" w:rsidP="001C4D13">
      <w:pPr>
        <w:spacing w:line="360" w:lineRule="auto"/>
        <w:outlineLvl w:val="0"/>
        <w:rPr>
          <w:b/>
          <w:szCs w:val="24"/>
          <w:lang w:val="sr-Latn-CS"/>
        </w:rPr>
      </w:pPr>
      <w:r w:rsidRPr="00900869">
        <w:rPr>
          <w:b/>
          <w:szCs w:val="24"/>
        </w:rPr>
        <w:tab/>
        <w:t>В) подносим заједничку понуду са следећим члановима групе:</w:t>
      </w:r>
    </w:p>
    <w:p w:rsidR="001C4D13" w:rsidRPr="00900869" w:rsidRDefault="001C4D13" w:rsidP="001C4D13">
      <w:pPr>
        <w:spacing w:line="360" w:lineRule="auto"/>
        <w:rPr>
          <w:b/>
          <w:szCs w:val="24"/>
          <w:lang w:val="sr-Latn-CS"/>
        </w:rPr>
      </w:pPr>
    </w:p>
    <w:p w:rsidR="001C4D13" w:rsidRPr="00900869" w:rsidRDefault="001C4D13" w:rsidP="001C4D13">
      <w:pPr>
        <w:spacing w:line="480" w:lineRule="auto"/>
        <w:rPr>
          <w:szCs w:val="24"/>
        </w:rPr>
      </w:pPr>
      <w:r w:rsidRPr="00900869">
        <w:rPr>
          <w:szCs w:val="24"/>
        </w:rPr>
        <w:tab/>
        <w:t>______________________________________________________</w:t>
      </w:r>
    </w:p>
    <w:p w:rsidR="001C4D13" w:rsidRPr="00900869" w:rsidRDefault="001C4D13" w:rsidP="001C4D13">
      <w:pPr>
        <w:spacing w:line="480" w:lineRule="auto"/>
        <w:rPr>
          <w:b/>
          <w:i/>
          <w:szCs w:val="24"/>
        </w:rPr>
      </w:pPr>
      <w:r>
        <w:rPr>
          <w:szCs w:val="24"/>
        </w:rPr>
        <w:tab/>
      </w:r>
      <w:r w:rsidRPr="00900869">
        <w:rPr>
          <w:szCs w:val="24"/>
        </w:rPr>
        <w:t>______________________________________________________</w:t>
      </w:r>
    </w:p>
    <w:p w:rsidR="001C4D13" w:rsidRPr="00900869" w:rsidRDefault="001C4D13" w:rsidP="001C4D13">
      <w:pPr>
        <w:rPr>
          <w:szCs w:val="24"/>
        </w:rPr>
      </w:pPr>
      <w:r w:rsidRPr="00900869">
        <w:rPr>
          <w:szCs w:val="24"/>
        </w:rPr>
        <w:tab/>
        <w:t>______________________________________________________</w:t>
      </w:r>
    </w:p>
    <w:p w:rsidR="001C4D13" w:rsidRPr="00900869" w:rsidRDefault="001C4D13" w:rsidP="001C4D13">
      <w:pPr>
        <w:rPr>
          <w:b/>
          <w:i/>
          <w:szCs w:val="24"/>
        </w:rPr>
      </w:pPr>
    </w:p>
    <w:p w:rsidR="001C4D13" w:rsidRPr="00900869" w:rsidRDefault="001C4D13" w:rsidP="001C4D13">
      <w:pPr>
        <w:rPr>
          <w:szCs w:val="24"/>
        </w:rPr>
      </w:pPr>
      <w:r w:rsidRPr="00900869">
        <w:rPr>
          <w:szCs w:val="24"/>
        </w:rPr>
        <w:tab/>
        <w:t>______________________________________________________</w:t>
      </w:r>
    </w:p>
    <w:p w:rsidR="001C4D13" w:rsidRPr="00900869" w:rsidRDefault="001C4D13" w:rsidP="001C4D13">
      <w:pPr>
        <w:rPr>
          <w:b/>
          <w:i/>
          <w:szCs w:val="24"/>
        </w:rPr>
      </w:pPr>
    </w:p>
    <w:p w:rsidR="001C4D13" w:rsidRPr="00900869" w:rsidRDefault="001C4D13" w:rsidP="001C4D13">
      <w:pPr>
        <w:rPr>
          <w:szCs w:val="24"/>
        </w:rPr>
      </w:pPr>
      <w:r w:rsidRPr="00900869">
        <w:rPr>
          <w:szCs w:val="24"/>
        </w:rPr>
        <w:t xml:space="preserve">                        ______________________________________________________</w:t>
      </w:r>
    </w:p>
    <w:p w:rsidR="001C4D13" w:rsidRPr="00900869" w:rsidRDefault="001C4D13" w:rsidP="001C4D13">
      <w:pPr>
        <w:rPr>
          <w:szCs w:val="24"/>
        </w:rPr>
      </w:pPr>
    </w:p>
    <w:p w:rsidR="001C4D13" w:rsidRPr="00900869" w:rsidRDefault="001C4D13" w:rsidP="001C4D13">
      <w:pPr>
        <w:rPr>
          <w:szCs w:val="24"/>
        </w:rPr>
      </w:pPr>
      <w:r w:rsidRPr="00900869">
        <w:rPr>
          <w:szCs w:val="24"/>
        </w:rPr>
        <w:t xml:space="preserve">                        ______________________________________________________</w:t>
      </w:r>
    </w:p>
    <w:p w:rsidR="001C4D13" w:rsidRPr="00900869" w:rsidRDefault="001C4D13" w:rsidP="001C4D13">
      <w:pPr>
        <w:rPr>
          <w:szCs w:val="24"/>
        </w:rPr>
      </w:pPr>
    </w:p>
    <w:p w:rsidR="001C4D13" w:rsidRPr="00900869" w:rsidRDefault="001C4D13" w:rsidP="001C4D13">
      <w:pPr>
        <w:rPr>
          <w:szCs w:val="24"/>
        </w:rPr>
      </w:pPr>
      <w:r w:rsidRPr="00900869">
        <w:rPr>
          <w:szCs w:val="24"/>
        </w:rPr>
        <w:t xml:space="preserve">                         ______________________________________________________</w:t>
      </w:r>
    </w:p>
    <w:p w:rsidR="001C4D13" w:rsidRPr="00900869" w:rsidRDefault="001C4D13" w:rsidP="001C4D13">
      <w:pPr>
        <w:rPr>
          <w:b/>
          <w:i/>
          <w:szCs w:val="24"/>
        </w:rPr>
      </w:pPr>
    </w:p>
    <w:p w:rsidR="001C4D13" w:rsidRPr="00900869" w:rsidRDefault="001C4D13" w:rsidP="001C4D13">
      <w:pPr>
        <w:jc w:val="center"/>
        <w:rPr>
          <w:b/>
          <w:szCs w:val="24"/>
        </w:rPr>
      </w:pPr>
      <w:r w:rsidRPr="00900869">
        <w:rPr>
          <w:b/>
          <w:szCs w:val="24"/>
        </w:rPr>
        <w:t>(заокружити начин на који се подноси понуда)</w:t>
      </w:r>
    </w:p>
    <w:p w:rsidR="001C4D13" w:rsidRPr="00900869" w:rsidRDefault="001C4D13" w:rsidP="001C4D13">
      <w:pPr>
        <w:rPr>
          <w:b/>
          <w:i/>
          <w:szCs w:val="24"/>
        </w:rPr>
      </w:pPr>
    </w:p>
    <w:p w:rsidR="001C4D13" w:rsidRPr="00900869" w:rsidRDefault="001C4D13" w:rsidP="001C4D13">
      <w:pPr>
        <w:rPr>
          <w:b/>
          <w:i/>
          <w:szCs w:val="24"/>
        </w:rPr>
      </w:pPr>
    </w:p>
    <w:p w:rsidR="001C4D13" w:rsidRPr="00900869" w:rsidRDefault="001C4D13" w:rsidP="001C4D13">
      <w:pPr>
        <w:rPr>
          <w:b/>
          <w:i/>
          <w:szCs w:val="24"/>
        </w:rPr>
      </w:pPr>
    </w:p>
    <w:tbl>
      <w:tblPr>
        <w:tblW w:w="5838" w:type="dxa"/>
        <w:jc w:val="right"/>
        <w:tblLook w:val="01E0" w:firstRow="1" w:lastRow="1" w:firstColumn="1" w:lastColumn="1" w:noHBand="0" w:noVBand="0"/>
      </w:tblPr>
      <w:tblGrid>
        <w:gridCol w:w="2520"/>
        <w:gridCol w:w="3318"/>
      </w:tblGrid>
      <w:tr w:rsidR="001C4D13" w:rsidRPr="00900869" w:rsidTr="008D01FB">
        <w:trPr>
          <w:jc w:val="right"/>
        </w:trPr>
        <w:tc>
          <w:tcPr>
            <w:tcW w:w="2520" w:type="dxa"/>
          </w:tcPr>
          <w:p w:rsidR="001C4D13" w:rsidRPr="00900869" w:rsidRDefault="001C4D13" w:rsidP="008D01FB">
            <w:pPr>
              <w:jc w:val="center"/>
              <w:rPr>
                <w:b/>
                <w:szCs w:val="24"/>
              </w:rPr>
            </w:pPr>
          </w:p>
        </w:tc>
        <w:tc>
          <w:tcPr>
            <w:tcW w:w="3318" w:type="dxa"/>
          </w:tcPr>
          <w:p w:rsidR="001C4D13" w:rsidRPr="00900869" w:rsidRDefault="001C4D13" w:rsidP="008D01FB">
            <w:pPr>
              <w:jc w:val="center"/>
              <w:rPr>
                <w:b/>
                <w:szCs w:val="24"/>
              </w:rPr>
            </w:pPr>
            <w:r w:rsidRPr="00900869">
              <w:rPr>
                <w:b/>
                <w:szCs w:val="24"/>
              </w:rPr>
              <w:t>Потпис овлашћеног лица</w:t>
            </w:r>
          </w:p>
        </w:tc>
      </w:tr>
      <w:tr w:rsidR="001C4D13" w:rsidRPr="00900869" w:rsidTr="008D01FB">
        <w:trPr>
          <w:jc w:val="right"/>
        </w:trPr>
        <w:tc>
          <w:tcPr>
            <w:tcW w:w="2520" w:type="dxa"/>
          </w:tcPr>
          <w:p w:rsidR="001C4D13" w:rsidRPr="00900869" w:rsidRDefault="001C4D13" w:rsidP="008D01FB">
            <w:pPr>
              <w:jc w:val="center"/>
              <w:rPr>
                <w:b/>
                <w:szCs w:val="24"/>
              </w:rPr>
            </w:pPr>
            <w:r w:rsidRPr="00900869">
              <w:rPr>
                <w:b/>
                <w:szCs w:val="24"/>
              </w:rPr>
              <w:t>М.П.</w:t>
            </w:r>
          </w:p>
        </w:tc>
        <w:tc>
          <w:tcPr>
            <w:tcW w:w="3318" w:type="dxa"/>
          </w:tcPr>
          <w:p w:rsidR="001C4D13" w:rsidRPr="00900869" w:rsidRDefault="001C4D13" w:rsidP="008D01FB">
            <w:pPr>
              <w:jc w:val="center"/>
              <w:rPr>
                <w:b/>
                <w:szCs w:val="24"/>
              </w:rPr>
            </w:pPr>
          </w:p>
        </w:tc>
      </w:tr>
      <w:tr w:rsidR="001C4D13" w:rsidRPr="00900869" w:rsidTr="008D01FB">
        <w:trPr>
          <w:trHeight w:val="738"/>
          <w:jc w:val="right"/>
        </w:trPr>
        <w:tc>
          <w:tcPr>
            <w:tcW w:w="2520" w:type="dxa"/>
          </w:tcPr>
          <w:p w:rsidR="001C4D13" w:rsidRPr="00900869" w:rsidRDefault="001C4D13" w:rsidP="008D01FB">
            <w:pPr>
              <w:jc w:val="center"/>
              <w:rPr>
                <w:szCs w:val="24"/>
              </w:rPr>
            </w:pPr>
          </w:p>
        </w:tc>
        <w:tc>
          <w:tcPr>
            <w:tcW w:w="3318" w:type="dxa"/>
            <w:tcBorders>
              <w:bottom w:val="single" w:sz="4" w:space="0" w:color="auto"/>
            </w:tcBorders>
          </w:tcPr>
          <w:p w:rsidR="001C4D13" w:rsidRPr="00900869" w:rsidRDefault="001C4D13" w:rsidP="008D01FB">
            <w:pPr>
              <w:jc w:val="center"/>
              <w:rPr>
                <w:szCs w:val="24"/>
              </w:rPr>
            </w:pPr>
          </w:p>
        </w:tc>
      </w:tr>
    </w:tbl>
    <w:p w:rsidR="001C4D13" w:rsidRPr="00900869" w:rsidRDefault="001C4D13" w:rsidP="001C4D13">
      <w:pPr>
        <w:jc w:val="center"/>
        <w:rPr>
          <w:b/>
          <w:i/>
          <w:szCs w:val="24"/>
        </w:rPr>
      </w:pPr>
    </w:p>
    <w:p w:rsidR="002715F4" w:rsidRDefault="002715F4" w:rsidP="002715F4">
      <w:pPr>
        <w:tabs>
          <w:tab w:val="clear" w:pos="1440"/>
          <w:tab w:val="left" w:pos="709"/>
        </w:tabs>
        <w:spacing w:line="360" w:lineRule="auto"/>
        <w:ind w:left="720"/>
        <w:jc w:val="center"/>
        <w:rPr>
          <w:rFonts w:eastAsia="Arial Unicode MS"/>
          <w:b/>
          <w:iCs/>
          <w:color w:val="000000"/>
          <w:kern w:val="2"/>
          <w:szCs w:val="24"/>
          <w:lang w:val="en-US" w:eastAsia="ar-SA"/>
        </w:rPr>
      </w:pPr>
      <w:r>
        <w:rPr>
          <w:rFonts w:eastAsia="Arial Unicode MS"/>
          <w:b/>
          <w:iCs/>
          <w:color w:val="000000"/>
          <w:kern w:val="2"/>
          <w:szCs w:val="24"/>
          <w:lang w:val="en-US" w:eastAsia="ar-SA"/>
        </w:rPr>
        <w:t>XV</w:t>
      </w:r>
    </w:p>
    <w:p w:rsidR="004108EE" w:rsidRPr="00255F99" w:rsidRDefault="004108EE" w:rsidP="002715F4">
      <w:pPr>
        <w:tabs>
          <w:tab w:val="clear" w:pos="1440"/>
          <w:tab w:val="left" w:pos="709"/>
        </w:tabs>
        <w:spacing w:line="360" w:lineRule="auto"/>
        <w:ind w:left="720"/>
        <w:jc w:val="center"/>
        <w:rPr>
          <w:rFonts w:eastAsia="Arial Unicode MS"/>
          <w:b/>
          <w:iCs/>
          <w:color w:val="000000"/>
          <w:kern w:val="2"/>
          <w:szCs w:val="24"/>
          <w:lang w:val="en-US" w:eastAsia="ar-SA"/>
        </w:rPr>
      </w:pPr>
      <w:r w:rsidRPr="00255F99">
        <w:rPr>
          <w:rFonts w:eastAsia="Arial Unicode MS"/>
          <w:b/>
          <w:iCs/>
          <w:color w:val="000000"/>
          <w:kern w:val="2"/>
          <w:szCs w:val="24"/>
          <w:lang w:val="en-US" w:eastAsia="ar-SA"/>
        </w:rPr>
        <w:t>ОБРАЗАЦ ПОНУДЕ</w:t>
      </w:r>
    </w:p>
    <w:p w:rsidR="004108EE" w:rsidRPr="00255F99" w:rsidRDefault="004108EE" w:rsidP="004108EE">
      <w:pPr>
        <w:rPr>
          <w:b/>
          <w:bCs/>
          <w:iCs/>
          <w:szCs w:val="24"/>
        </w:rPr>
      </w:pPr>
    </w:p>
    <w:p w:rsidR="004108EE" w:rsidRPr="00255F99" w:rsidRDefault="004108EE" w:rsidP="004108EE">
      <w:pPr>
        <w:rPr>
          <w:i/>
          <w:iCs/>
          <w:szCs w:val="24"/>
        </w:rPr>
      </w:pPr>
      <w:r w:rsidRPr="00255F99">
        <w:rPr>
          <w:iCs/>
          <w:szCs w:val="24"/>
        </w:rPr>
        <w:t>Понуда бр ________________ од _____</w:t>
      </w:r>
      <w:r w:rsidR="00BA1737">
        <w:rPr>
          <w:iCs/>
          <w:szCs w:val="24"/>
        </w:rPr>
        <w:t>_____________ за јавну набавку</w:t>
      </w:r>
      <w:r w:rsidR="00BA1737">
        <w:rPr>
          <w:iCs/>
          <w:szCs w:val="24"/>
          <w:lang w:val="en-US"/>
        </w:rPr>
        <w:t xml:space="preserve"> </w:t>
      </w:r>
      <w:r w:rsidR="00BA1737">
        <w:rPr>
          <w:iCs/>
          <w:szCs w:val="24"/>
          <w:lang w:val="sr-Cyrl-RS"/>
        </w:rPr>
        <w:t>услуге Израде Извештаја</w:t>
      </w:r>
      <w:r w:rsidR="00F31F65">
        <w:rPr>
          <w:iCs/>
          <w:szCs w:val="24"/>
          <w:lang w:val="sr-Cyrl-RS"/>
        </w:rPr>
        <w:t xml:space="preserve"> </w:t>
      </w:r>
      <w:r w:rsidR="00F31F65" w:rsidRPr="000B1183">
        <w:rPr>
          <w:szCs w:val="24"/>
        </w:rPr>
        <w:t>о остваривању регионалних просторних планова</w:t>
      </w:r>
      <w:r w:rsidR="00F31F65" w:rsidRPr="006A7D68">
        <w:rPr>
          <w:szCs w:val="24"/>
        </w:rPr>
        <w:t xml:space="preserve"> </w:t>
      </w:r>
      <w:r w:rsidR="00F31F65" w:rsidRPr="000B1183">
        <w:rPr>
          <w:szCs w:val="24"/>
        </w:rPr>
        <w:t xml:space="preserve">на подручју </w:t>
      </w:r>
      <w:r w:rsidR="00F31F65" w:rsidRPr="00A95DA7">
        <w:rPr>
          <w:szCs w:val="24"/>
        </w:rPr>
        <w:t xml:space="preserve">Региона Јужне </w:t>
      </w:r>
      <w:r w:rsidR="00F31F65">
        <w:rPr>
          <w:szCs w:val="24"/>
        </w:rPr>
        <w:t>и</w:t>
      </w:r>
      <w:r w:rsidR="00F31F65" w:rsidRPr="00A95DA7">
        <w:rPr>
          <w:szCs w:val="24"/>
        </w:rPr>
        <w:t xml:space="preserve"> Источне Србије</w:t>
      </w:r>
      <w:r w:rsidR="00F31F65" w:rsidRPr="000B1183">
        <w:rPr>
          <w:szCs w:val="24"/>
        </w:rPr>
        <w:t xml:space="preserve"> </w:t>
      </w:r>
      <w:r w:rsidR="00F31F65">
        <w:rPr>
          <w:szCs w:val="24"/>
        </w:rPr>
        <w:t>за 2016. годину</w:t>
      </w:r>
      <w:r w:rsidR="00F31F65" w:rsidRPr="000B1183">
        <w:rPr>
          <w:szCs w:val="24"/>
        </w:rPr>
        <w:t>,</w:t>
      </w:r>
      <w:r w:rsidR="00080BD4">
        <w:rPr>
          <w:szCs w:val="24"/>
          <w:lang w:val="sr-Cyrl-RS"/>
        </w:rPr>
        <w:t xml:space="preserve"> </w:t>
      </w:r>
      <w:r w:rsidR="00401D1E">
        <w:rPr>
          <w:iCs/>
          <w:szCs w:val="24"/>
        </w:rPr>
        <w:t xml:space="preserve">ЈН број </w:t>
      </w:r>
      <w:r w:rsidR="00401D1E">
        <w:rPr>
          <w:iCs/>
          <w:szCs w:val="24"/>
          <w:lang w:val="en-US"/>
        </w:rPr>
        <w:t>8/2017</w:t>
      </w:r>
      <w:r w:rsidRPr="00255F99">
        <w:rPr>
          <w:iCs/>
          <w:szCs w:val="24"/>
        </w:rPr>
        <w:t xml:space="preserve"> </w:t>
      </w:r>
    </w:p>
    <w:p w:rsidR="004108EE" w:rsidRPr="00255F99" w:rsidRDefault="004108EE" w:rsidP="004108EE">
      <w:pPr>
        <w:rPr>
          <w:iCs/>
          <w:szCs w:val="24"/>
        </w:rPr>
      </w:pPr>
      <w:r w:rsidRPr="006141E0">
        <w:rPr>
          <w:b/>
          <w:bCs/>
          <w:iCs/>
          <w:szCs w:val="24"/>
        </w:rPr>
        <w:t>1)</w:t>
      </w:r>
      <w:r>
        <w:rPr>
          <w:b/>
          <w:bCs/>
          <w:iCs/>
          <w:szCs w:val="24"/>
        </w:rPr>
        <w:t xml:space="preserve"> </w:t>
      </w:r>
      <w:r w:rsidRPr="00255F99">
        <w:rPr>
          <w:b/>
          <w:bCs/>
          <w:iCs/>
          <w:szCs w:val="24"/>
        </w:rPr>
        <w:t>ОПШТИ ПОДАЦИ О ПОНУЂАЧУ</w:t>
      </w:r>
    </w:p>
    <w:tbl>
      <w:tblPr>
        <w:tblW w:w="0" w:type="auto"/>
        <w:tblInd w:w="-20" w:type="dxa"/>
        <w:tblLayout w:type="fixed"/>
        <w:tblLook w:val="04A0" w:firstRow="1" w:lastRow="0" w:firstColumn="1" w:lastColumn="0" w:noHBand="0" w:noVBand="1"/>
      </w:tblPr>
      <w:tblGrid>
        <w:gridCol w:w="4621"/>
        <w:gridCol w:w="4660"/>
      </w:tblGrid>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rPr>
                <w:rFonts w:eastAsia="Arial Unicode MS"/>
                <w:b/>
                <w:bCs/>
                <w:iCs/>
                <w:color w:val="000000"/>
                <w:kern w:val="2"/>
                <w:szCs w:val="24"/>
                <w:lang w:eastAsia="ar-SA"/>
              </w:rPr>
            </w:pPr>
            <w:r w:rsidRPr="00255F99">
              <w:rPr>
                <w:iCs/>
                <w:szCs w:val="24"/>
              </w:rPr>
              <w:t>Назив понуђача:</w:t>
            </w:r>
          </w:p>
          <w:p w:rsidR="004108EE" w:rsidRPr="00255F99" w:rsidRDefault="004108EE" w:rsidP="005E0D11">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rPr>
                <w:rFonts w:eastAsia="Arial Unicode MS"/>
                <w:b/>
                <w:bCs/>
                <w:iCs/>
                <w:color w:val="000000"/>
                <w:kern w:val="2"/>
                <w:szCs w:val="24"/>
                <w:lang w:eastAsia="ar-SA"/>
              </w:rPr>
            </w:pPr>
          </w:p>
          <w:p w:rsidR="004108EE" w:rsidRPr="00255F99" w:rsidRDefault="004108EE" w:rsidP="005E0D11">
            <w:pPr>
              <w:rPr>
                <w:b/>
                <w:bCs/>
                <w:iCs/>
                <w:szCs w:val="24"/>
              </w:rPr>
            </w:pPr>
          </w:p>
          <w:p w:rsidR="004108EE" w:rsidRPr="00255F99" w:rsidRDefault="004108EE" w:rsidP="005E0D11">
            <w:pPr>
              <w:suppressAutoHyphens/>
              <w:spacing w:line="100" w:lineRule="atLeast"/>
              <w:rPr>
                <w:rFonts w:eastAsia="Arial Unicode MS"/>
                <w:b/>
                <w:bCs/>
                <w:iCs/>
                <w:color w:val="000000"/>
                <w:kern w:val="2"/>
                <w:szCs w:val="24"/>
                <w:lang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rPr>
                <w:rFonts w:eastAsia="Arial Unicode MS"/>
                <w:b/>
                <w:bCs/>
                <w:iCs/>
                <w:color w:val="000000"/>
                <w:kern w:val="2"/>
                <w:szCs w:val="24"/>
                <w:lang w:eastAsia="ar-SA"/>
              </w:rPr>
            </w:pPr>
            <w:r w:rsidRPr="00255F99">
              <w:rPr>
                <w:iCs/>
                <w:szCs w:val="24"/>
              </w:rPr>
              <w:t>Адреса понуђача:</w:t>
            </w:r>
          </w:p>
          <w:p w:rsidR="004108EE" w:rsidRPr="00255F99" w:rsidRDefault="004108EE" w:rsidP="005E0D11">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rPr>
                <w:rFonts w:eastAsia="Arial Unicode MS"/>
                <w:b/>
                <w:bCs/>
                <w:iCs/>
                <w:color w:val="000000"/>
                <w:kern w:val="2"/>
                <w:szCs w:val="24"/>
                <w:lang w:eastAsia="ar-SA"/>
              </w:rPr>
            </w:pPr>
          </w:p>
          <w:p w:rsidR="004108EE" w:rsidRPr="00255F99" w:rsidRDefault="004108EE" w:rsidP="005E0D11">
            <w:pPr>
              <w:rPr>
                <w:b/>
                <w:bCs/>
                <w:iCs/>
                <w:szCs w:val="24"/>
              </w:rPr>
            </w:pPr>
          </w:p>
          <w:p w:rsidR="004108EE" w:rsidRPr="00255F99" w:rsidRDefault="004108EE" w:rsidP="005E0D11">
            <w:pPr>
              <w:suppressAutoHyphens/>
              <w:spacing w:line="100" w:lineRule="atLeast"/>
              <w:rPr>
                <w:rFonts w:eastAsia="Arial Unicode MS"/>
                <w:b/>
                <w:bCs/>
                <w:iCs/>
                <w:color w:val="000000"/>
                <w:kern w:val="2"/>
                <w:szCs w:val="24"/>
                <w:lang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rPr>
                <w:rFonts w:eastAsia="Arial Unicode MS"/>
                <w:b/>
                <w:bCs/>
                <w:iCs/>
                <w:color w:val="000000"/>
                <w:kern w:val="2"/>
                <w:szCs w:val="24"/>
                <w:lang w:eastAsia="ar-SA"/>
              </w:rPr>
            </w:pPr>
            <w:r w:rsidRPr="00255F99">
              <w:rPr>
                <w:iCs/>
                <w:szCs w:val="24"/>
              </w:rPr>
              <w:t>Матични број понуђача:</w:t>
            </w:r>
          </w:p>
          <w:p w:rsidR="004108EE" w:rsidRPr="00255F99" w:rsidRDefault="004108EE" w:rsidP="005E0D11">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rPr>
                <w:rFonts w:eastAsia="Arial Unicode MS"/>
                <w:b/>
                <w:bCs/>
                <w:iCs/>
                <w:color w:val="000000"/>
                <w:kern w:val="2"/>
                <w:szCs w:val="24"/>
                <w:lang w:eastAsia="ar-SA"/>
              </w:rPr>
            </w:pPr>
          </w:p>
          <w:p w:rsidR="004108EE" w:rsidRPr="00255F99" w:rsidRDefault="004108EE" w:rsidP="005E0D11">
            <w:pPr>
              <w:rPr>
                <w:b/>
                <w:bCs/>
                <w:iCs/>
                <w:szCs w:val="24"/>
              </w:rPr>
            </w:pPr>
          </w:p>
          <w:p w:rsidR="004108EE" w:rsidRPr="00255F99" w:rsidRDefault="004108EE" w:rsidP="005E0D11">
            <w:pPr>
              <w:suppressAutoHyphens/>
              <w:spacing w:line="100" w:lineRule="atLeast"/>
              <w:rPr>
                <w:rFonts w:eastAsia="Arial Unicode MS"/>
                <w:b/>
                <w:bCs/>
                <w:iCs/>
                <w:color w:val="000000"/>
                <w:kern w:val="2"/>
                <w:szCs w:val="24"/>
                <w:lang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rPr>
                <w:rFonts w:eastAsia="Arial Unicode MS"/>
                <w:b/>
                <w:bCs/>
                <w:iCs/>
                <w:color w:val="000000"/>
                <w:kern w:val="2"/>
                <w:szCs w:val="24"/>
                <w:lang w:val="ru-RU" w:eastAsia="ar-SA"/>
              </w:rPr>
            </w:pPr>
            <w:r w:rsidRPr="00255F99">
              <w:rPr>
                <w:iCs/>
                <w:szCs w:val="24"/>
                <w:lang w:val="ru-RU"/>
              </w:rPr>
              <w:t>Порески идентификациони број понуђача (ПИБ):</w:t>
            </w:r>
          </w:p>
          <w:p w:rsidR="004108EE" w:rsidRPr="00255F99" w:rsidRDefault="004108EE" w:rsidP="005E0D11">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Arial Unicode MS"/>
                <w:b/>
                <w:bCs/>
                <w:iCs/>
                <w:color w:val="000000"/>
                <w:kern w:val="2"/>
                <w:szCs w:val="24"/>
                <w:lang w:val="ru-RU"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rPr>
                <w:rFonts w:eastAsia="Arial Unicode MS"/>
                <w:b/>
                <w:bCs/>
                <w:iCs/>
                <w:color w:val="000000"/>
                <w:kern w:val="2"/>
                <w:szCs w:val="24"/>
                <w:lang w:eastAsia="ar-SA"/>
              </w:rPr>
            </w:pPr>
            <w:r w:rsidRPr="00255F99">
              <w:rPr>
                <w:iCs/>
                <w:szCs w:val="24"/>
              </w:rPr>
              <w:t>Име особе за контакт:</w:t>
            </w:r>
          </w:p>
          <w:p w:rsidR="004108EE" w:rsidRPr="00255F99" w:rsidRDefault="004108EE" w:rsidP="005E0D11">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rPr>
                <w:rFonts w:eastAsia="Arial Unicode MS"/>
                <w:b/>
                <w:bCs/>
                <w:iCs/>
                <w:color w:val="000000"/>
                <w:kern w:val="2"/>
                <w:szCs w:val="24"/>
                <w:lang w:eastAsia="ar-SA"/>
              </w:rPr>
            </w:pPr>
          </w:p>
          <w:p w:rsidR="004108EE" w:rsidRPr="00255F99" w:rsidRDefault="004108EE" w:rsidP="005E0D11">
            <w:pPr>
              <w:rPr>
                <w:b/>
                <w:bCs/>
                <w:iCs/>
                <w:szCs w:val="24"/>
              </w:rPr>
            </w:pPr>
          </w:p>
          <w:p w:rsidR="004108EE" w:rsidRPr="00255F99" w:rsidRDefault="004108EE" w:rsidP="005E0D11">
            <w:pPr>
              <w:suppressAutoHyphens/>
              <w:spacing w:line="100" w:lineRule="atLeast"/>
              <w:rPr>
                <w:rFonts w:eastAsia="Arial Unicode MS"/>
                <w:b/>
                <w:bCs/>
                <w:iCs/>
                <w:color w:val="000000"/>
                <w:kern w:val="2"/>
                <w:szCs w:val="24"/>
                <w:lang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rPr>
                <w:rFonts w:eastAsia="Arial Unicode MS"/>
                <w:b/>
                <w:bCs/>
                <w:iCs/>
                <w:color w:val="000000"/>
                <w:kern w:val="2"/>
                <w:szCs w:val="24"/>
                <w:lang w:val="ru-RU" w:eastAsia="ar-SA"/>
              </w:rPr>
            </w:pPr>
            <w:r w:rsidRPr="00255F99">
              <w:rPr>
                <w:iCs/>
                <w:szCs w:val="24"/>
                <w:lang w:val="ru-RU"/>
              </w:rPr>
              <w:t>Електронска адреса понуђача (</w:t>
            </w:r>
            <w:r w:rsidRPr="00255F99">
              <w:rPr>
                <w:iCs/>
                <w:szCs w:val="24"/>
              </w:rPr>
              <w:t>e</w:t>
            </w:r>
            <w:r w:rsidRPr="00255F99">
              <w:rPr>
                <w:iCs/>
                <w:szCs w:val="24"/>
                <w:lang w:val="ru-RU"/>
              </w:rPr>
              <w:t>-</w:t>
            </w:r>
            <w:r w:rsidRPr="00255F99">
              <w:rPr>
                <w:iCs/>
                <w:szCs w:val="24"/>
              </w:rPr>
              <w:t>mail</w:t>
            </w:r>
            <w:r w:rsidRPr="00255F99">
              <w:rPr>
                <w:iCs/>
                <w:szCs w:val="24"/>
                <w:lang w:val="ru-RU"/>
              </w:rPr>
              <w:t>):</w:t>
            </w:r>
          </w:p>
          <w:p w:rsidR="004108EE" w:rsidRPr="00255F99" w:rsidRDefault="004108EE" w:rsidP="005E0D11">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Arial Unicode MS"/>
                <w:b/>
                <w:bCs/>
                <w:iCs/>
                <w:color w:val="000000"/>
                <w:kern w:val="2"/>
                <w:szCs w:val="24"/>
                <w:lang w:val="ru-RU"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rPr>
                <w:rFonts w:eastAsia="Arial Unicode MS"/>
                <w:b/>
                <w:bCs/>
                <w:iCs/>
                <w:color w:val="000000"/>
                <w:kern w:val="2"/>
                <w:szCs w:val="24"/>
                <w:lang w:eastAsia="ar-SA"/>
              </w:rPr>
            </w:pPr>
            <w:r w:rsidRPr="00255F99">
              <w:rPr>
                <w:iCs/>
                <w:szCs w:val="24"/>
              </w:rPr>
              <w:t>Телефон:</w:t>
            </w:r>
          </w:p>
          <w:p w:rsidR="004108EE" w:rsidRPr="00255F99" w:rsidRDefault="004108EE" w:rsidP="005E0D11">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rPr>
                <w:rFonts w:eastAsia="Arial Unicode MS"/>
                <w:b/>
                <w:bCs/>
                <w:iCs/>
                <w:color w:val="000000"/>
                <w:kern w:val="2"/>
                <w:szCs w:val="24"/>
                <w:lang w:eastAsia="ar-SA"/>
              </w:rPr>
            </w:pPr>
          </w:p>
          <w:p w:rsidR="004108EE" w:rsidRPr="00255F99" w:rsidRDefault="004108EE" w:rsidP="005E0D11">
            <w:pPr>
              <w:rPr>
                <w:b/>
                <w:bCs/>
                <w:iCs/>
                <w:szCs w:val="24"/>
              </w:rPr>
            </w:pPr>
          </w:p>
          <w:p w:rsidR="004108EE" w:rsidRPr="00255F99" w:rsidRDefault="004108EE" w:rsidP="005E0D11">
            <w:pPr>
              <w:suppressAutoHyphens/>
              <w:spacing w:line="100" w:lineRule="atLeast"/>
              <w:rPr>
                <w:rFonts w:eastAsia="Arial Unicode MS"/>
                <w:b/>
                <w:bCs/>
                <w:iCs/>
                <w:color w:val="000000"/>
                <w:kern w:val="2"/>
                <w:szCs w:val="24"/>
                <w:lang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715F4" w:rsidRDefault="004108EE" w:rsidP="002715F4">
            <w:pPr>
              <w:rPr>
                <w:rFonts w:eastAsia="Arial Unicode MS"/>
                <w:b/>
                <w:bCs/>
                <w:iCs/>
                <w:color w:val="000000"/>
                <w:kern w:val="2"/>
                <w:szCs w:val="24"/>
                <w:lang w:val="en-US" w:eastAsia="ar-SA"/>
              </w:rPr>
            </w:pPr>
            <w:r w:rsidRPr="00255F99">
              <w:rPr>
                <w:iCs/>
                <w:szCs w:val="24"/>
              </w:rPr>
              <w:t>Телефакс:</w:t>
            </w: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rPr>
                <w:rFonts w:eastAsia="Arial Unicode MS"/>
                <w:b/>
                <w:bCs/>
                <w:iCs/>
                <w:color w:val="000000"/>
                <w:kern w:val="2"/>
                <w:szCs w:val="24"/>
                <w:lang w:eastAsia="ar-SA"/>
              </w:rPr>
            </w:pPr>
          </w:p>
          <w:p w:rsidR="004108EE" w:rsidRPr="00255F99" w:rsidRDefault="004108EE" w:rsidP="005E0D11">
            <w:pPr>
              <w:rPr>
                <w:b/>
                <w:bCs/>
                <w:iCs/>
                <w:szCs w:val="24"/>
              </w:rPr>
            </w:pPr>
          </w:p>
          <w:p w:rsidR="004108EE" w:rsidRPr="00255F99" w:rsidRDefault="004108EE" w:rsidP="005E0D11">
            <w:pPr>
              <w:suppressAutoHyphens/>
              <w:spacing w:line="100" w:lineRule="atLeast"/>
              <w:rPr>
                <w:rFonts w:eastAsia="Arial Unicode MS"/>
                <w:b/>
                <w:bCs/>
                <w:iCs/>
                <w:color w:val="000000"/>
                <w:kern w:val="2"/>
                <w:szCs w:val="24"/>
                <w:lang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rPr>
                <w:rFonts w:eastAsia="Arial Unicode MS"/>
                <w:b/>
                <w:bCs/>
                <w:iCs/>
                <w:color w:val="000000"/>
                <w:kern w:val="2"/>
                <w:szCs w:val="24"/>
                <w:lang w:val="ru-RU" w:eastAsia="ar-SA"/>
              </w:rPr>
            </w:pPr>
            <w:r w:rsidRPr="00255F99">
              <w:rPr>
                <w:iCs/>
                <w:szCs w:val="24"/>
                <w:lang w:val="ru-RU"/>
              </w:rPr>
              <w:t>Број рачуна понуђача и назив банке:</w:t>
            </w:r>
          </w:p>
          <w:p w:rsidR="004108EE" w:rsidRPr="00255F99" w:rsidRDefault="004108EE" w:rsidP="005E0D11">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rPr>
                <w:rFonts w:eastAsia="Arial Unicode MS"/>
                <w:b/>
                <w:bCs/>
                <w:iCs/>
                <w:color w:val="000000"/>
                <w:kern w:val="2"/>
                <w:szCs w:val="24"/>
                <w:lang w:val="ru-RU" w:eastAsia="ar-SA"/>
              </w:rPr>
            </w:pPr>
          </w:p>
          <w:p w:rsidR="004108EE" w:rsidRPr="00255F99" w:rsidRDefault="004108EE" w:rsidP="005E0D11">
            <w:pPr>
              <w:rPr>
                <w:b/>
                <w:bCs/>
                <w:iCs/>
                <w:szCs w:val="24"/>
                <w:lang w:val="ru-RU"/>
              </w:rPr>
            </w:pPr>
          </w:p>
          <w:p w:rsidR="004108EE" w:rsidRPr="00255F99" w:rsidRDefault="004108EE" w:rsidP="005E0D11">
            <w:pPr>
              <w:suppressAutoHyphens/>
              <w:spacing w:line="100" w:lineRule="atLeast"/>
              <w:rPr>
                <w:rFonts w:eastAsia="Arial Unicode MS"/>
                <w:b/>
                <w:bCs/>
                <w:iCs/>
                <w:color w:val="000000"/>
                <w:kern w:val="2"/>
                <w:szCs w:val="24"/>
                <w:lang w:val="ru-RU" w:eastAsia="ar-SA"/>
              </w:rPr>
            </w:pPr>
          </w:p>
        </w:tc>
      </w:tr>
      <w:tr w:rsidR="004108EE" w:rsidRPr="00255F99" w:rsidTr="005E0D11">
        <w:tc>
          <w:tcPr>
            <w:tcW w:w="4621"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pacing w:line="100" w:lineRule="atLeast"/>
              <w:rPr>
                <w:rFonts w:eastAsia="Arial Unicode MS"/>
                <w:b/>
                <w:bCs/>
                <w:iCs/>
                <w:color w:val="000000"/>
                <w:kern w:val="2"/>
                <w:szCs w:val="24"/>
                <w:lang w:val="ru-RU" w:eastAsia="ar-SA"/>
              </w:rPr>
            </w:pPr>
            <w:r w:rsidRPr="00255F99">
              <w:rPr>
                <w:iCs/>
                <w:szCs w:val="24"/>
                <w:lang w:val="ru-RU"/>
              </w:rPr>
              <w:t>Лице овлашћено за потписивање уговора</w:t>
            </w:r>
            <w:r>
              <w:rPr>
                <w:iCs/>
                <w:szCs w:val="24"/>
                <w:lang w:val="ru-RU"/>
              </w:rPr>
              <w:t>:</w:t>
            </w:r>
          </w:p>
        </w:tc>
        <w:tc>
          <w:tcPr>
            <w:tcW w:w="4660"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ind w:firstLine="708"/>
              <w:rPr>
                <w:rFonts w:eastAsia="Arial Unicode MS"/>
                <w:b/>
                <w:bCs/>
                <w:iCs/>
                <w:color w:val="000000"/>
                <w:kern w:val="2"/>
                <w:szCs w:val="24"/>
                <w:lang w:val="ru-RU" w:eastAsia="ar-SA"/>
              </w:rPr>
            </w:pPr>
          </w:p>
          <w:p w:rsidR="004108EE" w:rsidRPr="00255F99" w:rsidRDefault="004108EE" w:rsidP="005E0D11">
            <w:pPr>
              <w:ind w:firstLine="708"/>
              <w:rPr>
                <w:b/>
                <w:bCs/>
                <w:iCs/>
                <w:szCs w:val="24"/>
                <w:lang w:val="ru-RU"/>
              </w:rPr>
            </w:pPr>
          </w:p>
          <w:p w:rsidR="004108EE" w:rsidRPr="00255F99" w:rsidRDefault="004108EE" w:rsidP="005E0D11">
            <w:pPr>
              <w:suppressAutoHyphens/>
              <w:spacing w:line="100" w:lineRule="atLeast"/>
              <w:ind w:firstLine="708"/>
              <w:rPr>
                <w:rFonts w:eastAsia="Arial Unicode MS"/>
                <w:b/>
                <w:bCs/>
                <w:iCs/>
                <w:color w:val="000000"/>
                <w:kern w:val="2"/>
                <w:szCs w:val="24"/>
                <w:lang w:val="ru-RU" w:eastAsia="ar-SA"/>
              </w:rPr>
            </w:pPr>
          </w:p>
        </w:tc>
      </w:tr>
    </w:tbl>
    <w:p w:rsidR="004108EE" w:rsidRPr="00255F99" w:rsidRDefault="004108EE" w:rsidP="004108EE">
      <w:pPr>
        <w:rPr>
          <w:rFonts w:eastAsia="Arial Unicode MS"/>
          <w:color w:val="000000"/>
          <w:kern w:val="2"/>
          <w:szCs w:val="24"/>
          <w:lang w:eastAsia="ar-SA"/>
        </w:rPr>
      </w:pPr>
    </w:p>
    <w:p w:rsidR="004108EE" w:rsidRPr="00DD68D4" w:rsidRDefault="004108EE" w:rsidP="004108EE">
      <w:pPr>
        <w:rPr>
          <w:szCs w:val="24"/>
        </w:rPr>
      </w:pPr>
      <w:r w:rsidRPr="00DD68D4">
        <w:rPr>
          <w:rFonts w:eastAsia="TimesNewRomanPSMT"/>
          <w:b/>
          <w:bCs/>
          <w:iCs/>
          <w:szCs w:val="24"/>
        </w:rPr>
        <w:t xml:space="preserve">2) ПОНУДУ ПОДНОСИ: </w:t>
      </w:r>
    </w:p>
    <w:tbl>
      <w:tblPr>
        <w:tblW w:w="0" w:type="auto"/>
        <w:tblInd w:w="-20" w:type="dxa"/>
        <w:tblLayout w:type="fixed"/>
        <w:tblLook w:val="04A0" w:firstRow="1" w:lastRow="0" w:firstColumn="1" w:lastColumn="0" w:noHBand="0" w:noVBand="1"/>
      </w:tblPr>
      <w:tblGrid>
        <w:gridCol w:w="9282"/>
      </w:tblGrid>
      <w:tr w:rsidR="004108EE" w:rsidRPr="00255F99" w:rsidTr="005E0D11">
        <w:tc>
          <w:tcPr>
            <w:tcW w:w="9282"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jc w:val="center"/>
              <w:rPr>
                <w:rFonts w:eastAsia="Arial Unicode MS"/>
                <w:color w:val="000000"/>
                <w:kern w:val="2"/>
                <w:szCs w:val="24"/>
                <w:lang w:eastAsia="ar-SA"/>
              </w:rPr>
            </w:pPr>
          </w:p>
          <w:p w:rsidR="004108EE" w:rsidRPr="00255F99" w:rsidRDefault="004108EE" w:rsidP="005E0D11">
            <w:pPr>
              <w:suppressAutoHyphens/>
              <w:spacing w:line="100" w:lineRule="atLeast"/>
              <w:jc w:val="center"/>
              <w:rPr>
                <w:rFonts w:eastAsia="TimesNewRomanPSMT"/>
                <w:b/>
                <w:bCs/>
                <w:color w:val="000000"/>
                <w:kern w:val="2"/>
                <w:szCs w:val="24"/>
                <w:lang w:eastAsia="ar-SA"/>
              </w:rPr>
            </w:pPr>
            <w:r w:rsidRPr="00255F99">
              <w:rPr>
                <w:rFonts w:eastAsia="TimesNewRomanPSMT"/>
                <w:b/>
                <w:bCs/>
                <w:szCs w:val="24"/>
              </w:rPr>
              <w:t xml:space="preserve">А) САМОСТАЛНО </w:t>
            </w:r>
          </w:p>
        </w:tc>
      </w:tr>
      <w:tr w:rsidR="004108EE" w:rsidRPr="00255F99" w:rsidTr="005E0D11">
        <w:tc>
          <w:tcPr>
            <w:tcW w:w="9282"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jc w:val="center"/>
              <w:rPr>
                <w:rFonts w:eastAsia="TimesNewRomanPSMT"/>
                <w:b/>
                <w:bCs/>
                <w:color w:val="000000"/>
                <w:kern w:val="2"/>
                <w:szCs w:val="24"/>
                <w:lang w:eastAsia="ar-SA"/>
              </w:rPr>
            </w:pPr>
          </w:p>
          <w:p w:rsidR="004108EE" w:rsidRPr="00255F99" w:rsidRDefault="004108EE" w:rsidP="005E0D11">
            <w:pPr>
              <w:suppressAutoHyphens/>
              <w:spacing w:line="100" w:lineRule="atLeast"/>
              <w:jc w:val="center"/>
              <w:rPr>
                <w:rFonts w:eastAsia="TimesNewRomanPSMT"/>
                <w:b/>
                <w:bCs/>
                <w:color w:val="000000"/>
                <w:kern w:val="2"/>
                <w:szCs w:val="24"/>
                <w:lang w:eastAsia="ar-SA"/>
              </w:rPr>
            </w:pPr>
            <w:r w:rsidRPr="00255F99">
              <w:rPr>
                <w:rFonts w:eastAsia="TimesNewRomanPSMT"/>
                <w:b/>
                <w:bCs/>
                <w:szCs w:val="24"/>
              </w:rPr>
              <w:t>Б) СА ПОДИЗВОЂАЧЕМ</w:t>
            </w:r>
          </w:p>
        </w:tc>
      </w:tr>
      <w:tr w:rsidR="004108EE" w:rsidRPr="00255F99" w:rsidTr="005E0D11">
        <w:tc>
          <w:tcPr>
            <w:tcW w:w="9282"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jc w:val="center"/>
              <w:rPr>
                <w:rFonts w:eastAsia="TimesNewRomanPSMT"/>
                <w:b/>
                <w:bCs/>
                <w:color w:val="000000"/>
                <w:kern w:val="2"/>
                <w:szCs w:val="24"/>
                <w:lang w:eastAsia="ar-SA"/>
              </w:rPr>
            </w:pPr>
          </w:p>
          <w:p w:rsidR="004108EE" w:rsidRPr="00255F99" w:rsidRDefault="004108EE" w:rsidP="005E0D11">
            <w:pPr>
              <w:suppressAutoHyphens/>
              <w:spacing w:line="100" w:lineRule="atLeast"/>
              <w:jc w:val="center"/>
              <w:rPr>
                <w:rFonts w:eastAsia="Arial Unicode MS"/>
                <w:b/>
                <w:i/>
                <w:iCs/>
                <w:color w:val="000000"/>
                <w:kern w:val="2"/>
                <w:szCs w:val="24"/>
                <w:lang w:val="ru-RU" w:eastAsia="ar-SA"/>
              </w:rPr>
            </w:pPr>
            <w:r w:rsidRPr="00255F99">
              <w:rPr>
                <w:rFonts w:eastAsia="TimesNewRomanPSMT"/>
                <w:b/>
                <w:bCs/>
                <w:szCs w:val="24"/>
              </w:rPr>
              <w:t>В) КАО ЗАЈЕДНИЧКУ ПОНУДУ</w:t>
            </w:r>
          </w:p>
        </w:tc>
      </w:tr>
    </w:tbl>
    <w:p w:rsidR="004108EE" w:rsidRPr="00255F99" w:rsidRDefault="004108EE" w:rsidP="004108EE">
      <w:pPr>
        <w:rPr>
          <w:rFonts w:eastAsia="TimesNewRomanPSMT"/>
          <w:bCs/>
          <w:color w:val="000000"/>
          <w:kern w:val="2"/>
          <w:szCs w:val="24"/>
          <w:lang w:eastAsia="ar-SA"/>
        </w:rPr>
      </w:pPr>
      <w:r w:rsidRPr="0086745C">
        <w:rPr>
          <w:b/>
          <w:iCs/>
          <w:szCs w:val="24"/>
          <w:u w:val="single"/>
          <w:lang w:val="ru-RU"/>
        </w:rPr>
        <w:lastRenderedPageBreak/>
        <w:t>Напомена:</w:t>
      </w:r>
      <w:r w:rsidRPr="00255F99">
        <w:rPr>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Pr>
          <w:iCs/>
          <w:szCs w:val="24"/>
          <w:lang w:val="ru-RU"/>
        </w:rPr>
        <w:t>.</w:t>
      </w:r>
    </w:p>
    <w:p w:rsidR="004108EE" w:rsidRPr="00255F99" w:rsidRDefault="004108EE" w:rsidP="004108EE">
      <w:pPr>
        <w:rPr>
          <w:rFonts w:eastAsia="TimesNewRomanPSMT"/>
          <w:b/>
          <w:bCs/>
          <w:szCs w:val="24"/>
          <w:lang w:val="en-US"/>
        </w:rPr>
      </w:pPr>
      <w:r w:rsidRPr="006141E0">
        <w:rPr>
          <w:rFonts w:eastAsia="TimesNewRomanPSMT"/>
          <w:b/>
          <w:bCs/>
          <w:szCs w:val="24"/>
        </w:rPr>
        <w:t>3)</w:t>
      </w:r>
      <w:r w:rsidRPr="00255F99">
        <w:rPr>
          <w:rFonts w:eastAsia="TimesNewRomanPSMT"/>
          <w:b/>
          <w:bCs/>
          <w:i/>
          <w:szCs w:val="24"/>
        </w:rPr>
        <w:t xml:space="preserve"> </w:t>
      </w:r>
      <w:r w:rsidRPr="00255F99">
        <w:rPr>
          <w:rFonts w:eastAsia="TimesNewRomanPSMT"/>
          <w:b/>
          <w:bCs/>
          <w:szCs w:val="24"/>
        </w:rPr>
        <w:t>ПОДАЦИ О ПОДИЗВОЂАЧУ</w:t>
      </w:r>
    </w:p>
    <w:p w:rsidR="004108EE" w:rsidRPr="00255F99" w:rsidRDefault="004108EE" w:rsidP="004108EE">
      <w:pPr>
        <w:rPr>
          <w:rFonts w:eastAsia="Arial Unicode MS"/>
          <w:szCs w:val="24"/>
        </w:rPr>
      </w:pPr>
      <w:r w:rsidRPr="00255F99">
        <w:rPr>
          <w:rFonts w:eastAsia="TimesNewRomanPSMT"/>
          <w:b/>
          <w:bCs/>
          <w:szCs w:val="24"/>
        </w:rPr>
        <w:tab/>
      </w:r>
    </w:p>
    <w:tbl>
      <w:tblPr>
        <w:tblW w:w="0" w:type="auto"/>
        <w:tblInd w:w="-20" w:type="dxa"/>
        <w:tblLayout w:type="fixed"/>
        <w:tblLook w:val="04A0" w:firstRow="1" w:lastRow="0" w:firstColumn="1" w:lastColumn="0" w:noHBand="0" w:noVBand="1"/>
      </w:tblPr>
      <w:tblGrid>
        <w:gridCol w:w="465"/>
        <w:gridCol w:w="4219"/>
        <w:gridCol w:w="4598"/>
      </w:tblGrid>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Arial Unicode M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r w:rsidRPr="00255F99">
              <w:rPr>
                <w:rFonts w:eastAsia="TimesNewRomanPSMT"/>
                <w:bCs/>
                <w:szCs w:val="24"/>
              </w:rPr>
              <w:t>1)</w:t>
            </w: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val="ru-RU"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val="ru-RU"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r w:rsidRPr="00255F99">
              <w:rPr>
                <w:rFonts w:eastAsia="TimesNewRomanPSMT"/>
                <w:bCs/>
                <w:szCs w:val="24"/>
              </w:rPr>
              <w:t>2)</w:t>
            </w: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val="ru-RU"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val="ru-RU" w:eastAsia="ar-SA"/>
              </w:rPr>
            </w:pPr>
          </w:p>
        </w:tc>
      </w:tr>
    </w:tbl>
    <w:p w:rsidR="004108EE" w:rsidRPr="00255F99" w:rsidRDefault="004108EE" w:rsidP="004108EE">
      <w:pPr>
        <w:rPr>
          <w:b/>
          <w:bCs/>
          <w:iCs/>
          <w:szCs w:val="24"/>
          <w:u w:val="single"/>
          <w:lang w:val="ru-RU"/>
        </w:rPr>
      </w:pPr>
    </w:p>
    <w:p w:rsidR="004108EE" w:rsidRPr="00255F99" w:rsidRDefault="004108EE" w:rsidP="004108EE">
      <w:pPr>
        <w:rPr>
          <w:rFonts w:eastAsia="Arial Unicode MS"/>
          <w:iCs/>
          <w:color w:val="000000"/>
          <w:kern w:val="2"/>
          <w:szCs w:val="24"/>
          <w:lang w:val="ru-RU" w:eastAsia="ar-SA"/>
        </w:rPr>
      </w:pPr>
      <w:r w:rsidRPr="00255F99">
        <w:rPr>
          <w:b/>
          <w:bCs/>
          <w:iCs/>
          <w:szCs w:val="24"/>
          <w:u w:val="single"/>
          <w:lang w:val="ru-RU"/>
        </w:rPr>
        <w:t>Напомена:</w:t>
      </w:r>
    </w:p>
    <w:p w:rsidR="004108EE" w:rsidRPr="00255F99" w:rsidRDefault="004108EE" w:rsidP="004108EE">
      <w:pPr>
        <w:rPr>
          <w:rFonts w:eastAsia="TimesNewRomanPSMT"/>
          <w:b/>
          <w:bCs/>
          <w:szCs w:val="24"/>
          <w:lang w:val="ru-RU"/>
        </w:rPr>
      </w:pPr>
      <w:r w:rsidRPr="00255F99">
        <w:rPr>
          <w:iCs/>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4108EE" w:rsidRPr="00255F99" w:rsidRDefault="004108EE" w:rsidP="004108EE">
      <w:pPr>
        <w:rPr>
          <w:rFonts w:eastAsia="TimesNewRomanPSMT"/>
          <w:b/>
          <w:bCs/>
          <w:szCs w:val="24"/>
          <w:lang w:val="ru-RU"/>
        </w:rPr>
      </w:pPr>
      <w:r w:rsidRPr="00255F99">
        <w:rPr>
          <w:rFonts w:eastAsia="TimesNewRomanPSMT"/>
          <w:b/>
          <w:bCs/>
          <w:szCs w:val="24"/>
          <w:lang w:val="ru-RU"/>
        </w:rPr>
        <w:br w:type="page"/>
      </w:r>
      <w:r w:rsidRPr="00255F99">
        <w:rPr>
          <w:rFonts w:eastAsia="TimesNewRomanPSMT"/>
          <w:b/>
          <w:bCs/>
          <w:szCs w:val="24"/>
        </w:rPr>
        <w:lastRenderedPageBreak/>
        <w:t xml:space="preserve">4) </w:t>
      </w:r>
      <w:r w:rsidRPr="00255F99">
        <w:rPr>
          <w:rFonts w:eastAsia="TimesNewRomanPSMT"/>
          <w:b/>
          <w:bCs/>
          <w:szCs w:val="24"/>
          <w:lang w:val="ru-RU"/>
        </w:rPr>
        <w:t>ПОДАЦИ О УЧЕСНИКУ У ЗАЈЕДНИЧКОЈ ПОНУДИ</w:t>
      </w:r>
    </w:p>
    <w:p w:rsidR="004108EE" w:rsidRPr="00255F99" w:rsidRDefault="004108EE" w:rsidP="004108EE">
      <w:pPr>
        <w:rPr>
          <w:rFonts w:eastAsia="Arial Unicode MS"/>
          <w:szCs w:val="24"/>
          <w:lang w:val="ru-RU"/>
        </w:rPr>
      </w:pPr>
    </w:p>
    <w:tbl>
      <w:tblPr>
        <w:tblW w:w="0" w:type="auto"/>
        <w:tblInd w:w="-20" w:type="dxa"/>
        <w:tblLayout w:type="fixed"/>
        <w:tblLook w:val="04A0" w:firstRow="1" w:lastRow="0" w:firstColumn="1" w:lastColumn="0" w:noHBand="0" w:noVBand="1"/>
      </w:tblPr>
      <w:tblGrid>
        <w:gridCol w:w="465"/>
        <w:gridCol w:w="4219"/>
        <w:gridCol w:w="4598"/>
      </w:tblGrid>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Arial Unicode M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val="ru-RU" w:eastAsia="ar-SA"/>
              </w:rPr>
            </w:pPr>
            <w:r w:rsidRPr="00255F99">
              <w:rPr>
                <w:rFonts w:eastAsia="TimesNewRomanPSMT"/>
                <w:bCs/>
                <w:szCs w:val="24"/>
              </w:rPr>
              <w:t>1)</w:t>
            </w: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val="ru-RU"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val="ru-RU" w:eastAsia="ar-SA"/>
              </w:rPr>
            </w:pPr>
            <w:r w:rsidRPr="00255F99">
              <w:rPr>
                <w:rFonts w:eastAsia="TimesNewRomanPSMT"/>
                <w:bCs/>
                <w:szCs w:val="24"/>
              </w:rPr>
              <w:t>2)</w:t>
            </w: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val="ru-RU"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val="ru-RU" w:eastAsia="ar-SA"/>
              </w:rPr>
            </w:pPr>
            <w:r w:rsidRPr="00255F99">
              <w:rPr>
                <w:rFonts w:eastAsia="TimesNewRomanPSMT"/>
                <w:bCs/>
                <w:szCs w:val="24"/>
              </w:rPr>
              <w:t>3)</w:t>
            </w: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val="ru-RU"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r w:rsidR="004108EE" w:rsidRPr="00255F99" w:rsidTr="005E0D11">
        <w:tc>
          <w:tcPr>
            <w:tcW w:w="465" w:type="dxa"/>
            <w:tcBorders>
              <w:top w:val="single" w:sz="4" w:space="0" w:color="000000"/>
              <w:left w:val="single" w:sz="4" w:space="0" w:color="000000"/>
              <w:bottom w:val="single" w:sz="4" w:space="0" w:color="000000"/>
              <w:right w:val="nil"/>
            </w:tcBorders>
          </w:tcPr>
          <w:p w:rsidR="004108EE" w:rsidRPr="00255F99" w:rsidRDefault="004108EE" w:rsidP="005E0D11">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
                <w:bCs/>
                <w:color w:val="000000"/>
                <w:kern w:val="2"/>
                <w:szCs w:val="24"/>
                <w:lang w:eastAsia="ar-SA"/>
              </w:rPr>
            </w:pPr>
          </w:p>
        </w:tc>
      </w:tr>
    </w:tbl>
    <w:p w:rsidR="004108EE" w:rsidRPr="00255F99" w:rsidRDefault="004108EE" w:rsidP="004108EE">
      <w:pPr>
        <w:rPr>
          <w:b/>
          <w:bCs/>
          <w:iCs/>
          <w:szCs w:val="24"/>
          <w:u w:val="single"/>
        </w:rPr>
      </w:pPr>
    </w:p>
    <w:p w:rsidR="004108EE" w:rsidRPr="00255F99" w:rsidRDefault="004108EE" w:rsidP="004108EE">
      <w:pPr>
        <w:rPr>
          <w:rFonts w:eastAsia="Arial Unicode MS"/>
          <w:iCs/>
          <w:color w:val="000000"/>
          <w:kern w:val="2"/>
          <w:szCs w:val="24"/>
          <w:lang w:val="ru-RU" w:eastAsia="ar-SA"/>
        </w:rPr>
      </w:pPr>
      <w:r w:rsidRPr="00255F99">
        <w:rPr>
          <w:b/>
          <w:bCs/>
          <w:iCs/>
          <w:szCs w:val="24"/>
          <w:u w:val="single"/>
        </w:rPr>
        <w:t>Напомена:</w:t>
      </w:r>
    </w:p>
    <w:p w:rsidR="004108EE" w:rsidRPr="00255F99" w:rsidRDefault="004108EE" w:rsidP="004108EE">
      <w:pPr>
        <w:rPr>
          <w:b/>
          <w:bCs/>
          <w:iCs/>
          <w:szCs w:val="24"/>
          <w:lang w:val="ru-RU"/>
        </w:rPr>
      </w:pPr>
      <w:r w:rsidRPr="00255F99">
        <w:rPr>
          <w:iCs/>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4108EE" w:rsidRDefault="004108EE" w:rsidP="004108EE">
      <w:pPr>
        <w:rPr>
          <w:i/>
          <w:iCs/>
          <w:szCs w:val="24"/>
          <w:lang w:val="sr-Cyrl-RS"/>
        </w:rPr>
      </w:pPr>
      <w:r w:rsidRPr="00255F99">
        <w:rPr>
          <w:b/>
          <w:bCs/>
          <w:i/>
          <w:iCs/>
          <w:szCs w:val="24"/>
        </w:rPr>
        <w:br w:type="page"/>
      </w:r>
      <w:r w:rsidRPr="00255F99">
        <w:rPr>
          <w:rFonts w:eastAsia="TimesNewRomanPSMT"/>
          <w:b/>
          <w:bCs/>
          <w:szCs w:val="24"/>
        </w:rPr>
        <w:lastRenderedPageBreak/>
        <w:t>5) ОПИС ПРЕДМЕТА НАБАВКЕ</w:t>
      </w:r>
      <w:r w:rsidRPr="00255F99">
        <w:rPr>
          <w:i/>
          <w:iCs/>
          <w:szCs w:val="24"/>
        </w:rPr>
        <w:t xml:space="preserve"> </w:t>
      </w:r>
    </w:p>
    <w:p w:rsidR="00201BAF" w:rsidRDefault="00201BAF" w:rsidP="004108EE">
      <w:pPr>
        <w:rPr>
          <w:i/>
          <w:iCs/>
          <w:szCs w:val="24"/>
          <w:lang w:val="sr-Cyrl-RS"/>
        </w:rPr>
      </w:pPr>
      <w:r>
        <w:rPr>
          <w:szCs w:val="24"/>
          <w:lang w:val="sr-Cyrl-RS"/>
        </w:rPr>
        <w:t xml:space="preserve">Пружање </w:t>
      </w:r>
      <w:r>
        <w:rPr>
          <w:szCs w:val="24"/>
        </w:rPr>
        <w:t>услуг</w:t>
      </w:r>
      <w:r>
        <w:rPr>
          <w:szCs w:val="24"/>
          <w:lang w:val="sr-Cyrl-RS"/>
        </w:rPr>
        <w:t>а</w:t>
      </w:r>
      <w:r>
        <w:rPr>
          <w:szCs w:val="24"/>
        </w:rPr>
        <w:t xml:space="preserve"> </w:t>
      </w:r>
      <w:r>
        <w:rPr>
          <w:szCs w:val="24"/>
          <w:lang w:val="sr-Cyrl-RS"/>
        </w:rPr>
        <w:t xml:space="preserve"> израде Извештаја о остваривању р</w:t>
      </w:r>
      <w:r>
        <w:rPr>
          <w:szCs w:val="24"/>
        </w:rPr>
        <w:t>егионалн</w:t>
      </w:r>
      <w:r>
        <w:rPr>
          <w:szCs w:val="24"/>
          <w:lang w:val="sr-Cyrl-RS"/>
        </w:rPr>
        <w:t>их</w:t>
      </w:r>
      <w:r>
        <w:rPr>
          <w:szCs w:val="24"/>
        </w:rPr>
        <w:t xml:space="preserve"> просторн</w:t>
      </w:r>
      <w:r>
        <w:rPr>
          <w:szCs w:val="24"/>
          <w:lang w:val="sr-Cyrl-RS"/>
        </w:rPr>
        <w:t>их</w:t>
      </w:r>
      <w:r w:rsidRPr="00255F99">
        <w:rPr>
          <w:szCs w:val="24"/>
          <w:lang w:val="ru-RU"/>
        </w:rPr>
        <w:t xml:space="preserve"> план</w:t>
      </w:r>
      <w:r>
        <w:rPr>
          <w:szCs w:val="24"/>
          <w:lang w:val="ru-RU"/>
        </w:rPr>
        <w:t xml:space="preserve">ова </w:t>
      </w:r>
      <w:r w:rsidRPr="00255F99">
        <w:rPr>
          <w:szCs w:val="24"/>
          <w:lang w:val="ru-RU"/>
        </w:rPr>
        <w:t xml:space="preserve"> </w:t>
      </w:r>
      <w:r>
        <w:rPr>
          <w:szCs w:val="24"/>
          <w:lang w:val="sr-Cyrl-RS"/>
        </w:rPr>
        <w:t>на</w:t>
      </w:r>
      <w:r>
        <w:rPr>
          <w:szCs w:val="24"/>
        </w:rPr>
        <w:t xml:space="preserve"> подручј</w:t>
      </w:r>
      <w:r>
        <w:rPr>
          <w:szCs w:val="24"/>
          <w:lang w:val="sr-Cyrl-RS"/>
        </w:rPr>
        <w:t xml:space="preserve">у Региона Јужне и Србије </w:t>
      </w:r>
      <w:r w:rsidRPr="00C074CF">
        <w:rPr>
          <w:szCs w:val="24"/>
        </w:rPr>
        <w:t>за 2016. годин</w:t>
      </w:r>
      <w:r>
        <w:rPr>
          <w:szCs w:val="24"/>
          <w:lang w:val="sr-Cyrl-RS"/>
        </w:rPr>
        <w:t>у</w:t>
      </w:r>
    </w:p>
    <w:p w:rsidR="00201BAF" w:rsidRPr="00201BAF" w:rsidRDefault="00201BAF" w:rsidP="004108EE">
      <w:pPr>
        <w:rPr>
          <w:rFonts w:eastAsia="TimesNewRomanPSMT"/>
          <w:b/>
          <w:bCs/>
          <w:szCs w:val="24"/>
          <w:lang w:val="sr-Cyrl-RS"/>
        </w:rPr>
      </w:pPr>
    </w:p>
    <w:p w:rsidR="004108EE" w:rsidRPr="00255F99" w:rsidRDefault="004108EE" w:rsidP="004108EE">
      <w:pPr>
        <w:rPr>
          <w:rFonts w:eastAsia="TimesNewRomanPSMT"/>
          <w:b/>
          <w:bCs/>
          <w:szCs w:val="24"/>
        </w:rPr>
      </w:pPr>
    </w:p>
    <w:tbl>
      <w:tblPr>
        <w:tblW w:w="0" w:type="auto"/>
        <w:tblInd w:w="303" w:type="dxa"/>
        <w:tblLayout w:type="fixed"/>
        <w:tblLook w:val="04A0" w:firstRow="1" w:lastRow="0" w:firstColumn="1" w:lastColumn="0" w:noHBand="0" w:noVBand="1"/>
      </w:tblPr>
      <w:tblGrid>
        <w:gridCol w:w="5250"/>
        <w:gridCol w:w="3375"/>
      </w:tblGrid>
      <w:tr w:rsidR="004108EE" w:rsidRPr="00255F99" w:rsidTr="005E0D11">
        <w:tc>
          <w:tcPr>
            <w:tcW w:w="5250"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rPr>
                <w:rFonts w:eastAsia="TimesNewRomanPSMT"/>
                <w:bCs/>
                <w:color w:val="FF0000"/>
                <w:szCs w:val="24"/>
                <w:lang w:val="ru-RU"/>
              </w:rPr>
            </w:pPr>
            <w:r w:rsidRPr="00255F99">
              <w:rPr>
                <w:rFonts w:eastAsia="TimesNewRomanPSMT"/>
                <w:bCs/>
                <w:szCs w:val="24"/>
                <w:lang w:val="ru-RU"/>
              </w:rPr>
              <w:t xml:space="preserve">Укупна цена без ПДВ-а </w:t>
            </w:r>
          </w:p>
          <w:p w:rsidR="004108EE" w:rsidRPr="00255F99" w:rsidRDefault="004108EE" w:rsidP="005E0D11">
            <w:pPr>
              <w:suppressAutoHyphens/>
              <w:spacing w:line="100" w:lineRule="atLeast"/>
              <w:rPr>
                <w:rFonts w:eastAsia="TimesNewRomanPSMT"/>
                <w:bCs/>
                <w:color w:val="FF0000"/>
                <w:kern w:val="2"/>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napToGrid w:val="0"/>
              <w:rPr>
                <w:rFonts w:eastAsia="TimesNewRomanPSMT"/>
                <w:bCs/>
                <w:color w:val="FF0000"/>
                <w:kern w:val="2"/>
                <w:szCs w:val="24"/>
                <w:lang w:val="ru-RU" w:eastAsia="ar-SA"/>
              </w:rPr>
            </w:pPr>
          </w:p>
          <w:p w:rsidR="004108EE" w:rsidRPr="00255F99" w:rsidRDefault="004108EE" w:rsidP="005E0D11">
            <w:pPr>
              <w:suppressAutoHyphens/>
              <w:spacing w:line="100" w:lineRule="atLeast"/>
              <w:rPr>
                <w:rFonts w:eastAsia="TimesNewRomanPSMT"/>
                <w:bCs/>
                <w:color w:val="FF0000"/>
                <w:kern w:val="2"/>
                <w:szCs w:val="24"/>
                <w:lang w:val="ru-RU" w:eastAsia="ar-SA"/>
              </w:rPr>
            </w:pPr>
          </w:p>
        </w:tc>
      </w:tr>
      <w:tr w:rsidR="004108EE" w:rsidRPr="00255F99" w:rsidTr="005E0D11">
        <w:tc>
          <w:tcPr>
            <w:tcW w:w="5250"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rPr>
                <w:rFonts w:eastAsia="TimesNewRomanPSMT"/>
                <w:bCs/>
                <w:szCs w:val="24"/>
                <w:lang w:val="ru-RU"/>
              </w:rPr>
            </w:pPr>
            <w:r w:rsidRPr="00255F99">
              <w:rPr>
                <w:rFonts w:eastAsia="TimesNewRomanPSMT"/>
                <w:bCs/>
                <w:szCs w:val="24"/>
                <w:lang w:val="ru-RU"/>
              </w:rPr>
              <w:t>Укупна цена са ПДВ-ом</w:t>
            </w:r>
          </w:p>
          <w:p w:rsidR="004108EE" w:rsidRPr="00255F99" w:rsidRDefault="004108EE" w:rsidP="005E0D11">
            <w:pPr>
              <w:suppressAutoHyphens/>
              <w:spacing w:line="100" w:lineRule="atLeast"/>
              <w:rPr>
                <w:rFonts w:eastAsia="TimesNewRomanPSMT"/>
                <w:bCs/>
                <w:color w:val="000000"/>
                <w:kern w:val="2"/>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Cs/>
                <w:color w:val="FF0000"/>
                <w:kern w:val="2"/>
                <w:szCs w:val="24"/>
                <w:lang w:val="ru-RU" w:eastAsia="ar-SA"/>
              </w:rPr>
            </w:pPr>
          </w:p>
        </w:tc>
      </w:tr>
      <w:tr w:rsidR="004108EE" w:rsidRPr="00255F99" w:rsidTr="005E0D11">
        <w:tc>
          <w:tcPr>
            <w:tcW w:w="5250"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val="ru-RU" w:eastAsia="ar-SA"/>
              </w:rPr>
            </w:pPr>
          </w:p>
          <w:p w:rsidR="004108EE" w:rsidRPr="00255F99" w:rsidRDefault="004108EE" w:rsidP="005E0D11">
            <w:pPr>
              <w:rPr>
                <w:rFonts w:eastAsia="TimesNewRomanPSMT"/>
                <w:bCs/>
                <w:szCs w:val="24"/>
                <w:lang w:val="ru-RU"/>
              </w:rPr>
            </w:pPr>
            <w:r w:rsidRPr="00255F99">
              <w:rPr>
                <w:rFonts w:eastAsia="TimesNewRomanPSMT"/>
                <w:bCs/>
                <w:szCs w:val="24"/>
                <w:lang w:val="ru-RU"/>
              </w:rPr>
              <w:t>Рок важења понуде</w:t>
            </w:r>
          </w:p>
          <w:p w:rsidR="004108EE" w:rsidRPr="00255F99" w:rsidRDefault="004108EE" w:rsidP="005E0D11">
            <w:pPr>
              <w:suppressAutoHyphens/>
              <w:spacing w:line="100" w:lineRule="atLeast"/>
              <w:rPr>
                <w:rFonts w:eastAsia="TimesNewRomanPSMT"/>
                <w:bCs/>
                <w:color w:val="000000"/>
                <w:kern w:val="2"/>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Cs/>
                <w:color w:val="000000"/>
                <w:kern w:val="2"/>
                <w:szCs w:val="24"/>
                <w:lang w:val="ru-RU" w:eastAsia="ar-SA"/>
              </w:rPr>
            </w:pPr>
          </w:p>
        </w:tc>
      </w:tr>
      <w:tr w:rsidR="00597542" w:rsidRPr="00255F99" w:rsidTr="00597542">
        <w:tc>
          <w:tcPr>
            <w:tcW w:w="5250" w:type="dxa"/>
            <w:tcBorders>
              <w:top w:val="single" w:sz="4" w:space="0" w:color="000000"/>
              <w:left w:val="single" w:sz="4" w:space="0" w:color="000000"/>
              <w:bottom w:val="single" w:sz="4" w:space="0" w:color="000000"/>
              <w:right w:val="nil"/>
            </w:tcBorders>
            <w:vAlign w:val="center"/>
          </w:tcPr>
          <w:p w:rsidR="00597542" w:rsidRDefault="00597542" w:rsidP="00597542">
            <w:pPr>
              <w:snapToGrid w:val="0"/>
              <w:jc w:val="left"/>
              <w:rPr>
                <w:rFonts w:eastAsia="TimesNewRomanPSMT"/>
                <w:bCs/>
                <w:color w:val="000000"/>
                <w:kern w:val="2"/>
                <w:szCs w:val="24"/>
                <w:lang w:val="ru-RU" w:eastAsia="ar-SA"/>
              </w:rPr>
            </w:pPr>
          </w:p>
          <w:p w:rsidR="00597542" w:rsidRDefault="00597542" w:rsidP="00597542">
            <w:pPr>
              <w:snapToGrid w:val="0"/>
              <w:jc w:val="left"/>
              <w:rPr>
                <w:rFonts w:eastAsia="TimesNewRomanPSMT"/>
                <w:bCs/>
                <w:color w:val="000000"/>
                <w:kern w:val="2"/>
                <w:szCs w:val="24"/>
                <w:lang w:val="ru-RU" w:eastAsia="ar-SA"/>
              </w:rPr>
            </w:pPr>
            <w:r>
              <w:rPr>
                <w:rFonts w:eastAsia="TimesNewRomanPSMT"/>
                <w:bCs/>
                <w:color w:val="000000"/>
                <w:kern w:val="2"/>
                <w:szCs w:val="24"/>
                <w:lang w:val="ru-RU" w:eastAsia="ar-SA"/>
              </w:rPr>
              <w:t xml:space="preserve">Рок израде Извештаја </w:t>
            </w:r>
          </w:p>
          <w:p w:rsidR="00597542" w:rsidRPr="00255F99" w:rsidRDefault="00597542" w:rsidP="00597542">
            <w:pPr>
              <w:snapToGrid w:val="0"/>
              <w:jc w:val="left"/>
              <w:rPr>
                <w:rFonts w:eastAsia="TimesNewRomanPSMT"/>
                <w:bCs/>
                <w:color w:val="000000"/>
                <w:kern w:val="2"/>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tcPr>
          <w:p w:rsidR="00597542" w:rsidRPr="00255F99" w:rsidRDefault="00597542" w:rsidP="005E0D11">
            <w:pPr>
              <w:suppressAutoHyphens/>
              <w:snapToGrid w:val="0"/>
              <w:spacing w:line="100" w:lineRule="atLeast"/>
              <w:rPr>
                <w:rFonts w:eastAsia="TimesNewRomanPSMT"/>
                <w:bCs/>
                <w:color w:val="000000"/>
                <w:kern w:val="2"/>
                <w:szCs w:val="24"/>
                <w:lang w:val="ru-RU" w:eastAsia="ar-SA"/>
              </w:rPr>
            </w:pPr>
          </w:p>
        </w:tc>
      </w:tr>
      <w:tr w:rsidR="004108EE" w:rsidRPr="00255F99" w:rsidTr="005E0D11">
        <w:tc>
          <w:tcPr>
            <w:tcW w:w="5250" w:type="dxa"/>
            <w:tcBorders>
              <w:top w:val="single" w:sz="4" w:space="0" w:color="000000"/>
              <w:left w:val="single" w:sz="4" w:space="0" w:color="000000"/>
              <w:bottom w:val="single" w:sz="4" w:space="0" w:color="000000"/>
              <w:right w:val="nil"/>
            </w:tcBorders>
          </w:tcPr>
          <w:p w:rsidR="004108EE" w:rsidRPr="00255F99" w:rsidRDefault="004108EE" w:rsidP="005E0D11">
            <w:pPr>
              <w:snapToGrid w:val="0"/>
              <w:rPr>
                <w:rFonts w:eastAsia="TimesNewRomanPSMT"/>
                <w:bCs/>
                <w:color w:val="000000"/>
                <w:kern w:val="2"/>
                <w:szCs w:val="24"/>
                <w:lang w:eastAsia="ar-SA"/>
              </w:rPr>
            </w:pPr>
          </w:p>
          <w:p w:rsidR="004108EE" w:rsidRPr="00255F99" w:rsidRDefault="004108EE" w:rsidP="005E0D11">
            <w:pPr>
              <w:rPr>
                <w:rFonts w:eastAsia="TimesNewRomanPSMT"/>
                <w:bCs/>
                <w:szCs w:val="24"/>
                <w:lang w:val="en-US"/>
              </w:rPr>
            </w:pPr>
            <w:r w:rsidRPr="00255F99">
              <w:rPr>
                <w:rFonts w:eastAsia="TimesNewRomanPSMT"/>
                <w:bCs/>
                <w:szCs w:val="24"/>
              </w:rPr>
              <w:t xml:space="preserve">Место </w:t>
            </w:r>
          </w:p>
          <w:p w:rsidR="004108EE" w:rsidRPr="00255F99" w:rsidRDefault="004108EE" w:rsidP="005E0D11">
            <w:pPr>
              <w:suppressAutoHyphens/>
              <w:spacing w:line="100" w:lineRule="atLeast"/>
              <w:rPr>
                <w:rFonts w:eastAsia="TimesNewRomanPSMT"/>
                <w:bCs/>
                <w:color w:val="000000"/>
                <w:kern w:val="2"/>
                <w:szCs w:val="24"/>
                <w:lang w:eastAsia="ar-SA"/>
              </w:rPr>
            </w:pPr>
          </w:p>
        </w:tc>
        <w:tc>
          <w:tcPr>
            <w:tcW w:w="3375" w:type="dxa"/>
            <w:tcBorders>
              <w:top w:val="single" w:sz="4" w:space="0" w:color="000000"/>
              <w:left w:val="single" w:sz="4" w:space="0" w:color="000000"/>
              <w:bottom w:val="single" w:sz="4" w:space="0" w:color="000000"/>
              <w:right w:val="single" w:sz="4" w:space="0" w:color="000000"/>
            </w:tcBorders>
          </w:tcPr>
          <w:p w:rsidR="004108EE" w:rsidRPr="00255F99" w:rsidRDefault="004108EE" w:rsidP="005E0D11">
            <w:pPr>
              <w:suppressAutoHyphens/>
              <w:snapToGrid w:val="0"/>
              <w:spacing w:line="100" w:lineRule="atLeast"/>
              <w:rPr>
                <w:rFonts w:eastAsia="TimesNewRomanPSMT"/>
                <w:bCs/>
                <w:color w:val="000000"/>
                <w:kern w:val="2"/>
                <w:szCs w:val="24"/>
                <w:lang w:eastAsia="ar-SA"/>
              </w:rPr>
            </w:pPr>
          </w:p>
        </w:tc>
      </w:tr>
    </w:tbl>
    <w:p w:rsidR="004108EE" w:rsidRPr="00255F99" w:rsidRDefault="004108EE" w:rsidP="004108EE">
      <w:pPr>
        <w:ind w:left="720" w:firstLine="720"/>
        <w:rPr>
          <w:rFonts w:eastAsia="Arial Unicode MS"/>
          <w:color w:val="000000"/>
          <w:kern w:val="2"/>
          <w:szCs w:val="24"/>
          <w:lang w:eastAsia="ar-SA"/>
        </w:rPr>
      </w:pPr>
    </w:p>
    <w:p w:rsidR="004108EE" w:rsidRPr="00255F99" w:rsidRDefault="004108EE" w:rsidP="004108EE">
      <w:pPr>
        <w:ind w:left="720" w:firstLine="720"/>
        <w:rPr>
          <w:rFonts w:eastAsia="TimesNewRomanPSMT"/>
          <w:bCs/>
          <w:szCs w:val="24"/>
        </w:rPr>
      </w:pPr>
    </w:p>
    <w:p w:rsidR="004108EE" w:rsidRPr="00255F99" w:rsidRDefault="004108EE" w:rsidP="004108EE">
      <w:pPr>
        <w:ind w:left="720" w:firstLine="720"/>
        <w:rPr>
          <w:rFonts w:eastAsia="TimesNewRomanPSMT"/>
          <w:bCs/>
          <w:szCs w:val="24"/>
        </w:rPr>
      </w:pPr>
    </w:p>
    <w:p w:rsidR="004108EE" w:rsidRPr="00255F99" w:rsidRDefault="004108EE" w:rsidP="004108EE">
      <w:pPr>
        <w:ind w:left="720" w:firstLine="720"/>
        <w:rPr>
          <w:rFonts w:eastAsia="TimesNewRomanPSMT"/>
          <w:bCs/>
          <w:szCs w:val="24"/>
        </w:rPr>
      </w:pPr>
      <w:r w:rsidRPr="00255F99">
        <w:rPr>
          <w:rFonts w:eastAsia="TimesNewRomanPSMT"/>
          <w:bCs/>
          <w:szCs w:val="24"/>
        </w:rPr>
        <w:t xml:space="preserve">Датум </w:t>
      </w:r>
      <w:r w:rsidRPr="00255F99">
        <w:rPr>
          <w:rFonts w:eastAsia="TimesNewRomanPSMT"/>
          <w:bCs/>
          <w:szCs w:val="24"/>
        </w:rPr>
        <w:tab/>
      </w:r>
      <w:r w:rsidRPr="00255F99">
        <w:rPr>
          <w:rFonts w:eastAsia="TimesNewRomanPSMT"/>
          <w:bCs/>
          <w:szCs w:val="24"/>
        </w:rPr>
        <w:tab/>
      </w:r>
      <w:r w:rsidRPr="00255F99">
        <w:rPr>
          <w:rFonts w:eastAsia="TimesNewRomanPSMT"/>
          <w:bCs/>
          <w:szCs w:val="24"/>
        </w:rPr>
        <w:tab/>
      </w:r>
      <w:r w:rsidRPr="00255F99">
        <w:rPr>
          <w:rFonts w:eastAsia="TimesNewRomanPSMT"/>
          <w:bCs/>
          <w:szCs w:val="24"/>
        </w:rPr>
        <w:tab/>
      </w:r>
      <w:r w:rsidRPr="00255F99">
        <w:rPr>
          <w:rFonts w:eastAsia="TimesNewRomanPSMT"/>
          <w:bCs/>
          <w:szCs w:val="24"/>
        </w:rPr>
        <w:tab/>
        <w:t xml:space="preserve">              Понуђач</w:t>
      </w:r>
    </w:p>
    <w:p w:rsidR="004108EE" w:rsidRPr="00255F99" w:rsidRDefault="004108EE" w:rsidP="004108EE">
      <w:pPr>
        <w:ind w:left="720" w:firstLine="720"/>
        <w:rPr>
          <w:rFonts w:eastAsia="TimesNewRomanPSMT"/>
          <w:bCs/>
          <w:szCs w:val="24"/>
        </w:rPr>
      </w:pPr>
    </w:p>
    <w:p w:rsidR="004108EE" w:rsidRPr="00255F99" w:rsidRDefault="004108EE" w:rsidP="004108EE">
      <w:pPr>
        <w:ind w:left="2880" w:firstLine="720"/>
        <w:rPr>
          <w:rFonts w:eastAsia="TimesNewRomanPS-BoldMT"/>
          <w:b/>
          <w:bCs/>
          <w:i/>
          <w:iCs/>
          <w:color w:val="002060"/>
          <w:szCs w:val="24"/>
        </w:rPr>
      </w:pPr>
      <w:r w:rsidRPr="00255F99">
        <w:rPr>
          <w:rFonts w:eastAsia="TimesNewRomanPSMT"/>
          <w:bCs/>
          <w:szCs w:val="24"/>
        </w:rPr>
        <w:t xml:space="preserve">    М. П. </w:t>
      </w:r>
    </w:p>
    <w:p w:rsidR="004108EE" w:rsidRPr="00255F99" w:rsidRDefault="004108EE" w:rsidP="004108EE">
      <w:pPr>
        <w:rPr>
          <w:rFonts w:eastAsia="TimesNewRomanPS-BoldMT"/>
          <w:b/>
          <w:bCs/>
          <w:i/>
          <w:iCs/>
          <w:color w:val="002060"/>
          <w:szCs w:val="24"/>
        </w:rPr>
      </w:pPr>
      <w:r w:rsidRPr="00255F99">
        <w:rPr>
          <w:rFonts w:eastAsia="TimesNewRomanPS-BoldMT"/>
          <w:b/>
          <w:bCs/>
          <w:i/>
          <w:iCs/>
          <w:color w:val="002060"/>
          <w:szCs w:val="24"/>
        </w:rPr>
        <w:t>_____________________________</w:t>
      </w:r>
      <w:r w:rsidRPr="00255F99">
        <w:rPr>
          <w:rFonts w:eastAsia="TimesNewRomanPS-BoldMT"/>
          <w:b/>
          <w:bCs/>
          <w:i/>
          <w:iCs/>
          <w:color w:val="002060"/>
          <w:szCs w:val="24"/>
        </w:rPr>
        <w:tab/>
      </w:r>
      <w:r w:rsidRPr="00255F99">
        <w:rPr>
          <w:rFonts w:eastAsia="TimesNewRomanPS-BoldMT"/>
          <w:b/>
          <w:bCs/>
          <w:i/>
          <w:iCs/>
          <w:color w:val="002060"/>
          <w:szCs w:val="24"/>
        </w:rPr>
        <w:tab/>
      </w:r>
      <w:r w:rsidRPr="00255F99">
        <w:rPr>
          <w:rFonts w:eastAsia="TimesNewRomanPS-BoldMT"/>
          <w:b/>
          <w:bCs/>
          <w:i/>
          <w:iCs/>
          <w:color w:val="002060"/>
          <w:szCs w:val="24"/>
        </w:rPr>
        <w:tab/>
        <w:t>________________________________</w:t>
      </w:r>
    </w:p>
    <w:p w:rsidR="004108EE" w:rsidRPr="00255F99" w:rsidRDefault="004108EE" w:rsidP="004108EE">
      <w:pPr>
        <w:rPr>
          <w:rFonts w:eastAsia="TimesNewRomanPS-BoldMT"/>
          <w:b/>
          <w:bCs/>
          <w:i/>
          <w:iCs/>
          <w:color w:val="002060"/>
          <w:szCs w:val="24"/>
        </w:rPr>
      </w:pPr>
    </w:p>
    <w:p w:rsidR="004108EE" w:rsidRPr="00255F99" w:rsidRDefault="004108EE" w:rsidP="004108EE">
      <w:pPr>
        <w:rPr>
          <w:rFonts w:eastAsia="TimesNewRomanPS-BoldMT"/>
          <w:b/>
          <w:bCs/>
          <w:iCs/>
          <w:color w:val="002060"/>
          <w:szCs w:val="24"/>
        </w:rPr>
      </w:pPr>
    </w:p>
    <w:p w:rsidR="004108EE" w:rsidRPr="00255F99" w:rsidRDefault="004108EE" w:rsidP="004108EE">
      <w:pPr>
        <w:rPr>
          <w:rFonts w:eastAsia="Arial Unicode MS"/>
          <w:iCs/>
          <w:color w:val="000000"/>
          <w:szCs w:val="24"/>
        </w:rPr>
      </w:pPr>
      <w:r w:rsidRPr="00255F99">
        <w:rPr>
          <w:b/>
          <w:bCs/>
          <w:iCs/>
          <w:szCs w:val="24"/>
          <w:u w:val="single"/>
        </w:rPr>
        <w:t>Напомене:</w:t>
      </w:r>
    </w:p>
    <w:p w:rsidR="004108EE" w:rsidRPr="00255F99" w:rsidRDefault="004108EE" w:rsidP="004108EE">
      <w:pPr>
        <w:rPr>
          <w:iCs/>
          <w:szCs w:val="24"/>
        </w:rPr>
      </w:pPr>
      <w:r w:rsidRPr="00255F99">
        <w:rPr>
          <w:iCs/>
          <w:szCs w:val="24"/>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108EE" w:rsidRPr="00255F99" w:rsidRDefault="004108EE" w:rsidP="004108EE">
      <w:pPr>
        <w:rPr>
          <w:b/>
          <w:iCs/>
          <w:szCs w:val="24"/>
        </w:rPr>
      </w:pPr>
      <w:r w:rsidRPr="00255F99">
        <w:rPr>
          <w:iCs/>
          <w:szCs w:val="24"/>
        </w:rPr>
        <w:t>Уколико је предмет јавне набавке обликован у више партија, понуђачи ће попуњавати образац понуде за сваку партију посебно.</w:t>
      </w:r>
    </w:p>
    <w:p w:rsidR="0048582E" w:rsidRDefault="0048582E" w:rsidP="008D01FB">
      <w:pPr>
        <w:pStyle w:val="BodyText"/>
        <w:rPr>
          <w:rFonts w:ascii="Times New Roman" w:hAnsi="Times New Roman"/>
          <w:b/>
          <w:bCs/>
          <w:i/>
          <w:szCs w:val="24"/>
          <w:u w:val="single"/>
          <w:lang w:val="en-US"/>
        </w:rPr>
      </w:pPr>
    </w:p>
    <w:p w:rsidR="0048582E" w:rsidRDefault="0048582E" w:rsidP="004108EE">
      <w:pPr>
        <w:pStyle w:val="BodyText"/>
        <w:jc w:val="center"/>
        <w:rPr>
          <w:rFonts w:ascii="Times New Roman" w:hAnsi="Times New Roman"/>
          <w:b/>
          <w:bCs/>
          <w:i/>
          <w:szCs w:val="24"/>
          <w:u w:val="single"/>
          <w:lang w:val="en-US"/>
        </w:rPr>
      </w:pPr>
    </w:p>
    <w:p w:rsidR="004108EE" w:rsidRPr="00255F99" w:rsidRDefault="004108EE" w:rsidP="004108EE">
      <w:pPr>
        <w:pStyle w:val="BodyText"/>
        <w:jc w:val="center"/>
        <w:rPr>
          <w:rFonts w:ascii="Times New Roman" w:hAnsi="Times New Roman"/>
          <w:i/>
          <w:szCs w:val="24"/>
          <w:u w:val="single"/>
        </w:rPr>
      </w:pPr>
      <w:r w:rsidRPr="00255F99">
        <w:rPr>
          <w:rFonts w:ascii="Times New Roman" w:hAnsi="Times New Roman"/>
          <w:b/>
          <w:bCs/>
          <w:i/>
          <w:szCs w:val="24"/>
          <w:u w:val="single"/>
        </w:rPr>
        <w:t>ВАЖНА НАПОМЕНА:</w:t>
      </w:r>
    </w:p>
    <w:p w:rsidR="004108EE" w:rsidRPr="00255F99" w:rsidRDefault="004108EE" w:rsidP="004108EE">
      <w:pPr>
        <w:pStyle w:val="BodyText"/>
        <w:widowControl/>
        <w:tabs>
          <w:tab w:val="clear" w:pos="1440"/>
        </w:tabs>
        <w:spacing w:after="0"/>
        <w:ind w:left="360"/>
        <w:rPr>
          <w:rFonts w:ascii="Times New Roman" w:hAnsi="Times New Roman"/>
          <w:szCs w:val="24"/>
          <w:lang w:val="ru-RU"/>
        </w:rPr>
      </w:pPr>
    </w:p>
    <w:p w:rsidR="004108EE" w:rsidRPr="00255F99" w:rsidRDefault="004108EE" w:rsidP="004108EE">
      <w:pPr>
        <w:pStyle w:val="BodyText"/>
        <w:widowControl/>
        <w:numPr>
          <w:ilvl w:val="0"/>
          <w:numId w:val="3"/>
        </w:numPr>
        <w:tabs>
          <w:tab w:val="clear" w:pos="1440"/>
        </w:tabs>
        <w:spacing w:after="0"/>
        <w:rPr>
          <w:rFonts w:ascii="Times New Roman" w:hAnsi="Times New Roman"/>
          <w:szCs w:val="24"/>
          <w:lang w:val="ru-RU"/>
        </w:rPr>
      </w:pPr>
      <w:r w:rsidRPr="00255F99">
        <w:rPr>
          <w:rFonts w:ascii="Times New Roman" w:hAnsi="Times New Roman"/>
          <w:szCs w:val="24"/>
          <w:lang w:val="ru-RU"/>
        </w:rPr>
        <w:t>Свака страна понуде укљу</w:t>
      </w:r>
      <w:r w:rsidRPr="00255F99">
        <w:rPr>
          <w:rFonts w:ascii="Times New Roman" w:hAnsi="Times New Roman"/>
          <w:szCs w:val="24"/>
        </w:rPr>
        <w:t>чу</w:t>
      </w:r>
      <w:r w:rsidRPr="00255F99">
        <w:rPr>
          <w:rFonts w:ascii="Times New Roman" w:hAnsi="Times New Roman"/>
          <w:szCs w:val="24"/>
          <w:lang w:val="ru-RU"/>
        </w:rPr>
        <w:t>јући и горе наведена документа, спецификације и прилоге, мора бити потписана од стране овлашћеног лица и оверена печатом понуђача.</w:t>
      </w:r>
    </w:p>
    <w:p w:rsidR="0048582E" w:rsidRDefault="004108EE" w:rsidP="004108EE">
      <w:pPr>
        <w:spacing w:line="480" w:lineRule="auto"/>
        <w:rPr>
          <w:b/>
          <w:szCs w:val="24"/>
          <w:lang w:val="en-US"/>
        </w:rPr>
      </w:pPr>
      <w:r w:rsidRPr="00255F99">
        <w:rPr>
          <w:b/>
          <w:szCs w:val="24"/>
          <w:lang w:val="ru-RU"/>
        </w:rPr>
        <w:t xml:space="preserve">                                         </w:t>
      </w:r>
    </w:p>
    <w:p w:rsidR="0048582E" w:rsidRDefault="0048582E" w:rsidP="004108EE">
      <w:pPr>
        <w:spacing w:line="480" w:lineRule="auto"/>
        <w:rPr>
          <w:b/>
          <w:szCs w:val="24"/>
          <w:lang w:val="sr-Cyrl-RS"/>
        </w:rPr>
      </w:pPr>
    </w:p>
    <w:p w:rsidR="006E42DE" w:rsidRPr="00900869" w:rsidRDefault="006E42DE" w:rsidP="006E42DE">
      <w:pPr>
        <w:spacing w:after="22" w:line="259" w:lineRule="auto"/>
        <w:jc w:val="center"/>
        <w:rPr>
          <w:b/>
          <w:szCs w:val="24"/>
        </w:rPr>
      </w:pPr>
    </w:p>
    <w:p w:rsidR="006E42DE" w:rsidRPr="00900869" w:rsidRDefault="006E42DE" w:rsidP="006E42DE">
      <w:pPr>
        <w:spacing w:after="22" w:line="259" w:lineRule="auto"/>
        <w:jc w:val="center"/>
        <w:rPr>
          <w:b/>
          <w:szCs w:val="24"/>
        </w:rPr>
      </w:pPr>
    </w:p>
    <w:p w:rsidR="006E42DE" w:rsidRPr="00900869" w:rsidRDefault="006E42DE" w:rsidP="006E42DE">
      <w:pPr>
        <w:spacing w:after="22" w:line="259" w:lineRule="auto"/>
        <w:jc w:val="center"/>
        <w:rPr>
          <w:b/>
          <w:szCs w:val="24"/>
          <w:lang w:val="sr-Latn-RS"/>
        </w:rPr>
      </w:pPr>
      <w:r>
        <w:rPr>
          <w:b/>
          <w:szCs w:val="24"/>
        </w:rPr>
        <w:t>X</w:t>
      </w:r>
      <w:r>
        <w:rPr>
          <w:b/>
          <w:szCs w:val="24"/>
          <w:lang w:val="en-US"/>
        </w:rPr>
        <w:t>V</w:t>
      </w:r>
      <w:r>
        <w:rPr>
          <w:b/>
          <w:szCs w:val="24"/>
        </w:rPr>
        <w:t>I</w:t>
      </w:r>
    </w:p>
    <w:p w:rsidR="006E42DE" w:rsidRPr="00900869" w:rsidRDefault="006E42DE" w:rsidP="006E42DE">
      <w:pPr>
        <w:spacing w:after="22" w:line="259" w:lineRule="auto"/>
        <w:jc w:val="center"/>
        <w:rPr>
          <w:szCs w:val="24"/>
        </w:rPr>
      </w:pPr>
    </w:p>
    <w:p w:rsidR="006E42DE" w:rsidRPr="00900869" w:rsidRDefault="006E42DE" w:rsidP="006E42DE">
      <w:pPr>
        <w:spacing w:after="22" w:line="259" w:lineRule="auto"/>
        <w:jc w:val="center"/>
        <w:rPr>
          <w:szCs w:val="24"/>
        </w:rPr>
      </w:pPr>
    </w:p>
    <w:p w:rsidR="006E42DE" w:rsidRPr="00900869" w:rsidRDefault="006E42DE" w:rsidP="006E42DE">
      <w:pPr>
        <w:spacing w:after="22" w:line="259" w:lineRule="auto"/>
        <w:jc w:val="center"/>
        <w:rPr>
          <w:szCs w:val="24"/>
        </w:rPr>
      </w:pPr>
    </w:p>
    <w:p w:rsidR="006E42DE" w:rsidRPr="00900869" w:rsidRDefault="006E42DE" w:rsidP="006E42DE">
      <w:pPr>
        <w:spacing w:line="262" w:lineRule="auto"/>
        <w:ind w:left="10" w:right="62"/>
        <w:jc w:val="center"/>
        <w:rPr>
          <w:szCs w:val="24"/>
        </w:rPr>
      </w:pPr>
      <w:r w:rsidRPr="00900869">
        <w:rPr>
          <w:b/>
          <w:szCs w:val="24"/>
        </w:rPr>
        <w:t xml:space="preserve"> РОК   ВАЖЕЊА ПОНУДЕ</w:t>
      </w:r>
    </w:p>
    <w:p w:rsidR="006E42DE" w:rsidRPr="00900869" w:rsidRDefault="006E42DE" w:rsidP="006E42DE">
      <w:pPr>
        <w:spacing w:line="259" w:lineRule="auto"/>
        <w:jc w:val="center"/>
        <w:rPr>
          <w:szCs w:val="24"/>
        </w:rPr>
      </w:pPr>
    </w:p>
    <w:p w:rsidR="006E42DE" w:rsidRPr="00900869" w:rsidRDefault="006E42DE" w:rsidP="006E42DE">
      <w:pPr>
        <w:spacing w:line="259" w:lineRule="auto"/>
        <w:jc w:val="center"/>
        <w:rPr>
          <w:szCs w:val="24"/>
        </w:rPr>
      </w:pPr>
    </w:p>
    <w:p w:rsidR="006E42DE" w:rsidRPr="00900869" w:rsidRDefault="006E42DE" w:rsidP="006E42DE">
      <w:pPr>
        <w:spacing w:after="24" w:line="259" w:lineRule="auto"/>
        <w:rPr>
          <w:szCs w:val="24"/>
        </w:rPr>
      </w:pPr>
    </w:p>
    <w:p w:rsidR="006E42DE" w:rsidRPr="00900869" w:rsidRDefault="006E42DE" w:rsidP="006E42DE">
      <w:pPr>
        <w:tabs>
          <w:tab w:val="right" w:pos="9088"/>
        </w:tabs>
        <w:spacing w:after="298" w:line="270" w:lineRule="auto"/>
        <w:ind w:left="-15"/>
        <w:rPr>
          <w:szCs w:val="24"/>
        </w:rPr>
      </w:pPr>
      <w:r w:rsidRPr="00900869">
        <w:rPr>
          <w:szCs w:val="24"/>
        </w:rPr>
        <w:tab/>
        <w:t>Рок важења понуде не може бити краћи од 90 дана, од дана отварања понудe.</w:t>
      </w:r>
    </w:p>
    <w:p w:rsidR="006E42DE" w:rsidRPr="00900869" w:rsidRDefault="006E42DE" w:rsidP="00D01D25">
      <w:pPr>
        <w:pStyle w:val="Heading2"/>
        <w:tabs>
          <w:tab w:val="right" w:pos="9088"/>
        </w:tabs>
        <w:spacing w:after="298"/>
        <w:ind w:left="-15"/>
        <w:jc w:val="both"/>
        <w:rPr>
          <w:sz w:val="24"/>
        </w:rPr>
      </w:pPr>
      <w:r w:rsidRPr="00900869">
        <w:rPr>
          <w:b/>
          <w:sz w:val="24"/>
          <w:lang w:val="sr-Latn-RS"/>
        </w:rPr>
        <w:t xml:space="preserve">                   </w:t>
      </w:r>
      <w:r w:rsidRPr="00900869">
        <w:rPr>
          <w:b/>
          <w:sz w:val="24"/>
        </w:rPr>
        <w:t>Понуда коју подносим у предметном поступку јавне набавке важи_________________________________  дана од дана отварања понуда.</w:t>
      </w:r>
    </w:p>
    <w:p w:rsidR="006E42DE" w:rsidRPr="00900869" w:rsidRDefault="006E42DE" w:rsidP="006E42DE">
      <w:pPr>
        <w:spacing w:after="23" w:line="258" w:lineRule="auto"/>
        <w:ind w:left="-5"/>
        <w:rPr>
          <w:szCs w:val="24"/>
        </w:rPr>
      </w:pPr>
      <w:r w:rsidRPr="00900869">
        <w:rPr>
          <w:szCs w:val="24"/>
        </w:rPr>
        <w:t>(уписати број дана важења понуде)</w:t>
      </w:r>
    </w:p>
    <w:p w:rsidR="006E42DE" w:rsidRPr="00900869" w:rsidRDefault="006E42DE" w:rsidP="006E42DE">
      <w:pPr>
        <w:spacing w:line="259" w:lineRule="auto"/>
        <w:jc w:val="center"/>
        <w:rPr>
          <w:szCs w:val="24"/>
        </w:rPr>
      </w:pPr>
    </w:p>
    <w:p w:rsidR="006E42DE" w:rsidRPr="00900869" w:rsidRDefault="006E42DE" w:rsidP="006E42DE">
      <w:pPr>
        <w:spacing w:line="259" w:lineRule="auto"/>
        <w:jc w:val="center"/>
        <w:rPr>
          <w:szCs w:val="24"/>
        </w:rPr>
      </w:pPr>
    </w:p>
    <w:p w:rsidR="006E42DE" w:rsidRPr="00900869" w:rsidRDefault="006E42DE" w:rsidP="006E42DE">
      <w:pPr>
        <w:spacing w:line="259" w:lineRule="auto"/>
        <w:jc w:val="center"/>
        <w:rPr>
          <w:szCs w:val="24"/>
        </w:rPr>
      </w:pPr>
    </w:p>
    <w:p w:rsidR="006E42DE" w:rsidRPr="00900869" w:rsidRDefault="006E42DE" w:rsidP="006E42DE">
      <w:pPr>
        <w:spacing w:line="259" w:lineRule="auto"/>
        <w:jc w:val="center"/>
        <w:rPr>
          <w:szCs w:val="24"/>
        </w:rPr>
      </w:pPr>
    </w:p>
    <w:p w:rsidR="006E42DE" w:rsidRPr="00900869" w:rsidRDefault="006E42DE" w:rsidP="006E42DE">
      <w:pPr>
        <w:spacing w:after="31" w:line="259" w:lineRule="auto"/>
        <w:jc w:val="center"/>
        <w:rPr>
          <w:szCs w:val="24"/>
        </w:rPr>
      </w:pPr>
    </w:p>
    <w:p w:rsidR="006E42DE" w:rsidRPr="00900869" w:rsidRDefault="006E42DE" w:rsidP="006E42DE">
      <w:pPr>
        <w:tabs>
          <w:tab w:val="center" w:pos="583"/>
          <w:tab w:val="center" w:pos="4169"/>
          <w:tab w:val="center" w:pos="6895"/>
        </w:tabs>
        <w:spacing w:after="39" w:line="270" w:lineRule="auto"/>
        <w:jc w:val="center"/>
        <w:rPr>
          <w:szCs w:val="24"/>
        </w:rPr>
      </w:pPr>
      <w:r w:rsidRPr="00900869">
        <w:rPr>
          <w:b/>
          <w:szCs w:val="24"/>
        </w:rPr>
        <w:t xml:space="preserve">                                                                                Потпис овлашћеног лица</w:t>
      </w:r>
    </w:p>
    <w:p w:rsidR="006E42DE" w:rsidRPr="00900869" w:rsidRDefault="006E42DE" w:rsidP="006E42DE">
      <w:pPr>
        <w:tabs>
          <w:tab w:val="center" w:pos="583"/>
          <w:tab w:val="center" w:pos="4170"/>
          <w:tab w:val="center" w:pos="6894"/>
        </w:tabs>
        <w:spacing w:after="5" w:line="270" w:lineRule="auto"/>
        <w:jc w:val="center"/>
        <w:rPr>
          <w:szCs w:val="24"/>
        </w:rPr>
      </w:pPr>
      <w:r w:rsidRPr="00900869">
        <w:rPr>
          <w:b/>
          <w:szCs w:val="24"/>
        </w:rPr>
        <w:t>М.П.</w:t>
      </w:r>
    </w:p>
    <w:p w:rsidR="006E42DE" w:rsidRPr="00900869" w:rsidRDefault="006E42DE" w:rsidP="006E42DE">
      <w:pPr>
        <w:spacing w:after="317" w:line="259" w:lineRule="auto"/>
        <w:ind w:left="583"/>
        <w:jc w:val="center"/>
        <w:rPr>
          <w:szCs w:val="24"/>
        </w:rPr>
      </w:pPr>
    </w:p>
    <w:p w:rsidR="006E42DE" w:rsidRPr="00900869" w:rsidRDefault="00D01D25" w:rsidP="00D01D25">
      <w:pPr>
        <w:spacing w:after="7" w:line="259" w:lineRule="auto"/>
        <w:ind w:left="5221"/>
        <w:rPr>
          <w:szCs w:val="24"/>
        </w:rPr>
      </w:pPr>
      <w:r>
        <w:rPr>
          <w:szCs w:val="24"/>
          <w:lang w:val="sr-Cyrl-RS"/>
        </w:rPr>
        <w:t xml:space="preserve">    </w:t>
      </w:r>
      <w:r w:rsidR="006E42DE">
        <w:rPr>
          <w:noProof/>
          <w:szCs w:val="24"/>
          <w:lang w:val="en-US"/>
        </w:rPr>
        <mc:AlternateContent>
          <mc:Choice Requires="wpg">
            <w:drawing>
              <wp:inline distT="0" distB="0" distL="0" distR="0">
                <wp:extent cx="2115820" cy="6350"/>
                <wp:effectExtent l="0" t="0" r="0" b="12700"/>
                <wp:docPr id="111742" name="Group 111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6350"/>
                          <a:chOff x="0" y="0"/>
                          <a:chExt cx="2115566" cy="6096"/>
                        </a:xfrm>
                      </wpg:grpSpPr>
                      <wps:wsp>
                        <wps:cNvPr id="135151" name="Shape 135151"/>
                        <wps:cNvSpPr/>
                        <wps:spPr>
                          <a:xfrm>
                            <a:off x="0" y="0"/>
                            <a:ext cx="2115566" cy="9144"/>
                          </a:xfrm>
                          <a:custGeom>
                            <a:avLst/>
                            <a:gdLst/>
                            <a:ahLst/>
                            <a:cxnLst/>
                            <a:rect l="0" t="0" r="0" b="0"/>
                            <a:pathLst>
                              <a:path w="2115566" h="9144">
                                <a:moveTo>
                                  <a:pt x="0" y="0"/>
                                </a:moveTo>
                                <a:lnTo>
                                  <a:pt x="2115566" y="0"/>
                                </a:lnTo>
                                <a:lnTo>
                                  <a:pt x="2115566"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5="http://schemas.microsoft.com/office/word/2012/wordml">
            <w:pict>
              <v:group w14:anchorId="1B99141C" id="Group 111742" o:spid="_x0000_s1026" style="width:166.6pt;height:.5pt;mso-position-horizontal-relative:char;mso-position-vertical-relative:line" coordsize="211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">
                <v:shape id="Shape 135151" o:spid="_x0000_s1027" style="position:absolute;width:21155;height:91;visibility:visible;mso-wrap-style:square;v-text-anchor:top" coordsize="21155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aPMYA&#10;AADfAAAADwAAAGRycy9kb3ducmV2LnhtbERPW2vCMBR+F/YfwhH2pmknblKNsg3mBgM7L+DrsTm2&#10;3ZqT0kSt+/VGEHz8+O6TWWsqcaTGlZYVxP0IBHFmdcm5gs36ozcC4TyyxsoyKTiTg9n0oTPBRNsT&#10;L+m48rkIIewSVFB4XydSuqwgg65va+LA7W1j0AfY5FI3eArhppJPUfQsDZYcGgqs6b2g7G91MAr8&#10;y/Y/GqTznzp9SxdnOf/e/H7ulHrstq9jEJ5afxff3F86zB8M42EM1z8BgJ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aPMYAAADfAAAADwAAAAAAAAAAAAAAAACYAgAAZHJz&#10;L2Rvd25yZXYueG1sUEsFBgAAAAAEAAQA9QAAAIsDAAAAAA==&#10;" path="m,l2115566,r,9144l,9144,,e" fillcolor="black" stroked="f" strokeweight="0">
                  <v:stroke miterlimit="83231f" joinstyle="miter"/>
                  <v:path arrowok="t" textboxrect="0,0,2115566,9144"/>
                </v:shape>
                <w10:anchorlock/>
              </v:group>
            </w:pict>
          </mc:Fallback>
        </mc:AlternateContent>
      </w:r>
    </w:p>
    <w:p w:rsidR="006E42DE" w:rsidRPr="00900869" w:rsidRDefault="006E42DE" w:rsidP="006E42DE">
      <w:pPr>
        <w:spacing w:line="259" w:lineRule="auto"/>
        <w:jc w:val="center"/>
        <w:rPr>
          <w:szCs w:val="24"/>
        </w:rPr>
      </w:pPr>
    </w:p>
    <w:p w:rsidR="006E42DE" w:rsidRPr="00900869" w:rsidRDefault="006E42DE" w:rsidP="006E42DE">
      <w:pPr>
        <w:spacing w:after="115" w:line="259" w:lineRule="auto"/>
        <w:jc w:val="center"/>
        <w:rPr>
          <w:szCs w:val="24"/>
        </w:rPr>
      </w:pPr>
    </w:p>
    <w:p w:rsidR="006E42DE" w:rsidRPr="00900869" w:rsidRDefault="006E42DE" w:rsidP="006E42DE">
      <w:pPr>
        <w:spacing w:after="112" w:line="259" w:lineRule="auto"/>
        <w:jc w:val="center"/>
        <w:rPr>
          <w:szCs w:val="24"/>
        </w:rPr>
      </w:pPr>
    </w:p>
    <w:p w:rsidR="006E42DE" w:rsidRPr="00900869" w:rsidRDefault="006E42DE" w:rsidP="006E42DE">
      <w:pPr>
        <w:spacing w:after="112" w:line="259" w:lineRule="auto"/>
        <w:rPr>
          <w:szCs w:val="24"/>
        </w:rPr>
      </w:pPr>
      <w:r w:rsidRPr="00900869">
        <w:rPr>
          <w:b/>
          <w:szCs w:val="24"/>
        </w:rPr>
        <w:t xml:space="preserve"> </w:t>
      </w:r>
    </w:p>
    <w:p w:rsidR="006E42DE" w:rsidRPr="00900869" w:rsidRDefault="006E42DE" w:rsidP="006E42DE">
      <w:pPr>
        <w:spacing w:after="115" w:line="259" w:lineRule="auto"/>
        <w:rPr>
          <w:szCs w:val="24"/>
        </w:rPr>
      </w:pPr>
      <w:r w:rsidRPr="00900869">
        <w:rPr>
          <w:b/>
          <w:szCs w:val="24"/>
        </w:rPr>
        <w:t xml:space="preserve"> </w:t>
      </w:r>
    </w:p>
    <w:p w:rsidR="006E42DE" w:rsidRPr="00900869" w:rsidRDefault="006E42DE" w:rsidP="006E42DE">
      <w:pPr>
        <w:spacing w:line="259" w:lineRule="auto"/>
        <w:rPr>
          <w:szCs w:val="24"/>
        </w:rPr>
      </w:pPr>
      <w:r w:rsidRPr="00900869">
        <w:rPr>
          <w:b/>
          <w:szCs w:val="24"/>
        </w:rPr>
        <w:t xml:space="preserve"> </w:t>
      </w:r>
    </w:p>
    <w:p w:rsidR="006E42DE" w:rsidRPr="00900869" w:rsidRDefault="006E42DE" w:rsidP="006E42DE">
      <w:pPr>
        <w:spacing w:after="189" w:line="259" w:lineRule="auto"/>
        <w:rPr>
          <w:szCs w:val="24"/>
        </w:rPr>
      </w:pPr>
      <w:r w:rsidRPr="00900869">
        <w:rPr>
          <w:b/>
          <w:szCs w:val="24"/>
        </w:rPr>
        <w:t xml:space="preserve"> </w:t>
      </w:r>
    </w:p>
    <w:p w:rsidR="006E42DE" w:rsidRDefault="006E42DE" w:rsidP="006E42DE">
      <w:pPr>
        <w:spacing w:line="480" w:lineRule="auto"/>
        <w:jc w:val="center"/>
        <w:rPr>
          <w:b/>
          <w:szCs w:val="24"/>
          <w:lang w:val="sr-Cyrl-RS"/>
        </w:rPr>
      </w:pPr>
    </w:p>
    <w:p w:rsidR="006E42DE" w:rsidRDefault="006E42DE" w:rsidP="004108EE">
      <w:pPr>
        <w:spacing w:line="480" w:lineRule="auto"/>
        <w:rPr>
          <w:b/>
          <w:szCs w:val="24"/>
          <w:lang w:val="sr-Cyrl-RS"/>
        </w:rPr>
      </w:pPr>
    </w:p>
    <w:p w:rsidR="006E42DE" w:rsidRDefault="006E42DE" w:rsidP="004108EE">
      <w:pPr>
        <w:spacing w:line="480" w:lineRule="auto"/>
        <w:rPr>
          <w:b/>
          <w:szCs w:val="24"/>
          <w:lang w:val="sr-Cyrl-RS"/>
        </w:rPr>
      </w:pPr>
    </w:p>
    <w:p w:rsidR="006E42DE" w:rsidRPr="00725C56" w:rsidRDefault="00725C56" w:rsidP="00725C56">
      <w:pPr>
        <w:spacing w:line="480" w:lineRule="auto"/>
        <w:jc w:val="center"/>
        <w:rPr>
          <w:b/>
          <w:szCs w:val="24"/>
          <w:lang w:val="en-US"/>
        </w:rPr>
      </w:pPr>
      <w:r>
        <w:rPr>
          <w:b/>
          <w:szCs w:val="24"/>
          <w:lang w:val="en-US"/>
        </w:rPr>
        <w:t>XVII</w:t>
      </w:r>
    </w:p>
    <w:p w:rsidR="00725C56" w:rsidRPr="00725C56" w:rsidRDefault="00725C56" w:rsidP="00725C56">
      <w:pPr>
        <w:tabs>
          <w:tab w:val="clear" w:pos="1440"/>
          <w:tab w:val="left" w:pos="709"/>
        </w:tabs>
        <w:spacing w:line="360" w:lineRule="auto"/>
        <w:ind w:left="720"/>
        <w:jc w:val="center"/>
        <w:rPr>
          <w:b/>
          <w:bCs/>
          <w:iCs/>
          <w:szCs w:val="24"/>
        </w:rPr>
      </w:pPr>
      <w:r w:rsidRPr="00725C56">
        <w:rPr>
          <w:b/>
          <w:bCs/>
          <w:iCs/>
          <w:szCs w:val="24"/>
          <w:lang w:val="ru-RU"/>
        </w:rPr>
        <w:t>ОБРАЗАЦ СТРУКТУРЕ ЦЕНЕ</w:t>
      </w:r>
    </w:p>
    <w:p w:rsidR="00725C56" w:rsidRPr="00BB0302" w:rsidRDefault="00725C56" w:rsidP="00725C56">
      <w:pPr>
        <w:spacing w:line="360" w:lineRule="auto"/>
        <w:jc w:val="center"/>
        <w:rPr>
          <w:b/>
          <w:bCs/>
          <w:iCs/>
          <w:color w:val="FF0000"/>
          <w:szCs w:val="24"/>
          <w:lang w:val="ru-RU"/>
        </w:rPr>
      </w:pPr>
    </w:p>
    <w:p w:rsidR="00725C56" w:rsidRPr="00BB0302" w:rsidRDefault="00725C56" w:rsidP="00725C56">
      <w:pPr>
        <w:spacing w:line="360" w:lineRule="auto"/>
        <w:jc w:val="center"/>
        <w:rPr>
          <w:b/>
          <w:bCs/>
          <w:iCs/>
          <w:color w:val="FF0000"/>
          <w:szCs w:val="24"/>
          <w:lang w:val="ru-RU"/>
        </w:rPr>
      </w:pPr>
    </w:p>
    <w:p w:rsidR="00725C56" w:rsidRPr="00BB0302" w:rsidRDefault="00725C56" w:rsidP="00725C56">
      <w:pPr>
        <w:spacing w:line="360" w:lineRule="auto"/>
        <w:jc w:val="center"/>
        <w:rPr>
          <w:b/>
          <w:bCs/>
          <w:iCs/>
          <w:color w:val="FF0000"/>
          <w:szCs w:val="24"/>
          <w:lang w:val="ru-RU"/>
        </w:rPr>
      </w:pPr>
    </w:p>
    <w:p w:rsidR="00725C56" w:rsidRPr="00BB0302" w:rsidRDefault="00725C56" w:rsidP="00725C56">
      <w:pPr>
        <w:spacing w:line="360" w:lineRule="auto"/>
        <w:jc w:val="center"/>
        <w:rPr>
          <w:b/>
          <w:bCs/>
          <w:iCs/>
          <w:color w:val="FF0000"/>
          <w:szCs w:val="24"/>
          <w:lang w:val="ru-RU"/>
        </w:rPr>
      </w:pPr>
    </w:p>
    <w:p w:rsidR="00725C56" w:rsidRPr="00725C56" w:rsidRDefault="00725C56" w:rsidP="00725C56">
      <w:pPr>
        <w:rPr>
          <w:b/>
          <w:sz w:val="22"/>
          <w:szCs w:val="22"/>
        </w:rPr>
      </w:pPr>
    </w:p>
    <w:p w:rsidR="00725C56" w:rsidRPr="00725C56" w:rsidRDefault="00725C56" w:rsidP="00725C56">
      <w:pPr>
        <w:rPr>
          <w:b/>
          <w:sz w:val="22"/>
          <w:szCs w:val="22"/>
        </w:rPr>
      </w:pPr>
    </w:p>
    <w:p w:rsidR="00725C56" w:rsidRPr="00725C56" w:rsidRDefault="00725C56" w:rsidP="00725C56">
      <w:pPr>
        <w:numPr>
          <w:ilvl w:val="0"/>
          <w:numId w:val="22"/>
        </w:numPr>
        <w:rPr>
          <w:sz w:val="22"/>
          <w:szCs w:val="22"/>
        </w:rPr>
      </w:pPr>
      <w:r w:rsidRPr="00725C56">
        <w:rPr>
          <w:sz w:val="22"/>
          <w:szCs w:val="22"/>
        </w:rPr>
        <w:t>Образац структуре цене:</w:t>
      </w:r>
    </w:p>
    <w:p w:rsidR="00725C56" w:rsidRPr="00725C56" w:rsidRDefault="00725C56" w:rsidP="00725C56">
      <w:pPr>
        <w:ind w:left="360"/>
        <w:rPr>
          <w:sz w:val="22"/>
          <w:szCs w:val="22"/>
        </w:rPr>
      </w:pPr>
    </w:p>
    <w:p w:rsidR="00725C56" w:rsidRPr="00725C56" w:rsidRDefault="00725C56" w:rsidP="00725C56">
      <w:pPr>
        <w:ind w:left="360"/>
        <w:rPr>
          <w:sz w:val="22"/>
          <w:szCs w:val="22"/>
        </w:rPr>
      </w:pPr>
    </w:p>
    <w:p w:rsidR="00725C56" w:rsidRPr="00725C56" w:rsidRDefault="00725C56" w:rsidP="00725C56">
      <w:pPr>
        <w:ind w:left="360"/>
        <w:rPr>
          <w:sz w:val="22"/>
          <w:szCs w:val="22"/>
        </w:rPr>
      </w:pPr>
      <w:r w:rsidRPr="00725C56">
        <w:rPr>
          <w:sz w:val="22"/>
          <w:szCs w:val="22"/>
        </w:rPr>
        <w:t>Укупна цена (без ПДВ-а)............................................................</w:t>
      </w:r>
    </w:p>
    <w:p w:rsidR="00725C56" w:rsidRPr="00725C56" w:rsidRDefault="00725C56" w:rsidP="00725C56">
      <w:pPr>
        <w:ind w:left="360"/>
        <w:rPr>
          <w:sz w:val="22"/>
          <w:szCs w:val="22"/>
        </w:rPr>
      </w:pPr>
    </w:p>
    <w:p w:rsidR="00725C56" w:rsidRPr="00725C56" w:rsidRDefault="00725C56" w:rsidP="00725C56">
      <w:pPr>
        <w:ind w:left="360"/>
        <w:rPr>
          <w:sz w:val="22"/>
          <w:szCs w:val="22"/>
        </w:rPr>
      </w:pPr>
      <w:r w:rsidRPr="00725C56">
        <w:rPr>
          <w:sz w:val="22"/>
          <w:szCs w:val="22"/>
        </w:rPr>
        <w:t>Стопа ПДВ-а................................................................................</w:t>
      </w:r>
    </w:p>
    <w:p w:rsidR="00725C56" w:rsidRPr="00725C56" w:rsidRDefault="00725C56" w:rsidP="00725C56">
      <w:pPr>
        <w:ind w:left="360"/>
        <w:rPr>
          <w:sz w:val="22"/>
          <w:szCs w:val="22"/>
        </w:rPr>
      </w:pPr>
    </w:p>
    <w:p w:rsidR="00725C56" w:rsidRPr="00725C56" w:rsidRDefault="00725C56" w:rsidP="00725C56">
      <w:pPr>
        <w:ind w:left="360"/>
        <w:rPr>
          <w:sz w:val="22"/>
          <w:szCs w:val="22"/>
        </w:rPr>
      </w:pPr>
      <w:r w:rsidRPr="00725C56">
        <w:rPr>
          <w:sz w:val="22"/>
          <w:szCs w:val="22"/>
        </w:rPr>
        <w:t>Износ ПДВ-а на укупну цену....................................................</w:t>
      </w:r>
    </w:p>
    <w:p w:rsidR="00725C56" w:rsidRPr="00725C56" w:rsidRDefault="00725C56" w:rsidP="00725C56">
      <w:pPr>
        <w:ind w:left="360"/>
        <w:rPr>
          <w:sz w:val="22"/>
          <w:szCs w:val="22"/>
        </w:rPr>
      </w:pPr>
    </w:p>
    <w:p w:rsidR="00725C56" w:rsidRPr="00725C56" w:rsidRDefault="00725C56" w:rsidP="00725C56">
      <w:pPr>
        <w:ind w:left="360"/>
        <w:rPr>
          <w:sz w:val="22"/>
          <w:szCs w:val="22"/>
        </w:rPr>
      </w:pPr>
      <w:r w:rsidRPr="00725C56">
        <w:rPr>
          <w:sz w:val="22"/>
          <w:szCs w:val="22"/>
        </w:rPr>
        <w:t>Укупна цена (са ПДВ-ом)..........................................................</w:t>
      </w:r>
    </w:p>
    <w:p w:rsidR="00725C56" w:rsidRPr="00725C56" w:rsidRDefault="00725C56" w:rsidP="00725C56">
      <w:pPr>
        <w:ind w:left="360"/>
        <w:rPr>
          <w:sz w:val="22"/>
          <w:szCs w:val="22"/>
        </w:rPr>
      </w:pPr>
    </w:p>
    <w:p w:rsidR="00725C56" w:rsidRPr="00725C56" w:rsidRDefault="00725C56" w:rsidP="00725C56">
      <w:pPr>
        <w:spacing w:line="360" w:lineRule="auto"/>
        <w:jc w:val="center"/>
        <w:rPr>
          <w:b/>
          <w:bCs/>
          <w:iCs/>
          <w:szCs w:val="24"/>
          <w:lang w:val="ru-RU"/>
        </w:rPr>
      </w:pPr>
    </w:p>
    <w:p w:rsidR="00725C56" w:rsidRPr="00725C56" w:rsidRDefault="00725C56" w:rsidP="00725C56">
      <w:pPr>
        <w:spacing w:line="360" w:lineRule="auto"/>
        <w:jc w:val="center"/>
        <w:rPr>
          <w:b/>
          <w:bCs/>
          <w:iCs/>
          <w:szCs w:val="24"/>
          <w:lang w:val="ru-RU"/>
        </w:rPr>
      </w:pPr>
    </w:p>
    <w:p w:rsidR="00725C56" w:rsidRPr="00725C56" w:rsidRDefault="00725C56" w:rsidP="00725C56">
      <w:pPr>
        <w:spacing w:line="360" w:lineRule="auto"/>
        <w:jc w:val="center"/>
        <w:rPr>
          <w:b/>
          <w:bCs/>
          <w:iCs/>
          <w:szCs w:val="24"/>
          <w:lang w:val="ru-RU"/>
        </w:rPr>
      </w:pPr>
    </w:p>
    <w:p w:rsidR="00725C56" w:rsidRPr="00725C56" w:rsidRDefault="00725C56" w:rsidP="00725C56">
      <w:pPr>
        <w:spacing w:line="360" w:lineRule="auto"/>
        <w:rPr>
          <w:b/>
          <w:bCs/>
          <w:iCs/>
          <w:szCs w:val="24"/>
          <w:lang w:val="ru-RU"/>
        </w:rPr>
      </w:pPr>
    </w:p>
    <w:p w:rsidR="00725C56" w:rsidRPr="00725C56" w:rsidRDefault="00725C56" w:rsidP="00725C56">
      <w:pPr>
        <w:spacing w:line="360" w:lineRule="auto"/>
        <w:jc w:val="center"/>
        <w:rPr>
          <w:b/>
          <w:bCs/>
          <w:iCs/>
          <w:szCs w:val="24"/>
          <w:lang w:val="ru-RU"/>
        </w:rPr>
      </w:pPr>
    </w:p>
    <w:p w:rsidR="00725C56" w:rsidRPr="00725C56" w:rsidRDefault="00725C56" w:rsidP="00725C56">
      <w:pPr>
        <w:spacing w:line="360" w:lineRule="auto"/>
        <w:jc w:val="center"/>
        <w:rPr>
          <w:b/>
          <w:bCs/>
          <w:iCs/>
          <w:szCs w:val="24"/>
        </w:rPr>
      </w:pPr>
    </w:p>
    <w:p w:rsidR="00725C56" w:rsidRPr="00725C56" w:rsidRDefault="00725C56" w:rsidP="00725C56">
      <w:pPr>
        <w:pStyle w:val="ListParagraph"/>
        <w:tabs>
          <w:tab w:val="left" w:pos="90"/>
        </w:tabs>
        <w:ind w:left="0"/>
        <w:jc w:val="both"/>
        <w:rPr>
          <w:color w:val="auto"/>
          <w:lang w:val="ru-RU"/>
        </w:rPr>
      </w:pPr>
    </w:p>
    <w:tbl>
      <w:tblPr>
        <w:tblW w:w="0" w:type="auto"/>
        <w:tblLayout w:type="fixed"/>
        <w:tblLook w:val="04A0" w:firstRow="1" w:lastRow="0" w:firstColumn="1" w:lastColumn="0" w:noHBand="0" w:noVBand="1"/>
      </w:tblPr>
      <w:tblGrid>
        <w:gridCol w:w="3080"/>
        <w:gridCol w:w="3068"/>
        <w:gridCol w:w="3094"/>
      </w:tblGrid>
      <w:tr w:rsidR="00725C56" w:rsidRPr="00725C56" w:rsidTr="008D01FB">
        <w:tc>
          <w:tcPr>
            <w:tcW w:w="3080" w:type="dxa"/>
            <w:vAlign w:val="center"/>
          </w:tcPr>
          <w:p w:rsidR="00725C56" w:rsidRDefault="00725C56" w:rsidP="008D01FB">
            <w:pPr>
              <w:pStyle w:val="BodyText2"/>
              <w:spacing w:line="100" w:lineRule="atLeast"/>
              <w:jc w:val="center"/>
              <w:rPr>
                <w:sz w:val="24"/>
                <w:szCs w:val="24"/>
                <w:lang w:val="en-US"/>
              </w:rPr>
            </w:pPr>
            <w:r w:rsidRPr="00725C56">
              <w:rPr>
                <w:sz w:val="24"/>
                <w:szCs w:val="24"/>
              </w:rPr>
              <w:t>Датум:</w:t>
            </w:r>
          </w:p>
          <w:p w:rsidR="00725C56" w:rsidRPr="00725C56" w:rsidRDefault="00725C56" w:rsidP="008D01FB">
            <w:pPr>
              <w:pStyle w:val="BodyText2"/>
              <w:spacing w:line="100" w:lineRule="atLeast"/>
              <w:jc w:val="center"/>
              <w:rPr>
                <w:kern w:val="2"/>
                <w:sz w:val="24"/>
                <w:szCs w:val="24"/>
                <w:lang w:val="en-US" w:eastAsia="ar-SA"/>
              </w:rPr>
            </w:pPr>
          </w:p>
        </w:tc>
        <w:tc>
          <w:tcPr>
            <w:tcW w:w="3068" w:type="dxa"/>
            <w:vAlign w:val="center"/>
          </w:tcPr>
          <w:p w:rsidR="00725C56" w:rsidRPr="00725C56" w:rsidRDefault="00725C56" w:rsidP="008D01FB">
            <w:pPr>
              <w:pStyle w:val="BodyText2"/>
              <w:spacing w:line="100" w:lineRule="atLeast"/>
              <w:jc w:val="center"/>
              <w:rPr>
                <w:kern w:val="2"/>
                <w:sz w:val="24"/>
                <w:szCs w:val="24"/>
                <w:lang w:eastAsia="ar-SA"/>
              </w:rPr>
            </w:pPr>
            <w:r w:rsidRPr="00725C56">
              <w:rPr>
                <w:sz w:val="24"/>
                <w:szCs w:val="24"/>
              </w:rPr>
              <w:t>М.П.</w:t>
            </w:r>
          </w:p>
        </w:tc>
        <w:tc>
          <w:tcPr>
            <w:tcW w:w="3094" w:type="dxa"/>
            <w:vAlign w:val="center"/>
          </w:tcPr>
          <w:p w:rsidR="00725C56" w:rsidRDefault="00725C56" w:rsidP="008D01FB">
            <w:pPr>
              <w:pStyle w:val="BodyText2"/>
              <w:spacing w:line="100" w:lineRule="atLeast"/>
              <w:jc w:val="center"/>
              <w:rPr>
                <w:sz w:val="24"/>
                <w:szCs w:val="24"/>
                <w:lang w:val="en-US"/>
              </w:rPr>
            </w:pPr>
            <w:r w:rsidRPr="00725C56">
              <w:rPr>
                <w:sz w:val="24"/>
                <w:szCs w:val="24"/>
              </w:rPr>
              <w:t>Потпис понуђача</w:t>
            </w:r>
          </w:p>
          <w:p w:rsidR="00725C56" w:rsidRPr="00725C56" w:rsidRDefault="00725C56" w:rsidP="008D01FB">
            <w:pPr>
              <w:pStyle w:val="BodyText2"/>
              <w:spacing w:line="100" w:lineRule="atLeast"/>
              <w:jc w:val="center"/>
              <w:rPr>
                <w:kern w:val="2"/>
                <w:sz w:val="24"/>
                <w:szCs w:val="24"/>
                <w:lang w:val="en-US" w:eastAsia="ar-SA"/>
              </w:rPr>
            </w:pPr>
          </w:p>
        </w:tc>
      </w:tr>
      <w:tr w:rsidR="00725C56" w:rsidRPr="00725C56" w:rsidTr="008D01FB">
        <w:tc>
          <w:tcPr>
            <w:tcW w:w="3080" w:type="dxa"/>
            <w:tcBorders>
              <w:top w:val="nil"/>
              <w:left w:val="nil"/>
              <w:bottom w:val="single" w:sz="4" w:space="0" w:color="000000"/>
              <w:right w:val="nil"/>
            </w:tcBorders>
          </w:tcPr>
          <w:p w:rsidR="00725C56" w:rsidRDefault="00725C56" w:rsidP="008D01FB">
            <w:pPr>
              <w:pStyle w:val="BodyText2"/>
              <w:snapToGrid w:val="0"/>
              <w:spacing w:line="100" w:lineRule="atLeast"/>
              <w:rPr>
                <w:kern w:val="2"/>
                <w:sz w:val="24"/>
                <w:szCs w:val="24"/>
                <w:lang w:val="en-US" w:eastAsia="ar-SA"/>
              </w:rPr>
            </w:pPr>
          </w:p>
          <w:p w:rsidR="00725C56" w:rsidRPr="00725C56" w:rsidRDefault="00725C56" w:rsidP="008D01FB">
            <w:pPr>
              <w:pStyle w:val="BodyText2"/>
              <w:snapToGrid w:val="0"/>
              <w:spacing w:line="100" w:lineRule="atLeast"/>
              <w:rPr>
                <w:kern w:val="2"/>
                <w:sz w:val="24"/>
                <w:szCs w:val="24"/>
                <w:lang w:val="en-US" w:eastAsia="ar-SA"/>
              </w:rPr>
            </w:pPr>
          </w:p>
        </w:tc>
        <w:tc>
          <w:tcPr>
            <w:tcW w:w="3068" w:type="dxa"/>
          </w:tcPr>
          <w:p w:rsidR="00725C56" w:rsidRPr="00725C56" w:rsidRDefault="00725C56" w:rsidP="008D01FB">
            <w:pPr>
              <w:pStyle w:val="BodyText2"/>
              <w:snapToGrid w:val="0"/>
              <w:spacing w:line="100" w:lineRule="atLeast"/>
              <w:rPr>
                <w:kern w:val="2"/>
                <w:sz w:val="24"/>
                <w:szCs w:val="24"/>
                <w:lang w:eastAsia="ar-SA"/>
              </w:rPr>
            </w:pPr>
          </w:p>
        </w:tc>
        <w:tc>
          <w:tcPr>
            <w:tcW w:w="3094" w:type="dxa"/>
            <w:tcBorders>
              <w:top w:val="nil"/>
              <w:left w:val="nil"/>
              <w:bottom w:val="single" w:sz="4" w:space="0" w:color="000000"/>
              <w:right w:val="nil"/>
            </w:tcBorders>
          </w:tcPr>
          <w:p w:rsidR="00725C56" w:rsidRPr="00725C56" w:rsidRDefault="00725C56" w:rsidP="008D01FB">
            <w:pPr>
              <w:pStyle w:val="BodyText2"/>
              <w:snapToGrid w:val="0"/>
              <w:spacing w:line="100" w:lineRule="atLeast"/>
              <w:rPr>
                <w:kern w:val="2"/>
                <w:sz w:val="24"/>
                <w:szCs w:val="24"/>
                <w:lang w:eastAsia="ar-SA"/>
              </w:rPr>
            </w:pPr>
          </w:p>
        </w:tc>
      </w:tr>
    </w:tbl>
    <w:p w:rsidR="00725C56" w:rsidRPr="00BB0302" w:rsidRDefault="00725C56" w:rsidP="00725C56">
      <w:pPr>
        <w:rPr>
          <w:rFonts w:eastAsia="Arial Unicode MS"/>
          <w:color w:val="FF0000"/>
          <w:kern w:val="2"/>
          <w:szCs w:val="24"/>
          <w:lang w:eastAsia="ar-SA"/>
        </w:rPr>
      </w:pPr>
    </w:p>
    <w:p w:rsidR="00725C56" w:rsidRPr="00BB0302" w:rsidRDefault="00725C56" w:rsidP="00725C56">
      <w:pPr>
        <w:spacing w:after="120"/>
        <w:rPr>
          <w:bCs/>
          <w:iCs/>
          <w:color w:val="FF0000"/>
          <w:szCs w:val="24"/>
          <w:lang w:val="ru-RU"/>
        </w:rPr>
      </w:pPr>
    </w:p>
    <w:p w:rsidR="00725C56" w:rsidRPr="00255F99" w:rsidRDefault="00725C56" w:rsidP="00725C56">
      <w:pPr>
        <w:spacing w:after="120"/>
        <w:rPr>
          <w:bCs/>
          <w:iCs/>
          <w:szCs w:val="24"/>
          <w:lang w:val="ru-RU"/>
        </w:rPr>
      </w:pPr>
    </w:p>
    <w:p w:rsidR="00725C56" w:rsidRPr="00255F99" w:rsidRDefault="00725C56" w:rsidP="00725C56">
      <w:pPr>
        <w:spacing w:after="120"/>
        <w:rPr>
          <w:bCs/>
          <w:iCs/>
          <w:szCs w:val="24"/>
          <w:lang w:val="ru-RU"/>
        </w:rPr>
      </w:pPr>
    </w:p>
    <w:p w:rsidR="00725C56" w:rsidRPr="00255F99" w:rsidRDefault="00725C56" w:rsidP="00725C56">
      <w:pPr>
        <w:spacing w:after="120"/>
        <w:rPr>
          <w:bCs/>
          <w:iCs/>
          <w:szCs w:val="24"/>
          <w:lang w:val="ru-RU"/>
        </w:rPr>
      </w:pPr>
    </w:p>
    <w:p w:rsidR="006E42DE" w:rsidRPr="006E42DE" w:rsidRDefault="006E42DE" w:rsidP="00725C56">
      <w:pPr>
        <w:tabs>
          <w:tab w:val="clear" w:pos="1440"/>
          <w:tab w:val="left" w:pos="4110"/>
        </w:tabs>
        <w:spacing w:line="480" w:lineRule="auto"/>
        <w:rPr>
          <w:b/>
          <w:szCs w:val="24"/>
          <w:lang w:val="sr-Cyrl-RS"/>
        </w:rPr>
      </w:pPr>
    </w:p>
    <w:p w:rsidR="00E54451" w:rsidRPr="00725C56" w:rsidRDefault="00E54451" w:rsidP="00E54451">
      <w:pPr>
        <w:spacing w:line="480" w:lineRule="auto"/>
        <w:jc w:val="center"/>
        <w:rPr>
          <w:b/>
          <w:szCs w:val="24"/>
          <w:lang w:val="en-US"/>
        </w:rPr>
      </w:pPr>
      <w:r>
        <w:rPr>
          <w:b/>
          <w:szCs w:val="24"/>
          <w:lang w:val="en-US"/>
        </w:rPr>
        <w:lastRenderedPageBreak/>
        <w:t>XVIII</w:t>
      </w:r>
    </w:p>
    <w:p w:rsidR="004108EE" w:rsidRPr="00255F99" w:rsidRDefault="004108EE" w:rsidP="004108EE">
      <w:pPr>
        <w:jc w:val="center"/>
        <w:rPr>
          <w:b/>
          <w:szCs w:val="24"/>
        </w:rPr>
      </w:pPr>
      <w:r w:rsidRPr="00255F99">
        <w:rPr>
          <w:b/>
          <w:szCs w:val="24"/>
        </w:rPr>
        <w:t>МОДЕЛ УГОВОРА</w:t>
      </w:r>
    </w:p>
    <w:p w:rsidR="00D60FBB" w:rsidRPr="00255F99" w:rsidRDefault="00D60FBB" w:rsidP="00D60FBB">
      <w:pPr>
        <w:jc w:val="center"/>
        <w:rPr>
          <w:b/>
          <w:szCs w:val="24"/>
        </w:rPr>
      </w:pPr>
      <w:r w:rsidRPr="00255F99">
        <w:rPr>
          <w:b/>
          <w:szCs w:val="24"/>
        </w:rPr>
        <w:t>Модел уговора понуђач мора да попуни,</w:t>
      </w:r>
    </w:p>
    <w:p w:rsidR="00D60FBB" w:rsidRPr="00255F99" w:rsidRDefault="00D60FBB" w:rsidP="00D60FBB">
      <w:pPr>
        <w:jc w:val="center"/>
        <w:rPr>
          <w:b/>
          <w:szCs w:val="24"/>
        </w:rPr>
      </w:pPr>
      <w:r w:rsidRPr="00255F99">
        <w:rPr>
          <w:b/>
          <w:szCs w:val="24"/>
        </w:rPr>
        <w:t xml:space="preserve"> парафира све стране, потпише и овери печатом, чиме потврђује да прихвата елементе модела уговора.</w:t>
      </w:r>
    </w:p>
    <w:p w:rsidR="00D01D25" w:rsidRDefault="00D01D25" w:rsidP="00D60FBB">
      <w:pPr>
        <w:tabs>
          <w:tab w:val="clear" w:pos="1440"/>
          <w:tab w:val="left" w:pos="2610"/>
        </w:tabs>
        <w:rPr>
          <w:b/>
          <w:bCs/>
          <w:i/>
          <w:iCs/>
          <w:szCs w:val="24"/>
          <w:lang w:val="sr-Cyrl-RS"/>
        </w:rPr>
      </w:pPr>
    </w:p>
    <w:p w:rsidR="00D01D25" w:rsidRDefault="00D01D25" w:rsidP="004108EE">
      <w:pPr>
        <w:rPr>
          <w:b/>
          <w:bCs/>
          <w:i/>
          <w:iCs/>
          <w:szCs w:val="24"/>
          <w:lang w:val="sr-Cyrl-RS"/>
        </w:rPr>
      </w:pPr>
    </w:p>
    <w:p w:rsidR="00D01D25" w:rsidRDefault="00D01D25" w:rsidP="004108EE">
      <w:pPr>
        <w:rPr>
          <w:b/>
          <w:bCs/>
          <w:i/>
          <w:iCs/>
          <w:szCs w:val="24"/>
          <w:lang w:val="sr-Cyrl-RS"/>
        </w:rPr>
      </w:pPr>
    </w:p>
    <w:p w:rsidR="00D01D25" w:rsidRPr="00D01D25" w:rsidRDefault="00D01D25" w:rsidP="004108EE">
      <w:pPr>
        <w:rPr>
          <w:b/>
          <w:bCs/>
          <w:i/>
          <w:iCs/>
          <w:szCs w:val="24"/>
          <w:lang w:val="sr-Cyrl-RS"/>
        </w:rPr>
      </w:pPr>
    </w:p>
    <w:p w:rsidR="00133303" w:rsidRDefault="00133303" w:rsidP="00133303">
      <w:pPr>
        <w:rPr>
          <w:b/>
          <w:szCs w:val="24"/>
          <w:lang w:val="sr-Cyrl-RS"/>
        </w:rPr>
      </w:pPr>
      <w:r w:rsidRPr="0065026B">
        <w:rPr>
          <w:b/>
          <w:szCs w:val="24"/>
        </w:rPr>
        <w:t>Закључен између:</w:t>
      </w:r>
    </w:p>
    <w:p w:rsidR="00D01D25" w:rsidRPr="00D01D25" w:rsidRDefault="00D01D25" w:rsidP="00133303">
      <w:pPr>
        <w:rPr>
          <w:b/>
          <w:szCs w:val="24"/>
          <w:lang w:val="sr-Cyrl-RS"/>
        </w:rPr>
      </w:pPr>
    </w:p>
    <w:p w:rsidR="00133303" w:rsidRPr="001F7328" w:rsidRDefault="00133303" w:rsidP="00133303">
      <w:pPr>
        <w:rPr>
          <w:color w:val="000000"/>
          <w:szCs w:val="24"/>
          <w:lang w:val="sr-Cyrl-RS"/>
        </w:rPr>
      </w:pPr>
      <w:r w:rsidRPr="0065026B">
        <w:rPr>
          <w:b/>
          <w:color w:val="000000"/>
          <w:szCs w:val="24"/>
          <w:lang w:val="ru-RU"/>
        </w:rPr>
        <w:t>1.</w:t>
      </w:r>
      <w:r w:rsidRPr="0065026B">
        <w:rPr>
          <w:color w:val="000000"/>
          <w:szCs w:val="24"/>
          <w:lang w:val="ru-RU"/>
        </w:rPr>
        <w:t xml:space="preserve"> </w:t>
      </w:r>
      <w:r w:rsidRPr="001F7328">
        <w:rPr>
          <w:color w:val="000000"/>
          <w:szCs w:val="24"/>
        </w:rPr>
        <w:t>Министарство грађевинарства, саобраћаја и инфраструктуре, 11000 Београд, Немањина 22-26, ПИБ 108510088, матични број 17855212, које по овлашћењу пот</w:t>
      </w:r>
      <w:r w:rsidR="00D01D25" w:rsidRPr="001F7328">
        <w:rPr>
          <w:color w:val="000000"/>
          <w:szCs w:val="24"/>
        </w:rPr>
        <w:t xml:space="preserve">председнице Владе и министарке </w:t>
      </w:r>
      <w:r w:rsidR="00D01D25" w:rsidRPr="001F7328">
        <w:rPr>
          <w:color w:val="000000"/>
          <w:szCs w:val="24"/>
          <w:lang w:val="sr-Cyrl-RS"/>
        </w:rPr>
        <w:t>П</w:t>
      </w:r>
      <w:r w:rsidRPr="001F7328">
        <w:rPr>
          <w:color w:val="000000"/>
          <w:szCs w:val="24"/>
        </w:rPr>
        <w:t>роф. др Зоране З. Михајловић</w:t>
      </w:r>
      <w:r w:rsidRPr="001F7328">
        <w:rPr>
          <w:color w:val="000000"/>
          <w:szCs w:val="24"/>
          <w:lang w:val="sr-Cyrl-RS"/>
        </w:rPr>
        <w:t>,</w:t>
      </w:r>
      <w:r w:rsidRPr="001F7328">
        <w:rPr>
          <w:color w:val="000000"/>
          <w:szCs w:val="24"/>
        </w:rPr>
        <w:t xml:space="preserve"> број </w:t>
      </w:r>
      <w:r w:rsidRPr="001F7328">
        <w:rPr>
          <w:color w:val="000000"/>
          <w:szCs w:val="24"/>
          <w:lang w:val="sr-Cyrl-RS"/>
        </w:rPr>
        <w:t>031-01-43/2016-02</w:t>
      </w:r>
      <w:r w:rsidRPr="001F7328">
        <w:rPr>
          <w:color w:val="000000"/>
          <w:szCs w:val="24"/>
        </w:rPr>
        <w:t xml:space="preserve"> од </w:t>
      </w:r>
      <w:r w:rsidRPr="001F7328">
        <w:rPr>
          <w:color w:val="000000"/>
          <w:szCs w:val="24"/>
          <w:lang w:val="sr-Cyrl-RS"/>
        </w:rPr>
        <w:t>06</w:t>
      </w:r>
      <w:r w:rsidRPr="001F7328">
        <w:rPr>
          <w:color w:val="000000"/>
          <w:szCs w:val="24"/>
        </w:rPr>
        <w:t>.</w:t>
      </w:r>
      <w:r w:rsidRPr="001F7328">
        <w:rPr>
          <w:color w:val="000000"/>
          <w:szCs w:val="24"/>
          <w:lang w:val="sr-Cyrl-RS"/>
        </w:rPr>
        <w:t>10</w:t>
      </w:r>
      <w:r w:rsidRPr="001F7328">
        <w:rPr>
          <w:color w:val="000000"/>
          <w:szCs w:val="24"/>
        </w:rPr>
        <w:t>.2016. године заступа</w:t>
      </w:r>
      <w:r w:rsidRPr="001F7328">
        <w:rPr>
          <w:color w:val="000000"/>
          <w:szCs w:val="24"/>
          <w:lang w:val="sr-Cyrl-RS"/>
        </w:rPr>
        <w:t xml:space="preserve"> Ђорђе Милић,</w:t>
      </w:r>
      <w:r w:rsidRPr="001F7328">
        <w:rPr>
          <w:color w:val="000000"/>
          <w:szCs w:val="24"/>
        </w:rPr>
        <w:t xml:space="preserve"> вршилац дужности помоћника министарке грађевинарства, саобраћаја и инфраструктуре у Сектору за просторно планирање и урбанизам (у даљем тексту</w:t>
      </w:r>
      <w:r w:rsidRPr="001F7328">
        <w:rPr>
          <w:b/>
          <w:color w:val="000000"/>
          <w:szCs w:val="24"/>
        </w:rPr>
        <w:t>: Наручилац</w:t>
      </w:r>
      <w:r w:rsidRPr="001F7328">
        <w:rPr>
          <w:color w:val="000000"/>
          <w:szCs w:val="24"/>
        </w:rPr>
        <w:t>),</w:t>
      </w:r>
    </w:p>
    <w:p w:rsidR="00133303" w:rsidRPr="001F7328" w:rsidRDefault="00133303" w:rsidP="00133303">
      <w:pPr>
        <w:rPr>
          <w:szCs w:val="24"/>
        </w:rPr>
      </w:pPr>
      <w:r w:rsidRPr="001F7328">
        <w:rPr>
          <w:szCs w:val="24"/>
        </w:rPr>
        <w:t>и</w:t>
      </w:r>
    </w:p>
    <w:p w:rsidR="00133303" w:rsidRPr="0065026B" w:rsidRDefault="00133303" w:rsidP="00133303">
      <w:pPr>
        <w:tabs>
          <w:tab w:val="left" w:pos="720"/>
        </w:tabs>
        <w:rPr>
          <w:b/>
          <w:szCs w:val="24"/>
        </w:rPr>
      </w:pPr>
      <w:r w:rsidRPr="0065026B">
        <w:rPr>
          <w:b/>
          <w:szCs w:val="24"/>
          <w:lang w:val="sr-Cyrl-RS"/>
        </w:rPr>
        <w:t>______</w:t>
      </w:r>
      <w:r w:rsidRPr="0065026B">
        <w:rPr>
          <w:b/>
          <w:szCs w:val="24"/>
        </w:rPr>
        <w:t>______________________________________, са</w:t>
      </w:r>
      <w:r w:rsidRPr="0065026B">
        <w:rPr>
          <w:b/>
          <w:szCs w:val="24"/>
          <w:lang w:val="ru-RU"/>
        </w:rPr>
        <w:t xml:space="preserve"> </w:t>
      </w:r>
      <w:r w:rsidRPr="0065026B">
        <w:rPr>
          <w:b/>
          <w:szCs w:val="24"/>
        </w:rPr>
        <w:t>седиштем</w:t>
      </w:r>
      <w:r>
        <w:rPr>
          <w:b/>
          <w:szCs w:val="24"/>
          <w:lang w:val="sr-Cyrl-RS"/>
        </w:rPr>
        <w:t>__________________</w:t>
      </w:r>
    </w:p>
    <w:p w:rsidR="00133303" w:rsidRPr="0065026B" w:rsidRDefault="00133303" w:rsidP="00133303">
      <w:pPr>
        <w:tabs>
          <w:tab w:val="left" w:pos="720"/>
        </w:tabs>
        <w:rPr>
          <w:b/>
          <w:szCs w:val="24"/>
        </w:rPr>
      </w:pPr>
      <w:r w:rsidRPr="0065026B">
        <w:rPr>
          <w:b/>
          <w:szCs w:val="24"/>
          <w:lang w:val="sr-Cyrl-RS"/>
        </w:rPr>
        <w:t>_______________________</w:t>
      </w:r>
      <w:r w:rsidRPr="0065026B">
        <w:rPr>
          <w:b/>
          <w:szCs w:val="24"/>
        </w:rPr>
        <w:t xml:space="preserve"> ул. ___________________ бр. ______, ПИБ__________________________</w:t>
      </w:r>
    </w:p>
    <w:p w:rsidR="00133303" w:rsidRPr="0065026B" w:rsidRDefault="00133303" w:rsidP="00133303">
      <w:pPr>
        <w:tabs>
          <w:tab w:val="left" w:pos="720"/>
        </w:tabs>
        <w:rPr>
          <w:b/>
          <w:szCs w:val="24"/>
        </w:rPr>
      </w:pPr>
      <w:r w:rsidRPr="0065026B">
        <w:rPr>
          <w:b/>
          <w:szCs w:val="24"/>
          <w:lang w:val="sr-Cyrl-RS"/>
        </w:rPr>
        <w:t>________________________кога заступа ________________________</w:t>
      </w:r>
    </w:p>
    <w:p w:rsidR="00133303" w:rsidRPr="0065026B" w:rsidRDefault="00133303" w:rsidP="00133303">
      <w:pPr>
        <w:tabs>
          <w:tab w:val="left" w:pos="720"/>
        </w:tabs>
        <w:rPr>
          <w:b/>
          <w:szCs w:val="24"/>
          <w:lang w:val="sr-Cyrl-RS"/>
        </w:rPr>
      </w:pPr>
      <w:r w:rsidRPr="0065026B">
        <w:rPr>
          <w:b/>
          <w:szCs w:val="24"/>
        </w:rPr>
        <w:t>(у даљем тексту: Пружалац услуге).</w:t>
      </w:r>
    </w:p>
    <w:p w:rsidR="00133303" w:rsidRPr="0065026B" w:rsidRDefault="00133303" w:rsidP="00133303">
      <w:pPr>
        <w:jc w:val="center"/>
        <w:rPr>
          <w:b/>
          <w:szCs w:val="24"/>
        </w:rPr>
      </w:pPr>
      <w:r w:rsidRPr="0065026B">
        <w:rPr>
          <w:b/>
          <w:szCs w:val="24"/>
        </w:rPr>
        <w:t>Члан 1.</w:t>
      </w:r>
    </w:p>
    <w:p w:rsidR="00133303" w:rsidRPr="003B23D4" w:rsidRDefault="00133303" w:rsidP="00133303">
      <w:pPr>
        <w:tabs>
          <w:tab w:val="clear" w:pos="1440"/>
          <w:tab w:val="left" w:pos="1418"/>
        </w:tabs>
        <w:rPr>
          <w:szCs w:val="24"/>
        </w:rPr>
      </w:pPr>
      <w:r w:rsidRPr="0065026B">
        <w:rPr>
          <w:szCs w:val="24"/>
        </w:rPr>
        <w:t>Уговорне стране сагласно констатују:</w:t>
      </w:r>
    </w:p>
    <w:p w:rsidR="00133303" w:rsidRPr="003B23D4" w:rsidRDefault="00133303" w:rsidP="00D01D25">
      <w:pPr>
        <w:pStyle w:val="BodyTextIndent3"/>
        <w:ind w:firstLine="0"/>
        <w:rPr>
          <w:rFonts w:ascii="Times New Roman" w:hAnsi="Times New Roman"/>
          <w:b/>
          <w:bCs/>
          <w:color w:val="000000"/>
          <w:sz w:val="24"/>
          <w:szCs w:val="24"/>
          <w:lang w:val="sr-Cyrl-RS" w:eastAsia="sr-Latn-CS"/>
        </w:rPr>
      </w:pPr>
      <w:r>
        <w:rPr>
          <w:rFonts w:ascii="Times New Roman" w:hAnsi="Times New Roman"/>
          <w:sz w:val="24"/>
          <w:szCs w:val="24"/>
          <w:lang w:val="sr-Cyrl-CS"/>
        </w:rPr>
        <w:t>- Д</w:t>
      </w:r>
      <w:r w:rsidRPr="0065026B">
        <w:rPr>
          <w:rFonts w:ascii="Times New Roman" w:hAnsi="Times New Roman"/>
          <w:sz w:val="24"/>
          <w:szCs w:val="24"/>
          <w:lang w:val="sr-Cyrl-CS"/>
        </w:rPr>
        <w:t xml:space="preserve">а је Наручилац, на основу члана 32., </w:t>
      </w:r>
      <w:r w:rsidRPr="0065026B">
        <w:rPr>
          <w:rFonts w:ascii="Times New Roman" w:hAnsi="Times New Roman"/>
          <w:sz w:val="24"/>
          <w:szCs w:val="24"/>
          <w:lang w:val="sr-Cyrl-CS"/>
        </w:rPr>
        <w:softHyphen/>
        <w:t>52. и 53. Закона о јавним набавкама („Службени гласник РС”, бр. 124/12, 14/15</w:t>
      </w:r>
      <w:r w:rsidR="00E61F2A">
        <w:rPr>
          <w:rFonts w:ascii="Times New Roman" w:hAnsi="Times New Roman"/>
          <w:sz w:val="24"/>
          <w:szCs w:val="24"/>
        </w:rPr>
        <w:t xml:space="preserve"> и</w:t>
      </w:r>
      <w:r w:rsidRPr="0065026B">
        <w:rPr>
          <w:rFonts w:ascii="Times New Roman" w:hAnsi="Times New Roman"/>
          <w:sz w:val="24"/>
          <w:szCs w:val="24"/>
        </w:rPr>
        <w:t xml:space="preserve"> 68/15 у даљем тексту:ЗЈН</w:t>
      </w:r>
      <w:r w:rsidRPr="0065026B">
        <w:rPr>
          <w:rFonts w:ascii="Times New Roman" w:hAnsi="Times New Roman"/>
          <w:sz w:val="24"/>
          <w:szCs w:val="24"/>
          <w:lang w:val="sr-Cyrl-CS"/>
        </w:rPr>
        <w:t>), спровео отворени поступак за јавну набавку услуга израда</w:t>
      </w:r>
      <w:r w:rsidRPr="0065026B">
        <w:rPr>
          <w:rFonts w:ascii="Times New Roman" w:hAnsi="Times New Roman"/>
          <w:sz w:val="24"/>
          <w:szCs w:val="24"/>
        </w:rPr>
        <w:t xml:space="preserve"> Извештаја о остваривању регионалних просторних планова на подручју Региона Јужне и Источне Србије за 2016.годину</w:t>
      </w:r>
      <w:r w:rsidRPr="0065026B">
        <w:rPr>
          <w:rFonts w:ascii="Times New Roman" w:hAnsi="Times New Roman"/>
          <w:sz w:val="24"/>
          <w:szCs w:val="24"/>
          <w:lang w:val="sr-Cyrl-CS"/>
        </w:rPr>
        <w:t xml:space="preserve"> за потребе Министарст</w:t>
      </w:r>
      <w:r w:rsidRPr="0065026B">
        <w:rPr>
          <w:rFonts w:ascii="Times New Roman" w:hAnsi="Times New Roman"/>
          <w:sz w:val="24"/>
          <w:szCs w:val="24"/>
          <w:lang w:val="ru-RU"/>
        </w:rPr>
        <w:t>ва грађевинарства, саобраћаја</w:t>
      </w:r>
      <w:r w:rsidR="00D62207">
        <w:rPr>
          <w:rFonts w:ascii="Times New Roman" w:hAnsi="Times New Roman"/>
          <w:sz w:val="24"/>
          <w:szCs w:val="24"/>
          <w:lang w:val="ru-RU"/>
        </w:rPr>
        <w:t xml:space="preserve"> </w:t>
      </w:r>
      <w:r w:rsidRPr="0065026B">
        <w:rPr>
          <w:rFonts w:ascii="Times New Roman" w:hAnsi="Times New Roman"/>
          <w:sz w:val="24"/>
          <w:szCs w:val="24"/>
          <w:lang w:val="ru-RU"/>
        </w:rPr>
        <w:t>и инфраструктуре,</w:t>
      </w:r>
      <w:r w:rsidRPr="0065026B">
        <w:rPr>
          <w:rFonts w:ascii="Times New Roman" w:hAnsi="Times New Roman"/>
          <w:color w:val="000000"/>
          <w:sz w:val="24"/>
          <w:szCs w:val="24"/>
          <w:lang w:val="sr-Latn-CS" w:eastAsia="sr-Latn-CS"/>
        </w:rPr>
        <w:t xml:space="preserve"> и извршио прикупљање понуда за јавну набавку</w:t>
      </w:r>
      <w:r w:rsidRPr="0065026B">
        <w:rPr>
          <w:rFonts w:ascii="Times New Roman" w:hAnsi="Times New Roman"/>
          <w:b/>
          <w:bCs/>
          <w:color w:val="000000"/>
          <w:sz w:val="24"/>
          <w:szCs w:val="24"/>
          <w:lang w:val="sr-Latn-CS" w:eastAsia="sr-Latn-CS"/>
        </w:rPr>
        <w:t xml:space="preserve"> број </w:t>
      </w:r>
      <w:r w:rsidRPr="0065026B">
        <w:rPr>
          <w:rFonts w:ascii="Times New Roman" w:hAnsi="Times New Roman"/>
          <w:b/>
          <w:bCs/>
          <w:color w:val="000000"/>
          <w:sz w:val="24"/>
          <w:szCs w:val="24"/>
          <w:lang w:val="sr-Cyrl-RS" w:eastAsia="sr-Latn-CS"/>
        </w:rPr>
        <w:t>8/</w:t>
      </w:r>
      <w:r w:rsidRPr="0065026B">
        <w:rPr>
          <w:rFonts w:ascii="Times New Roman" w:hAnsi="Times New Roman"/>
          <w:b/>
          <w:bCs/>
          <w:color w:val="000000"/>
          <w:sz w:val="24"/>
          <w:szCs w:val="24"/>
          <w:lang w:val="sr-Latn-CS" w:eastAsia="sr-Latn-CS"/>
        </w:rPr>
        <w:t>201</w:t>
      </w:r>
      <w:r w:rsidRPr="0065026B">
        <w:rPr>
          <w:rFonts w:ascii="Times New Roman" w:hAnsi="Times New Roman"/>
          <w:b/>
          <w:bCs/>
          <w:color w:val="000000"/>
          <w:sz w:val="24"/>
          <w:szCs w:val="24"/>
          <w:lang w:val="sr-Cyrl-RS" w:eastAsia="sr-Latn-CS"/>
        </w:rPr>
        <w:t>7</w:t>
      </w:r>
      <w:r>
        <w:rPr>
          <w:rFonts w:ascii="Times New Roman" w:hAnsi="Times New Roman"/>
          <w:b/>
          <w:bCs/>
          <w:color w:val="000000"/>
          <w:sz w:val="24"/>
          <w:szCs w:val="24"/>
          <w:lang w:val="sr-Cyrl-RS" w:eastAsia="sr-Latn-CS"/>
        </w:rPr>
        <w:t>.</w:t>
      </w:r>
    </w:p>
    <w:p w:rsidR="00133303" w:rsidRDefault="00133303" w:rsidP="00133303">
      <w:pPr>
        <w:autoSpaceDE w:val="0"/>
        <w:autoSpaceDN w:val="0"/>
        <w:adjustRightInd w:val="0"/>
        <w:rPr>
          <w:i/>
          <w:color w:val="000000"/>
          <w:szCs w:val="24"/>
          <w:lang w:eastAsia="sr-Latn-CS"/>
        </w:rPr>
      </w:pPr>
      <w:r w:rsidRPr="0065026B">
        <w:rPr>
          <w:color w:val="000000"/>
          <w:szCs w:val="24"/>
          <w:lang w:eastAsia="sr-Latn-CS"/>
        </w:rPr>
        <w:t>-</w:t>
      </w:r>
      <w:r w:rsidR="00D01D25">
        <w:rPr>
          <w:color w:val="000000"/>
          <w:szCs w:val="24"/>
          <w:lang w:val="sr-Cyrl-RS" w:eastAsia="sr-Latn-CS"/>
        </w:rPr>
        <w:t xml:space="preserve"> </w:t>
      </w:r>
      <w:r w:rsidRPr="0065026B">
        <w:rPr>
          <w:color w:val="000000"/>
          <w:szCs w:val="24"/>
          <w:lang w:val="sr-Latn-CS" w:eastAsia="sr-Latn-CS"/>
        </w:rPr>
        <w:t xml:space="preserve">Да је </w:t>
      </w:r>
      <w:r w:rsidRPr="0065026B">
        <w:rPr>
          <w:b/>
          <w:bCs/>
          <w:color w:val="000000"/>
          <w:szCs w:val="24"/>
          <w:lang w:eastAsia="sr-Latn-CS"/>
        </w:rPr>
        <w:t xml:space="preserve">Пружалац услуге </w:t>
      </w:r>
      <w:r>
        <w:rPr>
          <w:color w:val="000000"/>
          <w:szCs w:val="24"/>
          <w:lang w:val="sr-Latn-CS" w:eastAsia="sr-Latn-CS"/>
        </w:rPr>
        <w:t>доставио понуду број</w:t>
      </w:r>
      <w:r>
        <w:rPr>
          <w:color w:val="000000"/>
          <w:szCs w:val="24"/>
          <w:lang w:eastAsia="sr-Latn-CS"/>
        </w:rPr>
        <w:t>___________</w:t>
      </w:r>
      <w:r w:rsidRPr="0065026B">
        <w:rPr>
          <w:color w:val="000000"/>
          <w:szCs w:val="24"/>
          <w:lang w:val="sr-Latn-CS" w:eastAsia="sr-Latn-CS"/>
        </w:rPr>
        <w:t xml:space="preserve">од </w:t>
      </w:r>
      <w:r>
        <w:rPr>
          <w:color w:val="000000"/>
          <w:szCs w:val="24"/>
          <w:lang w:eastAsia="sr-Latn-CS"/>
        </w:rPr>
        <w:t>____________</w:t>
      </w:r>
      <w:r w:rsidRPr="0065026B">
        <w:rPr>
          <w:color w:val="000000"/>
          <w:szCs w:val="24"/>
          <w:lang w:eastAsia="sr-Latn-CS"/>
        </w:rPr>
        <w:t xml:space="preserve"> године, заведено код Наручиоца под бројем </w:t>
      </w:r>
      <w:r>
        <w:rPr>
          <w:color w:val="000000"/>
          <w:szCs w:val="24"/>
          <w:lang w:eastAsia="sr-Latn-CS"/>
        </w:rPr>
        <w:t>___________</w:t>
      </w:r>
      <w:r w:rsidRPr="0065026B">
        <w:rPr>
          <w:color w:val="000000"/>
          <w:szCs w:val="24"/>
          <w:lang w:eastAsia="sr-Latn-CS"/>
        </w:rPr>
        <w:t xml:space="preserve"> од</w:t>
      </w:r>
      <w:r>
        <w:rPr>
          <w:color w:val="000000"/>
          <w:szCs w:val="24"/>
          <w:lang w:eastAsia="sr-Latn-CS"/>
        </w:rPr>
        <w:t>________________</w:t>
      </w:r>
      <w:r w:rsidRPr="0065026B">
        <w:rPr>
          <w:color w:val="000000"/>
          <w:szCs w:val="24"/>
          <w:lang w:eastAsia="sr-Latn-CS"/>
        </w:rPr>
        <w:t>године, која се налази у прилогу уговора и саставни је део уговора</w:t>
      </w:r>
      <w:r w:rsidRPr="0065026B">
        <w:rPr>
          <w:i/>
          <w:color w:val="000000"/>
          <w:szCs w:val="24"/>
          <w:lang w:eastAsia="sr-Latn-CS"/>
        </w:rPr>
        <w:t xml:space="preserve">. </w:t>
      </w:r>
    </w:p>
    <w:p w:rsidR="00133303" w:rsidRPr="003B23D4" w:rsidRDefault="00133303" w:rsidP="00133303">
      <w:pPr>
        <w:autoSpaceDE w:val="0"/>
        <w:autoSpaceDN w:val="0"/>
        <w:adjustRightInd w:val="0"/>
        <w:rPr>
          <w:i/>
          <w:color w:val="000000"/>
          <w:szCs w:val="24"/>
          <w:lang w:eastAsia="sr-Latn-CS"/>
        </w:rPr>
      </w:pPr>
    </w:p>
    <w:p w:rsidR="00133303" w:rsidRPr="005D03DB" w:rsidRDefault="00133303" w:rsidP="005D03DB">
      <w:pPr>
        <w:rPr>
          <w:szCs w:val="24"/>
        </w:rPr>
      </w:pPr>
      <w:r w:rsidRPr="0065026B">
        <w:rPr>
          <w:color w:val="000000"/>
          <w:szCs w:val="24"/>
          <w:lang w:eastAsia="sr-Latn-CS"/>
        </w:rPr>
        <w:t>-</w:t>
      </w:r>
      <w:r w:rsidR="00D01D25">
        <w:rPr>
          <w:color w:val="000000"/>
          <w:szCs w:val="24"/>
          <w:lang w:val="sr-Cyrl-RS" w:eastAsia="sr-Latn-CS"/>
        </w:rPr>
        <w:t xml:space="preserve"> </w:t>
      </w:r>
      <w:r w:rsidRPr="0065026B">
        <w:rPr>
          <w:color w:val="000000"/>
          <w:szCs w:val="24"/>
          <w:lang w:val="sr-Latn-CS" w:eastAsia="sr-Latn-CS"/>
        </w:rPr>
        <w:t xml:space="preserve">Да је </w:t>
      </w:r>
      <w:r w:rsidRPr="0065026B">
        <w:rPr>
          <w:b/>
          <w:bCs/>
          <w:color w:val="000000"/>
          <w:szCs w:val="24"/>
          <w:lang w:val="sr-Latn-CS" w:eastAsia="sr-Latn-CS"/>
        </w:rPr>
        <w:t>Наручилац</w:t>
      </w:r>
      <w:r w:rsidRPr="0065026B">
        <w:rPr>
          <w:color w:val="000000"/>
          <w:szCs w:val="24"/>
          <w:lang w:val="sr-Latn-CS" w:eastAsia="sr-Latn-CS"/>
        </w:rPr>
        <w:t xml:space="preserve">, </w:t>
      </w:r>
      <w:r w:rsidRPr="0065026B">
        <w:rPr>
          <w:color w:val="000000"/>
          <w:szCs w:val="24"/>
          <w:lang w:val="sr-Cyrl-RS" w:eastAsia="sr-Latn-CS"/>
        </w:rPr>
        <w:t>у складу са чланом 107. став 3. и члан 108. ЗЈН, на основу понуде пружаоца услуге и</w:t>
      </w:r>
      <w:r w:rsidRPr="0065026B">
        <w:rPr>
          <w:color w:val="000000"/>
          <w:szCs w:val="24"/>
          <w:lang w:val="sr-Latn-CS" w:eastAsia="sr-Latn-CS"/>
        </w:rPr>
        <w:t xml:space="preserve"> </w:t>
      </w:r>
      <w:r w:rsidRPr="0065026B">
        <w:rPr>
          <w:color w:val="000000"/>
          <w:szCs w:val="24"/>
          <w:lang w:val="sr-Cyrl-RS" w:eastAsia="sr-Latn-CS"/>
        </w:rPr>
        <w:t>О</w:t>
      </w:r>
      <w:r w:rsidRPr="0065026B">
        <w:rPr>
          <w:color w:val="000000"/>
          <w:szCs w:val="24"/>
          <w:lang w:val="sr-Latn-CS" w:eastAsia="sr-Latn-CS"/>
        </w:rPr>
        <w:t>длук</w:t>
      </w:r>
      <w:r w:rsidRPr="0065026B">
        <w:rPr>
          <w:color w:val="000000"/>
          <w:szCs w:val="24"/>
          <w:lang w:val="sr-Cyrl-RS" w:eastAsia="sr-Latn-CS"/>
        </w:rPr>
        <w:t>е</w:t>
      </w:r>
      <w:r w:rsidRPr="0065026B">
        <w:rPr>
          <w:color w:val="000000"/>
          <w:szCs w:val="24"/>
          <w:lang w:val="sr-Latn-CS" w:eastAsia="sr-Latn-CS"/>
        </w:rPr>
        <w:t xml:space="preserve"> о додели уговора број</w:t>
      </w:r>
      <w:r>
        <w:rPr>
          <w:color w:val="000000"/>
          <w:szCs w:val="24"/>
          <w:lang w:eastAsia="sr-Latn-CS"/>
        </w:rPr>
        <w:t>______________</w:t>
      </w:r>
      <w:r w:rsidRPr="0065026B">
        <w:rPr>
          <w:color w:val="000000"/>
          <w:szCs w:val="24"/>
          <w:lang w:val="sr-Latn-CS" w:eastAsia="sr-Latn-CS"/>
        </w:rPr>
        <w:t xml:space="preserve">од </w:t>
      </w:r>
      <w:r>
        <w:rPr>
          <w:color w:val="000000"/>
          <w:szCs w:val="24"/>
          <w:lang w:eastAsia="sr-Latn-CS"/>
        </w:rPr>
        <w:t>____________</w:t>
      </w:r>
      <w:r w:rsidRPr="0065026B">
        <w:rPr>
          <w:color w:val="000000"/>
          <w:szCs w:val="24"/>
          <w:lang w:val="sr-Latn-CS" w:eastAsia="sr-Latn-CS"/>
        </w:rPr>
        <w:t xml:space="preserve">      године, изабрао</w:t>
      </w:r>
      <w:r w:rsidRPr="0065026B">
        <w:rPr>
          <w:color w:val="000000"/>
          <w:szCs w:val="24"/>
          <w:lang w:val="sr-Cyrl-RS" w:eastAsia="sr-Latn-CS"/>
        </w:rPr>
        <w:t xml:space="preserve"> понуду</w:t>
      </w:r>
      <w:r w:rsidRPr="0065026B">
        <w:rPr>
          <w:color w:val="000000"/>
          <w:szCs w:val="24"/>
          <w:lang w:val="sr-Latn-CS" w:eastAsia="sr-Latn-CS"/>
        </w:rPr>
        <w:t xml:space="preserve"> </w:t>
      </w:r>
      <w:r w:rsidRPr="0065026B">
        <w:rPr>
          <w:b/>
          <w:color w:val="000000"/>
          <w:szCs w:val="24"/>
          <w:lang w:val="sr-Cyrl-RS" w:eastAsia="sr-Latn-CS"/>
        </w:rPr>
        <w:t>Пружаоца услуге</w:t>
      </w:r>
      <w:r w:rsidRPr="0065026B">
        <w:rPr>
          <w:color w:val="000000"/>
          <w:szCs w:val="24"/>
          <w:lang w:val="sr-Cyrl-RS" w:eastAsia="sr-Latn-CS"/>
        </w:rPr>
        <w:t xml:space="preserve"> за набавку услуге –</w:t>
      </w:r>
      <w:r w:rsidRPr="0065026B">
        <w:rPr>
          <w:szCs w:val="24"/>
          <w:lang w:val="ru-RU"/>
        </w:rPr>
        <w:t xml:space="preserve"> израда</w:t>
      </w:r>
      <w:r w:rsidRPr="0065026B">
        <w:rPr>
          <w:szCs w:val="24"/>
        </w:rPr>
        <w:t xml:space="preserve"> Извештаја о остваривању регионалних просторних планова на подручју Региона Јужне и Источне Србије за 2016. годину,</w:t>
      </w:r>
      <w:r w:rsidRPr="0065026B">
        <w:rPr>
          <w:color w:val="000000"/>
          <w:szCs w:val="24"/>
          <w:lang w:val="sr-Latn-CS" w:eastAsia="sr-Latn-CS"/>
        </w:rPr>
        <w:t xml:space="preserve"> као </w:t>
      </w:r>
      <w:r w:rsidRPr="0065026B">
        <w:rPr>
          <w:color w:val="000000"/>
          <w:szCs w:val="24"/>
          <w:lang w:eastAsia="sr-Latn-CS"/>
        </w:rPr>
        <w:t>најповољнију.</w:t>
      </w:r>
      <w:r w:rsidRPr="0065026B">
        <w:rPr>
          <w:color w:val="000000"/>
          <w:szCs w:val="24"/>
          <w:lang w:val="sr-Latn-CS" w:eastAsia="sr-Latn-CS"/>
        </w:rPr>
        <w:t xml:space="preserve"> </w:t>
      </w:r>
    </w:p>
    <w:p w:rsidR="00D01D25" w:rsidRDefault="00D01D25" w:rsidP="005D03DB">
      <w:pPr>
        <w:rPr>
          <w:color w:val="000000"/>
          <w:szCs w:val="24"/>
          <w:lang w:val="sr-Cyrl-RS" w:eastAsia="sr-Latn-CS"/>
        </w:rPr>
      </w:pPr>
    </w:p>
    <w:p w:rsidR="00D01D25" w:rsidRPr="00D01D25" w:rsidRDefault="00D01D25" w:rsidP="00133303">
      <w:pPr>
        <w:rPr>
          <w:szCs w:val="24"/>
          <w:lang w:val="sr-Cyrl-RS"/>
        </w:rPr>
      </w:pPr>
    </w:p>
    <w:p w:rsidR="00133303" w:rsidRPr="0065026B" w:rsidRDefault="00133303" w:rsidP="00133303">
      <w:pPr>
        <w:rPr>
          <w:b/>
          <w:szCs w:val="24"/>
          <w:lang w:val="ru-RU"/>
        </w:rPr>
      </w:pPr>
      <w:r w:rsidRPr="0065026B">
        <w:rPr>
          <w:b/>
          <w:szCs w:val="24"/>
          <w:lang w:val="ru-RU"/>
        </w:rPr>
        <w:t>ПРЕДМЕТ УГОВОРА</w:t>
      </w:r>
    </w:p>
    <w:p w:rsidR="00133303" w:rsidRPr="0065026B" w:rsidRDefault="00133303" w:rsidP="00133303">
      <w:pPr>
        <w:spacing w:after="120"/>
        <w:jc w:val="center"/>
        <w:rPr>
          <w:szCs w:val="24"/>
        </w:rPr>
      </w:pPr>
      <w:r w:rsidRPr="0065026B">
        <w:rPr>
          <w:b/>
          <w:szCs w:val="24"/>
        </w:rPr>
        <w:t>Члан 2.</w:t>
      </w:r>
    </w:p>
    <w:p w:rsidR="00133303" w:rsidRPr="003B23D4" w:rsidRDefault="00133303" w:rsidP="00133303">
      <w:pPr>
        <w:rPr>
          <w:szCs w:val="24"/>
        </w:rPr>
      </w:pPr>
      <w:r w:rsidRPr="0065026B">
        <w:rPr>
          <w:szCs w:val="24"/>
          <w:lang w:val="ru-RU"/>
        </w:rPr>
        <w:t>Пружалац услуге се обавезује да за рачун Наручиоца изради</w:t>
      </w:r>
      <w:r w:rsidRPr="0065026B">
        <w:rPr>
          <w:szCs w:val="24"/>
        </w:rPr>
        <w:t xml:space="preserve"> Извештај о остваривању </w:t>
      </w:r>
      <w:r w:rsidRPr="0065026B">
        <w:rPr>
          <w:szCs w:val="24"/>
        </w:rPr>
        <w:lastRenderedPageBreak/>
        <w:t xml:space="preserve">регионалних просторних планова на подручју Региона Јужне и Источне Србије за 2016. </w:t>
      </w:r>
      <w:r>
        <w:rPr>
          <w:szCs w:val="24"/>
        </w:rPr>
        <w:t>г</w:t>
      </w:r>
      <w:r w:rsidRPr="0065026B">
        <w:rPr>
          <w:szCs w:val="24"/>
        </w:rPr>
        <w:t>одину</w:t>
      </w:r>
      <w:r>
        <w:rPr>
          <w:szCs w:val="24"/>
        </w:rPr>
        <w:t>.</w:t>
      </w:r>
    </w:p>
    <w:p w:rsidR="00133303" w:rsidRPr="0065026B" w:rsidRDefault="00133303" w:rsidP="00133303">
      <w:pPr>
        <w:rPr>
          <w:b/>
          <w:szCs w:val="24"/>
          <w:lang w:val="sr-Cyrl-RS"/>
        </w:rPr>
      </w:pPr>
      <w:r w:rsidRPr="0065026B">
        <w:rPr>
          <w:b/>
          <w:szCs w:val="24"/>
          <w:lang w:val="sr-Cyrl-RS"/>
        </w:rPr>
        <w:t>ВРЕДНОСТ УГОВОРА</w:t>
      </w:r>
    </w:p>
    <w:p w:rsidR="00133303" w:rsidRPr="0065026B" w:rsidRDefault="00133303" w:rsidP="00133303">
      <w:pPr>
        <w:spacing w:after="120"/>
        <w:jc w:val="center"/>
        <w:rPr>
          <w:szCs w:val="24"/>
        </w:rPr>
      </w:pPr>
      <w:r w:rsidRPr="0065026B">
        <w:rPr>
          <w:b/>
          <w:szCs w:val="24"/>
        </w:rPr>
        <w:t>Члан 3.</w:t>
      </w:r>
    </w:p>
    <w:p w:rsidR="00133303" w:rsidRPr="0065026B" w:rsidRDefault="00133303" w:rsidP="00133303">
      <w:pPr>
        <w:rPr>
          <w:szCs w:val="24"/>
          <w:lang w:val="sr-Cyrl-RS"/>
        </w:rPr>
      </w:pPr>
      <w:r w:rsidRPr="0065026B">
        <w:rPr>
          <w:szCs w:val="24"/>
        </w:rPr>
        <w:t>Укупна уговорена вредност услуге – израда</w:t>
      </w:r>
      <w:r w:rsidRPr="0065026B">
        <w:rPr>
          <w:szCs w:val="24"/>
          <w:lang w:val="sr-Cyrl-RS"/>
        </w:rPr>
        <w:t xml:space="preserve"> </w:t>
      </w:r>
      <w:r w:rsidRPr="0065026B">
        <w:rPr>
          <w:szCs w:val="24"/>
        </w:rPr>
        <w:t>Извештаја о остваривању регионалних просторних планова на подручју Региона Јужне и Источне Србије за 2016. годину</w:t>
      </w:r>
      <w:r w:rsidRPr="0065026B">
        <w:rPr>
          <w:szCs w:val="24"/>
          <w:lang w:val="sr-Cyrl-RS"/>
        </w:rPr>
        <w:t xml:space="preserve"> </w:t>
      </w:r>
      <w:r w:rsidRPr="0065026B">
        <w:rPr>
          <w:szCs w:val="24"/>
        </w:rPr>
        <w:t>износи ________________________ динара</w:t>
      </w:r>
      <w:r w:rsidRPr="0065026B">
        <w:rPr>
          <w:szCs w:val="24"/>
          <w:lang w:val="sr-Cyrl-RS"/>
        </w:rPr>
        <w:t xml:space="preserve"> </w:t>
      </w:r>
      <w:r w:rsidRPr="0065026B">
        <w:rPr>
          <w:szCs w:val="24"/>
        </w:rPr>
        <w:t>(словима: ____________) (без ПДВ-а),</w:t>
      </w:r>
      <w:r w:rsidRPr="0065026B">
        <w:rPr>
          <w:szCs w:val="24"/>
          <w:lang w:val="sr-Cyrl-RS"/>
        </w:rPr>
        <w:t xml:space="preserve"> односно ____________________________ динара (словима:____________) (са ПДВ-ом).</w:t>
      </w:r>
      <w:r w:rsidRPr="0065026B">
        <w:rPr>
          <w:szCs w:val="24"/>
        </w:rPr>
        <w:t xml:space="preserve"> </w:t>
      </w:r>
    </w:p>
    <w:p w:rsidR="00133303" w:rsidRDefault="00133303" w:rsidP="00133303">
      <w:pPr>
        <w:rPr>
          <w:szCs w:val="24"/>
          <w:lang w:val="sr-Cyrl-RS"/>
        </w:rPr>
      </w:pPr>
      <w:r w:rsidRPr="0065026B">
        <w:rPr>
          <w:szCs w:val="24"/>
          <w:lang w:val="sr-Cyrl-RS"/>
        </w:rPr>
        <w:t>Вредност услуге је фиксна и не може се мењати.</w:t>
      </w:r>
    </w:p>
    <w:p w:rsidR="00D01D25" w:rsidRDefault="00D01D25" w:rsidP="00133303">
      <w:pPr>
        <w:rPr>
          <w:szCs w:val="24"/>
          <w:lang w:val="sr-Cyrl-RS"/>
        </w:rPr>
      </w:pPr>
    </w:p>
    <w:p w:rsidR="00D01D25" w:rsidRPr="0065026B" w:rsidRDefault="00D01D25" w:rsidP="00133303">
      <w:pPr>
        <w:rPr>
          <w:szCs w:val="24"/>
          <w:lang w:val="sr-Cyrl-RS"/>
        </w:rPr>
      </w:pPr>
    </w:p>
    <w:p w:rsidR="00133303" w:rsidRPr="0065026B" w:rsidRDefault="00133303" w:rsidP="00133303">
      <w:pPr>
        <w:rPr>
          <w:b/>
          <w:szCs w:val="24"/>
          <w:lang w:val="sr-Cyrl-RS"/>
        </w:rPr>
      </w:pPr>
      <w:r w:rsidRPr="0065026B">
        <w:rPr>
          <w:b/>
          <w:szCs w:val="24"/>
          <w:lang w:val="sr-Cyrl-RS"/>
        </w:rPr>
        <w:t>СРЕДСТВА ОБЕЗБЕЂЕЊА</w:t>
      </w:r>
    </w:p>
    <w:p w:rsidR="00133303" w:rsidRPr="0065026B" w:rsidRDefault="00133303" w:rsidP="00133303">
      <w:pPr>
        <w:autoSpaceDE w:val="0"/>
        <w:autoSpaceDN w:val="0"/>
        <w:adjustRightInd w:val="0"/>
        <w:ind w:firstLine="720"/>
        <w:rPr>
          <w:color w:val="000000"/>
          <w:szCs w:val="24"/>
        </w:rPr>
      </w:pPr>
      <w:r>
        <w:rPr>
          <w:b/>
          <w:szCs w:val="24"/>
          <w:lang w:val="ru-RU"/>
        </w:rPr>
        <w:t xml:space="preserve">                                                           </w:t>
      </w:r>
      <w:r w:rsidRPr="0065026B">
        <w:rPr>
          <w:b/>
          <w:szCs w:val="24"/>
          <w:lang w:val="ru-RU"/>
        </w:rPr>
        <w:t>Члан 4.</w:t>
      </w:r>
    </w:p>
    <w:p w:rsidR="00133303" w:rsidRPr="0065026B" w:rsidRDefault="00133303" w:rsidP="00133303">
      <w:pPr>
        <w:autoSpaceDE w:val="0"/>
        <w:autoSpaceDN w:val="0"/>
        <w:adjustRightInd w:val="0"/>
        <w:ind w:firstLine="720"/>
        <w:rPr>
          <w:color w:val="000000"/>
          <w:szCs w:val="24"/>
        </w:rPr>
      </w:pPr>
      <w:r w:rsidRPr="0065026B">
        <w:rPr>
          <w:color w:val="000000"/>
          <w:szCs w:val="24"/>
        </w:rPr>
        <w:t>Пружалац услуге је дужан да у року од 7 дана од дана закључења уговора достави Наручиоцу:</w:t>
      </w:r>
    </w:p>
    <w:p w:rsidR="00133303" w:rsidRPr="0065026B" w:rsidRDefault="00133303" w:rsidP="00133303">
      <w:pPr>
        <w:autoSpaceDE w:val="0"/>
        <w:autoSpaceDN w:val="0"/>
        <w:adjustRightInd w:val="0"/>
        <w:rPr>
          <w:color w:val="000000"/>
          <w:szCs w:val="24"/>
        </w:rPr>
      </w:pPr>
      <w:r w:rsidRPr="0065026B">
        <w:rPr>
          <w:color w:val="000000"/>
          <w:szCs w:val="24"/>
        </w:rPr>
        <w:t>1. Меницу за повраћај авансног плаћања на цео износ аванса са ПДВ-ом, оверену, потписану од стране овлашћеног лица и регистровану у складу са чланом 47а Закона о платном п</w:t>
      </w:r>
      <w:r w:rsidR="001F7328">
        <w:rPr>
          <w:color w:val="000000"/>
          <w:szCs w:val="24"/>
        </w:rPr>
        <w:t>ромету ("Сл. лист СРЈ", бр. 3/02 и 5/03 и "Сл. гласник РС", бр. 43/04, 62/</w:t>
      </w:r>
      <w:r w:rsidRPr="0065026B">
        <w:rPr>
          <w:color w:val="000000"/>
          <w:szCs w:val="24"/>
        </w:rPr>
        <w:t>06, 111/</w:t>
      </w:r>
      <w:r w:rsidR="001F7328">
        <w:rPr>
          <w:color w:val="000000"/>
          <w:szCs w:val="24"/>
        </w:rPr>
        <w:t>09 - др. закон, 31/11 и 139/</w:t>
      </w:r>
      <w:r w:rsidRPr="0065026B">
        <w:rPr>
          <w:color w:val="000000"/>
          <w:szCs w:val="24"/>
        </w:rPr>
        <w:t xml:space="preserve">14 - др. закон),  Одлуком НБС о ближим условима, садржини и начину вођења Регистра меница и овлашћења </w:t>
      </w:r>
      <w:r w:rsidR="001F7328">
        <w:rPr>
          <w:color w:val="000000"/>
          <w:szCs w:val="24"/>
        </w:rPr>
        <w:t>(„Службени гласник РС“ бр. 56/</w:t>
      </w:r>
      <w:r w:rsidRPr="0065026B">
        <w:rPr>
          <w:color w:val="000000"/>
          <w:szCs w:val="24"/>
        </w:rPr>
        <w:t>11), која траје најкраће до правдања аванса и Одлуком о изменама и допунама Одлуке НБС о ближим условима, са</w:t>
      </w:r>
      <w:r>
        <w:rPr>
          <w:color w:val="000000"/>
          <w:szCs w:val="24"/>
        </w:rPr>
        <w:t xml:space="preserve">држини и начину вођења Регистра </w:t>
      </w:r>
      <w:r w:rsidRPr="0065026B">
        <w:rPr>
          <w:color w:val="000000"/>
          <w:szCs w:val="24"/>
        </w:rPr>
        <w:t>меница и овлашћења („Службени гласник РС“ бр. 76/16), са роком важења који је 30 дана дужи од истека рока важности уговора.</w:t>
      </w:r>
    </w:p>
    <w:p w:rsidR="00133303" w:rsidRPr="0065026B" w:rsidRDefault="00133303" w:rsidP="00133303">
      <w:pPr>
        <w:shd w:val="clear" w:color="auto" w:fill="FFFFFF"/>
        <w:rPr>
          <w:color w:val="000000"/>
          <w:szCs w:val="24"/>
        </w:rPr>
      </w:pPr>
      <w:r w:rsidRPr="0065026B">
        <w:rPr>
          <w:color w:val="000000"/>
          <w:szCs w:val="24"/>
        </w:rPr>
        <w:t>-  Потврду о регистрацији менице.</w:t>
      </w:r>
    </w:p>
    <w:p w:rsidR="00133303" w:rsidRDefault="00133303" w:rsidP="00133303">
      <w:pPr>
        <w:shd w:val="clear" w:color="auto" w:fill="FFFFFF"/>
        <w:rPr>
          <w:color w:val="000000"/>
          <w:szCs w:val="24"/>
        </w:rPr>
      </w:pPr>
      <w:r w:rsidRPr="0065026B">
        <w:rPr>
          <w:color w:val="000000"/>
          <w:szCs w:val="24"/>
        </w:rPr>
        <w:t>-</w:t>
      </w:r>
      <w:r w:rsidR="00D62207">
        <w:rPr>
          <w:color w:val="000000"/>
          <w:szCs w:val="24"/>
          <w:lang w:val="sr-Cyrl-RS"/>
        </w:rPr>
        <w:t xml:space="preserve"> </w:t>
      </w:r>
      <w:r w:rsidRPr="0065026B">
        <w:rPr>
          <w:color w:val="000000"/>
          <w:szCs w:val="24"/>
        </w:rPr>
        <w:t>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rsidR="00133303" w:rsidRPr="0065026B" w:rsidRDefault="00133303" w:rsidP="00133303">
      <w:pPr>
        <w:shd w:val="clear" w:color="auto" w:fill="FFFFFF"/>
        <w:rPr>
          <w:color w:val="000000"/>
          <w:szCs w:val="24"/>
        </w:rPr>
      </w:pPr>
      <w:r w:rsidRPr="0065026B">
        <w:rPr>
          <w:color w:val="000000"/>
          <w:szCs w:val="24"/>
        </w:rPr>
        <w:t>-</w:t>
      </w:r>
      <w:r w:rsidR="00D62207">
        <w:rPr>
          <w:color w:val="000000"/>
          <w:szCs w:val="24"/>
          <w:lang w:val="sr-Cyrl-RS"/>
        </w:rPr>
        <w:t xml:space="preserve"> </w:t>
      </w:r>
      <w:r w:rsidRPr="0065026B">
        <w:rPr>
          <w:color w:val="000000"/>
          <w:szCs w:val="24"/>
        </w:rPr>
        <w:t>Потпис овлашћеног лица на меници и меничном овлашћењу мора бити идентичан са потписом у картону депонованих потписа.</w:t>
      </w:r>
    </w:p>
    <w:p w:rsidR="00133303" w:rsidRDefault="00133303" w:rsidP="00133303">
      <w:pPr>
        <w:shd w:val="clear" w:color="auto" w:fill="FFFFFF"/>
        <w:rPr>
          <w:color w:val="000000"/>
          <w:szCs w:val="24"/>
          <w:lang w:val="sr-Cyrl-RS"/>
        </w:rPr>
      </w:pPr>
      <w:r w:rsidRPr="0065026B">
        <w:rPr>
          <w:color w:val="000000"/>
          <w:szCs w:val="24"/>
        </w:rPr>
        <w:t>- У случају промене лица овлашћеног за заступање, менично овлашћење остаје на снази.</w:t>
      </w:r>
    </w:p>
    <w:p w:rsidR="00D62207" w:rsidRPr="00D62207" w:rsidRDefault="00D62207" w:rsidP="00133303">
      <w:pPr>
        <w:shd w:val="clear" w:color="auto" w:fill="FFFFFF"/>
        <w:rPr>
          <w:color w:val="000000"/>
          <w:szCs w:val="24"/>
          <w:lang w:val="sr-Cyrl-RS"/>
        </w:rPr>
      </w:pPr>
    </w:p>
    <w:p w:rsidR="00133303" w:rsidRPr="0065026B" w:rsidRDefault="00133303" w:rsidP="00133303">
      <w:pPr>
        <w:shd w:val="clear" w:color="auto" w:fill="FFFFFF"/>
        <w:rPr>
          <w:color w:val="000000"/>
          <w:szCs w:val="24"/>
        </w:rPr>
      </w:pPr>
      <w:r w:rsidRPr="0065026B">
        <w:rPr>
          <w:color w:val="000000"/>
          <w:szCs w:val="24"/>
        </w:rPr>
        <w:t>Након истека рока наручилац ће предметну меницу вратити, на писани захтев понуђача.</w:t>
      </w:r>
    </w:p>
    <w:p w:rsidR="00133303" w:rsidRPr="0065026B" w:rsidRDefault="00133303" w:rsidP="00133303">
      <w:pPr>
        <w:shd w:val="clear" w:color="auto" w:fill="FFFFFF"/>
        <w:rPr>
          <w:color w:val="000000"/>
          <w:szCs w:val="24"/>
        </w:rPr>
      </w:pPr>
      <w:r w:rsidRPr="0065026B">
        <w:rPr>
          <w:color w:val="000000"/>
          <w:szCs w:val="24"/>
          <w:lang w:val="en-US"/>
        </w:rPr>
        <w:t xml:space="preserve">2. </w:t>
      </w:r>
      <w:r w:rsidRPr="0065026B">
        <w:rPr>
          <w:color w:val="000000"/>
          <w:szCs w:val="24"/>
        </w:rPr>
        <w:t xml:space="preserve">Меницу за добро извршење посла са назначеним номиналним износом од 10 % </w:t>
      </w:r>
      <w:r w:rsidRPr="0065026B">
        <w:rPr>
          <w:rFonts w:eastAsia="Malgun Gothic"/>
          <w:color w:val="000000"/>
          <w:szCs w:val="24"/>
        </w:rPr>
        <w:t xml:space="preserve">вредности уговора </w:t>
      </w:r>
      <w:r w:rsidRPr="0065026B">
        <w:rPr>
          <w:color w:val="000000"/>
          <w:szCs w:val="24"/>
        </w:rPr>
        <w:t xml:space="preserve">без ПДВ-а, оверену, потписану од стране овлашћеног лица и регистровану у складу са чланом 47а Закона о платном промету </w:t>
      </w:r>
      <w:r w:rsidR="001F7328">
        <w:rPr>
          <w:color w:val="000000"/>
          <w:szCs w:val="24"/>
          <w:lang w:val="en-US"/>
        </w:rPr>
        <w:t>("Сл. лист СРЈ", бр. 3/02 и 5/</w:t>
      </w:r>
      <w:r w:rsidRPr="0065026B">
        <w:rPr>
          <w:color w:val="000000"/>
          <w:szCs w:val="24"/>
          <w:lang w:val="en-US"/>
        </w:rPr>
        <w:t>03 и "Сл. гла</w:t>
      </w:r>
      <w:r w:rsidR="001F7328">
        <w:rPr>
          <w:color w:val="000000"/>
          <w:szCs w:val="24"/>
          <w:lang w:val="en-US"/>
        </w:rPr>
        <w:t>сник РС", бр. 43/04, 62/06, 111/09 - др. закон, 31/11 и 139/</w:t>
      </w:r>
      <w:r w:rsidRPr="0065026B">
        <w:rPr>
          <w:color w:val="000000"/>
          <w:szCs w:val="24"/>
          <w:lang w:val="en-US"/>
        </w:rPr>
        <w:t>14 - др. закон)</w:t>
      </w:r>
      <w:r w:rsidRPr="0065026B">
        <w:rPr>
          <w:color w:val="000000"/>
          <w:szCs w:val="24"/>
        </w:rPr>
        <w:t xml:space="preserve">, Одлуком о ближим условима, садржини и начину вођења Регистра меница и овлашћења </w:t>
      </w:r>
      <w:r w:rsidR="001F7328">
        <w:rPr>
          <w:color w:val="000000"/>
          <w:szCs w:val="24"/>
        </w:rPr>
        <w:t>(„Службени гласник РС“ бр. 56/11, 80/</w:t>
      </w:r>
      <w:r w:rsidRPr="0065026B">
        <w:rPr>
          <w:color w:val="000000"/>
          <w:szCs w:val="24"/>
        </w:rPr>
        <w:t>15</w:t>
      </w:r>
      <w:r w:rsidRPr="0065026B">
        <w:rPr>
          <w:color w:val="000000"/>
          <w:szCs w:val="24"/>
          <w:lang w:val="sr-Latn-CS"/>
        </w:rPr>
        <w:t xml:space="preserve"> </w:t>
      </w:r>
      <w:r w:rsidR="001F7328">
        <w:rPr>
          <w:color w:val="000000"/>
          <w:szCs w:val="24"/>
        </w:rPr>
        <w:t>и 76/</w:t>
      </w:r>
      <w:r w:rsidRPr="0065026B">
        <w:rPr>
          <w:color w:val="000000"/>
          <w:szCs w:val="24"/>
        </w:rPr>
        <w:t>16), са роком важења који је 30 дана дужи од истека рока важности уговора.</w:t>
      </w:r>
    </w:p>
    <w:p w:rsidR="00133303" w:rsidRPr="0065026B" w:rsidRDefault="00133303" w:rsidP="00133303">
      <w:pPr>
        <w:rPr>
          <w:color w:val="000000"/>
          <w:szCs w:val="24"/>
          <w:lang w:val="en-US"/>
        </w:rPr>
      </w:pPr>
      <w:r w:rsidRPr="0065026B">
        <w:rPr>
          <w:color w:val="000000"/>
          <w:szCs w:val="24"/>
        </w:rPr>
        <w:t>Менично овлашћење да се меница у износу од 10 % од вредности уговора без ПДВ-а, без сагласности Пружаоца услуге може поднети на наплату, у случају неизвршења обавеза из уговора.</w:t>
      </w:r>
    </w:p>
    <w:p w:rsidR="00133303" w:rsidRPr="0065026B" w:rsidRDefault="00133303" w:rsidP="00133303">
      <w:pPr>
        <w:rPr>
          <w:color w:val="000000"/>
          <w:szCs w:val="24"/>
          <w:lang w:val="en-US"/>
        </w:rPr>
      </w:pPr>
      <w:r w:rsidRPr="0065026B">
        <w:rPr>
          <w:color w:val="000000"/>
          <w:szCs w:val="24"/>
        </w:rPr>
        <w:t>Потврду о регистрацији менице.</w:t>
      </w:r>
    </w:p>
    <w:p w:rsidR="00133303" w:rsidRDefault="00133303" w:rsidP="00133303">
      <w:pPr>
        <w:rPr>
          <w:color w:val="000000"/>
          <w:szCs w:val="24"/>
          <w:lang w:val="sr-Cyrl-RS"/>
        </w:rPr>
      </w:pPr>
      <w:r w:rsidRPr="0065026B">
        <w:rPr>
          <w:color w:val="000000"/>
          <w:szCs w:val="24"/>
        </w:rPr>
        <w:t xml:space="preserve">Копију картона депонованих потписа код банке на којим се јасно виде депоновани потпис и печат Пружаоца услуге, оверен печатом банке са датумом овере, не старијим од 30 дана, </w:t>
      </w:r>
      <w:r w:rsidRPr="0065026B">
        <w:rPr>
          <w:color w:val="000000"/>
          <w:szCs w:val="24"/>
        </w:rPr>
        <w:lastRenderedPageBreak/>
        <w:t>од дана закључења уговора.</w:t>
      </w:r>
    </w:p>
    <w:p w:rsidR="00D62207" w:rsidRPr="00D62207" w:rsidRDefault="00D62207" w:rsidP="00133303">
      <w:pPr>
        <w:rPr>
          <w:color w:val="000000"/>
          <w:szCs w:val="24"/>
          <w:lang w:val="sr-Cyrl-RS"/>
        </w:rPr>
      </w:pPr>
    </w:p>
    <w:p w:rsidR="00133303" w:rsidRPr="0065026B" w:rsidRDefault="00133303" w:rsidP="00133303">
      <w:pPr>
        <w:shd w:val="clear" w:color="auto" w:fill="FFFFFF"/>
        <w:rPr>
          <w:color w:val="000000"/>
          <w:szCs w:val="24"/>
        </w:rPr>
      </w:pPr>
      <w:r w:rsidRPr="0065026B">
        <w:rPr>
          <w:color w:val="000000"/>
          <w:szCs w:val="24"/>
        </w:rPr>
        <w:t>- У случају промене лица овлашћеног за заступање, менично овлашћење остаје на снази.</w:t>
      </w:r>
    </w:p>
    <w:p w:rsidR="00133303" w:rsidRPr="0065026B" w:rsidRDefault="00133303" w:rsidP="00133303">
      <w:pPr>
        <w:rPr>
          <w:color w:val="000000"/>
          <w:szCs w:val="24"/>
          <w:lang w:val="en-US"/>
        </w:rPr>
      </w:pPr>
      <w:r w:rsidRPr="0065026B">
        <w:rPr>
          <w:color w:val="000000"/>
          <w:szCs w:val="24"/>
        </w:rPr>
        <w:t xml:space="preserve">Након истека рока, Наручилац ће предметну меницу </w:t>
      </w:r>
      <w:r>
        <w:rPr>
          <w:color w:val="000000"/>
          <w:szCs w:val="24"/>
        </w:rPr>
        <w:t>вратити, на писани захтев Пружао</w:t>
      </w:r>
      <w:r w:rsidRPr="0065026B">
        <w:rPr>
          <w:color w:val="000000"/>
          <w:szCs w:val="24"/>
        </w:rPr>
        <w:t>ца услуге.</w:t>
      </w:r>
    </w:p>
    <w:p w:rsidR="00133303" w:rsidRPr="0065026B" w:rsidRDefault="00133303" w:rsidP="00133303">
      <w:pPr>
        <w:keepNext/>
        <w:keepLines/>
        <w:tabs>
          <w:tab w:val="center" w:pos="4263"/>
        </w:tabs>
        <w:outlineLvl w:val="2"/>
        <w:rPr>
          <w:color w:val="000000"/>
          <w:szCs w:val="24"/>
          <w:lang w:val="en-US"/>
        </w:rPr>
      </w:pPr>
      <w:r w:rsidRPr="0065026B">
        <w:rPr>
          <w:color w:val="000000"/>
          <w:szCs w:val="24"/>
        </w:rPr>
        <w:tab/>
        <w:t>Наручилац ће уновчити дату меницу уколико Пружалац услуге не буде извршавао своје обавезе у роковима и на начин предвиђен уговором и понудом.</w:t>
      </w:r>
      <w:r w:rsidRPr="0065026B">
        <w:rPr>
          <w:color w:val="000000"/>
          <w:szCs w:val="24"/>
          <w:lang w:val="en-US"/>
        </w:rPr>
        <w:t xml:space="preserve"> </w:t>
      </w:r>
    </w:p>
    <w:p w:rsidR="00133303" w:rsidRPr="00D01D25" w:rsidRDefault="00133303" w:rsidP="00133303">
      <w:pPr>
        <w:keepNext/>
        <w:keepLines/>
        <w:tabs>
          <w:tab w:val="center" w:pos="4263"/>
        </w:tabs>
        <w:outlineLvl w:val="2"/>
        <w:rPr>
          <w:color w:val="000000"/>
          <w:szCs w:val="24"/>
          <w:lang w:val="sr-Cyrl-RS"/>
        </w:rPr>
      </w:pPr>
      <w:r w:rsidRPr="0065026B">
        <w:rPr>
          <w:color w:val="000000"/>
          <w:szCs w:val="24"/>
        </w:rPr>
        <w:t xml:space="preserve"> Уколико Пружалац услуге не достави тражено средство обезбеђења, уговор се раскида</w:t>
      </w:r>
      <w:r w:rsidR="00D01D25">
        <w:rPr>
          <w:color w:val="000000"/>
          <w:szCs w:val="24"/>
          <w:lang w:val="sr-Cyrl-RS"/>
        </w:rPr>
        <w:t>.</w:t>
      </w:r>
    </w:p>
    <w:p w:rsidR="00D01D25" w:rsidRPr="00D01D25" w:rsidRDefault="00D01D25" w:rsidP="00133303">
      <w:pPr>
        <w:keepNext/>
        <w:keepLines/>
        <w:tabs>
          <w:tab w:val="center" w:pos="4263"/>
        </w:tabs>
        <w:outlineLvl w:val="2"/>
        <w:rPr>
          <w:color w:val="000000"/>
          <w:szCs w:val="24"/>
          <w:lang w:val="sr-Cyrl-RS"/>
        </w:rPr>
      </w:pPr>
    </w:p>
    <w:p w:rsidR="00133303" w:rsidRPr="0065026B" w:rsidRDefault="00133303" w:rsidP="00133303">
      <w:pPr>
        <w:rPr>
          <w:b/>
          <w:szCs w:val="24"/>
          <w:lang w:val="en-US"/>
        </w:rPr>
      </w:pPr>
      <w:r w:rsidRPr="0065026B">
        <w:rPr>
          <w:b/>
          <w:szCs w:val="24"/>
        </w:rPr>
        <w:t>РОК ИЗРАДЕ</w:t>
      </w:r>
    </w:p>
    <w:p w:rsidR="00133303" w:rsidRPr="0065026B" w:rsidRDefault="00133303" w:rsidP="00133303">
      <w:pPr>
        <w:jc w:val="center"/>
        <w:rPr>
          <w:b/>
          <w:szCs w:val="24"/>
        </w:rPr>
      </w:pPr>
      <w:r w:rsidRPr="0065026B">
        <w:rPr>
          <w:b/>
          <w:szCs w:val="24"/>
        </w:rPr>
        <w:t>Члан 5.</w:t>
      </w:r>
    </w:p>
    <w:p w:rsidR="00133303" w:rsidRPr="0065026B" w:rsidRDefault="00133303" w:rsidP="00133303">
      <w:pPr>
        <w:rPr>
          <w:szCs w:val="24"/>
        </w:rPr>
      </w:pPr>
      <w:r w:rsidRPr="0065026B">
        <w:rPr>
          <w:szCs w:val="24"/>
        </w:rPr>
        <w:t>Рокови израде Извештаја о остваривању регионалних просторних планова на подручју Региона Јужне и Источне Србије за 2016. годину, утврђују се на следећи начин:</w:t>
      </w:r>
    </w:p>
    <w:p w:rsidR="00133303" w:rsidRPr="0065026B" w:rsidRDefault="00133303" w:rsidP="00133303">
      <w:pPr>
        <w:rPr>
          <w:szCs w:val="24"/>
        </w:rPr>
      </w:pPr>
      <w:r w:rsidRPr="0065026B">
        <w:rPr>
          <w:szCs w:val="24"/>
        </w:rPr>
        <w:t>1)рок предаје радне верзије Извештаја о остваривању регионалних просторних планова на подручју Региона Јужне и Источне Србије за 2016. годину износи 4 месеца од дана потписивања овог уговора;</w:t>
      </w:r>
    </w:p>
    <w:p w:rsidR="00133303" w:rsidRDefault="00133303" w:rsidP="00133303">
      <w:pPr>
        <w:rPr>
          <w:szCs w:val="24"/>
          <w:lang w:val="sr-Cyrl-RS"/>
        </w:rPr>
      </w:pPr>
      <w:r w:rsidRPr="0065026B">
        <w:rPr>
          <w:szCs w:val="24"/>
        </w:rPr>
        <w:t>2)рок предаје финалне верзије Извештаја о остваривању регионалних просторних планова на подручју Региона Јужне и Источне Србије за 2016. годину коригованог у складу са мишљењима надлежних министарства, органа и организација износи 30 дана од дана пријема мишљења надлежних министарстава, органа и организација.</w:t>
      </w:r>
    </w:p>
    <w:p w:rsidR="00D01D25" w:rsidRDefault="00D01D25" w:rsidP="00133303">
      <w:pPr>
        <w:rPr>
          <w:szCs w:val="24"/>
          <w:lang w:val="sr-Cyrl-RS"/>
        </w:rPr>
      </w:pPr>
    </w:p>
    <w:p w:rsidR="00D01D25" w:rsidRPr="00D01D25" w:rsidRDefault="00D01D25" w:rsidP="00133303">
      <w:pPr>
        <w:rPr>
          <w:szCs w:val="24"/>
          <w:lang w:val="sr-Cyrl-RS"/>
        </w:rPr>
      </w:pPr>
    </w:p>
    <w:p w:rsidR="00133303" w:rsidRPr="0065026B" w:rsidRDefault="00133303" w:rsidP="00133303">
      <w:pPr>
        <w:rPr>
          <w:b/>
          <w:szCs w:val="24"/>
          <w:lang w:val="en-US"/>
        </w:rPr>
      </w:pPr>
      <w:r w:rsidRPr="0065026B">
        <w:rPr>
          <w:b/>
          <w:szCs w:val="24"/>
        </w:rPr>
        <w:t>НАЧИН ПЛАЋАЊА</w:t>
      </w:r>
      <w:r w:rsidRPr="0065026B">
        <w:rPr>
          <w:b/>
          <w:szCs w:val="24"/>
        </w:rPr>
        <w:tab/>
      </w:r>
    </w:p>
    <w:p w:rsidR="00133303" w:rsidRPr="006A22EB" w:rsidRDefault="00133303" w:rsidP="00133303">
      <w:pPr>
        <w:jc w:val="center"/>
        <w:rPr>
          <w:b/>
          <w:szCs w:val="24"/>
        </w:rPr>
      </w:pPr>
      <w:r w:rsidRPr="006A22EB">
        <w:rPr>
          <w:b/>
          <w:szCs w:val="24"/>
        </w:rPr>
        <w:t>Члан 6.</w:t>
      </w:r>
    </w:p>
    <w:p w:rsidR="00133303" w:rsidRPr="0065026B" w:rsidRDefault="00133303" w:rsidP="00133303">
      <w:pPr>
        <w:rPr>
          <w:szCs w:val="24"/>
        </w:rPr>
      </w:pPr>
      <w:r w:rsidRPr="0065026B">
        <w:rPr>
          <w:szCs w:val="24"/>
        </w:rPr>
        <w:t xml:space="preserve">Наручилац се обавезује да ће плаћање извршити </w:t>
      </w:r>
      <w:r w:rsidRPr="003B23D4">
        <w:rPr>
          <w:szCs w:val="24"/>
        </w:rPr>
        <w:t>у року од 15 дана</w:t>
      </w:r>
      <w:r w:rsidRPr="0065026B">
        <w:rPr>
          <w:szCs w:val="24"/>
        </w:rPr>
        <w:t xml:space="preserve"> по пријему исправне фактуре Пружаоца услуге са извештајем од стране овлашћених представника Пружаоца услуге и Наручиоца, на следећи начин:</w:t>
      </w:r>
    </w:p>
    <w:p w:rsidR="00133303" w:rsidRPr="0065026B" w:rsidRDefault="00133303" w:rsidP="00133303">
      <w:pPr>
        <w:rPr>
          <w:szCs w:val="24"/>
        </w:rPr>
      </w:pPr>
      <w:r w:rsidRPr="0065026B">
        <w:rPr>
          <w:szCs w:val="24"/>
        </w:rPr>
        <w:t>1.</w:t>
      </w:r>
      <w:r w:rsidRPr="0065026B">
        <w:rPr>
          <w:szCs w:val="24"/>
        </w:rPr>
        <w:tab/>
        <w:t>30% од уговорене вредности услуге – израде Извештаја о остваривању регионалних просторних планова на подручју Региона Јужне и Источне Србије</w:t>
      </w:r>
      <w:r w:rsidRPr="0065026B">
        <w:rPr>
          <w:szCs w:val="24"/>
          <w:lang w:val="sr-Cyrl-RS"/>
        </w:rPr>
        <w:t xml:space="preserve"> </w:t>
      </w:r>
      <w:r w:rsidRPr="0065026B">
        <w:rPr>
          <w:szCs w:val="24"/>
        </w:rPr>
        <w:t>за 2016. годину  на име авансног плаћања, што износи ____________ динара без ПДВ-а,</w:t>
      </w:r>
    </w:p>
    <w:p w:rsidR="00133303" w:rsidRPr="00D01D25" w:rsidRDefault="00133303" w:rsidP="00133303">
      <w:pPr>
        <w:rPr>
          <w:szCs w:val="24"/>
          <w:lang w:val="sr-Cyrl-RS"/>
        </w:rPr>
      </w:pPr>
      <w:r w:rsidRPr="0065026B">
        <w:rPr>
          <w:szCs w:val="24"/>
        </w:rPr>
        <w:t>2.</w:t>
      </w:r>
      <w:r w:rsidRPr="0065026B">
        <w:rPr>
          <w:szCs w:val="24"/>
        </w:rPr>
        <w:tab/>
        <w:t>50% од уговорене вредности услуге - израде Извештаја о остваривању регионалних просторних планова на подручју Региона Јужне и Источне Србијеза 2016. годину, након предаје радне верзије Извештаја о остваривању регионалних просторних планова на подручју Региона Јужне и Источне Србије за 2016. годину</w:t>
      </w:r>
      <w:r w:rsidR="00D01D25">
        <w:rPr>
          <w:szCs w:val="24"/>
        </w:rPr>
        <w:t>, што износи ___________ динара</w:t>
      </w:r>
      <w:r w:rsidR="00D01D25">
        <w:rPr>
          <w:szCs w:val="24"/>
          <w:lang w:val="sr-Cyrl-RS"/>
        </w:rPr>
        <w:t xml:space="preserve"> без ПДВ-а,</w:t>
      </w:r>
    </w:p>
    <w:p w:rsidR="00133303" w:rsidRDefault="00133303" w:rsidP="00133303">
      <w:pPr>
        <w:rPr>
          <w:szCs w:val="24"/>
          <w:lang w:val="sr-Cyrl-RS"/>
        </w:rPr>
      </w:pPr>
      <w:r w:rsidRPr="0065026B">
        <w:rPr>
          <w:szCs w:val="24"/>
        </w:rPr>
        <w:t>3.</w:t>
      </w:r>
      <w:r w:rsidRPr="0065026B">
        <w:rPr>
          <w:szCs w:val="24"/>
        </w:rPr>
        <w:tab/>
        <w:t>20% од уговорене вредности услуге - израде Извештаја о остваривању регионалних просторних планова на подручју Региона Јужне и Источне Србије за 2016. годину, након предаје финалне верзије Извештаја о остваривању регионалних просторних планова на подручју Региона Јужне и Источне Србије за 2016. годину, што износи __________ динара</w:t>
      </w:r>
      <w:r w:rsidR="00D01D25">
        <w:rPr>
          <w:szCs w:val="24"/>
          <w:lang w:val="sr-Cyrl-RS"/>
        </w:rPr>
        <w:t xml:space="preserve"> без ПДВ-а</w:t>
      </w:r>
      <w:r w:rsidRPr="0065026B">
        <w:rPr>
          <w:szCs w:val="24"/>
        </w:rPr>
        <w:t>.</w:t>
      </w:r>
    </w:p>
    <w:p w:rsidR="00D01D25" w:rsidRPr="00D01D25" w:rsidRDefault="00D01D25" w:rsidP="00133303">
      <w:pPr>
        <w:rPr>
          <w:szCs w:val="24"/>
          <w:lang w:val="sr-Cyrl-RS"/>
        </w:rPr>
      </w:pPr>
    </w:p>
    <w:p w:rsidR="00133303" w:rsidRDefault="00133303" w:rsidP="00133303">
      <w:pPr>
        <w:tabs>
          <w:tab w:val="left" w:pos="426"/>
        </w:tabs>
        <w:rPr>
          <w:b/>
          <w:bCs/>
          <w:iCs/>
          <w:szCs w:val="24"/>
          <w:lang w:val="sr-Cyrl-RS"/>
        </w:rPr>
      </w:pPr>
      <w:r w:rsidRPr="0065026B">
        <w:rPr>
          <w:b/>
          <w:bCs/>
          <w:iCs/>
          <w:szCs w:val="24"/>
          <w:lang w:val="sr-Cyrl-RS"/>
        </w:rPr>
        <w:t>НАЧИН СПРОВОЂЕЊА КОНТРОЛЕ</w:t>
      </w:r>
    </w:p>
    <w:p w:rsidR="00D01D25" w:rsidRPr="0065026B" w:rsidRDefault="00D01D25" w:rsidP="00133303">
      <w:pPr>
        <w:tabs>
          <w:tab w:val="left" w:pos="426"/>
        </w:tabs>
        <w:rPr>
          <w:b/>
          <w:bCs/>
          <w:iCs/>
          <w:szCs w:val="24"/>
          <w:lang w:val="sr-Cyrl-RS"/>
        </w:rPr>
      </w:pPr>
    </w:p>
    <w:p w:rsidR="00133303" w:rsidRPr="0065026B" w:rsidRDefault="00133303" w:rsidP="00133303">
      <w:pPr>
        <w:spacing w:after="120"/>
        <w:jc w:val="center"/>
        <w:rPr>
          <w:b/>
          <w:szCs w:val="24"/>
          <w:lang w:val="en-US"/>
        </w:rPr>
      </w:pPr>
      <w:r w:rsidRPr="0065026B">
        <w:rPr>
          <w:b/>
          <w:szCs w:val="24"/>
        </w:rPr>
        <w:t xml:space="preserve">Члан </w:t>
      </w:r>
      <w:r w:rsidRPr="0065026B">
        <w:rPr>
          <w:b/>
          <w:szCs w:val="24"/>
          <w:lang w:val="en-US"/>
        </w:rPr>
        <w:t>7</w:t>
      </w:r>
      <w:r w:rsidRPr="0065026B">
        <w:rPr>
          <w:b/>
          <w:szCs w:val="24"/>
        </w:rPr>
        <w:t>.</w:t>
      </w:r>
    </w:p>
    <w:p w:rsidR="00D01D25" w:rsidRDefault="00133303" w:rsidP="00D01D25">
      <w:pPr>
        <w:rPr>
          <w:szCs w:val="24"/>
          <w:lang w:val="sr-Cyrl-RS"/>
        </w:rPr>
      </w:pPr>
      <w:r w:rsidRPr="0065026B">
        <w:rPr>
          <w:szCs w:val="24"/>
        </w:rPr>
        <w:t xml:space="preserve">У случају записнички утврђених мањкавости у садржају и квалитету Извештаја о остваривању регионалних просторних планова на подручју Региона Јужне и Источне </w:t>
      </w:r>
      <w:r w:rsidRPr="0065026B">
        <w:rPr>
          <w:szCs w:val="24"/>
        </w:rPr>
        <w:lastRenderedPageBreak/>
        <w:t>Србије за 2016. годину, Пружалац услуге је обавезан да исте отклони најкасније у року од 7 дана од дана сачињавања записника о уоченим недостацима.</w:t>
      </w:r>
    </w:p>
    <w:p w:rsidR="00133303" w:rsidRPr="003B23D4" w:rsidRDefault="00133303" w:rsidP="00D01D25">
      <w:pPr>
        <w:jc w:val="center"/>
        <w:rPr>
          <w:b/>
          <w:szCs w:val="24"/>
          <w:lang w:val="sr-Cyrl-RS"/>
        </w:rPr>
      </w:pPr>
      <w:r w:rsidRPr="003B23D4">
        <w:rPr>
          <w:b/>
          <w:szCs w:val="24"/>
          <w:lang w:val="sr-Cyrl-RS"/>
        </w:rPr>
        <w:t xml:space="preserve">Члан </w:t>
      </w:r>
      <w:r w:rsidRPr="003B23D4">
        <w:rPr>
          <w:b/>
          <w:szCs w:val="24"/>
          <w:lang w:val="en-US"/>
        </w:rPr>
        <w:t>8</w:t>
      </w:r>
      <w:r w:rsidRPr="003B23D4">
        <w:rPr>
          <w:b/>
          <w:szCs w:val="24"/>
          <w:lang w:val="sr-Cyrl-RS"/>
        </w:rPr>
        <w:t>.</w:t>
      </w:r>
    </w:p>
    <w:p w:rsidR="00133303" w:rsidRPr="003B23D4" w:rsidRDefault="00133303" w:rsidP="00133303">
      <w:pPr>
        <w:rPr>
          <w:szCs w:val="24"/>
          <w:lang w:val="sr-Cyrl-RS"/>
        </w:rPr>
      </w:pPr>
      <w:r w:rsidRPr="003B23D4">
        <w:rPr>
          <w:szCs w:val="24"/>
          <w:lang w:val="sr-Cyrl-RS"/>
        </w:rPr>
        <w:t>Лице које врши надзор над спровођењем пружања услуге биће одређено актом Наручиоца, а на страни Пружаоца услуге то лице је___________________.</w:t>
      </w:r>
    </w:p>
    <w:p w:rsidR="00133303" w:rsidRPr="003B23D4" w:rsidRDefault="00133303" w:rsidP="00133303">
      <w:pPr>
        <w:rPr>
          <w:szCs w:val="24"/>
          <w:lang w:val="sr-Cyrl-RS"/>
        </w:rPr>
      </w:pPr>
    </w:p>
    <w:p w:rsidR="00EE5F2F" w:rsidRPr="0065026B" w:rsidRDefault="00EE5F2F" w:rsidP="00133303">
      <w:pPr>
        <w:rPr>
          <w:color w:val="FF0000"/>
          <w:szCs w:val="24"/>
          <w:lang w:val="sr-Cyrl-RS"/>
        </w:rPr>
      </w:pPr>
    </w:p>
    <w:p w:rsidR="00133303" w:rsidRDefault="00133303" w:rsidP="00133303">
      <w:pPr>
        <w:tabs>
          <w:tab w:val="left" w:pos="480"/>
        </w:tabs>
        <w:spacing w:after="120"/>
        <w:rPr>
          <w:b/>
          <w:szCs w:val="24"/>
          <w:lang w:val="sr-Cyrl-RS"/>
        </w:rPr>
      </w:pPr>
      <w:r>
        <w:rPr>
          <w:b/>
          <w:szCs w:val="24"/>
          <w:lang w:val="sr-Cyrl-RS"/>
        </w:rPr>
        <w:t>ОБАВЕЗА ПРУЖАОЦА УСЛУГЕ</w:t>
      </w:r>
    </w:p>
    <w:p w:rsidR="00D01D25" w:rsidRPr="0065026B" w:rsidRDefault="00D01D25" w:rsidP="00133303">
      <w:pPr>
        <w:tabs>
          <w:tab w:val="left" w:pos="480"/>
        </w:tabs>
        <w:spacing w:after="120"/>
        <w:rPr>
          <w:b/>
          <w:szCs w:val="24"/>
          <w:lang w:val="sr-Cyrl-RS"/>
        </w:rPr>
      </w:pPr>
    </w:p>
    <w:p w:rsidR="00133303" w:rsidRPr="0065026B" w:rsidRDefault="00133303" w:rsidP="00133303">
      <w:pPr>
        <w:spacing w:after="120"/>
        <w:jc w:val="center"/>
        <w:rPr>
          <w:b/>
          <w:szCs w:val="24"/>
        </w:rPr>
      </w:pPr>
      <w:r w:rsidRPr="0065026B">
        <w:rPr>
          <w:b/>
          <w:szCs w:val="24"/>
        </w:rPr>
        <w:t xml:space="preserve">Члан </w:t>
      </w:r>
      <w:r w:rsidRPr="0065026B">
        <w:rPr>
          <w:b/>
          <w:szCs w:val="24"/>
          <w:lang w:val="en-US"/>
        </w:rPr>
        <w:t>9</w:t>
      </w:r>
      <w:r w:rsidRPr="0065026B">
        <w:rPr>
          <w:b/>
          <w:szCs w:val="24"/>
        </w:rPr>
        <w:t>.</w:t>
      </w:r>
    </w:p>
    <w:p w:rsidR="00133303" w:rsidRPr="0065026B" w:rsidRDefault="00133303" w:rsidP="00133303">
      <w:pPr>
        <w:rPr>
          <w:bCs/>
          <w:szCs w:val="24"/>
          <w:lang w:val="en-US"/>
        </w:rPr>
      </w:pPr>
      <w:r w:rsidRPr="0065026B">
        <w:rPr>
          <w:bCs/>
          <w:szCs w:val="24"/>
          <w:lang w:val="ru-RU"/>
        </w:rPr>
        <w:t xml:space="preserve">Пружалац услуге је обавезан да </w:t>
      </w:r>
      <w:r w:rsidRPr="0065026B">
        <w:rPr>
          <w:bCs/>
          <w:szCs w:val="24"/>
        </w:rPr>
        <w:t>преда:</w:t>
      </w:r>
    </w:p>
    <w:p w:rsidR="00133303" w:rsidRPr="0065026B" w:rsidRDefault="00133303" w:rsidP="00133303">
      <w:pPr>
        <w:rPr>
          <w:szCs w:val="24"/>
        </w:rPr>
      </w:pPr>
      <w:r w:rsidRPr="0065026B">
        <w:rPr>
          <w:szCs w:val="24"/>
        </w:rPr>
        <w:t>1)</w:t>
      </w:r>
      <w:r w:rsidR="00934590">
        <w:rPr>
          <w:szCs w:val="24"/>
          <w:lang w:val="sr-Cyrl-RS"/>
        </w:rPr>
        <w:t xml:space="preserve"> </w:t>
      </w:r>
      <w:r w:rsidRPr="0065026B">
        <w:rPr>
          <w:szCs w:val="24"/>
        </w:rPr>
        <w:t>2 (два) комплета радне верзије Извештаја о остваривању регионалних просторних планова у аналогном и 16 комплета материјала у дигиталном формату ради упућивања Закључка о утврђивању Извештаја о остваривању регионалних просторних планова на подручју Региона Јужне и Источне Србије за 2016. годину надлежним министарствима, органима и организацијама на мишљење у складу са Пословником Вла</w:t>
      </w:r>
      <w:r>
        <w:rPr>
          <w:szCs w:val="24"/>
        </w:rPr>
        <w:t>де;</w:t>
      </w:r>
    </w:p>
    <w:p w:rsidR="00133303" w:rsidRPr="0065026B" w:rsidRDefault="00133303" w:rsidP="00133303">
      <w:pPr>
        <w:rPr>
          <w:szCs w:val="24"/>
        </w:rPr>
      </w:pPr>
      <w:r w:rsidRPr="0065026B">
        <w:rPr>
          <w:szCs w:val="24"/>
        </w:rPr>
        <w:t>2)</w:t>
      </w:r>
      <w:r w:rsidR="00934590">
        <w:rPr>
          <w:szCs w:val="24"/>
          <w:lang w:val="sr-Cyrl-RS"/>
        </w:rPr>
        <w:t xml:space="preserve"> </w:t>
      </w:r>
      <w:r w:rsidRPr="0065026B">
        <w:rPr>
          <w:szCs w:val="24"/>
        </w:rPr>
        <w:t>по 2 (два) комплета финалне верзије Извештаја о остваривању регионалних просторних планова на подручју Региона Јужне и Источне Србије за 2016. годину у аналогном и дигиталном формату за упућивање предлога Закључка о утврђивању Извештаја о остваривању регионалних просторних планова на подручју Региона Јужне и Источне Србије за 2016</w:t>
      </w:r>
      <w:r>
        <w:rPr>
          <w:szCs w:val="24"/>
        </w:rPr>
        <w:t>. годину  Влади ради усвајања;</w:t>
      </w:r>
    </w:p>
    <w:p w:rsidR="00133303" w:rsidRPr="0065026B" w:rsidRDefault="00133303" w:rsidP="00133303">
      <w:pPr>
        <w:tabs>
          <w:tab w:val="left" w:pos="709"/>
        </w:tabs>
        <w:rPr>
          <w:szCs w:val="24"/>
        </w:rPr>
      </w:pPr>
      <w:r w:rsidRPr="0065026B">
        <w:rPr>
          <w:szCs w:val="24"/>
        </w:rPr>
        <w:t>3)</w:t>
      </w:r>
      <w:r w:rsidR="00934590">
        <w:rPr>
          <w:szCs w:val="24"/>
          <w:lang w:val="sr-Cyrl-RS"/>
        </w:rPr>
        <w:t xml:space="preserve"> </w:t>
      </w:r>
      <w:r w:rsidRPr="0065026B">
        <w:rPr>
          <w:szCs w:val="24"/>
        </w:rPr>
        <w:t>3 (три) тврдо укоричена комплета у аналогном и 2 (два) у дигиталном формату за потребе трајног чувања по усвајању Закључка о утврђивању Извештаја о остваривању регионалних просторних планова на подручју Региона Јужне и Источне Србије за 2016. годину.</w:t>
      </w:r>
    </w:p>
    <w:p w:rsidR="00133303" w:rsidRPr="0065026B" w:rsidRDefault="00133303" w:rsidP="00133303">
      <w:pPr>
        <w:rPr>
          <w:szCs w:val="24"/>
        </w:rPr>
      </w:pPr>
      <w:r w:rsidRPr="0065026B">
        <w:rPr>
          <w:szCs w:val="24"/>
        </w:rPr>
        <w:t>Пружалац услуге је обавезан да преда материјал у складу са Правилником о садржини, начину и поступку израде докумената просторног и урбанистичког планирања.</w:t>
      </w:r>
    </w:p>
    <w:p w:rsidR="00133303" w:rsidRPr="0065026B" w:rsidRDefault="00133303" w:rsidP="00133303">
      <w:pPr>
        <w:rPr>
          <w:szCs w:val="24"/>
        </w:rPr>
      </w:pPr>
      <w:r w:rsidRPr="0065026B">
        <w:rPr>
          <w:szCs w:val="24"/>
        </w:rPr>
        <w:t>Обрађивач је у обавези да текст Извештаја о остваривању регионалних просторних планова на подручју Региона Јужне и Источне Србије за 2016. годину припреми и преда у складу са Јединственим методолошким правилима за израду прописа, односно у обавези је да изврши правно-техничку редакцију текста.</w:t>
      </w:r>
    </w:p>
    <w:p w:rsidR="00133303" w:rsidRDefault="00133303" w:rsidP="00133303">
      <w:pPr>
        <w:rPr>
          <w:szCs w:val="24"/>
          <w:lang w:val="sr-Cyrl-RS"/>
        </w:rPr>
      </w:pPr>
      <w:r w:rsidRPr="0065026B">
        <w:rPr>
          <w:szCs w:val="24"/>
        </w:rPr>
        <w:t>Материјал се предаје у дигиталном и аналогном (штампаном) облику. Текстуални део се у дигиталном облику предаје у *.doc и *.pdf, а графички део у *.shp или *.dwg отвореном/изворном формату, и *.pdf и *.jpg прегле</w:t>
      </w:r>
      <w:r>
        <w:rPr>
          <w:szCs w:val="24"/>
        </w:rPr>
        <w:t>дном формату резолуције 300 dpi.</w:t>
      </w:r>
    </w:p>
    <w:p w:rsidR="00D01D25" w:rsidRDefault="00D01D25" w:rsidP="00133303">
      <w:pPr>
        <w:rPr>
          <w:szCs w:val="24"/>
          <w:lang w:val="sr-Cyrl-RS"/>
        </w:rPr>
      </w:pPr>
    </w:p>
    <w:p w:rsidR="00D01D25" w:rsidRPr="00D01D25" w:rsidRDefault="00D01D25" w:rsidP="00133303">
      <w:pPr>
        <w:rPr>
          <w:szCs w:val="24"/>
          <w:lang w:val="sr-Cyrl-RS"/>
        </w:rPr>
      </w:pPr>
    </w:p>
    <w:p w:rsidR="00133303" w:rsidRPr="0065026B" w:rsidRDefault="00133303" w:rsidP="00D01D25">
      <w:pPr>
        <w:pStyle w:val="BodyText"/>
        <w:spacing w:after="0"/>
        <w:jc w:val="center"/>
        <w:rPr>
          <w:rFonts w:ascii="Times New Roman" w:hAnsi="Times New Roman"/>
          <w:szCs w:val="24"/>
        </w:rPr>
      </w:pPr>
      <w:r w:rsidRPr="0065026B">
        <w:rPr>
          <w:rFonts w:ascii="Times New Roman" w:hAnsi="Times New Roman"/>
          <w:b/>
          <w:szCs w:val="24"/>
        </w:rPr>
        <w:t>Члан 1</w:t>
      </w:r>
      <w:r w:rsidRPr="0065026B">
        <w:rPr>
          <w:rFonts w:ascii="Times New Roman" w:hAnsi="Times New Roman"/>
          <w:b/>
          <w:szCs w:val="24"/>
          <w:lang w:val="en-US"/>
        </w:rPr>
        <w:t>0</w:t>
      </w:r>
      <w:r w:rsidRPr="0065026B">
        <w:rPr>
          <w:rFonts w:ascii="Times New Roman" w:hAnsi="Times New Roman"/>
          <w:b/>
          <w:szCs w:val="24"/>
        </w:rPr>
        <w:t>.</w:t>
      </w:r>
    </w:p>
    <w:p w:rsidR="00133303" w:rsidRDefault="00133303" w:rsidP="00D01D25">
      <w:pPr>
        <w:pStyle w:val="BodyText"/>
        <w:spacing w:after="0"/>
        <w:rPr>
          <w:rFonts w:ascii="Times New Roman" w:hAnsi="Times New Roman"/>
          <w:szCs w:val="24"/>
          <w:lang w:val="sr-Cyrl-RS"/>
        </w:rPr>
      </w:pPr>
      <w:r w:rsidRPr="0065026B">
        <w:rPr>
          <w:rFonts w:ascii="Times New Roman" w:hAnsi="Times New Roman"/>
          <w:szCs w:val="24"/>
          <w:lang w:val="sr-Cyrl-RS"/>
        </w:rPr>
        <w:t xml:space="preserve">Пружалац услуге се обавезује да Наручиоцу достави </w:t>
      </w:r>
      <w:r w:rsidRPr="0065026B">
        <w:rPr>
          <w:rFonts w:ascii="Times New Roman" w:hAnsi="Times New Roman"/>
          <w:szCs w:val="24"/>
        </w:rPr>
        <w:t>материјале из члана 10, став 1. тачка 4) овог уговора</w:t>
      </w:r>
      <w:r w:rsidRPr="0065026B">
        <w:rPr>
          <w:rFonts w:ascii="Times New Roman" w:hAnsi="Times New Roman"/>
          <w:szCs w:val="24"/>
          <w:lang w:val="sr-Cyrl-RS"/>
        </w:rPr>
        <w:t>, у року од 3 дана од дана извршења уговорене услуге.</w:t>
      </w:r>
    </w:p>
    <w:p w:rsidR="00D01D25" w:rsidRPr="0065026B" w:rsidRDefault="00D01D25" w:rsidP="00D01D25">
      <w:pPr>
        <w:pStyle w:val="BodyText"/>
        <w:spacing w:after="0"/>
        <w:rPr>
          <w:rFonts w:ascii="Times New Roman" w:hAnsi="Times New Roman"/>
          <w:szCs w:val="24"/>
          <w:lang w:val="sr-Cyrl-RS"/>
        </w:rPr>
      </w:pPr>
    </w:p>
    <w:p w:rsidR="00133303" w:rsidRPr="0065026B" w:rsidRDefault="00133303" w:rsidP="00133303">
      <w:pPr>
        <w:rPr>
          <w:b/>
          <w:bCs/>
          <w:szCs w:val="24"/>
          <w:lang w:val="sr-Cyrl-RS"/>
        </w:rPr>
      </w:pPr>
      <w:r w:rsidRPr="0065026B">
        <w:rPr>
          <w:b/>
          <w:bCs/>
          <w:szCs w:val="24"/>
          <w:lang w:val="sr-Cyrl-RS"/>
        </w:rPr>
        <w:t>УГОВОРНА КАЗНА</w:t>
      </w:r>
    </w:p>
    <w:p w:rsidR="00133303" w:rsidRDefault="00133303" w:rsidP="00133303">
      <w:pPr>
        <w:spacing w:after="120"/>
        <w:jc w:val="center"/>
        <w:rPr>
          <w:b/>
          <w:szCs w:val="24"/>
        </w:rPr>
      </w:pPr>
      <w:r w:rsidRPr="0065026B">
        <w:rPr>
          <w:b/>
          <w:szCs w:val="24"/>
        </w:rPr>
        <w:t>Члан 1</w:t>
      </w:r>
      <w:r w:rsidRPr="0065026B">
        <w:rPr>
          <w:b/>
          <w:szCs w:val="24"/>
          <w:lang w:val="en-US"/>
        </w:rPr>
        <w:t>1</w:t>
      </w:r>
      <w:r w:rsidRPr="0065026B">
        <w:rPr>
          <w:b/>
          <w:szCs w:val="24"/>
        </w:rPr>
        <w:t>.</w:t>
      </w:r>
    </w:p>
    <w:p w:rsidR="00133303" w:rsidRDefault="00133303" w:rsidP="00133303">
      <w:pPr>
        <w:ind w:firstLine="706"/>
        <w:rPr>
          <w:color w:val="000000"/>
          <w:szCs w:val="24"/>
          <w:lang w:val="sr-Cyrl-RS"/>
        </w:rPr>
      </w:pPr>
      <w:r w:rsidRPr="00DD47B4">
        <w:rPr>
          <w:color w:val="000000"/>
          <w:szCs w:val="24"/>
          <w:lang w:val="en-US"/>
        </w:rPr>
        <w:t xml:space="preserve">Наручилац има право на наплату пенала у висини </w:t>
      </w:r>
      <w:r w:rsidRPr="00DD47B4">
        <w:rPr>
          <w:color w:val="000000"/>
          <w:szCs w:val="24"/>
        </w:rPr>
        <w:t>0,02 %</w:t>
      </w:r>
      <w:r w:rsidRPr="00DD47B4">
        <w:rPr>
          <w:color w:val="000000"/>
          <w:szCs w:val="24"/>
          <w:lang w:val="en-US"/>
        </w:rPr>
        <w:t xml:space="preserve"> од уговорене вредности овог уговора, за сваки дан прекорачења рока</w:t>
      </w:r>
      <w:r w:rsidRPr="00DD47B4">
        <w:rPr>
          <w:color w:val="000000"/>
          <w:szCs w:val="24"/>
        </w:rPr>
        <w:t xml:space="preserve"> извршења услуге из члана 5. уговора</w:t>
      </w:r>
      <w:r w:rsidRPr="00DD47B4">
        <w:rPr>
          <w:color w:val="000000"/>
          <w:szCs w:val="24"/>
          <w:lang w:val="en-US"/>
        </w:rPr>
        <w:t xml:space="preserve">, с тим да укупна вредност наплаћених пенала не прелази </w:t>
      </w:r>
      <w:r w:rsidRPr="00DD47B4">
        <w:rPr>
          <w:color w:val="000000"/>
          <w:szCs w:val="24"/>
        </w:rPr>
        <w:t>5</w:t>
      </w:r>
      <w:r w:rsidRPr="00DD47B4">
        <w:rPr>
          <w:color w:val="000000"/>
          <w:szCs w:val="24"/>
          <w:lang w:val="en-US"/>
        </w:rPr>
        <w:t xml:space="preserve">% уговорене вредности овог уговора </w:t>
      </w:r>
      <w:r w:rsidRPr="00DD47B4">
        <w:rPr>
          <w:color w:val="000000"/>
          <w:szCs w:val="24"/>
          <w:lang w:val="en-US"/>
        </w:rPr>
        <w:lastRenderedPageBreak/>
        <w:t xml:space="preserve">(без ПДВ-а). </w:t>
      </w:r>
    </w:p>
    <w:p w:rsidR="00D01D25" w:rsidRPr="00D01D25" w:rsidRDefault="00D01D25" w:rsidP="00133303">
      <w:pPr>
        <w:ind w:firstLine="706"/>
        <w:rPr>
          <w:color w:val="000000"/>
          <w:szCs w:val="24"/>
          <w:lang w:val="sr-Cyrl-RS"/>
        </w:rPr>
      </w:pPr>
    </w:p>
    <w:p w:rsidR="00133303" w:rsidRPr="00764336" w:rsidRDefault="00133303" w:rsidP="00133303">
      <w:pPr>
        <w:pStyle w:val="BodyText"/>
        <w:spacing w:after="0"/>
        <w:rPr>
          <w:rFonts w:ascii="Times New Roman" w:hAnsi="Times New Roman"/>
          <w:b/>
          <w:szCs w:val="24"/>
          <w:lang w:val="sr-Cyrl-RS"/>
        </w:rPr>
      </w:pPr>
      <w:r w:rsidRPr="0065026B">
        <w:rPr>
          <w:rFonts w:ascii="Times New Roman" w:hAnsi="Times New Roman"/>
          <w:b/>
          <w:szCs w:val="24"/>
          <w:lang w:val="sr-Cyrl-RS"/>
        </w:rPr>
        <w:t>ТРАЈАЊЕ УГОВОРА</w:t>
      </w:r>
    </w:p>
    <w:p w:rsidR="00133303" w:rsidRPr="0065026B" w:rsidRDefault="00133303" w:rsidP="00133303">
      <w:pPr>
        <w:pStyle w:val="BodyText"/>
        <w:rPr>
          <w:rFonts w:ascii="Times New Roman" w:hAnsi="Times New Roman"/>
          <w:szCs w:val="24"/>
        </w:rPr>
      </w:pPr>
      <w:r>
        <w:rPr>
          <w:rFonts w:ascii="Times New Roman" w:hAnsi="Times New Roman"/>
          <w:b/>
          <w:szCs w:val="24"/>
        </w:rPr>
        <w:t xml:space="preserve">                                                                   </w:t>
      </w:r>
      <w:r w:rsidRPr="0065026B">
        <w:rPr>
          <w:rFonts w:ascii="Times New Roman" w:hAnsi="Times New Roman"/>
          <w:b/>
          <w:szCs w:val="24"/>
        </w:rPr>
        <w:t xml:space="preserve">Члан </w:t>
      </w:r>
      <w:r w:rsidRPr="0065026B">
        <w:rPr>
          <w:rFonts w:ascii="Times New Roman" w:hAnsi="Times New Roman"/>
          <w:b/>
          <w:szCs w:val="24"/>
          <w:lang w:val="sr-Cyrl-RS"/>
        </w:rPr>
        <w:t>1</w:t>
      </w:r>
      <w:r w:rsidRPr="0065026B">
        <w:rPr>
          <w:rFonts w:ascii="Times New Roman" w:hAnsi="Times New Roman"/>
          <w:b/>
          <w:szCs w:val="24"/>
          <w:lang w:val="en-US"/>
        </w:rPr>
        <w:t>2</w:t>
      </w:r>
      <w:r w:rsidRPr="0065026B">
        <w:rPr>
          <w:rFonts w:ascii="Times New Roman" w:hAnsi="Times New Roman"/>
          <w:b/>
          <w:szCs w:val="24"/>
        </w:rPr>
        <w:t xml:space="preserve">. </w:t>
      </w:r>
    </w:p>
    <w:p w:rsidR="00133303" w:rsidRPr="0065026B" w:rsidRDefault="00133303" w:rsidP="00133303">
      <w:pPr>
        <w:tabs>
          <w:tab w:val="left" w:pos="720"/>
        </w:tabs>
        <w:rPr>
          <w:szCs w:val="24"/>
        </w:rPr>
      </w:pPr>
      <w:r w:rsidRPr="0065026B">
        <w:rPr>
          <w:szCs w:val="24"/>
        </w:rPr>
        <w:t xml:space="preserve">Овај </w:t>
      </w:r>
      <w:r w:rsidRPr="0065026B">
        <w:rPr>
          <w:szCs w:val="24"/>
          <w:lang w:val="sr-Cyrl-RS"/>
        </w:rPr>
        <w:t>у</w:t>
      </w:r>
      <w:r w:rsidRPr="0065026B">
        <w:rPr>
          <w:szCs w:val="24"/>
        </w:rPr>
        <w:t>говор закључује се на период од 12 месеци.</w:t>
      </w:r>
    </w:p>
    <w:p w:rsidR="00133303" w:rsidRPr="0065026B" w:rsidRDefault="00133303" w:rsidP="00133303">
      <w:pPr>
        <w:pStyle w:val="BodyText"/>
        <w:spacing w:after="0"/>
        <w:rPr>
          <w:rFonts w:ascii="Times New Roman" w:hAnsi="Times New Roman"/>
          <w:szCs w:val="24"/>
          <w:lang w:val="sr-Cyrl-RS"/>
        </w:rPr>
      </w:pPr>
      <w:r w:rsidRPr="0065026B">
        <w:rPr>
          <w:rFonts w:ascii="Times New Roman" w:hAnsi="Times New Roman"/>
          <w:szCs w:val="24"/>
        </w:rPr>
        <w:t>Средства за реализацију овог уговора обезбеђена су Законом о буџету за 201</w:t>
      </w:r>
      <w:r w:rsidRPr="0065026B">
        <w:rPr>
          <w:rFonts w:ascii="Times New Roman" w:hAnsi="Times New Roman"/>
          <w:szCs w:val="24"/>
          <w:lang w:val="en-US"/>
        </w:rPr>
        <w:t>7</w:t>
      </w:r>
      <w:r w:rsidRPr="0065026B">
        <w:rPr>
          <w:rFonts w:ascii="Times New Roman" w:hAnsi="Times New Roman"/>
          <w:szCs w:val="24"/>
        </w:rPr>
        <w:t>. годину. Плаћање доспелих обавеза у 201</w:t>
      </w:r>
      <w:r w:rsidRPr="0065026B">
        <w:rPr>
          <w:rFonts w:ascii="Times New Roman" w:hAnsi="Times New Roman"/>
          <w:szCs w:val="24"/>
          <w:lang w:val="en-US"/>
        </w:rPr>
        <w:t>7</w:t>
      </w:r>
      <w:r w:rsidRPr="0065026B">
        <w:rPr>
          <w:rFonts w:ascii="Times New Roman" w:hAnsi="Times New Roman"/>
          <w:szCs w:val="24"/>
        </w:rPr>
        <w:t>. години, вршиће се до висине одобрених апропријација за ту намену, а у складу са законом којим се уређује буџет за 201</w:t>
      </w:r>
      <w:r w:rsidRPr="0065026B">
        <w:rPr>
          <w:rFonts w:ascii="Times New Roman" w:hAnsi="Times New Roman"/>
          <w:szCs w:val="24"/>
          <w:lang w:val="en-US"/>
        </w:rPr>
        <w:t>7</w:t>
      </w:r>
      <w:r w:rsidRPr="0065026B">
        <w:rPr>
          <w:rFonts w:ascii="Times New Roman" w:hAnsi="Times New Roman"/>
          <w:szCs w:val="24"/>
        </w:rPr>
        <w:t>. годину.</w:t>
      </w:r>
    </w:p>
    <w:p w:rsidR="00133303" w:rsidRPr="003B23D4" w:rsidRDefault="00133303" w:rsidP="00133303">
      <w:pPr>
        <w:tabs>
          <w:tab w:val="left" w:pos="720"/>
        </w:tabs>
        <w:rPr>
          <w:szCs w:val="24"/>
        </w:rPr>
      </w:pPr>
      <w:r w:rsidRPr="003B23D4">
        <w:rPr>
          <w:szCs w:val="24"/>
        </w:rPr>
        <w:t>За део реализације уговора који се односи на 201</w:t>
      </w:r>
      <w:r w:rsidRPr="003B23D4">
        <w:rPr>
          <w:szCs w:val="24"/>
          <w:lang w:val="en-US"/>
        </w:rPr>
        <w:t>8</w:t>
      </w:r>
      <w:r w:rsidRPr="003B23D4">
        <w:rPr>
          <w:szCs w:val="24"/>
        </w:rPr>
        <w:t>. годину, реализација ће зависити од обезбеђења средстава предвиђених законом којим ће се уредити буџет за 201</w:t>
      </w:r>
      <w:r w:rsidRPr="003B23D4">
        <w:rPr>
          <w:szCs w:val="24"/>
          <w:lang w:val="en-US"/>
        </w:rPr>
        <w:t>8</w:t>
      </w:r>
      <w:r w:rsidRPr="003B23D4">
        <w:rPr>
          <w:szCs w:val="24"/>
        </w:rPr>
        <w:t xml:space="preserve">. </w:t>
      </w:r>
      <w:r>
        <w:rPr>
          <w:szCs w:val="24"/>
        </w:rPr>
        <w:t>Г</w:t>
      </w:r>
      <w:r w:rsidRPr="003B23D4">
        <w:rPr>
          <w:szCs w:val="24"/>
        </w:rPr>
        <w:t>одину</w:t>
      </w:r>
      <w:r>
        <w:rPr>
          <w:szCs w:val="24"/>
        </w:rPr>
        <w:t>.</w:t>
      </w:r>
    </w:p>
    <w:p w:rsidR="00133303" w:rsidRDefault="00133303" w:rsidP="00133303">
      <w:pPr>
        <w:pStyle w:val="BodyText"/>
        <w:spacing w:after="0"/>
        <w:rPr>
          <w:rFonts w:ascii="Times New Roman" w:hAnsi="Times New Roman"/>
          <w:szCs w:val="24"/>
          <w:lang w:val="sr-Cyrl-RS"/>
        </w:rPr>
      </w:pPr>
      <w:r w:rsidRPr="0065026B">
        <w:rPr>
          <w:rFonts w:ascii="Times New Roman" w:hAnsi="Times New Roman"/>
          <w:szCs w:val="24"/>
        </w:rPr>
        <w:t xml:space="preserve">У супротном, </w:t>
      </w:r>
      <w:r w:rsidRPr="0065026B">
        <w:rPr>
          <w:rFonts w:ascii="Times New Roman" w:hAnsi="Times New Roman"/>
          <w:szCs w:val="24"/>
          <w:lang w:val="sr-Cyrl-RS"/>
        </w:rPr>
        <w:t>у</w:t>
      </w:r>
      <w:r w:rsidRPr="0065026B">
        <w:rPr>
          <w:rFonts w:ascii="Times New Roman" w:hAnsi="Times New Roman"/>
          <w:szCs w:val="24"/>
        </w:rPr>
        <w:t xml:space="preserve">говор престаје да важи, без накнаде штете због немогућности преузимања и плаћања обавеза од стране </w:t>
      </w:r>
      <w:r w:rsidRPr="0065026B">
        <w:rPr>
          <w:rFonts w:ascii="Times New Roman" w:hAnsi="Times New Roman"/>
          <w:szCs w:val="24"/>
          <w:lang w:val="sr-Cyrl-RS"/>
        </w:rPr>
        <w:t>Н</w:t>
      </w:r>
      <w:r w:rsidRPr="0065026B">
        <w:rPr>
          <w:rFonts w:ascii="Times New Roman" w:hAnsi="Times New Roman"/>
          <w:szCs w:val="24"/>
        </w:rPr>
        <w:t>аручиоца.</w:t>
      </w:r>
    </w:p>
    <w:p w:rsidR="00D01D25" w:rsidRPr="00D01D25" w:rsidRDefault="00D01D25" w:rsidP="00133303">
      <w:pPr>
        <w:pStyle w:val="BodyText"/>
        <w:spacing w:after="0"/>
        <w:rPr>
          <w:rFonts w:ascii="Times New Roman" w:hAnsi="Times New Roman"/>
          <w:szCs w:val="24"/>
          <w:lang w:val="sr-Cyrl-RS"/>
        </w:rPr>
      </w:pPr>
    </w:p>
    <w:p w:rsidR="00133303" w:rsidRPr="0065026B" w:rsidRDefault="00133303" w:rsidP="00133303">
      <w:pPr>
        <w:tabs>
          <w:tab w:val="left" w:pos="1152"/>
        </w:tabs>
        <w:rPr>
          <w:rFonts w:eastAsia="Malgun Gothic"/>
          <w:b/>
          <w:color w:val="000000"/>
          <w:szCs w:val="24"/>
        </w:rPr>
      </w:pPr>
      <w:r w:rsidRPr="0065026B">
        <w:rPr>
          <w:rFonts w:eastAsia="Malgun Gothic"/>
          <w:b/>
          <w:color w:val="000000"/>
          <w:szCs w:val="24"/>
          <w:lang w:val="sr-Cyrl-RS"/>
        </w:rPr>
        <w:t>ИЗМЕНА УГОВОРA</w:t>
      </w:r>
    </w:p>
    <w:p w:rsidR="00133303" w:rsidRPr="0065026B" w:rsidRDefault="00133303" w:rsidP="00133303">
      <w:pPr>
        <w:pStyle w:val="BodyText"/>
        <w:jc w:val="center"/>
        <w:rPr>
          <w:rFonts w:ascii="Times New Roman" w:hAnsi="Times New Roman"/>
          <w:b/>
          <w:szCs w:val="24"/>
          <w:lang w:val="sr-Cyrl-RS"/>
        </w:rPr>
      </w:pPr>
      <w:r w:rsidRPr="0065026B">
        <w:rPr>
          <w:rFonts w:ascii="Times New Roman" w:hAnsi="Times New Roman"/>
          <w:b/>
          <w:szCs w:val="24"/>
          <w:lang w:val="sr-Cyrl-RS"/>
        </w:rPr>
        <w:t>Члан 1</w:t>
      </w:r>
      <w:r w:rsidRPr="0065026B">
        <w:rPr>
          <w:rFonts w:ascii="Times New Roman" w:hAnsi="Times New Roman"/>
          <w:b/>
          <w:szCs w:val="24"/>
          <w:lang w:val="en-US"/>
        </w:rPr>
        <w:t>3</w:t>
      </w:r>
      <w:r w:rsidRPr="0065026B">
        <w:rPr>
          <w:rFonts w:ascii="Times New Roman" w:hAnsi="Times New Roman"/>
          <w:b/>
          <w:szCs w:val="24"/>
          <w:lang w:val="sr-Cyrl-RS"/>
        </w:rPr>
        <w:t>.</w:t>
      </w:r>
    </w:p>
    <w:p w:rsidR="00133303" w:rsidRDefault="00133303" w:rsidP="00133303">
      <w:pPr>
        <w:ind w:firstLine="720"/>
        <w:rPr>
          <w:color w:val="000000"/>
          <w:szCs w:val="24"/>
          <w:lang w:val="sr-Cyrl-RS"/>
        </w:rPr>
      </w:pPr>
      <w:r w:rsidRPr="0065026B">
        <w:rPr>
          <w:color w:val="000000"/>
          <w:szCs w:val="24"/>
        </w:rPr>
        <w:t xml:space="preserve">Сходно члану 115. Закона, измену током трајања  уговора, Наручилац може дозволити на основу образложеног писаног захтева Пружаоца услуге,  из разлога на које Пружалац услуге није могао  утицати. Продужење рока одређује се према трајању сметње. </w:t>
      </w:r>
    </w:p>
    <w:p w:rsidR="00D01D25" w:rsidRPr="00D01D25" w:rsidRDefault="00D01D25" w:rsidP="00133303">
      <w:pPr>
        <w:ind w:firstLine="720"/>
        <w:rPr>
          <w:color w:val="000000"/>
          <w:szCs w:val="24"/>
          <w:lang w:val="sr-Cyrl-RS"/>
        </w:rPr>
      </w:pPr>
    </w:p>
    <w:p w:rsidR="00133303" w:rsidRPr="00501517" w:rsidRDefault="00133303" w:rsidP="00133303">
      <w:pPr>
        <w:keepNext/>
        <w:keepLines/>
        <w:ind w:hanging="10"/>
        <w:outlineLvl w:val="1"/>
        <w:rPr>
          <w:b/>
          <w:color w:val="000000"/>
          <w:szCs w:val="24"/>
          <w:lang w:val="sr-Cyrl-RS"/>
        </w:rPr>
      </w:pPr>
      <w:r w:rsidRPr="00DD47B4">
        <w:rPr>
          <w:b/>
          <w:color w:val="000000"/>
          <w:szCs w:val="24"/>
          <w:lang w:val="en-US"/>
        </w:rPr>
        <w:t>ВИША СИЛА</w:t>
      </w:r>
    </w:p>
    <w:p w:rsidR="00133303" w:rsidRPr="00DD47B4" w:rsidRDefault="00133303" w:rsidP="00133303">
      <w:pPr>
        <w:ind w:hanging="10"/>
        <w:jc w:val="center"/>
        <w:rPr>
          <w:b/>
          <w:color w:val="000000"/>
          <w:szCs w:val="24"/>
          <w:lang w:val="sr-Cyrl-RS"/>
        </w:rPr>
      </w:pPr>
      <w:r w:rsidRPr="00DD47B4">
        <w:rPr>
          <w:b/>
          <w:color w:val="000000"/>
          <w:szCs w:val="24"/>
          <w:lang w:val="en-US"/>
        </w:rPr>
        <w:t>Члан 1</w:t>
      </w:r>
      <w:r w:rsidRPr="00DD47B4">
        <w:rPr>
          <w:b/>
          <w:color w:val="000000"/>
          <w:szCs w:val="24"/>
          <w:lang w:val="sr-Cyrl-RS"/>
        </w:rPr>
        <w:t>4</w:t>
      </w:r>
      <w:r w:rsidRPr="00DD47B4">
        <w:rPr>
          <w:b/>
          <w:color w:val="000000"/>
          <w:szCs w:val="24"/>
          <w:lang w:val="en-US"/>
        </w:rPr>
        <w:t xml:space="preserve">. </w:t>
      </w:r>
    </w:p>
    <w:p w:rsidR="00133303" w:rsidRPr="00DD47B4" w:rsidRDefault="00133303" w:rsidP="00133303">
      <w:pPr>
        <w:ind w:hanging="8"/>
        <w:rPr>
          <w:color w:val="000000"/>
          <w:szCs w:val="24"/>
          <w:lang w:val="en-US"/>
        </w:rPr>
      </w:pPr>
      <w:r w:rsidRPr="00DD47B4">
        <w:rPr>
          <w:color w:val="000000"/>
          <w:szCs w:val="24"/>
          <w:lang w:val="en-US"/>
        </w:rPr>
        <w:t xml:space="preserve"> </w:t>
      </w:r>
      <w:r w:rsidRPr="00DD47B4">
        <w:rPr>
          <w:color w:val="000000"/>
          <w:szCs w:val="24"/>
          <w:lang w:val="en-US"/>
        </w:rPr>
        <w:tab/>
        <w:t xml:space="preserve">Уколико после закључења овог </w:t>
      </w:r>
      <w:r w:rsidRPr="00DD47B4">
        <w:rPr>
          <w:color w:val="000000"/>
          <w:szCs w:val="24"/>
        </w:rPr>
        <w:t>уговора</w:t>
      </w:r>
      <w:r w:rsidRPr="00DD47B4">
        <w:rPr>
          <w:color w:val="000000"/>
          <w:szCs w:val="24"/>
          <w:lang w:val="en-US"/>
        </w:rPr>
        <w:t xml:space="preserve"> наступе околности више силе које доведу до ометања или онемогућавања извршења обавеза дефинисаних </w:t>
      </w:r>
      <w:r w:rsidRPr="00DD47B4">
        <w:rPr>
          <w:color w:val="000000"/>
          <w:szCs w:val="24"/>
        </w:rPr>
        <w:t>уговором</w:t>
      </w:r>
      <w:r w:rsidRPr="00DD47B4">
        <w:rPr>
          <w:color w:val="000000"/>
          <w:szCs w:val="24"/>
          <w:lang w:val="en-US"/>
        </w:rPr>
        <w:t xml:space="preserve">, рокови извршења обавеза ће се продужити за време трајања више силе.  </w:t>
      </w:r>
    </w:p>
    <w:p w:rsidR="00133303" w:rsidRPr="00DD47B4" w:rsidRDefault="00133303" w:rsidP="00133303">
      <w:pPr>
        <w:ind w:hanging="8"/>
        <w:rPr>
          <w:color w:val="000000"/>
          <w:szCs w:val="24"/>
          <w:lang w:val="en-US"/>
        </w:rPr>
      </w:pPr>
      <w:r w:rsidRPr="00DD47B4">
        <w:rPr>
          <w:color w:val="000000"/>
          <w:szCs w:val="24"/>
          <w:lang w:val="en-US"/>
        </w:rPr>
        <w:t xml:space="preserve"> </w:t>
      </w:r>
      <w:r w:rsidRPr="00DD47B4">
        <w:rPr>
          <w:color w:val="000000"/>
          <w:szCs w:val="24"/>
          <w:lang w:val="en-US"/>
        </w:rPr>
        <w:tab/>
        <w:t xml:space="preserve">Виша сила подразумева екстремне и ванредне догађаје који се не могу предвидети, који су се догодили без воље и утицаја страна у </w:t>
      </w:r>
      <w:r w:rsidRPr="00DD47B4">
        <w:rPr>
          <w:color w:val="000000"/>
          <w:szCs w:val="24"/>
        </w:rPr>
        <w:t>уговору</w:t>
      </w:r>
      <w:r w:rsidRPr="00DD47B4">
        <w:rPr>
          <w:color w:val="000000"/>
          <w:szCs w:val="24"/>
          <w:lang w:val="en-US"/>
        </w:rPr>
        <w:t xml:space="preserve">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 </w:t>
      </w:r>
    </w:p>
    <w:p w:rsidR="00133303" w:rsidRDefault="00133303" w:rsidP="00133303">
      <w:pPr>
        <w:pStyle w:val="CommentText"/>
        <w:rPr>
          <w:rFonts w:eastAsia="Calibri"/>
          <w:color w:val="000000"/>
          <w:sz w:val="24"/>
          <w:szCs w:val="24"/>
          <w:lang w:val="en-US"/>
        </w:rPr>
      </w:pPr>
      <w:r w:rsidRPr="00DD47B4">
        <w:rPr>
          <w:rFonts w:eastAsia="Calibri"/>
          <w:color w:val="000000"/>
          <w:sz w:val="24"/>
          <w:szCs w:val="24"/>
          <w:lang w:val="en-US"/>
        </w:rPr>
        <w:t xml:space="preserve"> </w:t>
      </w:r>
      <w:r w:rsidRPr="00DD47B4">
        <w:rPr>
          <w:rFonts w:eastAsia="Calibri"/>
          <w:color w:val="000000"/>
          <w:sz w:val="24"/>
          <w:szCs w:val="24"/>
          <w:lang w:val="en-US"/>
        </w:rPr>
        <w:tab/>
        <w:t xml:space="preserve">Страна у </w:t>
      </w:r>
      <w:r w:rsidRPr="00DD47B4">
        <w:rPr>
          <w:rFonts w:eastAsia="Calibri"/>
          <w:color w:val="000000"/>
          <w:sz w:val="24"/>
          <w:szCs w:val="24"/>
        </w:rPr>
        <w:t>уговору</w:t>
      </w:r>
      <w:r w:rsidRPr="00DD47B4">
        <w:rPr>
          <w:rFonts w:eastAsia="Calibri"/>
          <w:color w:val="000000"/>
          <w:sz w:val="24"/>
          <w:szCs w:val="24"/>
          <w:lang w:val="en-US"/>
        </w:rPr>
        <w:t xml:space="preserve"> погођена вишом силом, одмах ће у писаној форми обавестити другу страну о настанку</w:t>
      </w:r>
      <w:r w:rsidRPr="00DD47B4">
        <w:rPr>
          <w:color w:val="000000"/>
          <w:sz w:val="24"/>
          <w:szCs w:val="24"/>
          <w:lang w:val="sr-Cyrl-RS"/>
        </w:rPr>
        <w:t xml:space="preserve"> </w:t>
      </w:r>
      <w:r w:rsidRPr="00DD47B4">
        <w:rPr>
          <w:rFonts w:eastAsia="Calibri"/>
          <w:color w:val="000000"/>
          <w:sz w:val="24"/>
          <w:szCs w:val="24"/>
          <w:lang w:val="sr-Cyrl-RS"/>
        </w:rPr>
        <w:t>о</w:t>
      </w:r>
      <w:r w:rsidRPr="00DD47B4">
        <w:rPr>
          <w:rFonts w:eastAsia="Calibri"/>
          <w:color w:val="000000"/>
          <w:sz w:val="24"/>
          <w:szCs w:val="24"/>
          <w:lang w:val="en-US"/>
        </w:rPr>
        <w:t xml:space="preserve">колности изазване вишом силом доставити одговарајуће доказе.  </w:t>
      </w:r>
    </w:p>
    <w:p w:rsidR="00EE5F2F" w:rsidRDefault="00EE5F2F" w:rsidP="00133303">
      <w:pPr>
        <w:pStyle w:val="CommentText"/>
        <w:rPr>
          <w:rFonts w:eastAsia="Calibri"/>
          <w:color w:val="000000"/>
          <w:sz w:val="24"/>
          <w:szCs w:val="24"/>
          <w:lang w:val="sr-Cyrl-RS"/>
        </w:rPr>
      </w:pPr>
    </w:p>
    <w:p w:rsidR="00D01D25" w:rsidRPr="00BF4C19" w:rsidRDefault="00D01D25" w:rsidP="00133303">
      <w:pPr>
        <w:pStyle w:val="CommentText"/>
        <w:rPr>
          <w:rFonts w:eastAsia="Calibri"/>
          <w:color w:val="000000"/>
          <w:sz w:val="24"/>
          <w:szCs w:val="24"/>
          <w:lang w:val="sr-Cyrl-RS"/>
        </w:rPr>
      </w:pPr>
    </w:p>
    <w:p w:rsidR="00133303" w:rsidRPr="0065026B" w:rsidRDefault="00133303" w:rsidP="00133303">
      <w:pPr>
        <w:pStyle w:val="Default"/>
        <w:rPr>
          <w:b/>
          <w:color w:val="auto"/>
          <w:lang w:val="sr-Cyrl-CS"/>
        </w:rPr>
      </w:pPr>
      <w:r w:rsidRPr="0065026B">
        <w:rPr>
          <w:b/>
          <w:color w:val="auto"/>
          <w:lang w:val="sr-Cyrl-CS"/>
        </w:rPr>
        <w:t>РАСКИД УГОВОРА</w:t>
      </w:r>
    </w:p>
    <w:p w:rsidR="00133303" w:rsidRPr="0065026B" w:rsidRDefault="00133303" w:rsidP="00133303">
      <w:pPr>
        <w:pStyle w:val="Default"/>
        <w:rPr>
          <w:b/>
          <w:color w:val="auto"/>
          <w:lang w:val="sr-Cyrl-CS"/>
        </w:rPr>
      </w:pPr>
    </w:p>
    <w:p w:rsidR="00133303" w:rsidRPr="0065026B" w:rsidRDefault="00133303" w:rsidP="00133303">
      <w:pPr>
        <w:pStyle w:val="Default"/>
        <w:rPr>
          <w:b/>
          <w:color w:val="auto"/>
          <w:lang w:val="sr-Cyrl-CS"/>
        </w:rPr>
      </w:pPr>
      <w:r w:rsidRPr="0065026B">
        <w:rPr>
          <w:b/>
          <w:color w:val="auto"/>
          <w:lang w:val="sr-Cyrl-CS"/>
        </w:rPr>
        <w:t xml:space="preserve">                            </w:t>
      </w:r>
      <w:r>
        <w:rPr>
          <w:b/>
          <w:color w:val="auto"/>
          <w:lang w:val="sr-Cyrl-CS"/>
        </w:rPr>
        <w:t xml:space="preserve">                               </w:t>
      </w:r>
      <w:r w:rsidRPr="0065026B">
        <w:rPr>
          <w:b/>
          <w:color w:val="auto"/>
          <w:lang w:val="sr-Cyrl-CS"/>
        </w:rPr>
        <w:t>Члан 1</w:t>
      </w:r>
      <w:r>
        <w:rPr>
          <w:b/>
          <w:color w:val="auto"/>
        </w:rPr>
        <w:t>5</w:t>
      </w:r>
      <w:r w:rsidRPr="0065026B">
        <w:rPr>
          <w:b/>
          <w:color w:val="auto"/>
          <w:lang w:val="sr-Cyrl-CS"/>
        </w:rPr>
        <w:t>.</w:t>
      </w:r>
    </w:p>
    <w:p w:rsidR="00133303" w:rsidRPr="0065026B" w:rsidRDefault="00133303" w:rsidP="00133303">
      <w:pPr>
        <w:tabs>
          <w:tab w:val="left" w:pos="720"/>
        </w:tabs>
        <w:rPr>
          <w:szCs w:val="24"/>
        </w:rPr>
      </w:pPr>
      <w:r w:rsidRPr="0065026B">
        <w:rPr>
          <w:szCs w:val="24"/>
        </w:rPr>
        <w:t xml:space="preserve">У случају да уговорне стране не изврше своје обавезе на начин и у роковима утврђеним овим </w:t>
      </w:r>
      <w:r w:rsidRPr="0065026B">
        <w:rPr>
          <w:szCs w:val="24"/>
          <w:lang w:val="sr-Cyrl-RS"/>
        </w:rPr>
        <w:t>у</w:t>
      </w:r>
      <w:r w:rsidRPr="0065026B">
        <w:rPr>
          <w:szCs w:val="24"/>
        </w:rPr>
        <w:t xml:space="preserve">говором, </w:t>
      </w:r>
      <w:r w:rsidRPr="0065026B">
        <w:rPr>
          <w:szCs w:val="24"/>
          <w:lang w:val="sr-Cyrl-RS"/>
        </w:rPr>
        <w:t>у</w:t>
      </w:r>
      <w:r w:rsidRPr="0065026B">
        <w:rPr>
          <w:szCs w:val="24"/>
        </w:rPr>
        <w:t>говор се може једнострано раскинути.</w:t>
      </w:r>
    </w:p>
    <w:p w:rsidR="00133303" w:rsidRPr="0065026B" w:rsidRDefault="00133303" w:rsidP="00133303">
      <w:pPr>
        <w:tabs>
          <w:tab w:val="left" w:pos="720"/>
        </w:tabs>
        <w:rPr>
          <w:szCs w:val="24"/>
        </w:rPr>
      </w:pPr>
      <w:r w:rsidRPr="0065026B">
        <w:rPr>
          <w:szCs w:val="24"/>
        </w:rPr>
        <w:t>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навођење разлога за раскид уговора.</w:t>
      </w:r>
    </w:p>
    <w:p w:rsidR="00133303" w:rsidRPr="0065026B" w:rsidRDefault="00133303" w:rsidP="00133303">
      <w:pPr>
        <w:tabs>
          <w:tab w:val="left" w:pos="720"/>
        </w:tabs>
        <w:rPr>
          <w:szCs w:val="24"/>
        </w:rPr>
      </w:pPr>
      <w:r w:rsidRPr="0065026B">
        <w:rPr>
          <w:szCs w:val="24"/>
        </w:rPr>
        <w:t xml:space="preserve">Уговорне стране могу споразумно раскинути </w:t>
      </w:r>
      <w:r w:rsidRPr="0065026B">
        <w:rPr>
          <w:szCs w:val="24"/>
          <w:lang w:val="sr-Cyrl-RS"/>
        </w:rPr>
        <w:t>у</w:t>
      </w:r>
      <w:r w:rsidRPr="0065026B">
        <w:rPr>
          <w:szCs w:val="24"/>
        </w:rPr>
        <w:t xml:space="preserve">говор. Наведеним актом, уговорне стране ће регулисати међусобна права и обавезе доспеле до момента раскида </w:t>
      </w:r>
      <w:r w:rsidRPr="0065026B">
        <w:rPr>
          <w:szCs w:val="24"/>
          <w:lang w:val="sr-Cyrl-RS"/>
        </w:rPr>
        <w:t>У</w:t>
      </w:r>
      <w:r w:rsidRPr="0065026B">
        <w:rPr>
          <w:szCs w:val="24"/>
        </w:rPr>
        <w:t>говра.</w:t>
      </w:r>
    </w:p>
    <w:p w:rsidR="00133303" w:rsidRDefault="00133303" w:rsidP="00133303">
      <w:pPr>
        <w:tabs>
          <w:tab w:val="left" w:pos="720"/>
        </w:tabs>
        <w:rPr>
          <w:szCs w:val="24"/>
          <w:lang w:val="sr-Cyrl-RS"/>
        </w:rPr>
      </w:pPr>
      <w:r w:rsidRPr="0065026B">
        <w:rPr>
          <w:szCs w:val="24"/>
        </w:rPr>
        <w:t>Уколико Наручилац претрпи штету услед неиспуњења уговорних обавеза од стране Пружаоца услуга, Пружалац услуге је дужан да му надокнади штету у целини.</w:t>
      </w:r>
    </w:p>
    <w:p w:rsidR="00D01D25" w:rsidRDefault="00D01D25" w:rsidP="00133303">
      <w:pPr>
        <w:tabs>
          <w:tab w:val="left" w:pos="720"/>
        </w:tabs>
        <w:rPr>
          <w:szCs w:val="24"/>
          <w:lang w:val="sr-Cyrl-RS"/>
        </w:rPr>
      </w:pPr>
    </w:p>
    <w:p w:rsidR="00D01D25" w:rsidRPr="00D01D25" w:rsidRDefault="00D01D25" w:rsidP="00133303">
      <w:pPr>
        <w:tabs>
          <w:tab w:val="left" w:pos="720"/>
        </w:tabs>
        <w:rPr>
          <w:szCs w:val="24"/>
          <w:lang w:val="sr-Cyrl-RS"/>
        </w:rPr>
      </w:pPr>
    </w:p>
    <w:p w:rsidR="00133303" w:rsidRDefault="00133303" w:rsidP="00133303">
      <w:pPr>
        <w:pStyle w:val="BodyText"/>
        <w:spacing w:after="0"/>
        <w:rPr>
          <w:rFonts w:ascii="Times New Roman" w:hAnsi="Times New Roman"/>
          <w:b/>
          <w:szCs w:val="24"/>
          <w:lang w:val="sr-Cyrl-RS"/>
        </w:rPr>
      </w:pPr>
      <w:r w:rsidRPr="0065026B">
        <w:rPr>
          <w:rFonts w:ascii="Times New Roman" w:hAnsi="Times New Roman"/>
          <w:b/>
          <w:color w:val="000000"/>
          <w:szCs w:val="24"/>
        </w:rPr>
        <w:t>ПРЕЛАЗНЕ И ЗАВРШНЕ ОДРЕДБЕ</w:t>
      </w:r>
      <w:r w:rsidRPr="0065026B">
        <w:rPr>
          <w:rFonts w:ascii="Times New Roman" w:hAnsi="Times New Roman"/>
          <w:b/>
          <w:szCs w:val="24"/>
          <w:lang w:val="sr-Cyrl-RS"/>
        </w:rPr>
        <w:t xml:space="preserve"> </w:t>
      </w:r>
    </w:p>
    <w:p w:rsidR="00D01D25" w:rsidRPr="0065026B" w:rsidRDefault="00D01D25" w:rsidP="00133303">
      <w:pPr>
        <w:pStyle w:val="BodyText"/>
        <w:spacing w:after="0"/>
        <w:rPr>
          <w:rFonts w:ascii="Times New Roman" w:hAnsi="Times New Roman"/>
          <w:b/>
          <w:szCs w:val="24"/>
          <w:lang w:val="sr-Cyrl-RS"/>
        </w:rPr>
      </w:pPr>
    </w:p>
    <w:p w:rsidR="00133303" w:rsidRPr="0065026B" w:rsidRDefault="00133303" w:rsidP="00133303">
      <w:pPr>
        <w:pStyle w:val="BodyText"/>
        <w:spacing w:after="0"/>
        <w:jc w:val="center"/>
        <w:rPr>
          <w:rFonts w:ascii="Times New Roman" w:hAnsi="Times New Roman"/>
          <w:b/>
          <w:szCs w:val="24"/>
          <w:lang w:val="sr-Cyrl-RS"/>
        </w:rPr>
      </w:pPr>
      <w:r w:rsidRPr="0065026B">
        <w:rPr>
          <w:rFonts w:ascii="Times New Roman" w:hAnsi="Times New Roman"/>
          <w:b/>
          <w:szCs w:val="24"/>
          <w:lang w:val="sr-Cyrl-RS"/>
        </w:rPr>
        <w:t>Члан 1</w:t>
      </w:r>
      <w:r>
        <w:rPr>
          <w:rFonts w:ascii="Times New Roman" w:hAnsi="Times New Roman"/>
          <w:b/>
          <w:szCs w:val="24"/>
          <w:lang w:val="en-US"/>
        </w:rPr>
        <w:t>6</w:t>
      </w:r>
      <w:r w:rsidRPr="0065026B">
        <w:rPr>
          <w:rFonts w:ascii="Times New Roman" w:hAnsi="Times New Roman"/>
          <w:b/>
          <w:szCs w:val="24"/>
          <w:lang w:val="sr-Cyrl-RS"/>
        </w:rPr>
        <w:t>.</w:t>
      </w:r>
    </w:p>
    <w:p w:rsidR="00133303" w:rsidRPr="0065026B" w:rsidRDefault="00133303" w:rsidP="00133303">
      <w:pPr>
        <w:pStyle w:val="BodyText"/>
        <w:spacing w:after="0"/>
        <w:rPr>
          <w:rFonts w:ascii="Times New Roman" w:hAnsi="Times New Roman"/>
          <w:szCs w:val="24"/>
        </w:rPr>
      </w:pPr>
      <w:r w:rsidRPr="0065026B">
        <w:rPr>
          <w:rFonts w:ascii="Times New Roman" w:hAnsi="Times New Roman"/>
          <w:szCs w:val="24"/>
        </w:rPr>
        <w:t>Уговорне стране су сагласне да све што није регулисано овим уговором примењиваће се одредбе Закона о облигационим односима</w:t>
      </w:r>
      <w:r w:rsidRPr="0065026B">
        <w:rPr>
          <w:rFonts w:ascii="Times New Roman" w:hAnsi="Times New Roman"/>
          <w:szCs w:val="24"/>
          <w:lang w:val="sr-Cyrl-RS"/>
        </w:rPr>
        <w:t xml:space="preserve"> </w:t>
      </w:r>
      <w:r w:rsidRPr="0065026B">
        <w:rPr>
          <w:rFonts w:ascii="Times New Roman" w:hAnsi="Times New Roman"/>
          <w:szCs w:val="24"/>
        </w:rPr>
        <w:t>(„Сл.</w:t>
      </w:r>
      <w:r w:rsidRPr="0065026B">
        <w:rPr>
          <w:rFonts w:ascii="Times New Roman" w:hAnsi="Times New Roman"/>
          <w:szCs w:val="24"/>
          <w:lang w:val="sr-Cyrl-RS"/>
        </w:rPr>
        <w:t xml:space="preserve"> </w:t>
      </w:r>
      <w:r w:rsidRPr="0065026B">
        <w:rPr>
          <w:rFonts w:ascii="Times New Roman" w:hAnsi="Times New Roman"/>
          <w:szCs w:val="24"/>
        </w:rPr>
        <w:t>лист СФРЈ“, бр. 29/78, 39/85, 45/89 и 57/89 и „Сл. лист СРЈ“, бр. 31/93 и „Сл.</w:t>
      </w:r>
      <w:r w:rsidRPr="0065026B">
        <w:rPr>
          <w:rFonts w:ascii="Times New Roman" w:hAnsi="Times New Roman"/>
          <w:szCs w:val="24"/>
          <w:lang w:val="sr-Cyrl-RS"/>
        </w:rPr>
        <w:t xml:space="preserve"> </w:t>
      </w:r>
      <w:r w:rsidRPr="0065026B">
        <w:rPr>
          <w:rFonts w:ascii="Times New Roman" w:hAnsi="Times New Roman"/>
          <w:szCs w:val="24"/>
        </w:rPr>
        <w:t>лист СЦГ“, бр.1/03 – Уставна повеља).</w:t>
      </w:r>
    </w:p>
    <w:p w:rsidR="00133303" w:rsidRDefault="00133303" w:rsidP="00133303">
      <w:pPr>
        <w:pStyle w:val="BodyText"/>
        <w:spacing w:after="0"/>
        <w:rPr>
          <w:rFonts w:ascii="Times New Roman" w:hAnsi="Times New Roman"/>
          <w:szCs w:val="24"/>
          <w:lang w:val="sr-Cyrl-RS"/>
        </w:rPr>
      </w:pPr>
    </w:p>
    <w:p w:rsidR="00D01D25" w:rsidRPr="0065026B" w:rsidRDefault="00D01D25" w:rsidP="00133303">
      <w:pPr>
        <w:pStyle w:val="BodyText"/>
        <w:spacing w:after="0"/>
        <w:rPr>
          <w:rFonts w:ascii="Times New Roman" w:hAnsi="Times New Roman"/>
          <w:szCs w:val="24"/>
          <w:lang w:val="sr-Cyrl-RS"/>
        </w:rPr>
      </w:pPr>
    </w:p>
    <w:p w:rsidR="00133303" w:rsidRPr="0065026B" w:rsidRDefault="00133303" w:rsidP="00133303">
      <w:pPr>
        <w:spacing w:after="120"/>
        <w:jc w:val="center"/>
        <w:rPr>
          <w:b/>
          <w:szCs w:val="24"/>
        </w:rPr>
      </w:pPr>
      <w:r w:rsidRPr="0065026B">
        <w:rPr>
          <w:b/>
          <w:szCs w:val="24"/>
        </w:rPr>
        <w:t>Члан 1</w:t>
      </w:r>
      <w:r>
        <w:rPr>
          <w:b/>
          <w:szCs w:val="24"/>
          <w:lang w:val="en-US"/>
        </w:rPr>
        <w:t>7</w:t>
      </w:r>
      <w:r w:rsidRPr="0065026B">
        <w:rPr>
          <w:b/>
          <w:szCs w:val="24"/>
        </w:rPr>
        <w:t>.</w:t>
      </w:r>
    </w:p>
    <w:p w:rsidR="00133303" w:rsidRDefault="00133303" w:rsidP="00133303">
      <w:pPr>
        <w:rPr>
          <w:szCs w:val="24"/>
          <w:lang w:val="sr-Cyrl-RS"/>
        </w:rPr>
      </w:pPr>
      <w:r w:rsidRPr="0065026B">
        <w:rPr>
          <w:szCs w:val="24"/>
        </w:rPr>
        <w:t>Све евентуалне спорове уговорне стране ће решавати споразумно, у супротном спорове ће ре</w:t>
      </w:r>
      <w:r>
        <w:rPr>
          <w:szCs w:val="24"/>
        </w:rPr>
        <w:t>шавати Привредни суд у Београду.</w:t>
      </w:r>
    </w:p>
    <w:p w:rsidR="00D01D25" w:rsidRPr="00D01D25" w:rsidRDefault="00D01D25" w:rsidP="00133303">
      <w:pPr>
        <w:rPr>
          <w:szCs w:val="24"/>
          <w:lang w:val="sr-Cyrl-RS"/>
        </w:rPr>
      </w:pPr>
    </w:p>
    <w:p w:rsidR="00133303" w:rsidRPr="0065026B" w:rsidRDefault="00133303" w:rsidP="00133303">
      <w:pPr>
        <w:spacing w:after="120"/>
        <w:jc w:val="center"/>
        <w:rPr>
          <w:b/>
          <w:szCs w:val="24"/>
          <w:lang w:val="ru-RU"/>
        </w:rPr>
      </w:pPr>
      <w:r w:rsidRPr="0065026B">
        <w:rPr>
          <w:b/>
          <w:szCs w:val="24"/>
        </w:rPr>
        <w:t>Члан 1</w:t>
      </w:r>
      <w:r>
        <w:rPr>
          <w:b/>
          <w:szCs w:val="24"/>
          <w:lang w:val="en-US"/>
        </w:rPr>
        <w:t>8</w:t>
      </w:r>
      <w:r w:rsidRPr="0065026B">
        <w:rPr>
          <w:b/>
          <w:szCs w:val="24"/>
        </w:rPr>
        <w:t>.</w:t>
      </w:r>
    </w:p>
    <w:p w:rsidR="00133303" w:rsidRPr="0065026B" w:rsidRDefault="00133303" w:rsidP="00133303">
      <w:pPr>
        <w:pStyle w:val="BodyText"/>
        <w:rPr>
          <w:rFonts w:ascii="Times New Roman" w:hAnsi="Times New Roman"/>
          <w:szCs w:val="24"/>
          <w:lang w:val="sr-Cyrl-RS"/>
        </w:rPr>
      </w:pPr>
      <w:r w:rsidRPr="0065026B">
        <w:rPr>
          <w:rFonts w:ascii="Times New Roman" w:hAnsi="Times New Roman"/>
          <w:szCs w:val="24"/>
        </w:rPr>
        <w:t>Уговор ступа на снагу од дана потписивања од стране овлашћених представника уговорних страна.</w:t>
      </w:r>
    </w:p>
    <w:p w:rsidR="00133303" w:rsidRDefault="00133303" w:rsidP="00133303">
      <w:pPr>
        <w:tabs>
          <w:tab w:val="left" w:pos="6261"/>
        </w:tabs>
        <w:rPr>
          <w:szCs w:val="24"/>
          <w:lang w:val="sr-Cyrl-RS"/>
        </w:rPr>
      </w:pPr>
      <w:r w:rsidRPr="0065026B">
        <w:rPr>
          <w:szCs w:val="24"/>
          <w:lang w:val="sr-Cyrl-RS"/>
        </w:rPr>
        <w:t>Овај уговор производи правно дејство од момента пријема, од стране Наручиоца, менице на име обезбеђења за повраћај авансног плаћања и менице на име обезбеђења за добро извршење посла</w:t>
      </w:r>
      <w:r>
        <w:rPr>
          <w:szCs w:val="24"/>
          <w:lang w:val="sr-Cyrl-RS"/>
        </w:rPr>
        <w:t>,</w:t>
      </w:r>
      <w:r w:rsidRPr="0065026B">
        <w:rPr>
          <w:szCs w:val="24"/>
        </w:rPr>
        <w:t xml:space="preserve"> </w:t>
      </w:r>
      <w:r>
        <w:rPr>
          <w:szCs w:val="24"/>
        </w:rPr>
        <w:t xml:space="preserve">што је </w:t>
      </w:r>
      <w:r w:rsidRPr="0065026B">
        <w:rPr>
          <w:szCs w:val="24"/>
          <w:lang w:val="sr-Cyrl-RS"/>
        </w:rPr>
        <w:t>регулисано чланом 4. овог уговора.</w:t>
      </w:r>
    </w:p>
    <w:p w:rsidR="00D01D25" w:rsidRDefault="00D01D25" w:rsidP="00133303">
      <w:pPr>
        <w:tabs>
          <w:tab w:val="left" w:pos="6261"/>
        </w:tabs>
        <w:rPr>
          <w:szCs w:val="24"/>
          <w:lang w:val="sr-Cyrl-RS"/>
        </w:rPr>
      </w:pPr>
    </w:p>
    <w:p w:rsidR="00EE5F2F" w:rsidRPr="000E2D4B" w:rsidRDefault="00EE5F2F" w:rsidP="00133303">
      <w:pPr>
        <w:tabs>
          <w:tab w:val="left" w:pos="6261"/>
        </w:tabs>
        <w:rPr>
          <w:szCs w:val="24"/>
          <w:lang w:val="sr-Cyrl-RS"/>
        </w:rPr>
      </w:pPr>
    </w:p>
    <w:p w:rsidR="00133303" w:rsidRPr="0065026B" w:rsidRDefault="00133303" w:rsidP="00133303">
      <w:pPr>
        <w:pStyle w:val="BodyText"/>
        <w:jc w:val="center"/>
        <w:rPr>
          <w:rFonts w:ascii="Times New Roman" w:hAnsi="Times New Roman"/>
          <w:b/>
          <w:szCs w:val="24"/>
          <w:lang w:val="ru-RU"/>
        </w:rPr>
      </w:pPr>
      <w:r w:rsidRPr="0065026B">
        <w:rPr>
          <w:rFonts w:ascii="Times New Roman" w:hAnsi="Times New Roman"/>
          <w:b/>
          <w:szCs w:val="24"/>
        </w:rPr>
        <w:t>Члан 1</w:t>
      </w:r>
      <w:r>
        <w:rPr>
          <w:rFonts w:ascii="Times New Roman" w:hAnsi="Times New Roman"/>
          <w:b/>
          <w:szCs w:val="24"/>
          <w:lang w:val="en-US"/>
        </w:rPr>
        <w:t>9</w:t>
      </w:r>
      <w:r w:rsidRPr="0065026B">
        <w:rPr>
          <w:rFonts w:ascii="Times New Roman" w:hAnsi="Times New Roman"/>
          <w:b/>
          <w:szCs w:val="24"/>
        </w:rPr>
        <w:t>.</w:t>
      </w:r>
    </w:p>
    <w:p w:rsidR="00133303" w:rsidRPr="0065026B" w:rsidRDefault="00133303" w:rsidP="00133303">
      <w:pPr>
        <w:rPr>
          <w:szCs w:val="24"/>
        </w:rPr>
      </w:pPr>
      <w:r w:rsidRPr="0065026B">
        <w:rPr>
          <w:szCs w:val="24"/>
        </w:rPr>
        <w:t>Овај уговор је сачињен у 6 (шест) истоветних примерака, од којих свака уговорна страна задржава по 3 (три) примерка.</w:t>
      </w:r>
    </w:p>
    <w:p w:rsidR="00133303" w:rsidRDefault="00133303" w:rsidP="00133303">
      <w:pPr>
        <w:rPr>
          <w:b/>
          <w:color w:val="000000"/>
          <w:szCs w:val="24"/>
          <w:lang w:val="sr-Cyrl-RS"/>
        </w:rPr>
      </w:pPr>
    </w:p>
    <w:p w:rsidR="00D01D25" w:rsidRDefault="00D01D25" w:rsidP="00133303">
      <w:pPr>
        <w:rPr>
          <w:b/>
          <w:color w:val="000000"/>
          <w:szCs w:val="24"/>
          <w:lang w:val="sr-Cyrl-RS"/>
        </w:rPr>
      </w:pPr>
    </w:p>
    <w:p w:rsidR="00D01D25" w:rsidRPr="00D01D25" w:rsidRDefault="00D01D25" w:rsidP="00133303">
      <w:pPr>
        <w:rPr>
          <w:b/>
          <w:color w:val="000000"/>
          <w:szCs w:val="24"/>
          <w:lang w:val="sr-Cyrl-RS"/>
        </w:rPr>
      </w:pPr>
    </w:p>
    <w:tbl>
      <w:tblPr>
        <w:tblW w:w="8790" w:type="dxa"/>
        <w:jc w:val="center"/>
        <w:tblLayout w:type="fixed"/>
        <w:tblLook w:val="01E0" w:firstRow="1" w:lastRow="1" w:firstColumn="1" w:lastColumn="1" w:noHBand="0" w:noVBand="0"/>
      </w:tblPr>
      <w:tblGrid>
        <w:gridCol w:w="4082"/>
        <w:gridCol w:w="620"/>
        <w:gridCol w:w="4088"/>
      </w:tblGrid>
      <w:tr w:rsidR="00133303" w:rsidRPr="0065026B" w:rsidTr="008D01FB">
        <w:trPr>
          <w:trHeight w:val="710"/>
          <w:jc w:val="center"/>
        </w:trPr>
        <w:tc>
          <w:tcPr>
            <w:tcW w:w="4085" w:type="dxa"/>
          </w:tcPr>
          <w:p w:rsidR="00133303" w:rsidRPr="0065026B" w:rsidRDefault="00133303" w:rsidP="008D01FB">
            <w:pPr>
              <w:rPr>
                <w:b/>
                <w:color w:val="000000"/>
                <w:szCs w:val="24"/>
                <w:lang w:eastAsia="sr-Latn-CS"/>
              </w:rPr>
            </w:pPr>
            <w:r w:rsidRPr="0065026B">
              <w:rPr>
                <w:b/>
                <w:color w:val="000000"/>
                <w:szCs w:val="24"/>
                <w:lang w:eastAsia="sr-Latn-CS"/>
              </w:rPr>
              <w:t>ПРУЖАЛАЦ УСЛУГЕ</w:t>
            </w:r>
          </w:p>
          <w:p w:rsidR="00133303" w:rsidRPr="0065026B" w:rsidRDefault="00133303" w:rsidP="008D01FB">
            <w:pPr>
              <w:rPr>
                <w:szCs w:val="24"/>
                <w:lang w:val="sr-Cyrl-RS" w:eastAsia="sr-Latn-CS"/>
              </w:rPr>
            </w:pPr>
          </w:p>
          <w:p w:rsidR="00133303" w:rsidRPr="0065026B" w:rsidRDefault="00133303" w:rsidP="008D01FB">
            <w:pPr>
              <w:rPr>
                <w:szCs w:val="24"/>
                <w:lang w:val="sr-Cyrl-RS" w:eastAsia="sr-Latn-CS"/>
              </w:rPr>
            </w:pPr>
          </w:p>
          <w:p w:rsidR="00133303" w:rsidRPr="0065026B" w:rsidRDefault="00133303" w:rsidP="008D01FB">
            <w:pPr>
              <w:rPr>
                <w:szCs w:val="24"/>
                <w:lang w:val="sr-Cyrl-RS" w:eastAsia="sr-Latn-CS"/>
              </w:rPr>
            </w:pPr>
          </w:p>
          <w:p w:rsidR="00133303" w:rsidRPr="0065026B" w:rsidRDefault="00133303" w:rsidP="008D01FB">
            <w:pPr>
              <w:tabs>
                <w:tab w:val="left" w:pos="975"/>
              </w:tabs>
              <w:rPr>
                <w:b/>
                <w:szCs w:val="24"/>
                <w:lang w:eastAsia="sr-Latn-CS"/>
              </w:rPr>
            </w:pPr>
            <w:r w:rsidRPr="0065026B">
              <w:rPr>
                <w:b/>
                <w:szCs w:val="24"/>
                <w:lang w:eastAsia="sr-Latn-CS"/>
              </w:rPr>
              <w:t xml:space="preserve">                   </w:t>
            </w:r>
            <w:r w:rsidR="00D01D25">
              <w:rPr>
                <w:b/>
                <w:szCs w:val="24"/>
                <w:lang w:val="sr-Cyrl-RS" w:eastAsia="sr-Latn-CS"/>
              </w:rPr>
              <w:t xml:space="preserve">       ,</w:t>
            </w:r>
            <w:r w:rsidRPr="0065026B">
              <w:rPr>
                <w:b/>
                <w:szCs w:val="24"/>
                <w:lang w:eastAsia="sr-Latn-CS"/>
              </w:rPr>
              <w:t xml:space="preserve"> директор</w:t>
            </w: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65026B" w:rsidRDefault="00133303" w:rsidP="008D01FB">
            <w:pPr>
              <w:tabs>
                <w:tab w:val="left" w:pos="975"/>
              </w:tabs>
              <w:rPr>
                <w:b/>
                <w:szCs w:val="24"/>
                <w:lang w:eastAsia="sr-Latn-CS"/>
              </w:rPr>
            </w:pPr>
          </w:p>
          <w:p w:rsidR="00133303" w:rsidRPr="00006855" w:rsidRDefault="00133303" w:rsidP="00006855">
            <w:pPr>
              <w:tabs>
                <w:tab w:val="clear" w:pos="1440"/>
                <w:tab w:val="left" w:pos="2535"/>
              </w:tabs>
              <w:rPr>
                <w:szCs w:val="24"/>
                <w:lang w:val="en-US" w:eastAsia="sr-Latn-CS"/>
              </w:rPr>
            </w:pPr>
          </w:p>
        </w:tc>
        <w:tc>
          <w:tcPr>
            <w:tcW w:w="620" w:type="dxa"/>
          </w:tcPr>
          <w:p w:rsidR="00133303" w:rsidRPr="0065026B" w:rsidRDefault="00133303" w:rsidP="008D01FB">
            <w:pPr>
              <w:rPr>
                <w:b/>
                <w:color w:val="000000"/>
                <w:szCs w:val="24"/>
                <w:lang w:eastAsia="sr-Latn-CS"/>
              </w:rPr>
            </w:pPr>
          </w:p>
        </w:tc>
        <w:tc>
          <w:tcPr>
            <w:tcW w:w="4091" w:type="dxa"/>
          </w:tcPr>
          <w:p w:rsidR="00133303" w:rsidRPr="0065026B" w:rsidRDefault="00133303" w:rsidP="008D01FB">
            <w:pPr>
              <w:rPr>
                <w:b/>
                <w:color w:val="000000"/>
                <w:szCs w:val="24"/>
                <w:lang w:eastAsia="sr-Latn-CS"/>
              </w:rPr>
            </w:pPr>
            <w:r w:rsidRPr="0065026B">
              <w:rPr>
                <w:b/>
                <w:color w:val="000000"/>
                <w:szCs w:val="24"/>
                <w:lang w:val="sr-Cyrl-RS" w:eastAsia="sr-Latn-CS"/>
              </w:rPr>
              <w:t xml:space="preserve">                         </w:t>
            </w:r>
            <w:r w:rsidRPr="0065026B">
              <w:rPr>
                <w:b/>
                <w:color w:val="000000"/>
                <w:szCs w:val="24"/>
                <w:lang w:eastAsia="sr-Latn-CS"/>
              </w:rPr>
              <w:t>НАРУЧИЛАЦ</w:t>
            </w:r>
          </w:p>
          <w:p w:rsidR="00133303" w:rsidRPr="0065026B" w:rsidRDefault="00133303" w:rsidP="008D01FB">
            <w:pPr>
              <w:rPr>
                <w:b/>
                <w:color w:val="000000"/>
                <w:szCs w:val="24"/>
                <w:lang w:eastAsia="sr-Latn-CS"/>
              </w:rPr>
            </w:pPr>
          </w:p>
          <w:p w:rsidR="00133303" w:rsidRPr="0065026B" w:rsidRDefault="00133303" w:rsidP="008D01FB">
            <w:pPr>
              <w:rPr>
                <w:b/>
                <w:color w:val="000000"/>
                <w:szCs w:val="24"/>
                <w:lang w:val="sr-Cyrl-RS" w:eastAsia="sr-Latn-CS"/>
              </w:rPr>
            </w:pPr>
            <w:r w:rsidRPr="0065026B">
              <w:rPr>
                <w:b/>
                <w:color w:val="000000"/>
                <w:szCs w:val="24"/>
                <w:lang w:val="sr-Cyrl-RS" w:eastAsia="sr-Latn-CS"/>
              </w:rPr>
              <w:t xml:space="preserve">                              </w:t>
            </w:r>
          </w:p>
          <w:p w:rsidR="00133303" w:rsidRPr="0065026B" w:rsidRDefault="00133303" w:rsidP="008D01FB">
            <w:pPr>
              <w:rPr>
                <w:b/>
                <w:color w:val="000000"/>
                <w:szCs w:val="24"/>
                <w:lang w:val="sr-Cyrl-RS" w:eastAsia="sr-Latn-CS"/>
              </w:rPr>
            </w:pPr>
            <w:r w:rsidRPr="0065026B">
              <w:rPr>
                <w:b/>
                <w:color w:val="000000"/>
                <w:szCs w:val="24"/>
                <w:lang w:val="sr-Cyrl-RS" w:eastAsia="sr-Latn-CS"/>
              </w:rPr>
              <w:t xml:space="preserve">                           Ђорђе Милић</w:t>
            </w:r>
          </w:p>
          <w:p w:rsidR="00133303" w:rsidRPr="0065026B" w:rsidRDefault="00133303" w:rsidP="008D01FB">
            <w:pPr>
              <w:rPr>
                <w:b/>
                <w:color w:val="000000"/>
                <w:szCs w:val="24"/>
                <w:lang w:val="sr-Cyrl-RS" w:eastAsia="sr-Latn-CS"/>
              </w:rPr>
            </w:pPr>
            <w:r w:rsidRPr="0065026B">
              <w:rPr>
                <w:b/>
                <w:color w:val="000000"/>
                <w:szCs w:val="24"/>
                <w:lang w:val="sr-Cyrl-RS" w:eastAsia="sr-Latn-CS"/>
              </w:rPr>
              <w:t xml:space="preserve">              в.д. помоћника министарке</w:t>
            </w:r>
          </w:p>
          <w:p w:rsidR="00133303" w:rsidRPr="0065026B" w:rsidRDefault="00133303" w:rsidP="008D01FB">
            <w:pPr>
              <w:rPr>
                <w:b/>
                <w:color w:val="000000"/>
                <w:szCs w:val="24"/>
                <w:lang w:eastAsia="sr-Latn-CS"/>
              </w:rPr>
            </w:pPr>
          </w:p>
          <w:p w:rsidR="00133303" w:rsidRPr="0065026B" w:rsidRDefault="00133303" w:rsidP="008D01FB">
            <w:pPr>
              <w:rPr>
                <w:b/>
                <w:color w:val="000000"/>
                <w:szCs w:val="24"/>
                <w:lang w:eastAsia="sr-Latn-CS"/>
              </w:rPr>
            </w:pPr>
          </w:p>
        </w:tc>
      </w:tr>
    </w:tbl>
    <w:p w:rsidR="00133303" w:rsidRDefault="00133303" w:rsidP="004108EE">
      <w:pPr>
        <w:rPr>
          <w:b/>
          <w:bCs/>
          <w:i/>
          <w:iCs/>
          <w:szCs w:val="24"/>
        </w:rPr>
      </w:pPr>
    </w:p>
    <w:p w:rsidR="00D01D25" w:rsidRPr="00255F99" w:rsidRDefault="00D01D25" w:rsidP="00D01D25">
      <w:pPr>
        <w:tabs>
          <w:tab w:val="clear" w:pos="1440"/>
          <w:tab w:val="left" w:pos="480"/>
        </w:tabs>
        <w:spacing w:line="360" w:lineRule="auto"/>
        <w:ind w:left="720"/>
        <w:jc w:val="center"/>
        <w:rPr>
          <w:b/>
          <w:bCs/>
          <w:szCs w:val="24"/>
        </w:rPr>
      </w:pPr>
      <w:r>
        <w:rPr>
          <w:b/>
          <w:bCs/>
          <w:szCs w:val="24"/>
          <w:lang w:val="en-US"/>
        </w:rPr>
        <w:t xml:space="preserve">XIX </w:t>
      </w:r>
      <w:r w:rsidRPr="00255F99">
        <w:rPr>
          <w:b/>
          <w:bCs/>
          <w:szCs w:val="24"/>
        </w:rPr>
        <w:t>ОБРАЗАЦ ТРОШКОВА ПРИПРЕМЕ ПОНУДЕ</w:t>
      </w:r>
    </w:p>
    <w:p w:rsidR="00133303" w:rsidRPr="00255F99" w:rsidRDefault="00133303" w:rsidP="00D01D25">
      <w:pPr>
        <w:jc w:val="center"/>
        <w:rPr>
          <w:b/>
          <w:bCs/>
          <w:i/>
          <w:iCs/>
          <w:szCs w:val="24"/>
        </w:rPr>
      </w:pPr>
    </w:p>
    <w:p w:rsidR="004108EE" w:rsidRDefault="004108EE" w:rsidP="004108EE">
      <w:pPr>
        <w:rPr>
          <w:b/>
          <w:bCs/>
          <w:i/>
          <w:iCs/>
          <w:szCs w:val="24"/>
          <w:lang w:val="en-US"/>
        </w:rPr>
      </w:pPr>
    </w:p>
    <w:p w:rsidR="00224848" w:rsidRPr="00224848" w:rsidRDefault="00224848" w:rsidP="004108EE">
      <w:pPr>
        <w:rPr>
          <w:b/>
          <w:bCs/>
          <w:i/>
          <w:iCs/>
          <w:szCs w:val="24"/>
          <w:lang w:val="en-US"/>
        </w:rPr>
      </w:pPr>
    </w:p>
    <w:p w:rsidR="004108EE" w:rsidRPr="00255F99" w:rsidRDefault="004108EE" w:rsidP="004108EE">
      <w:pPr>
        <w:spacing w:after="120"/>
        <w:rPr>
          <w:b/>
          <w:i/>
          <w:szCs w:val="24"/>
        </w:rPr>
      </w:pPr>
      <w:r w:rsidRPr="00255F99">
        <w:rPr>
          <w:szCs w:val="24"/>
        </w:rPr>
        <w:t xml:space="preserve">У складу са чланом 88. став 1. Закона, понуђач ____________________ </w:t>
      </w:r>
      <w:r w:rsidRPr="00255F99">
        <w:rPr>
          <w:szCs w:val="24"/>
          <w:lang w:val="ru-RU"/>
        </w:rPr>
        <w:t>[</w:t>
      </w:r>
      <w:r w:rsidRPr="00255F99">
        <w:rPr>
          <w:iCs/>
          <w:szCs w:val="24"/>
        </w:rPr>
        <w:t xml:space="preserve">навести назив понуђача], </w:t>
      </w:r>
      <w:r w:rsidRPr="00255F99">
        <w:rPr>
          <w:szCs w:val="24"/>
        </w:rPr>
        <w:t>доставља укупан износ и структуру трошкова припремања понуде, како следи у табели:</w:t>
      </w:r>
    </w:p>
    <w:tbl>
      <w:tblPr>
        <w:tblW w:w="0" w:type="auto"/>
        <w:tblInd w:w="153" w:type="dxa"/>
        <w:tblLayout w:type="fixed"/>
        <w:tblLook w:val="04A0" w:firstRow="1" w:lastRow="0" w:firstColumn="1" w:lastColumn="0" w:noHBand="0" w:noVBand="1"/>
      </w:tblPr>
      <w:tblGrid>
        <w:gridCol w:w="5565"/>
        <w:gridCol w:w="3300"/>
      </w:tblGrid>
      <w:tr w:rsidR="004108EE" w:rsidRPr="00255F99" w:rsidTr="005E0D11">
        <w:tc>
          <w:tcPr>
            <w:tcW w:w="5565" w:type="dxa"/>
            <w:tcBorders>
              <w:top w:val="single" w:sz="4" w:space="0" w:color="000000"/>
              <w:left w:val="single" w:sz="4" w:space="0" w:color="000000"/>
              <w:bottom w:val="single" w:sz="4" w:space="0" w:color="000000"/>
              <w:right w:val="nil"/>
            </w:tcBorders>
          </w:tcPr>
          <w:p w:rsidR="004108EE" w:rsidRPr="00D62207" w:rsidRDefault="004108EE" w:rsidP="005E0D11">
            <w:pPr>
              <w:suppressAutoHyphens/>
              <w:spacing w:line="100" w:lineRule="atLeast"/>
              <w:jc w:val="center"/>
              <w:rPr>
                <w:rFonts w:eastAsia="Arial Unicode MS"/>
                <w:b/>
                <w:color w:val="000000"/>
                <w:kern w:val="2"/>
                <w:szCs w:val="24"/>
                <w:lang w:eastAsia="ar-SA"/>
              </w:rPr>
            </w:pPr>
            <w:r w:rsidRPr="00D62207">
              <w:rPr>
                <w:b/>
                <w:szCs w:val="24"/>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4108EE" w:rsidRPr="00D62207" w:rsidRDefault="004108EE" w:rsidP="005E0D11">
            <w:pPr>
              <w:suppressAutoHyphens/>
              <w:spacing w:line="100" w:lineRule="atLeast"/>
              <w:jc w:val="center"/>
              <w:rPr>
                <w:rFonts w:eastAsia="Arial Unicode MS"/>
                <w:color w:val="000000"/>
                <w:kern w:val="2"/>
                <w:szCs w:val="24"/>
                <w:lang w:eastAsia="ar-SA"/>
              </w:rPr>
            </w:pPr>
            <w:r w:rsidRPr="00D62207">
              <w:rPr>
                <w:b/>
                <w:szCs w:val="24"/>
              </w:rPr>
              <w:t>ИЗНОС ТРОШКА У РСД</w:t>
            </w:r>
          </w:p>
        </w:tc>
      </w:tr>
      <w:tr w:rsidR="004108EE" w:rsidRPr="00255F99" w:rsidTr="005E0D11">
        <w:tc>
          <w:tcPr>
            <w:tcW w:w="5565" w:type="dxa"/>
            <w:tcBorders>
              <w:top w:val="single" w:sz="4" w:space="0" w:color="000000"/>
              <w:left w:val="single" w:sz="4" w:space="0" w:color="000000"/>
              <w:bottom w:val="single" w:sz="4" w:space="0" w:color="000000"/>
              <w:right w:val="nil"/>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4108EE" w:rsidRPr="00D62207" w:rsidRDefault="004108EE" w:rsidP="005E0D11">
            <w:pPr>
              <w:suppressAutoHyphens/>
              <w:snapToGrid w:val="0"/>
              <w:spacing w:line="100" w:lineRule="atLeast"/>
              <w:jc w:val="right"/>
              <w:rPr>
                <w:rFonts w:eastAsia="Arial Unicode MS"/>
                <w:color w:val="000000"/>
                <w:kern w:val="2"/>
                <w:szCs w:val="24"/>
                <w:lang w:eastAsia="ar-SA"/>
              </w:rPr>
            </w:pPr>
          </w:p>
        </w:tc>
      </w:tr>
      <w:tr w:rsidR="004108EE" w:rsidRPr="00255F99" w:rsidTr="005E0D11">
        <w:tc>
          <w:tcPr>
            <w:tcW w:w="5565" w:type="dxa"/>
            <w:tcBorders>
              <w:top w:val="single" w:sz="4" w:space="0" w:color="000000"/>
              <w:left w:val="single" w:sz="4" w:space="0" w:color="000000"/>
              <w:bottom w:val="single" w:sz="4" w:space="0" w:color="000000"/>
              <w:right w:val="nil"/>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4108EE" w:rsidRPr="00D62207" w:rsidRDefault="004108EE" w:rsidP="005E0D11">
            <w:pPr>
              <w:suppressAutoHyphens/>
              <w:snapToGrid w:val="0"/>
              <w:spacing w:line="100" w:lineRule="atLeast"/>
              <w:jc w:val="right"/>
              <w:rPr>
                <w:rFonts w:eastAsia="Arial Unicode MS"/>
                <w:color w:val="000000"/>
                <w:kern w:val="2"/>
                <w:szCs w:val="24"/>
                <w:lang w:eastAsia="ar-SA"/>
              </w:rPr>
            </w:pPr>
          </w:p>
        </w:tc>
      </w:tr>
      <w:tr w:rsidR="004108EE" w:rsidRPr="00255F99" w:rsidTr="005E0D11">
        <w:tc>
          <w:tcPr>
            <w:tcW w:w="5565" w:type="dxa"/>
            <w:tcBorders>
              <w:top w:val="single" w:sz="4" w:space="0" w:color="000000"/>
              <w:left w:val="single" w:sz="4" w:space="0" w:color="000000"/>
              <w:bottom w:val="single" w:sz="4" w:space="0" w:color="000000"/>
              <w:right w:val="nil"/>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r>
      <w:tr w:rsidR="004108EE" w:rsidRPr="00255F99" w:rsidTr="005E0D11">
        <w:tc>
          <w:tcPr>
            <w:tcW w:w="5565" w:type="dxa"/>
            <w:tcBorders>
              <w:top w:val="single" w:sz="4" w:space="0" w:color="000000"/>
              <w:left w:val="single" w:sz="4" w:space="0" w:color="000000"/>
              <w:bottom w:val="single" w:sz="4" w:space="0" w:color="000000"/>
              <w:right w:val="nil"/>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r>
      <w:tr w:rsidR="004108EE" w:rsidRPr="00255F99" w:rsidTr="005E0D11">
        <w:tc>
          <w:tcPr>
            <w:tcW w:w="5565" w:type="dxa"/>
            <w:tcBorders>
              <w:top w:val="single" w:sz="4" w:space="0" w:color="000000"/>
              <w:left w:val="single" w:sz="4" w:space="0" w:color="000000"/>
              <w:bottom w:val="single" w:sz="4" w:space="0" w:color="000000"/>
              <w:right w:val="nil"/>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r>
      <w:tr w:rsidR="004108EE" w:rsidRPr="00255F99" w:rsidTr="005E0D11">
        <w:tc>
          <w:tcPr>
            <w:tcW w:w="5565" w:type="dxa"/>
            <w:tcBorders>
              <w:top w:val="single" w:sz="4" w:space="0" w:color="000000"/>
              <w:left w:val="single" w:sz="4" w:space="0" w:color="000000"/>
              <w:bottom w:val="single" w:sz="4" w:space="0" w:color="000000"/>
              <w:right w:val="nil"/>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4108EE" w:rsidRPr="00D62207" w:rsidRDefault="004108EE" w:rsidP="005E0D11">
            <w:pPr>
              <w:suppressAutoHyphens/>
              <w:snapToGrid w:val="0"/>
              <w:spacing w:line="100" w:lineRule="atLeast"/>
              <w:rPr>
                <w:rFonts w:eastAsia="Arial Unicode MS"/>
                <w:color w:val="000000"/>
                <w:kern w:val="2"/>
                <w:szCs w:val="24"/>
                <w:lang w:eastAsia="ar-SA"/>
              </w:rPr>
            </w:pPr>
          </w:p>
        </w:tc>
      </w:tr>
      <w:tr w:rsidR="004108EE" w:rsidRPr="00255F99" w:rsidTr="005E0D11">
        <w:tc>
          <w:tcPr>
            <w:tcW w:w="5565" w:type="dxa"/>
            <w:tcBorders>
              <w:top w:val="single" w:sz="4" w:space="0" w:color="000000"/>
              <w:left w:val="single" w:sz="4" w:space="0" w:color="000000"/>
              <w:bottom w:val="single" w:sz="4" w:space="0" w:color="000000"/>
              <w:right w:val="nil"/>
            </w:tcBorders>
          </w:tcPr>
          <w:p w:rsidR="004108EE" w:rsidRPr="00D62207" w:rsidRDefault="004108EE" w:rsidP="005E0D11">
            <w:pPr>
              <w:snapToGrid w:val="0"/>
              <w:rPr>
                <w:rFonts w:eastAsia="Arial Unicode MS"/>
                <w:color w:val="000000"/>
                <w:kern w:val="2"/>
                <w:szCs w:val="24"/>
                <w:lang w:eastAsia="ar-SA"/>
              </w:rPr>
            </w:pPr>
          </w:p>
          <w:p w:rsidR="004108EE" w:rsidRPr="00D62207" w:rsidRDefault="004108EE" w:rsidP="005E0D11">
            <w:pPr>
              <w:suppressAutoHyphens/>
              <w:spacing w:line="100" w:lineRule="atLeast"/>
              <w:rPr>
                <w:rFonts w:eastAsia="Arial Unicode MS"/>
                <w:color w:val="000000"/>
                <w:kern w:val="2"/>
                <w:szCs w:val="24"/>
                <w:lang w:val="ru-RU" w:eastAsia="ar-SA"/>
              </w:rPr>
            </w:pPr>
            <w:r w:rsidRPr="00D62207">
              <w:rPr>
                <w:b/>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4108EE" w:rsidRPr="00D62207" w:rsidRDefault="004108EE" w:rsidP="005E0D11">
            <w:pPr>
              <w:suppressAutoHyphens/>
              <w:snapToGrid w:val="0"/>
              <w:spacing w:line="100" w:lineRule="atLeast"/>
              <w:rPr>
                <w:rFonts w:eastAsia="Arial Unicode MS"/>
                <w:color w:val="000000"/>
                <w:kern w:val="2"/>
                <w:szCs w:val="24"/>
                <w:lang w:val="ru-RU" w:eastAsia="ar-SA"/>
              </w:rPr>
            </w:pPr>
          </w:p>
        </w:tc>
      </w:tr>
    </w:tbl>
    <w:p w:rsidR="004108EE" w:rsidRPr="00255F99" w:rsidRDefault="004108EE" w:rsidP="004108EE">
      <w:pPr>
        <w:rPr>
          <w:rFonts w:eastAsia="Arial Unicode MS"/>
          <w:color w:val="000000"/>
          <w:kern w:val="2"/>
          <w:szCs w:val="24"/>
          <w:lang w:eastAsia="ar-SA"/>
        </w:rPr>
      </w:pPr>
    </w:p>
    <w:p w:rsidR="004108EE" w:rsidRPr="00255F99" w:rsidRDefault="004108EE" w:rsidP="004108EE">
      <w:pPr>
        <w:rPr>
          <w:szCs w:val="24"/>
        </w:rPr>
      </w:pPr>
      <w:r w:rsidRPr="00255F99">
        <w:rPr>
          <w:szCs w:val="24"/>
        </w:rPr>
        <w:t>Трошкове припреме и подношења понуде сноси искључиво понуђач и не може тражити од наручиоца накнаду трошкова.</w:t>
      </w:r>
    </w:p>
    <w:p w:rsidR="004108EE" w:rsidRPr="00255F99" w:rsidRDefault="004108EE" w:rsidP="004108EE">
      <w:pPr>
        <w:rPr>
          <w:szCs w:val="24"/>
        </w:rPr>
      </w:pPr>
      <w:r w:rsidRPr="00255F99">
        <w:rPr>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108EE" w:rsidRPr="00255F99" w:rsidRDefault="004108EE" w:rsidP="004108EE">
      <w:pPr>
        <w:spacing w:after="120"/>
        <w:ind w:firstLine="426"/>
        <w:rPr>
          <w:b/>
          <w:bCs/>
          <w:i/>
          <w:szCs w:val="24"/>
          <w:lang w:val="ru-RU"/>
        </w:rPr>
      </w:pPr>
    </w:p>
    <w:p w:rsidR="004108EE" w:rsidRPr="00255F99" w:rsidRDefault="004108EE" w:rsidP="004108EE">
      <w:pPr>
        <w:spacing w:after="120"/>
        <w:rPr>
          <w:bCs/>
          <w:szCs w:val="24"/>
        </w:rPr>
      </w:pPr>
      <w:r w:rsidRPr="00255F99">
        <w:rPr>
          <w:b/>
          <w:bCs/>
          <w:szCs w:val="24"/>
        </w:rPr>
        <w:t xml:space="preserve">Напомена: </w:t>
      </w:r>
      <w:r w:rsidRPr="00255F99">
        <w:rPr>
          <w:bCs/>
          <w:szCs w:val="24"/>
        </w:rPr>
        <w:t>достављање овог обрасца није обавезно.</w:t>
      </w:r>
    </w:p>
    <w:p w:rsidR="004108EE" w:rsidRPr="00255F99" w:rsidRDefault="004108EE" w:rsidP="004108EE">
      <w:pPr>
        <w:spacing w:after="120"/>
        <w:rPr>
          <w:bCs/>
          <w:szCs w:val="24"/>
          <w:lang w:val="ru-RU"/>
        </w:rPr>
      </w:pPr>
    </w:p>
    <w:p w:rsidR="004108EE" w:rsidRPr="00255F99" w:rsidRDefault="004108EE" w:rsidP="004108EE">
      <w:pPr>
        <w:spacing w:after="120"/>
        <w:ind w:firstLine="425"/>
        <w:rPr>
          <w:bCs/>
          <w:color w:val="000000"/>
          <w:szCs w:val="24"/>
        </w:rPr>
      </w:pPr>
    </w:p>
    <w:tbl>
      <w:tblPr>
        <w:tblW w:w="0" w:type="auto"/>
        <w:tblLayout w:type="fixed"/>
        <w:tblLook w:val="04A0" w:firstRow="1" w:lastRow="0" w:firstColumn="1" w:lastColumn="0" w:noHBand="0" w:noVBand="1"/>
      </w:tblPr>
      <w:tblGrid>
        <w:gridCol w:w="3080"/>
        <w:gridCol w:w="3068"/>
        <w:gridCol w:w="3094"/>
      </w:tblGrid>
      <w:tr w:rsidR="004108EE" w:rsidRPr="00255F99" w:rsidTr="005E0D11">
        <w:tc>
          <w:tcPr>
            <w:tcW w:w="3080" w:type="dxa"/>
            <w:vAlign w:val="center"/>
          </w:tcPr>
          <w:p w:rsidR="004108EE" w:rsidRPr="00255F99" w:rsidRDefault="004108EE" w:rsidP="005E0D11">
            <w:pPr>
              <w:pStyle w:val="BodyText2"/>
              <w:spacing w:line="100" w:lineRule="atLeast"/>
              <w:jc w:val="center"/>
              <w:rPr>
                <w:kern w:val="2"/>
                <w:sz w:val="24"/>
                <w:szCs w:val="24"/>
                <w:lang w:eastAsia="ar-SA"/>
              </w:rPr>
            </w:pPr>
            <w:r w:rsidRPr="00255F99">
              <w:rPr>
                <w:sz w:val="24"/>
                <w:szCs w:val="24"/>
              </w:rPr>
              <w:t>Датум:</w:t>
            </w:r>
          </w:p>
        </w:tc>
        <w:tc>
          <w:tcPr>
            <w:tcW w:w="3068" w:type="dxa"/>
            <w:vAlign w:val="center"/>
          </w:tcPr>
          <w:p w:rsidR="004108EE" w:rsidRPr="00255F99" w:rsidRDefault="004108EE" w:rsidP="005E0D11">
            <w:pPr>
              <w:pStyle w:val="BodyText2"/>
              <w:spacing w:line="100" w:lineRule="atLeast"/>
              <w:jc w:val="center"/>
              <w:rPr>
                <w:kern w:val="2"/>
                <w:sz w:val="24"/>
                <w:szCs w:val="24"/>
                <w:lang w:eastAsia="ar-SA"/>
              </w:rPr>
            </w:pPr>
            <w:r w:rsidRPr="00255F99">
              <w:rPr>
                <w:sz w:val="24"/>
                <w:szCs w:val="24"/>
              </w:rPr>
              <w:t>М.П.</w:t>
            </w:r>
          </w:p>
        </w:tc>
        <w:tc>
          <w:tcPr>
            <w:tcW w:w="3094" w:type="dxa"/>
            <w:vAlign w:val="center"/>
          </w:tcPr>
          <w:p w:rsidR="004108EE" w:rsidRPr="00255F99" w:rsidRDefault="004108EE" w:rsidP="005E0D11">
            <w:pPr>
              <w:pStyle w:val="BodyText2"/>
              <w:spacing w:line="100" w:lineRule="atLeast"/>
              <w:jc w:val="center"/>
              <w:rPr>
                <w:kern w:val="2"/>
                <w:sz w:val="24"/>
                <w:szCs w:val="24"/>
                <w:lang w:eastAsia="ar-SA"/>
              </w:rPr>
            </w:pPr>
            <w:r w:rsidRPr="00255F99">
              <w:rPr>
                <w:sz w:val="24"/>
                <w:szCs w:val="24"/>
              </w:rPr>
              <w:t>Потпис понуђача</w:t>
            </w:r>
          </w:p>
        </w:tc>
      </w:tr>
      <w:tr w:rsidR="004108EE" w:rsidRPr="00255F99" w:rsidTr="005E0D11">
        <w:tc>
          <w:tcPr>
            <w:tcW w:w="3080" w:type="dxa"/>
            <w:tcBorders>
              <w:top w:val="nil"/>
              <w:left w:val="nil"/>
              <w:bottom w:val="single" w:sz="4" w:space="0" w:color="000000"/>
              <w:right w:val="nil"/>
            </w:tcBorders>
          </w:tcPr>
          <w:p w:rsidR="004108EE" w:rsidRPr="00255F99" w:rsidRDefault="004108EE" w:rsidP="005E0D11">
            <w:pPr>
              <w:pStyle w:val="BodyText2"/>
              <w:snapToGrid w:val="0"/>
              <w:spacing w:line="100" w:lineRule="atLeast"/>
              <w:rPr>
                <w:kern w:val="2"/>
                <w:sz w:val="24"/>
                <w:szCs w:val="24"/>
                <w:lang w:eastAsia="ar-SA"/>
              </w:rPr>
            </w:pPr>
          </w:p>
        </w:tc>
        <w:tc>
          <w:tcPr>
            <w:tcW w:w="3068" w:type="dxa"/>
          </w:tcPr>
          <w:p w:rsidR="004108EE" w:rsidRPr="00255F99" w:rsidRDefault="004108EE" w:rsidP="005E0D11">
            <w:pPr>
              <w:pStyle w:val="BodyText2"/>
              <w:snapToGrid w:val="0"/>
              <w:spacing w:line="100" w:lineRule="atLeast"/>
              <w:rPr>
                <w:kern w:val="2"/>
                <w:sz w:val="24"/>
                <w:szCs w:val="24"/>
                <w:lang w:eastAsia="ar-SA"/>
              </w:rPr>
            </w:pPr>
          </w:p>
        </w:tc>
        <w:tc>
          <w:tcPr>
            <w:tcW w:w="3094" w:type="dxa"/>
            <w:tcBorders>
              <w:top w:val="nil"/>
              <w:left w:val="nil"/>
              <w:bottom w:val="single" w:sz="4" w:space="0" w:color="000000"/>
              <w:right w:val="nil"/>
            </w:tcBorders>
          </w:tcPr>
          <w:p w:rsidR="004108EE" w:rsidRPr="00255F99" w:rsidRDefault="004108EE" w:rsidP="005E0D11">
            <w:pPr>
              <w:pStyle w:val="BodyText2"/>
              <w:snapToGrid w:val="0"/>
              <w:spacing w:line="100" w:lineRule="atLeast"/>
              <w:rPr>
                <w:kern w:val="2"/>
                <w:sz w:val="24"/>
                <w:szCs w:val="24"/>
                <w:lang w:eastAsia="ar-SA"/>
              </w:rPr>
            </w:pPr>
          </w:p>
        </w:tc>
      </w:tr>
    </w:tbl>
    <w:p w:rsidR="004108EE" w:rsidRPr="00255F99" w:rsidRDefault="004108EE" w:rsidP="004108EE">
      <w:pPr>
        <w:rPr>
          <w:rFonts w:eastAsia="Arial Unicode MS"/>
          <w:color w:val="000000"/>
          <w:kern w:val="2"/>
          <w:szCs w:val="24"/>
          <w:lang w:eastAsia="ar-SA"/>
        </w:rPr>
      </w:pPr>
    </w:p>
    <w:p w:rsidR="004108EE" w:rsidRPr="00255F99" w:rsidRDefault="004108EE" w:rsidP="004108EE">
      <w:pPr>
        <w:jc w:val="center"/>
        <w:rPr>
          <w:b/>
          <w:bCs/>
          <w:i/>
          <w:iCs/>
          <w:szCs w:val="24"/>
        </w:rPr>
      </w:pPr>
      <w:r w:rsidRPr="00255F99">
        <w:br w:type="page"/>
      </w:r>
    </w:p>
    <w:p w:rsidR="004108EE" w:rsidRDefault="00224848" w:rsidP="004108EE">
      <w:pPr>
        <w:pStyle w:val="BodyText3"/>
        <w:spacing w:after="0"/>
        <w:jc w:val="center"/>
        <w:rPr>
          <w:b/>
          <w:bCs/>
          <w:iCs/>
          <w:color w:val="auto"/>
          <w:kern w:val="0"/>
          <w:sz w:val="24"/>
          <w:szCs w:val="24"/>
          <w:lang w:val="sr-Cyrl-RS" w:eastAsia="en-US"/>
        </w:rPr>
      </w:pPr>
      <w:r w:rsidRPr="00224848">
        <w:rPr>
          <w:b/>
          <w:bCs/>
          <w:iCs/>
          <w:color w:val="auto"/>
          <w:kern w:val="0"/>
          <w:sz w:val="24"/>
          <w:szCs w:val="24"/>
          <w:lang w:val="en-US" w:eastAsia="en-US"/>
        </w:rPr>
        <w:lastRenderedPageBreak/>
        <w:t>XX</w:t>
      </w:r>
    </w:p>
    <w:p w:rsidR="00856DCF" w:rsidRPr="00856DCF" w:rsidRDefault="00856DCF" w:rsidP="004108EE">
      <w:pPr>
        <w:pStyle w:val="BodyText3"/>
        <w:spacing w:after="0"/>
        <w:jc w:val="center"/>
        <w:rPr>
          <w:b/>
          <w:bCs/>
          <w:iCs/>
          <w:color w:val="auto"/>
          <w:kern w:val="0"/>
          <w:sz w:val="24"/>
          <w:szCs w:val="24"/>
          <w:lang w:val="sr-Cyrl-RS" w:eastAsia="en-US"/>
        </w:rPr>
      </w:pPr>
    </w:p>
    <w:p w:rsidR="004108EE" w:rsidRPr="00255F99" w:rsidRDefault="004108EE" w:rsidP="00224848">
      <w:pPr>
        <w:tabs>
          <w:tab w:val="clear" w:pos="1440"/>
          <w:tab w:val="left" w:pos="480"/>
        </w:tabs>
        <w:spacing w:line="360" w:lineRule="auto"/>
        <w:ind w:left="720"/>
        <w:jc w:val="center"/>
        <w:rPr>
          <w:b/>
          <w:bCs/>
          <w:szCs w:val="24"/>
          <w:lang w:val="ru-RU"/>
        </w:rPr>
      </w:pPr>
      <w:r w:rsidRPr="00255F99">
        <w:rPr>
          <w:b/>
          <w:bCs/>
          <w:szCs w:val="24"/>
        </w:rPr>
        <w:t>ОБРАЗАЦ ИЗЈАВЕ О НЕЗАВИСНОЈ ПОНУДИ</w:t>
      </w:r>
    </w:p>
    <w:p w:rsidR="004108EE" w:rsidRPr="00255F99" w:rsidRDefault="004108EE" w:rsidP="00224848">
      <w:pPr>
        <w:pStyle w:val="BodyText3"/>
        <w:spacing w:after="0"/>
        <w:jc w:val="center"/>
        <w:rPr>
          <w:b/>
          <w:bCs/>
          <w:sz w:val="24"/>
          <w:szCs w:val="24"/>
          <w:lang w:val="ru-RU"/>
        </w:rPr>
      </w:pPr>
    </w:p>
    <w:p w:rsidR="004108EE" w:rsidRPr="00255F99" w:rsidRDefault="004108EE" w:rsidP="004108EE">
      <w:pPr>
        <w:pStyle w:val="BodyText3"/>
        <w:spacing w:after="0"/>
        <w:jc w:val="center"/>
        <w:rPr>
          <w:bCs/>
          <w:sz w:val="24"/>
          <w:szCs w:val="24"/>
          <w:lang w:val="sr-Cyrl-CS"/>
        </w:rPr>
      </w:pPr>
    </w:p>
    <w:p w:rsidR="004108EE" w:rsidRPr="00255F99" w:rsidRDefault="004108EE" w:rsidP="004108EE">
      <w:pPr>
        <w:pStyle w:val="BodyText3"/>
        <w:spacing w:after="0"/>
        <w:jc w:val="center"/>
        <w:rPr>
          <w:bCs/>
          <w:sz w:val="24"/>
          <w:szCs w:val="24"/>
          <w:lang w:val="sr-Cyrl-CS"/>
        </w:rPr>
      </w:pPr>
    </w:p>
    <w:p w:rsidR="004108EE" w:rsidRPr="00255F99" w:rsidRDefault="004108EE" w:rsidP="004108EE">
      <w:pPr>
        <w:pStyle w:val="BodyText3"/>
        <w:spacing w:after="0"/>
        <w:jc w:val="both"/>
        <w:rPr>
          <w:sz w:val="24"/>
          <w:szCs w:val="24"/>
          <w:lang w:val="ru-RU"/>
        </w:rPr>
      </w:pPr>
      <w:r w:rsidRPr="00255F99">
        <w:rPr>
          <w:sz w:val="24"/>
          <w:szCs w:val="24"/>
          <w:lang w:val="ru-RU"/>
        </w:rPr>
        <w:t xml:space="preserve">У складу са чланом 26. Закона, ________________________________________, </w:t>
      </w:r>
    </w:p>
    <w:p w:rsidR="004108EE" w:rsidRPr="00255F99" w:rsidRDefault="004108EE" w:rsidP="004108EE">
      <w:pPr>
        <w:pStyle w:val="BodyText3"/>
        <w:spacing w:after="0"/>
        <w:jc w:val="both"/>
        <w:rPr>
          <w:sz w:val="24"/>
          <w:szCs w:val="24"/>
          <w:lang w:val="ru-RU"/>
        </w:rPr>
      </w:pPr>
      <w:r w:rsidRPr="00255F99">
        <w:rPr>
          <w:sz w:val="24"/>
          <w:szCs w:val="24"/>
          <w:lang w:val="ru-RU"/>
        </w:rPr>
        <w:t xml:space="preserve">                                                                            (Назив понуђача)</w:t>
      </w:r>
    </w:p>
    <w:p w:rsidR="004108EE" w:rsidRPr="00255F99" w:rsidRDefault="004108EE" w:rsidP="004108EE">
      <w:pPr>
        <w:pStyle w:val="BodyText3"/>
        <w:spacing w:after="0"/>
        <w:jc w:val="both"/>
        <w:rPr>
          <w:sz w:val="24"/>
          <w:szCs w:val="24"/>
          <w:lang w:val="ru-RU"/>
        </w:rPr>
      </w:pPr>
      <w:r w:rsidRPr="00255F99">
        <w:rPr>
          <w:sz w:val="24"/>
          <w:szCs w:val="24"/>
          <w:lang w:val="ru-RU"/>
        </w:rPr>
        <w:t xml:space="preserve">даје: </w:t>
      </w:r>
    </w:p>
    <w:p w:rsidR="004108EE" w:rsidRPr="00255F99" w:rsidRDefault="004108EE" w:rsidP="004108EE">
      <w:pPr>
        <w:pStyle w:val="BodyText3"/>
        <w:spacing w:before="360" w:after="360"/>
        <w:ind w:firstLine="227"/>
        <w:jc w:val="center"/>
        <w:rPr>
          <w:b/>
          <w:bCs/>
          <w:sz w:val="24"/>
          <w:szCs w:val="24"/>
          <w:lang w:val="sr-Cyrl-CS"/>
        </w:rPr>
      </w:pPr>
      <w:r w:rsidRPr="00255F99">
        <w:rPr>
          <w:b/>
          <w:bCs/>
          <w:sz w:val="24"/>
          <w:szCs w:val="24"/>
          <w:lang w:val="sr-Cyrl-CS"/>
        </w:rPr>
        <w:t xml:space="preserve">ИЗЈАВУ </w:t>
      </w:r>
    </w:p>
    <w:p w:rsidR="004108EE" w:rsidRPr="00255F99" w:rsidRDefault="004108EE" w:rsidP="004108EE">
      <w:pPr>
        <w:pStyle w:val="BodyText3"/>
        <w:spacing w:before="360" w:after="360"/>
        <w:ind w:firstLine="227"/>
        <w:jc w:val="center"/>
        <w:rPr>
          <w:bCs/>
          <w:sz w:val="24"/>
          <w:szCs w:val="24"/>
          <w:lang w:val="ru-RU"/>
        </w:rPr>
      </w:pPr>
      <w:r w:rsidRPr="00255F99">
        <w:rPr>
          <w:b/>
          <w:bCs/>
          <w:sz w:val="24"/>
          <w:szCs w:val="24"/>
          <w:lang w:val="sr-Cyrl-CS"/>
        </w:rPr>
        <w:t>О НЕЗАВИСНОЈ</w:t>
      </w:r>
      <w:r w:rsidRPr="00255F99">
        <w:rPr>
          <w:b/>
          <w:bCs/>
          <w:sz w:val="24"/>
          <w:szCs w:val="24"/>
          <w:lang w:val="ru-RU"/>
        </w:rPr>
        <w:t xml:space="preserve"> ПОНУДИ</w:t>
      </w:r>
    </w:p>
    <w:p w:rsidR="004108EE" w:rsidRPr="00255F99" w:rsidRDefault="004108EE" w:rsidP="004108EE">
      <w:pPr>
        <w:pStyle w:val="BodyText3"/>
        <w:spacing w:after="0"/>
        <w:jc w:val="both"/>
        <w:rPr>
          <w:bCs/>
          <w:sz w:val="24"/>
          <w:szCs w:val="24"/>
          <w:lang w:val="ru-RU"/>
        </w:rPr>
      </w:pPr>
    </w:p>
    <w:p w:rsidR="004108EE" w:rsidRPr="00255F99" w:rsidRDefault="004108EE" w:rsidP="004108EE">
      <w:pPr>
        <w:rPr>
          <w:bCs/>
          <w:color w:val="000000"/>
          <w:kern w:val="2"/>
          <w:szCs w:val="24"/>
          <w:lang w:val="ru-RU" w:eastAsia="ar-SA"/>
        </w:rPr>
      </w:pPr>
    </w:p>
    <w:p w:rsidR="004108EE" w:rsidRPr="00255F99" w:rsidRDefault="004108EE" w:rsidP="004108EE">
      <w:pPr>
        <w:rPr>
          <w:szCs w:val="24"/>
        </w:rPr>
      </w:pPr>
    </w:p>
    <w:p w:rsidR="004108EE" w:rsidRPr="00881327" w:rsidRDefault="004108EE" w:rsidP="004108EE">
      <w:pPr>
        <w:rPr>
          <w:i/>
          <w:iCs/>
          <w:szCs w:val="24"/>
        </w:rPr>
      </w:pPr>
      <w:r w:rsidRPr="00255F99">
        <w:rPr>
          <w:szCs w:val="24"/>
        </w:rPr>
        <w:t>Под пуном материјалном и кривичном одговорношћу п</w:t>
      </w:r>
      <w:r w:rsidRPr="00255F99">
        <w:rPr>
          <w:bCs/>
          <w:szCs w:val="24"/>
        </w:rPr>
        <w:t>отврђујем да сам понуду у поступку јавне набавке</w:t>
      </w:r>
      <w:r w:rsidR="00881327" w:rsidRPr="00881327">
        <w:rPr>
          <w:iCs/>
          <w:szCs w:val="24"/>
          <w:lang w:val="sr-Cyrl-RS"/>
        </w:rPr>
        <w:t xml:space="preserve"> </w:t>
      </w:r>
      <w:r w:rsidR="00881327">
        <w:rPr>
          <w:iCs/>
          <w:szCs w:val="24"/>
          <w:lang w:val="sr-Cyrl-RS"/>
        </w:rPr>
        <w:t xml:space="preserve">Израде Извештаја </w:t>
      </w:r>
      <w:r w:rsidR="00881327" w:rsidRPr="000B1183">
        <w:rPr>
          <w:szCs w:val="24"/>
        </w:rPr>
        <w:t>о остваривању регионалних просторних планова</w:t>
      </w:r>
      <w:r w:rsidR="00881327" w:rsidRPr="006A7D68">
        <w:rPr>
          <w:szCs w:val="24"/>
        </w:rPr>
        <w:t xml:space="preserve"> </w:t>
      </w:r>
      <w:r w:rsidR="00881327" w:rsidRPr="000B1183">
        <w:rPr>
          <w:szCs w:val="24"/>
        </w:rPr>
        <w:t xml:space="preserve">на подручју </w:t>
      </w:r>
      <w:r w:rsidR="00881327" w:rsidRPr="00A95DA7">
        <w:rPr>
          <w:szCs w:val="24"/>
        </w:rPr>
        <w:t xml:space="preserve">Региона Јужне </w:t>
      </w:r>
      <w:r w:rsidR="00881327">
        <w:rPr>
          <w:szCs w:val="24"/>
        </w:rPr>
        <w:t>и</w:t>
      </w:r>
      <w:r w:rsidR="00881327" w:rsidRPr="00A95DA7">
        <w:rPr>
          <w:szCs w:val="24"/>
        </w:rPr>
        <w:t xml:space="preserve"> Источне Србије</w:t>
      </w:r>
      <w:r w:rsidR="00881327" w:rsidRPr="000B1183">
        <w:rPr>
          <w:szCs w:val="24"/>
        </w:rPr>
        <w:t xml:space="preserve"> </w:t>
      </w:r>
      <w:r w:rsidR="00881327">
        <w:rPr>
          <w:szCs w:val="24"/>
        </w:rPr>
        <w:t>за 2016. годину</w:t>
      </w:r>
      <w:r w:rsidR="00881327" w:rsidRPr="000B1183">
        <w:rPr>
          <w:szCs w:val="24"/>
        </w:rPr>
        <w:t>,</w:t>
      </w:r>
      <w:r w:rsidR="00881327" w:rsidRPr="00255F99">
        <w:rPr>
          <w:b/>
          <w:bCs/>
          <w:iCs/>
          <w:szCs w:val="24"/>
        </w:rPr>
        <w:t xml:space="preserve"> </w:t>
      </w:r>
      <w:r w:rsidR="00881327" w:rsidRPr="00881327">
        <w:rPr>
          <w:b/>
          <w:iCs/>
          <w:szCs w:val="24"/>
        </w:rPr>
        <w:t xml:space="preserve">ЈН број </w:t>
      </w:r>
      <w:r w:rsidR="00881327" w:rsidRPr="00881327">
        <w:rPr>
          <w:b/>
          <w:iCs/>
          <w:szCs w:val="24"/>
          <w:lang w:val="en-US"/>
        </w:rPr>
        <w:t>8/2017</w:t>
      </w:r>
      <w:r w:rsidR="00881327" w:rsidRPr="00255F99">
        <w:rPr>
          <w:iCs/>
          <w:szCs w:val="24"/>
        </w:rPr>
        <w:t xml:space="preserve"> </w:t>
      </w:r>
      <w:r w:rsidRPr="00255F99">
        <w:rPr>
          <w:szCs w:val="24"/>
        </w:rPr>
        <w:t xml:space="preserve"> </w:t>
      </w:r>
      <w:r w:rsidRPr="00255F99">
        <w:rPr>
          <w:bCs/>
          <w:szCs w:val="24"/>
        </w:rPr>
        <w:t>поднео независно, без договора са другим понуђачима или заинтересованим лицима.</w:t>
      </w:r>
    </w:p>
    <w:p w:rsidR="004108EE" w:rsidRPr="00255F99" w:rsidRDefault="004108EE" w:rsidP="004108EE">
      <w:pPr>
        <w:rPr>
          <w:bCs/>
          <w:szCs w:val="24"/>
        </w:rPr>
      </w:pPr>
    </w:p>
    <w:p w:rsidR="004108EE" w:rsidRPr="00255F99" w:rsidRDefault="004108EE" w:rsidP="004108EE">
      <w:pPr>
        <w:rPr>
          <w:bCs/>
          <w:szCs w:val="24"/>
        </w:rPr>
      </w:pPr>
    </w:p>
    <w:p w:rsidR="004108EE" w:rsidRPr="00255F99" w:rsidRDefault="004108EE" w:rsidP="004108EE">
      <w:pPr>
        <w:pStyle w:val="BodyText3"/>
        <w:spacing w:after="0"/>
        <w:ind w:firstLine="227"/>
        <w:jc w:val="both"/>
        <w:rPr>
          <w:sz w:val="24"/>
          <w:szCs w:val="24"/>
          <w:lang w:val="ru-RU"/>
        </w:rPr>
      </w:pPr>
    </w:p>
    <w:tbl>
      <w:tblPr>
        <w:tblW w:w="0" w:type="auto"/>
        <w:tblLayout w:type="fixed"/>
        <w:tblLook w:val="04A0" w:firstRow="1" w:lastRow="0" w:firstColumn="1" w:lastColumn="0" w:noHBand="0" w:noVBand="1"/>
      </w:tblPr>
      <w:tblGrid>
        <w:gridCol w:w="3080"/>
        <w:gridCol w:w="3065"/>
        <w:gridCol w:w="3097"/>
      </w:tblGrid>
      <w:tr w:rsidR="004108EE" w:rsidRPr="00255F99" w:rsidTr="005E0D11">
        <w:tc>
          <w:tcPr>
            <w:tcW w:w="3080" w:type="dxa"/>
            <w:vAlign w:val="center"/>
          </w:tcPr>
          <w:p w:rsidR="004108EE" w:rsidRPr="00255F99" w:rsidRDefault="004108EE" w:rsidP="005E0D11">
            <w:pPr>
              <w:pStyle w:val="BodyText2"/>
              <w:spacing w:line="100" w:lineRule="atLeast"/>
              <w:jc w:val="center"/>
              <w:rPr>
                <w:kern w:val="2"/>
                <w:sz w:val="24"/>
                <w:szCs w:val="24"/>
                <w:lang w:eastAsia="ar-SA"/>
              </w:rPr>
            </w:pPr>
            <w:r w:rsidRPr="00255F99">
              <w:rPr>
                <w:sz w:val="24"/>
                <w:szCs w:val="24"/>
              </w:rPr>
              <w:t>Датум:</w:t>
            </w:r>
          </w:p>
        </w:tc>
        <w:tc>
          <w:tcPr>
            <w:tcW w:w="3065" w:type="dxa"/>
            <w:vAlign w:val="center"/>
          </w:tcPr>
          <w:p w:rsidR="004108EE" w:rsidRPr="00255F99" w:rsidRDefault="004108EE" w:rsidP="005E0D11">
            <w:pPr>
              <w:pStyle w:val="BodyText2"/>
              <w:spacing w:line="100" w:lineRule="atLeast"/>
              <w:jc w:val="center"/>
              <w:rPr>
                <w:kern w:val="2"/>
                <w:sz w:val="24"/>
                <w:szCs w:val="24"/>
                <w:lang w:eastAsia="ar-SA"/>
              </w:rPr>
            </w:pPr>
            <w:r w:rsidRPr="00255F99">
              <w:rPr>
                <w:sz w:val="24"/>
                <w:szCs w:val="24"/>
              </w:rPr>
              <w:t>М.П.</w:t>
            </w:r>
          </w:p>
        </w:tc>
        <w:tc>
          <w:tcPr>
            <w:tcW w:w="3097" w:type="dxa"/>
            <w:vAlign w:val="center"/>
          </w:tcPr>
          <w:p w:rsidR="004108EE" w:rsidRPr="00255F99" w:rsidRDefault="004108EE" w:rsidP="005E0D11">
            <w:pPr>
              <w:pStyle w:val="BodyText2"/>
              <w:spacing w:line="100" w:lineRule="atLeast"/>
              <w:jc w:val="center"/>
              <w:rPr>
                <w:kern w:val="2"/>
                <w:sz w:val="24"/>
                <w:szCs w:val="24"/>
                <w:lang w:eastAsia="ar-SA"/>
              </w:rPr>
            </w:pPr>
            <w:r w:rsidRPr="00255F99">
              <w:rPr>
                <w:sz w:val="24"/>
                <w:szCs w:val="24"/>
              </w:rPr>
              <w:t>Потпис понуђача</w:t>
            </w:r>
          </w:p>
        </w:tc>
      </w:tr>
      <w:tr w:rsidR="004108EE" w:rsidRPr="00255F99" w:rsidTr="005E0D11">
        <w:tc>
          <w:tcPr>
            <w:tcW w:w="3080" w:type="dxa"/>
            <w:tcBorders>
              <w:top w:val="nil"/>
              <w:left w:val="nil"/>
              <w:bottom w:val="single" w:sz="4" w:space="0" w:color="000000"/>
              <w:right w:val="nil"/>
            </w:tcBorders>
          </w:tcPr>
          <w:p w:rsidR="004108EE" w:rsidRDefault="004108EE" w:rsidP="005E0D11">
            <w:pPr>
              <w:pStyle w:val="BodyText2"/>
              <w:snapToGrid w:val="0"/>
              <w:spacing w:line="100" w:lineRule="atLeast"/>
              <w:rPr>
                <w:kern w:val="2"/>
                <w:sz w:val="24"/>
                <w:szCs w:val="24"/>
                <w:lang w:val="sr-Cyrl-RS" w:eastAsia="ar-SA"/>
              </w:rPr>
            </w:pPr>
          </w:p>
          <w:p w:rsidR="00856DCF" w:rsidRPr="00856DCF" w:rsidRDefault="00856DCF" w:rsidP="005E0D11">
            <w:pPr>
              <w:pStyle w:val="BodyText2"/>
              <w:snapToGrid w:val="0"/>
              <w:spacing w:line="100" w:lineRule="atLeast"/>
              <w:rPr>
                <w:kern w:val="2"/>
                <w:sz w:val="24"/>
                <w:szCs w:val="24"/>
                <w:lang w:val="sr-Cyrl-RS" w:eastAsia="ar-SA"/>
              </w:rPr>
            </w:pPr>
          </w:p>
        </w:tc>
        <w:tc>
          <w:tcPr>
            <w:tcW w:w="3065" w:type="dxa"/>
          </w:tcPr>
          <w:p w:rsidR="004108EE" w:rsidRPr="00255F99" w:rsidRDefault="004108EE" w:rsidP="005E0D11">
            <w:pPr>
              <w:pStyle w:val="BodyText2"/>
              <w:snapToGrid w:val="0"/>
              <w:spacing w:line="100" w:lineRule="atLeast"/>
              <w:rPr>
                <w:kern w:val="2"/>
                <w:sz w:val="24"/>
                <w:szCs w:val="24"/>
                <w:lang w:eastAsia="ar-SA"/>
              </w:rPr>
            </w:pPr>
          </w:p>
        </w:tc>
        <w:tc>
          <w:tcPr>
            <w:tcW w:w="3097" w:type="dxa"/>
            <w:tcBorders>
              <w:top w:val="nil"/>
              <w:left w:val="nil"/>
              <w:bottom w:val="single" w:sz="4" w:space="0" w:color="000000"/>
              <w:right w:val="nil"/>
            </w:tcBorders>
          </w:tcPr>
          <w:p w:rsidR="004108EE" w:rsidRPr="00255F99" w:rsidRDefault="004108EE" w:rsidP="005E0D11">
            <w:pPr>
              <w:pStyle w:val="BodyText2"/>
              <w:snapToGrid w:val="0"/>
              <w:spacing w:line="100" w:lineRule="atLeast"/>
              <w:rPr>
                <w:kern w:val="2"/>
                <w:sz w:val="24"/>
                <w:szCs w:val="24"/>
                <w:lang w:eastAsia="ar-SA"/>
              </w:rPr>
            </w:pPr>
          </w:p>
        </w:tc>
      </w:tr>
    </w:tbl>
    <w:p w:rsidR="004108EE" w:rsidRPr="00255F99" w:rsidRDefault="004108EE" w:rsidP="004108EE">
      <w:pPr>
        <w:pStyle w:val="BodyText3"/>
        <w:spacing w:after="0"/>
        <w:ind w:firstLine="227"/>
        <w:jc w:val="both"/>
        <w:rPr>
          <w:sz w:val="24"/>
          <w:szCs w:val="24"/>
        </w:rPr>
      </w:pPr>
    </w:p>
    <w:p w:rsidR="004108EE" w:rsidRPr="00255F99" w:rsidRDefault="004108EE" w:rsidP="004108EE">
      <w:pPr>
        <w:tabs>
          <w:tab w:val="left" w:pos="6028"/>
        </w:tabs>
        <w:autoSpaceDE w:val="0"/>
        <w:rPr>
          <w:szCs w:val="24"/>
        </w:rPr>
      </w:pPr>
    </w:p>
    <w:p w:rsidR="004108EE" w:rsidRPr="00255F99" w:rsidRDefault="004108EE" w:rsidP="004108EE">
      <w:pPr>
        <w:tabs>
          <w:tab w:val="left" w:pos="6028"/>
        </w:tabs>
        <w:autoSpaceDE w:val="0"/>
        <w:rPr>
          <w:bCs/>
          <w:iCs/>
          <w:szCs w:val="24"/>
        </w:rPr>
      </w:pPr>
      <w:r w:rsidRPr="00255F99">
        <w:rPr>
          <w:b/>
          <w:bCs/>
          <w:iCs/>
          <w:szCs w:val="24"/>
        </w:rPr>
        <w:t xml:space="preserve">Напомена: </w:t>
      </w:r>
      <w:r w:rsidRPr="00255F99">
        <w:rPr>
          <w:bCs/>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4108EE" w:rsidRPr="00255F99" w:rsidRDefault="004108EE" w:rsidP="004108EE">
      <w:pPr>
        <w:tabs>
          <w:tab w:val="left" w:pos="6028"/>
        </w:tabs>
        <w:autoSpaceDE w:val="0"/>
        <w:rPr>
          <w:i/>
          <w:szCs w:val="24"/>
        </w:rPr>
      </w:pPr>
    </w:p>
    <w:p w:rsidR="004108EE" w:rsidRPr="00255F99" w:rsidRDefault="004108EE" w:rsidP="004108EE">
      <w:pPr>
        <w:tabs>
          <w:tab w:val="left" w:pos="6028"/>
        </w:tabs>
        <w:autoSpaceDE w:val="0"/>
        <w:rPr>
          <w:bCs/>
          <w:i/>
          <w:iCs/>
          <w:szCs w:val="24"/>
        </w:rPr>
      </w:pPr>
      <w:r w:rsidRPr="00255F99">
        <w:rPr>
          <w:b/>
          <w:u w:val="single"/>
        </w:rPr>
        <w:t>Уколико понуду подноси група понуђача,</w:t>
      </w:r>
      <w:r w:rsidRPr="00255F99">
        <w:t xml:space="preserve"> Изјава мора бити потписана од стране овлашћеног лица сваког понуђача из групе понуђача и оверена печатом.</w:t>
      </w:r>
    </w:p>
    <w:p w:rsidR="004108EE" w:rsidRPr="00255F99" w:rsidRDefault="004108EE" w:rsidP="004108EE">
      <w:pPr>
        <w:tabs>
          <w:tab w:val="left" w:pos="6028"/>
        </w:tabs>
        <w:autoSpaceDE w:val="0"/>
        <w:rPr>
          <w:b/>
          <w:bCs/>
          <w:iCs/>
          <w:szCs w:val="24"/>
        </w:rPr>
      </w:pPr>
      <w:r w:rsidRPr="00255F99">
        <w:rPr>
          <w:color w:val="000000"/>
          <w:kern w:val="2"/>
          <w:szCs w:val="24"/>
          <w:lang w:val="ru-RU" w:eastAsia="ar-SA"/>
        </w:rPr>
        <w:br w:type="page"/>
      </w: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keepNext/>
        <w:keepLines/>
        <w:spacing w:after="11" w:line="259" w:lineRule="auto"/>
        <w:ind w:right="721"/>
        <w:outlineLvl w:val="3"/>
        <w:rPr>
          <w:rFonts w:eastAsia="Arial"/>
          <w:b/>
          <w:i/>
          <w:color w:val="000000"/>
          <w:szCs w:val="24"/>
          <w:lang w:val="en-US"/>
        </w:rPr>
      </w:pPr>
      <w:r w:rsidRPr="001B33AA">
        <w:rPr>
          <w:rFonts w:eastAsia="Arial"/>
          <w:b/>
          <w:color w:val="000000"/>
          <w:szCs w:val="24"/>
          <w:lang w:val="en-US"/>
        </w:rPr>
        <w:t xml:space="preserve">                               </w:t>
      </w:r>
      <w:r w:rsidRPr="001B33AA">
        <w:rPr>
          <w:rFonts w:eastAsia="Arial"/>
          <w:b/>
          <w:color w:val="000000"/>
          <w:szCs w:val="24"/>
        </w:rPr>
        <w:t xml:space="preserve">              </w:t>
      </w:r>
      <w:r w:rsidRPr="001B33AA">
        <w:rPr>
          <w:rFonts w:eastAsia="Arial"/>
          <w:b/>
          <w:color w:val="000000"/>
          <w:szCs w:val="24"/>
          <w:lang w:val="en-US"/>
        </w:rPr>
        <w:t xml:space="preserve">МЕНИЧНО ОВЛАШЋЕЊЕ – ПИСМО </w:t>
      </w:r>
    </w:p>
    <w:p w:rsidR="00BD54F6" w:rsidRPr="001B33AA" w:rsidRDefault="00BD54F6" w:rsidP="00BD54F6">
      <w:pPr>
        <w:spacing w:line="259" w:lineRule="auto"/>
        <w:ind w:left="720"/>
        <w:rPr>
          <w:rFonts w:eastAsia="Arial"/>
          <w:color w:val="000000"/>
          <w:szCs w:val="24"/>
          <w:lang w:val="en-US"/>
        </w:rPr>
      </w:pPr>
      <w:r w:rsidRPr="001B33AA">
        <w:rPr>
          <w:rFonts w:eastAsia="Arial"/>
          <w:b/>
          <w:color w:val="000000"/>
          <w:szCs w:val="24"/>
          <w:lang w:val="en-US"/>
        </w:rPr>
        <w:t xml:space="preserve">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ДУЖНИК: ____________________________________________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Седиште: _____________________________________________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Матични број: ________________________________________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Порески идентификациони број ПИБ: 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Текући рачун: _________________________________________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Код банке:_____________________________________________ </w:t>
      </w:r>
    </w:p>
    <w:p w:rsidR="00BD54F6" w:rsidRPr="001B33AA" w:rsidRDefault="00BD54F6" w:rsidP="00BD54F6">
      <w:pPr>
        <w:spacing w:after="14" w:line="259" w:lineRule="auto"/>
        <w:ind w:left="720"/>
        <w:rPr>
          <w:rFonts w:eastAsia="Arial"/>
          <w:color w:val="000000"/>
          <w:szCs w:val="24"/>
          <w:lang w:val="en-US"/>
        </w:rPr>
      </w:pPr>
      <w:r w:rsidRPr="001B33AA">
        <w:rPr>
          <w:rFonts w:eastAsia="Arial"/>
          <w:b/>
          <w:color w:val="000000"/>
          <w:szCs w:val="24"/>
          <w:lang w:val="en-US"/>
        </w:rPr>
        <w:t xml:space="preserve"> </w:t>
      </w:r>
    </w:p>
    <w:p w:rsidR="00BD54F6" w:rsidRPr="001B33AA" w:rsidRDefault="00BD54F6" w:rsidP="00BD54F6">
      <w:pPr>
        <w:spacing w:after="5" w:line="265" w:lineRule="auto"/>
        <w:ind w:left="715" w:hanging="10"/>
        <w:rPr>
          <w:rFonts w:eastAsia="Arial"/>
          <w:b/>
          <w:color w:val="000000"/>
          <w:szCs w:val="24"/>
          <w:lang w:val="sr-Cyrl-RS"/>
        </w:rPr>
      </w:pP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ИЗДАЈЕ </w:t>
      </w:r>
    </w:p>
    <w:p w:rsidR="00BD54F6" w:rsidRPr="001B33AA" w:rsidRDefault="00BD54F6" w:rsidP="00BD54F6">
      <w:pPr>
        <w:spacing w:line="259" w:lineRule="auto"/>
        <w:ind w:left="655" w:right="1" w:hanging="10"/>
        <w:jc w:val="center"/>
        <w:rPr>
          <w:rFonts w:eastAsia="Arial"/>
          <w:color w:val="000000"/>
          <w:szCs w:val="24"/>
          <w:lang w:val="en-US"/>
        </w:rPr>
      </w:pPr>
      <w:r w:rsidRPr="001B33AA">
        <w:rPr>
          <w:rFonts w:eastAsia="Arial"/>
          <w:b/>
          <w:color w:val="000000"/>
          <w:szCs w:val="24"/>
          <w:lang w:val="en-US"/>
        </w:rPr>
        <w:t xml:space="preserve">МЕНИЧНО ОВЛАШЋЕЊЕ - ПИСМО </w:t>
      </w:r>
    </w:p>
    <w:p w:rsidR="00BD54F6" w:rsidRPr="001B33AA" w:rsidRDefault="00BD54F6" w:rsidP="00BD54F6">
      <w:pPr>
        <w:spacing w:line="259" w:lineRule="auto"/>
        <w:ind w:left="655" w:hanging="10"/>
        <w:jc w:val="center"/>
        <w:rPr>
          <w:rFonts w:eastAsia="Arial"/>
          <w:color w:val="000000"/>
          <w:szCs w:val="24"/>
          <w:lang w:val="en-US"/>
        </w:rPr>
      </w:pPr>
      <w:r w:rsidRPr="001B33AA">
        <w:rPr>
          <w:rFonts w:eastAsia="Arial"/>
          <w:b/>
          <w:color w:val="000000"/>
          <w:szCs w:val="24"/>
          <w:lang w:val="en-US"/>
        </w:rPr>
        <w:t>- за корисника сопствене</w:t>
      </w:r>
      <w:r w:rsidRPr="001B33AA">
        <w:rPr>
          <w:rFonts w:eastAsia="Arial"/>
          <w:b/>
          <w:color w:val="000000"/>
          <w:szCs w:val="24"/>
        </w:rPr>
        <w:t xml:space="preserve"> соло</w:t>
      </w:r>
      <w:r w:rsidRPr="001B33AA">
        <w:rPr>
          <w:rFonts w:eastAsia="Arial"/>
          <w:b/>
          <w:color w:val="000000"/>
          <w:szCs w:val="24"/>
          <w:lang w:val="en-US"/>
        </w:rPr>
        <w:t xml:space="preserve"> менице</w:t>
      </w:r>
      <w:r w:rsidRPr="001B33AA">
        <w:rPr>
          <w:rFonts w:eastAsia="Arial"/>
          <w:b/>
          <w:color w:val="000000"/>
          <w:szCs w:val="24"/>
        </w:rPr>
        <w:t xml:space="preserve"> за добро извршење посла</w:t>
      </w:r>
      <w:r w:rsidRPr="001B33AA">
        <w:rPr>
          <w:rFonts w:eastAsia="Arial"/>
          <w:b/>
          <w:color w:val="000000"/>
          <w:szCs w:val="24"/>
          <w:lang w:val="en-US"/>
        </w:rPr>
        <w:t xml:space="preserve"> – </w:t>
      </w:r>
    </w:p>
    <w:p w:rsidR="00BD54F6" w:rsidRPr="001B33AA" w:rsidRDefault="00BD54F6" w:rsidP="00BD54F6">
      <w:pPr>
        <w:spacing w:after="19" w:line="259" w:lineRule="auto"/>
        <w:ind w:left="701"/>
        <w:jc w:val="center"/>
        <w:rPr>
          <w:rFonts w:eastAsia="Arial"/>
          <w:color w:val="000000"/>
          <w:szCs w:val="24"/>
          <w:lang w:val="en-US"/>
        </w:rPr>
      </w:pPr>
      <w:r w:rsidRPr="001B33AA">
        <w:rPr>
          <w:rFonts w:eastAsia="Arial"/>
          <w:b/>
          <w:color w:val="000000"/>
          <w:szCs w:val="24"/>
          <w:lang w:val="en-US"/>
        </w:rPr>
        <w:t xml:space="preserve"> </w:t>
      </w:r>
    </w:p>
    <w:p w:rsidR="00BD54F6" w:rsidRPr="001B33AA" w:rsidRDefault="00BD54F6" w:rsidP="00BD54F6">
      <w:pPr>
        <w:spacing w:after="9" w:line="265" w:lineRule="auto"/>
        <w:ind w:right="68"/>
        <w:rPr>
          <w:rFonts w:eastAsia="Arial"/>
          <w:color w:val="000000"/>
          <w:szCs w:val="24"/>
          <w:lang w:val="en-US"/>
        </w:rPr>
      </w:pPr>
      <w:r w:rsidRPr="001B33AA">
        <w:rPr>
          <w:rFonts w:eastAsia="Arial"/>
          <w:b/>
          <w:color w:val="000000"/>
          <w:szCs w:val="24"/>
          <w:lang w:val="en-US"/>
        </w:rPr>
        <w:t>КОРИСНИК:</w:t>
      </w:r>
      <w:r w:rsidRPr="001B33AA">
        <w:rPr>
          <w:rFonts w:eastAsia="Arial"/>
          <w:color w:val="000000"/>
          <w:szCs w:val="24"/>
          <w:lang w:val="en-US"/>
        </w:rPr>
        <w:t xml:space="preserve"> </w:t>
      </w:r>
      <w:r w:rsidRPr="001B33AA">
        <w:rPr>
          <w:rFonts w:eastAsia="Arial"/>
          <w:color w:val="000000"/>
          <w:szCs w:val="24"/>
        </w:rPr>
        <w:t>Министарство, грађевинарства, саобраћаја и инфраструктуре</w:t>
      </w:r>
      <w:r w:rsidRPr="001B33AA">
        <w:rPr>
          <w:rFonts w:eastAsia="Arial"/>
          <w:color w:val="000000"/>
          <w:szCs w:val="24"/>
          <w:lang w:val="en-US"/>
        </w:rPr>
        <w:t xml:space="preserve"> (Поверилац)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Седиште: Београд, Немањина 22-26 </w:t>
      </w:r>
    </w:p>
    <w:p w:rsidR="00BD54F6" w:rsidRPr="001B33AA" w:rsidRDefault="00BD54F6" w:rsidP="00BD54F6">
      <w:pPr>
        <w:spacing w:line="259" w:lineRule="auto"/>
        <w:ind w:left="720"/>
        <w:rPr>
          <w:rFonts w:eastAsia="Arial"/>
          <w:color w:val="000000"/>
          <w:szCs w:val="24"/>
          <w:lang w:val="en-US"/>
        </w:rPr>
      </w:pPr>
      <w:r w:rsidRPr="001B33AA">
        <w:rPr>
          <w:rFonts w:eastAsia="Arial"/>
          <w:color w:val="000000"/>
          <w:szCs w:val="24"/>
          <w:lang w:val="en-US"/>
        </w:rPr>
        <w:t xml:space="preserve">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Предајемо Вам 1 (једну) сопствену</w:t>
      </w:r>
      <w:r w:rsidRPr="001B33AA">
        <w:rPr>
          <w:rFonts w:eastAsia="Arial"/>
          <w:color w:val="000000"/>
          <w:szCs w:val="24"/>
        </w:rPr>
        <w:t xml:space="preserve"> соло</w:t>
      </w:r>
      <w:r w:rsidRPr="001B33AA">
        <w:rPr>
          <w:rFonts w:eastAsia="Arial"/>
          <w:color w:val="000000"/>
          <w:szCs w:val="24"/>
          <w:lang w:val="en-US"/>
        </w:rPr>
        <w:t xml:space="preserve"> меницу, серије __________________ и овлашћујемо </w:t>
      </w:r>
      <w:r w:rsidRPr="001B33AA">
        <w:rPr>
          <w:rFonts w:eastAsia="Arial"/>
          <w:color w:val="000000"/>
          <w:szCs w:val="24"/>
        </w:rPr>
        <w:t>Министарство, грађевинарства, саобраћаја и инфраструктуре</w:t>
      </w:r>
      <w:r w:rsidRPr="001B33AA">
        <w:rPr>
          <w:rFonts w:eastAsia="Arial"/>
          <w:color w:val="000000"/>
          <w:szCs w:val="24"/>
          <w:lang w:val="en-US"/>
        </w:rPr>
        <w:t xml:space="preserve">, Београд, Немањина 22-26,  као повериоца, да предату меницу може попунити на износ од 10% (десет посто) од укупне вредности </w:t>
      </w:r>
      <w:r w:rsidRPr="001B33AA">
        <w:rPr>
          <w:rFonts w:eastAsia="Arial"/>
          <w:color w:val="000000"/>
          <w:szCs w:val="24"/>
        </w:rPr>
        <w:t>Уговора  без ПДВ-а</w:t>
      </w:r>
      <w:r w:rsidRPr="001B33AA">
        <w:rPr>
          <w:rFonts w:eastAsia="Arial"/>
          <w:color w:val="000000"/>
          <w:szCs w:val="24"/>
          <w:lang w:val="en-US"/>
        </w:rPr>
        <w:t xml:space="preserve"> за </w:t>
      </w:r>
      <w:r w:rsidRPr="007C2593">
        <w:rPr>
          <w:rFonts w:eastAsia="Arial"/>
          <w:b/>
          <w:color w:val="000000"/>
          <w:szCs w:val="24"/>
          <w:lang w:val="en-US"/>
        </w:rPr>
        <w:t xml:space="preserve">ЈН </w:t>
      </w:r>
      <w:r w:rsidR="00771950" w:rsidRPr="007C2593">
        <w:rPr>
          <w:rFonts w:eastAsia="Arial"/>
          <w:b/>
          <w:color w:val="000000"/>
          <w:szCs w:val="24"/>
        </w:rPr>
        <w:t>8</w:t>
      </w:r>
      <w:r w:rsidRPr="007C2593">
        <w:rPr>
          <w:rFonts w:eastAsia="Arial"/>
          <w:b/>
          <w:color w:val="000000"/>
          <w:szCs w:val="24"/>
          <w:lang w:val="en-US"/>
        </w:rPr>
        <w:t>/201</w:t>
      </w:r>
      <w:r w:rsidRPr="007C2593">
        <w:rPr>
          <w:rFonts w:eastAsia="Arial"/>
          <w:b/>
          <w:color w:val="000000"/>
          <w:szCs w:val="24"/>
          <w:lang w:val="sr-Cyrl-RS"/>
        </w:rPr>
        <w:t>7</w:t>
      </w:r>
      <w:r w:rsidR="007C2593">
        <w:rPr>
          <w:rFonts w:eastAsia="Arial"/>
          <w:color w:val="000000"/>
          <w:szCs w:val="24"/>
        </w:rPr>
        <w:t xml:space="preserve"> – </w:t>
      </w:r>
      <w:r w:rsidR="0049734F">
        <w:rPr>
          <w:iCs/>
          <w:szCs w:val="24"/>
          <w:lang w:val="sr-Cyrl-RS"/>
        </w:rPr>
        <w:t>Израдa</w:t>
      </w:r>
      <w:r w:rsidR="00771950">
        <w:rPr>
          <w:iCs/>
          <w:szCs w:val="24"/>
          <w:lang w:val="sr-Cyrl-RS"/>
        </w:rPr>
        <w:t xml:space="preserve"> Извештаја </w:t>
      </w:r>
      <w:r w:rsidR="00771950" w:rsidRPr="000B1183">
        <w:rPr>
          <w:szCs w:val="24"/>
        </w:rPr>
        <w:t>о остваривању регионалних просторних планова</w:t>
      </w:r>
      <w:r w:rsidR="00771950" w:rsidRPr="006A7D68">
        <w:rPr>
          <w:szCs w:val="24"/>
        </w:rPr>
        <w:t xml:space="preserve"> </w:t>
      </w:r>
      <w:r w:rsidR="00771950" w:rsidRPr="000B1183">
        <w:rPr>
          <w:szCs w:val="24"/>
        </w:rPr>
        <w:t xml:space="preserve">на подручју </w:t>
      </w:r>
      <w:r w:rsidR="00771950" w:rsidRPr="00A95DA7">
        <w:rPr>
          <w:szCs w:val="24"/>
        </w:rPr>
        <w:t xml:space="preserve">Региона Јужне </w:t>
      </w:r>
      <w:r w:rsidR="00771950">
        <w:rPr>
          <w:szCs w:val="24"/>
        </w:rPr>
        <w:t>и</w:t>
      </w:r>
      <w:r w:rsidR="00771950" w:rsidRPr="00A95DA7">
        <w:rPr>
          <w:szCs w:val="24"/>
        </w:rPr>
        <w:t xml:space="preserve"> Источне Србије</w:t>
      </w:r>
      <w:r w:rsidR="00771950" w:rsidRPr="000B1183">
        <w:rPr>
          <w:szCs w:val="24"/>
        </w:rPr>
        <w:t xml:space="preserve"> </w:t>
      </w:r>
      <w:r w:rsidR="00771950">
        <w:rPr>
          <w:szCs w:val="24"/>
        </w:rPr>
        <w:t>за 2016. годину</w:t>
      </w:r>
      <w:r w:rsidRPr="001B33AA">
        <w:rPr>
          <w:rFonts w:eastAsia="Arial"/>
          <w:color w:val="000000"/>
          <w:szCs w:val="24"/>
          <w:lang w:val="en-US"/>
        </w:rPr>
        <w:t xml:space="preserve">, што номинално износи _______________ динара </w:t>
      </w:r>
      <w:r w:rsidRPr="001B33AA">
        <w:rPr>
          <w:rFonts w:eastAsia="Arial"/>
          <w:color w:val="000000"/>
          <w:szCs w:val="24"/>
        </w:rPr>
        <w:t>без</w:t>
      </w:r>
      <w:r w:rsidRPr="001B33AA">
        <w:rPr>
          <w:rFonts w:eastAsia="Arial"/>
          <w:color w:val="000000"/>
          <w:szCs w:val="24"/>
          <w:lang w:val="en-US"/>
        </w:rPr>
        <w:t xml:space="preserve"> ПДВ-</w:t>
      </w:r>
      <w:r w:rsidRPr="001B33AA">
        <w:rPr>
          <w:rFonts w:eastAsia="Arial"/>
          <w:color w:val="000000"/>
          <w:szCs w:val="24"/>
        </w:rPr>
        <w:t>а</w:t>
      </w:r>
      <w:r w:rsidRPr="001B33AA">
        <w:rPr>
          <w:rFonts w:eastAsia="Arial"/>
          <w:color w:val="000000"/>
          <w:szCs w:val="24"/>
          <w:lang w:val="en-US"/>
        </w:rPr>
        <w:t xml:space="preserve">, а по основу гаранције за добро извршења посла.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Рок важења ове менице је од _________ 201</w:t>
      </w:r>
      <w:r w:rsidRPr="001B33AA">
        <w:rPr>
          <w:rFonts w:eastAsia="Arial"/>
          <w:color w:val="000000"/>
          <w:szCs w:val="24"/>
          <w:lang w:val="sr-Cyrl-RS"/>
        </w:rPr>
        <w:t>7</w:t>
      </w:r>
      <w:r w:rsidRPr="001B33AA">
        <w:rPr>
          <w:rFonts w:eastAsia="Arial"/>
          <w:color w:val="000000"/>
          <w:szCs w:val="24"/>
          <w:lang w:val="en-US"/>
        </w:rPr>
        <w:t xml:space="preserve">. године до __________ 201_. године.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Овлашћујемо </w:t>
      </w:r>
      <w:r w:rsidRPr="001B33AA">
        <w:rPr>
          <w:rFonts w:eastAsia="Arial"/>
          <w:color w:val="000000"/>
          <w:szCs w:val="24"/>
        </w:rPr>
        <w:t>Министарство, грађевинарства, саобраћаја и инфраструктуре</w:t>
      </w:r>
      <w:r w:rsidRPr="001B33AA">
        <w:rPr>
          <w:rFonts w:eastAsia="Arial"/>
          <w:color w:val="000000"/>
          <w:szCs w:val="24"/>
          <w:lang w:val="en-US"/>
        </w:rPr>
        <w:t xml:space="preserve">, Београд, Немањина 22-26,  као Повериоца, да у своју корист безусловно и неопозиво, «Без протеста» и трошкова, вансудски, може извршити наплату са свих рачуна Дужника.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rsidR="00BD54F6" w:rsidRPr="001B33AA" w:rsidRDefault="00BD54F6" w:rsidP="00BD54F6">
      <w:pPr>
        <w:spacing w:after="9" w:line="265" w:lineRule="auto"/>
        <w:ind w:right="68"/>
        <w:rPr>
          <w:rFonts w:eastAsia="Arial"/>
          <w:color w:val="000000"/>
          <w:szCs w:val="24"/>
          <w:lang w:val="sr-Cyrl-RS"/>
        </w:rPr>
      </w:pPr>
    </w:p>
    <w:p w:rsidR="00BD54F6" w:rsidRPr="001B33AA" w:rsidRDefault="00BD54F6" w:rsidP="00BD54F6">
      <w:pPr>
        <w:spacing w:after="9" w:line="265" w:lineRule="auto"/>
        <w:ind w:right="68"/>
        <w:rPr>
          <w:rFonts w:eastAsia="Arial"/>
          <w:color w:val="000000"/>
          <w:szCs w:val="24"/>
          <w:lang w:val="sr-Cyrl-RS"/>
        </w:rPr>
      </w:pP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BD54F6" w:rsidRPr="001B33AA" w:rsidRDefault="00BD54F6" w:rsidP="00BD54F6">
      <w:pPr>
        <w:spacing w:after="17" w:line="259" w:lineRule="auto"/>
        <w:ind w:left="1440"/>
        <w:rPr>
          <w:rFonts w:eastAsia="Arial"/>
          <w:color w:val="000000"/>
          <w:szCs w:val="24"/>
          <w:lang w:val="en-US"/>
        </w:rPr>
      </w:pPr>
      <w:r w:rsidRPr="001B33AA">
        <w:rPr>
          <w:rFonts w:eastAsia="Arial"/>
          <w:color w:val="000000"/>
          <w:szCs w:val="24"/>
          <w:lang w:val="en-US"/>
        </w:rPr>
        <w:t xml:space="preserve">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Меница је потписана од стране овлашћеног лица за заступање _____________________ </w:t>
      </w:r>
      <w:r w:rsidRPr="001B33AA">
        <w:rPr>
          <w:rFonts w:eastAsia="Arial"/>
          <w:color w:val="000000"/>
          <w:szCs w:val="24"/>
          <w:lang w:val="en-US"/>
        </w:rPr>
        <w:lastRenderedPageBreak/>
        <w:t xml:space="preserve">(име и презиме)  чији се потпис налази у картону депонованих потписа код наведене банке.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На меници је стављен печат и потпис издаваоца менице-трасанта.  </w:t>
      </w:r>
    </w:p>
    <w:p w:rsidR="00BD54F6" w:rsidRPr="001B33AA" w:rsidRDefault="00BD54F6" w:rsidP="00BD54F6">
      <w:pPr>
        <w:spacing w:line="259" w:lineRule="auto"/>
        <w:ind w:left="1440"/>
        <w:rPr>
          <w:rFonts w:eastAsia="Arial"/>
          <w:color w:val="000000"/>
          <w:szCs w:val="24"/>
          <w:lang w:val="en-US"/>
        </w:rPr>
      </w:pPr>
      <w:r w:rsidRPr="001B33AA">
        <w:rPr>
          <w:rFonts w:eastAsia="Arial"/>
          <w:color w:val="000000"/>
          <w:szCs w:val="24"/>
          <w:lang w:val="en-US"/>
        </w:rPr>
        <w:t xml:space="preserve">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Ово овлашћење сачињено је у 2 (два) истоветна примерка, од којих 1 (један) за Дужника, а 1 (један) за Повериоца. </w:t>
      </w:r>
    </w:p>
    <w:p w:rsidR="00BD54F6" w:rsidRPr="001B33AA" w:rsidRDefault="00BD54F6" w:rsidP="00BD54F6">
      <w:pPr>
        <w:spacing w:line="259" w:lineRule="auto"/>
        <w:ind w:left="1440"/>
        <w:rPr>
          <w:rFonts w:eastAsia="Arial"/>
          <w:color w:val="000000"/>
          <w:szCs w:val="24"/>
          <w:lang w:val="en-US"/>
        </w:rPr>
      </w:pPr>
      <w:r w:rsidRPr="001B33AA">
        <w:rPr>
          <w:rFonts w:eastAsia="Arial"/>
          <w:color w:val="000000"/>
          <w:szCs w:val="24"/>
          <w:lang w:val="en-US"/>
        </w:rPr>
        <w:t xml:space="preserve"> </w:t>
      </w:r>
    </w:p>
    <w:p w:rsidR="00BD54F6" w:rsidRPr="001B33AA" w:rsidRDefault="00BD54F6" w:rsidP="00BD54F6">
      <w:pPr>
        <w:spacing w:after="10" w:line="259" w:lineRule="auto"/>
        <w:ind w:left="720"/>
        <w:rPr>
          <w:rFonts w:eastAsia="Arial"/>
          <w:color w:val="000000"/>
          <w:szCs w:val="24"/>
          <w:lang w:val="en-US"/>
        </w:rPr>
      </w:pPr>
      <w:r w:rsidRPr="001B33AA">
        <w:rPr>
          <w:rFonts w:eastAsia="Arial"/>
          <w:color w:val="000000"/>
          <w:szCs w:val="24"/>
          <w:lang w:val="en-US"/>
        </w:rPr>
        <w:t xml:space="preserve"> </w:t>
      </w:r>
    </w:p>
    <w:p w:rsidR="00BD54F6" w:rsidRPr="001B33AA" w:rsidRDefault="00BD54F6" w:rsidP="00BD54F6">
      <w:pPr>
        <w:spacing w:after="5" w:line="265" w:lineRule="auto"/>
        <w:rPr>
          <w:rFonts w:eastAsia="Arial"/>
          <w:color w:val="000000"/>
          <w:szCs w:val="24"/>
          <w:lang w:val="en-US"/>
        </w:rPr>
      </w:pPr>
      <w:r w:rsidRPr="001B33AA">
        <w:rPr>
          <w:rFonts w:eastAsia="Arial"/>
          <w:b/>
          <w:color w:val="000000"/>
          <w:szCs w:val="24"/>
          <w:lang w:val="en-US"/>
        </w:rPr>
        <w:t xml:space="preserve">          Датум и место издавања               </w:t>
      </w:r>
      <w:r w:rsidRPr="001B33AA">
        <w:rPr>
          <w:rFonts w:eastAsia="Arial"/>
          <w:b/>
          <w:color w:val="000000"/>
          <w:szCs w:val="24"/>
          <w:lang w:val="sr-Cyrl-RS"/>
        </w:rPr>
        <w:t xml:space="preserve">  </w:t>
      </w:r>
      <w:r w:rsidRPr="001B33AA">
        <w:rPr>
          <w:rFonts w:eastAsia="Arial"/>
          <w:b/>
          <w:color w:val="000000"/>
          <w:szCs w:val="24"/>
          <w:lang w:val="en-US"/>
        </w:rPr>
        <w:t xml:space="preserve">  М.П.               Дужник - издавалац                                    </w:t>
      </w:r>
      <w:r w:rsidRPr="001B33AA">
        <w:rPr>
          <w:rFonts w:eastAsia="Arial"/>
          <w:b/>
          <w:color w:val="000000"/>
          <w:szCs w:val="24"/>
        </w:rPr>
        <w:t xml:space="preserve">                           </w:t>
      </w:r>
      <w:r w:rsidRPr="001B33AA">
        <w:rPr>
          <w:rFonts w:eastAsia="Arial"/>
          <w:b/>
          <w:color w:val="000000"/>
          <w:szCs w:val="24"/>
          <w:lang w:val="en-US"/>
        </w:rPr>
        <w:t xml:space="preserve">                                                           </w:t>
      </w:r>
      <w:r w:rsidRPr="001B33AA">
        <w:rPr>
          <w:rFonts w:eastAsia="Arial"/>
          <w:b/>
          <w:color w:val="000000"/>
          <w:szCs w:val="24"/>
        </w:rPr>
        <w:t xml:space="preserve">                 </w:t>
      </w:r>
    </w:p>
    <w:p w:rsidR="00BD54F6" w:rsidRPr="001B33AA" w:rsidRDefault="00BD54F6" w:rsidP="00BD54F6">
      <w:pPr>
        <w:tabs>
          <w:tab w:val="left" w:pos="5880"/>
        </w:tabs>
        <w:spacing w:line="259" w:lineRule="auto"/>
        <w:ind w:left="720"/>
        <w:rPr>
          <w:rFonts w:eastAsia="Arial"/>
          <w:color w:val="000000"/>
          <w:szCs w:val="24"/>
        </w:rPr>
      </w:pPr>
      <w:r w:rsidRPr="001B33AA">
        <w:rPr>
          <w:rFonts w:eastAsia="Arial"/>
          <w:b/>
          <w:color w:val="000000"/>
          <w:szCs w:val="24"/>
          <w:lang w:val="en-US"/>
        </w:rPr>
        <w:t>овлашћења</w:t>
      </w:r>
      <w:r w:rsidRPr="001B33AA">
        <w:rPr>
          <w:rFonts w:eastAsia="Arial"/>
          <w:color w:val="000000"/>
          <w:szCs w:val="24"/>
          <w:lang w:val="en-US"/>
        </w:rPr>
        <w:tab/>
      </w:r>
      <w:r w:rsidRPr="001B33AA">
        <w:rPr>
          <w:rFonts w:eastAsia="Arial"/>
          <w:b/>
          <w:color w:val="000000"/>
          <w:szCs w:val="24"/>
        </w:rPr>
        <w:t>менице</w:t>
      </w:r>
    </w:p>
    <w:p w:rsidR="00BD54F6" w:rsidRPr="001B33AA" w:rsidRDefault="00BD54F6" w:rsidP="00BD54F6">
      <w:pPr>
        <w:spacing w:after="9" w:line="265" w:lineRule="auto"/>
        <w:ind w:left="715" w:right="68" w:hanging="10"/>
        <w:rPr>
          <w:rFonts w:eastAsia="Arial"/>
          <w:color w:val="000000"/>
          <w:szCs w:val="24"/>
          <w:lang w:val="en-US"/>
        </w:rPr>
      </w:pPr>
      <w:r w:rsidRPr="001B33AA">
        <w:rPr>
          <w:rFonts w:eastAsia="Arial"/>
          <w:color w:val="000000"/>
          <w:szCs w:val="24"/>
          <w:lang w:val="en-US"/>
        </w:rPr>
        <w:t xml:space="preserve">                                                                                                                        ____________________________                    ________________________</w:t>
      </w:r>
    </w:p>
    <w:p w:rsidR="00BD54F6" w:rsidRPr="001B33AA" w:rsidRDefault="00BD54F6" w:rsidP="00BD54F6">
      <w:pPr>
        <w:spacing w:after="9" w:line="265" w:lineRule="auto"/>
        <w:ind w:left="715" w:right="68" w:hanging="10"/>
        <w:rPr>
          <w:rFonts w:eastAsia="Arial"/>
          <w:color w:val="000000"/>
          <w:szCs w:val="24"/>
          <w:lang w:val="en-US"/>
        </w:rPr>
      </w:pPr>
      <w:r w:rsidRPr="001B33AA">
        <w:rPr>
          <w:rFonts w:eastAsia="Arial"/>
          <w:color w:val="000000"/>
          <w:szCs w:val="24"/>
          <w:lang w:val="en-US"/>
        </w:rPr>
        <w:t xml:space="preserve">                                                                               потпис овлашћеног  лица </w:t>
      </w:r>
    </w:p>
    <w:p w:rsidR="00BD54F6" w:rsidRPr="001B33AA" w:rsidRDefault="00BD54F6" w:rsidP="00BD54F6">
      <w:pPr>
        <w:rPr>
          <w:color w:val="000000"/>
          <w:szCs w:val="24"/>
          <w:lang w:val="sr-Cyrl-RS"/>
        </w:rPr>
      </w:pPr>
    </w:p>
    <w:p w:rsidR="00BD54F6" w:rsidRPr="001B33AA" w:rsidRDefault="00BD54F6" w:rsidP="00BD54F6">
      <w:pPr>
        <w:pStyle w:val="BodyTextIndent"/>
        <w:ind w:left="0"/>
        <w:rPr>
          <w:b/>
          <w:color w:val="000000"/>
          <w:szCs w:val="24"/>
          <w:lang w:val="sr-Cyrl-RS"/>
        </w:rPr>
      </w:pPr>
    </w:p>
    <w:p w:rsidR="00BD54F6" w:rsidRPr="001B33AA" w:rsidRDefault="00BD54F6" w:rsidP="00BD54F6">
      <w:pPr>
        <w:pStyle w:val="BodyTextIndent"/>
        <w:ind w:left="0"/>
        <w:rPr>
          <w:b/>
          <w:i/>
          <w:color w:val="000000"/>
          <w:szCs w:val="24"/>
          <w:lang w:val="en-US"/>
        </w:rPr>
      </w:pPr>
      <w:r w:rsidRPr="001B33AA">
        <w:rPr>
          <w:b/>
          <w:i/>
          <w:color w:val="000000"/>
          <w:szCs w:val="24"/>
        </w:rPr>
        <w:t>*</w:t>
      </w:r>
      <w:r w:rsidRPr="001B33AA">
        <w:rPr>
          <w:b/>
          <w:i/>
          <w:color w:val="000000"/>
          <w:szCs w:val="24"/>
          <w:lang w:val="en-US"/>
        </w:rPr>
        <w:t>O</w:t>
      </w:r>
      <w:r w:rsidRPr="001B33AA">
        <w:rPr>
          <w:b/>
          <w:i/>
          <w:color w:val="000000"/>
          <w:szCs w:val="24"/>
        </w:rPr>
        <w:t>бразац се доставља са Меницом за добро извршење посла</w:t>
      </w:r>
      <w:r w:rsidRPr="001B33AA">
        <w:rPr>
          <w:b/>
          <w:i/>
          <w:color w:val="000000"/>
          <w:szCs w:val="24"/>
          <w:lang w:val="en-US"/>
        </w:rPr>
        <w:t>.</w:t>
      </w: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Pr="001B33AA" w:rsidRDefault="00BD54F6" w:rsidP="00BD54F6">
      <w:pPr>
        <w:spacing w:line="259" w:lineRule="auto"/>
        <w:ind w:left="720"/>
        <w:rPr>
          <w:rFonts w:eastAsia="Arial"/>
          <w:color w:val="000000"/>
          <w:szCs w:val="22"/>
          <w:lang w:val="en-US"/>
        </w:rPr>
      </w:pPr>
    </w:p>
    <w:p w:rsidR="00BD54F6" w:rsidRDefault="00BD54F6" w:rsidP="00BD54F6">
      <w:pPr>
        <w:spacing w:line="259" w:lineRule="auto"/>
        <w:ind w:left="720"/>
        <w:rPr>
          <w:rFonts w:eastAsia="Arial"/>
          <w:color w:val="000000"/>
          <w:szCs w:val="22"/>
          <w:lang w:val="en-US"/>
        </w:rPr>
      </w:pPr>
    </w:p>
    <w:p w:rsidR="007C2593" w:rsidRDefault="007C2593" w:rsidP="00BD54F6">
      <w:pPr>
        <w:spacing w:line="259" w:lineRule="auto"/>
        <w:ind w:left="720"/>
        <w:rPr>
          <w:rFonts w:eastAsia="Arial"/>
          <w:color w:val="000000"/>
          <w:szCs w:val="22"/>
          <w:lang w:val="en-US"/>
        </w:rPr>
      </w:pPr>
    </w:p>
    <w:p w:rsidR="007C2593" w:rsidRPr="001B33AA" w:rsidRDefault="007C2593" w:rsidP="00BD54F6">
      <w:pPr>
        <w:spacing w:line="259" w:lineRule="auto"/>
        <w:ind w:left="720"/>
        <w:rPr>
          <w:rFonts w:eastAsia="Arial"/>
          <w:color w:val="000000"/>
          <w:szCs w:val="22"/>
          <w:lang w:val="en-US"/>
        </w:rPr>
      </w:pPr>
    </w:p>
    <w:p w:rsidR="00BD54F6" w:rsidRPr="001B33AA" w:rsidRDefault="00BD54F6" w:rsidP="00BD54F6">
      <w:pPr>
        <w:spacing w:line="259" w:lineRule="auto"/>
        <w:rPr>
          <w:rFonts w:eastAsia="Arial"/>
          <w:color w:val="000000"/>
          <w:szCs w:val="22"/>
          <w:lang w:val="sr-Cyrl-RS"/>
        </w:rPr>
      </w:pPr>
      <w:r w:rsidRPr="001B33AA">
        <w:rPr>
          <w:rFonts w:eastAsia="Arial"/>
          <w:color w:val="000000"/>
          <w:szCs w:val="22"/>
          <w:lang w:val="en-US"/>
        </w:rPr>
        <w:t xml:space="preserve">                                           </w:t>
      </w:r>
    </w:p>
    <w:p w:rsidR="00BD54F6" w:rsidRPr="001B33AA" w:rsidRDefault="00BD54F6" w:rsidP="00BD54F6">
      <w:pPr>
        <w:spacing w:line="259" w:lineRule="auto"/>
        <w:rPr>
          <w:rFonts w:eastAsia="Arial"/>
          <w:color w:val="000000"/>
          <w:szCs w:val="22"/>
          <w:lang w:val="sr-Cyrl-RS"/>
        </w:rPr>
      </w:pPr>
    </w:p>
    <w:p w:rsidR="00BD54F6" w:rsidRPr="001B33AA" w:rsidRDefault="00BD54F6" w:rsidP="00BD54F6">
      <w:pPr>
        <w:spacing w:line="259" w:lineRule="auto"/>
        <w:rPr>
          <w:rFonts w:eastAsia="Arial"/>
          <w:color w:val="000000"/>
          <w:szCs w:val="22"/>
          <w:lang w:val="sr-Cyrl-RS"/>
        </w:rPr>
      </w:pPr>
    </w:p>
    <w:p w:rsidR="00BD54F6" w:rsidRPr="001B33AA" w:rsidRDefault="00BD54F6" w:rsidP="00BD54F6">
      <w:pPr>
        <w:spacing w:line="259" w:lineRule="auto"/>
        <w:rPr>
          <w:rFonts w:eastAsia="Arial"/>
          <w:color w:val="000000"/>
          <w:szCs w:val="22"/>
          <w:lang w:val="sr-Cyrl-RS"/>
        </w:rPr>
      </w:pPr>
    </w:p>
    <w:p w:rsidR="00BD54F6" w:rsidRPr="001B33AA" w:rsidRDefault="00BD54F6" w:rsidP="00BD54F6">
      <w:pPr>
        <w:keepNext/>
        <w:keepLines/>
        <w:spacing w:after="11" w:line="259" w:lineRule="auto"/>
        <w:ind w:right="721"/>
        <w:outlineLvl w:val="3"/>
        <w:rPr>
          <w:rFonts w:eastAsia="Arial"/>
          <w:b/>
          <w:color w:val="000000"/>
          <w:szCs w:val="24"/>
        </w:rPr>
      </w:pPr>
    </w:p>
    <w:p w:rsidR="00BD54F6" w:rsidRDefault="00BD54F6" w:rsidP="00BD54F6">
      <w:pPr>
        <w:spacing w:after="5" w:line="265" w:lineRule="auto"/>
        <w:ind w:left="715" w:hanging="10"/>
        <w:rPr>
          <w:rFonts w:eastAsia="Arial"/>
          <w:b/>
          <w:color w:val="000000"/>
          <w:szCs w:val="24"/>
          <w:lang w:val="en-US"/>
        </w:rPr>
      </w:pPr>
    </w:p>
    <w:p w:rsidR="00BD54F6" w:rsidRDefault="00BD54F6" w:rsidP="00BD54F6">
      <w:pPr>
        <w:spacing w:after="5" w:line="265" w:lineRule="auto"/>
        <w:ind w:left="715" w:hanging="10"/>
        <w:rPr>
          <w:rFonts w:eastAsia="Arial"/>
          <w:b/>
          <w:color w:val="000000"/>
          <w:szCs w:val="24"/>
          <w:lang w:val="en-US"/>
        </w:rPr>
      </w:pPr>
    </w:p>
    <w:p w:rsidR="00BD54F6" w:rsidRDefault="00BD54F6" w:rsidP="00BD54F6">
      <w:pPr>
        <w:spacing w:after="5" w:line="265" w:lineRule="auto"/>
        <w:ind w:left="715" w:hanging="10"/>
        <w:rPr>
          <w:rFonts w:eastAsia="Arial"/>
          <w:b/>
          <w:color w:val="000000"/>
          <w:szCs w:val="24"/>
          <w:lang w:val="en-US"/>
        </w:rPr>
      </w:pPr>
    </w:p>
    <w:p w:rsidR="00BD54F6" w:rsidRDefault="00BD54F6" w:rsidP="00BD54F6">
      <w:pPr>
        <w:spacing w:after="5" w:line="265" w:lineRule="auto"/>
        <w:ind w:left="715" w:hanging="10"/>
        <w:rPr>
          <w:rFonts w:eastAsia="Arial"/>
          <w:b/>
          <w:color w:val="000000"/>
          <w:szCs w:val="24"/>
          <w:lang w:val="en-US"/>
        </w:rPr>
      </w:pPr>
    </w:p>
    <w:p w:rsidR="00BD54F6" w:rsidRDefault="00BD54F6" w:rsidP="00BD54F6">
      <w:pPr>
        <w:spacing w:after="5" w:line="265" w:lineRule="auto"/>
        <w:ind w:left="715" w:hanging="10"/>
        <w:rPr>
          <w:rFonts w:eastAsia="Arial"/>
          <w:b/>
          <w:color w:val="000000"/>
          <w:szCs w:val="24"/>
          <w:lang w:val="en-US"/>
        </w:rPr>
      </w:pPr>
    </w:p>
    <w:p w:rsidR="00BD54F6" w:rsidRDefault="00BD54F6" w:rsidP="00BD54F6">
      <w:pPr>
        <w:spacing w:after="5" w:line="265" w:lineRule="auto"/>
        <w:ind w:left="715" w:hanging="10"/>
        <w:rPr>
          <w:rFonts w:eastAsia="Arial"/>
          <w:b/>
          <w:color w:val="000000"/>
          <w:szCs w:val="24"/>
          <w:lang w:val="en-US"/>
        </w:rPr>
      </w:pP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lastRenderedPageBreak/>
        <w:t xml:space="preserve">ДУЖНИК: ____________________________________________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Седиште: _____________________________________________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Матични број: ________________________________________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Порески идентификациони број ПИБ: 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Текући рачун: _________________________________________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Код банке:_____________________________________________ </w:t>
      </w:r>
    </w:p>
    <w:p w:rsidR="00BD54F6" w:rsidRPr="001B33AA" w:rsidRDefault="00BD54F6" w:rsidP="00BD54F6">
      <w:pPr>
        <w:spacing w:after="14" w:line="259" w:lineRule="auto"/>
        <w:ind w:left="720"/>
        <w:rPr>
          <w:rFonts w:eastAsia="Arial"/>
          <w:color w:val="000000"/>
          <w:szCs w:val="24"/>
          <w:lang w:val="en-US"/>
        </w:rPr>
      </w:pPr>
      <w:r w:rsidRPr="001B33AA">
        <w:rPr>
          <w:rFonts w:eastAsia="Arial"/>
          <w:b/>
          <w:color w:val="000000"/>
          <w:szCs w:val="24"/>
          <w:lang w:val="en-US"/>
        </w:rPr>
        <w:t xml:space="preserve"> </w:t>
      </w:r>
    </w:p>
    <w:p w:rsidR="00BD54F6" w:rsidRPr="001B33AA" w:rsidRDefault="00BD54F6" w:rsidP="00BD54F6">
      <w:pPr>
        <w:spacing w:after="5" w:line="265" w:lineRule="auto"/>
        <w:ind w:left="715" w:hanging="10"/>
        <w:rPr>
          <w:rFonts w:eastAsia="Arial"/>
          <w:color w:val="000000"/>
          <w:szCs w:val="24"/>
          <w:lang w:val="en-US"/>
        </w:rPr>
      </w:pPr>
      <w:r w:rsidRPr="001B33AA">
        <w:rPr>
          <w:rFonts w:eastAsia="Arial"/>
          <w:b/>
          <w:color w:val="000000"/>
          <w:szCs w:val="24"/>
          <w:lang w:val="en-US"/>
        </w:rPr>
        <w:t xml:space="preserve">ИЗДАЈЕ </w:t>
      </w:r>
    </w:p>
    <w:p w:rsidR="00BD54F6" w:rsidRPr="001B33AA" w:rsidRDefault="00BD54F6" w:rsidP="00BD54F6">
      <w:pPr>
        <w:spacing w:line="259" w:lineRule="auto"/>
        <w:ind w:left="655" w:right="1" w:hanging="10"/>
        <w:jc w:val="center"/>
        <w:rPr>
          <w:rFonts w:eastAsia="Arial"/>
          <w:color w:val="000000"/>
          <w:szCs w:val="24"/>
          <w:lang w:val="en-US"/>
        </w:rPr>
      </w:pPr>
      <w:r w:rsidRPr="001B33AA">
        <w:rPr>
          <w:rFonts w:eastAsia="Arial"/>
          <w:b/>
          <w:color w:val="000000"/>
          <w:szCs w:val="24"/>
          <w:lang w:val="en-US"/>
        </w:rPr>
        <w:t xml:space="preserve">МЕНИЧНО ОВЛАШЋЕЊЕ - ПИСМО </w:t>
      </w:r>
    </w:p>
    <w:p w:rsidR="00BD54F6" w:rsidRPr="001B33AA" w:rsidRDefault="00BD54F6" w:rsidP="00BD54F6">
      <w:pPr>
        <w:spacing w:line="259" w:lineRule="auto"/>
        <w:ind w:left="655" w:hanging="10"/>
        <w:jc w:val="center"/>
        <w:rPr>
          <w:rFonts w:eastAsia="Arial"/>
          <w:color w:val="000000"/>
          <w:szCs w:val="24"/>
          <w:lang w:val="en-US"/>
        </w:rPr>
      </w:pPr>
      <w:r w:rsidRPr="001B33AA">
        <w:rPr>
          <w:rFonts w:eastAsia="Arial"/>
          <w:b/>
          <w:color w:val="000000"/>
          <w:szCs w:val="24"/>
          <w:lang w:val="en-US"/>
        </w:rPr>
        <w:t>- за корисника сопствене</w:t>
      </w:r>
      <w:r w:rsidRPr="001B33AA">
        <w:rPr>
          <w:rFonts w:eastAsia="Arial"/>
          <w:b/>
          <w:color w:val="000000"/>
          <w:szCs w:val="24"/>
        </w:rPr>
        <w:t xml:space="preserve"> соло</w:t>
      </w:r>
      <w:r w:rsidRPr="001B33AA">
        <w:rPr>
          <w:rFonts w:eastAsia="Arial"/>
          <w:b/>
          <w:color w:val="000000"/>
          <w:szCs w:val="24"/>
          <w:lang w:val="en-US"/>
        </w:rPr>
        <w:t xml:space="preserve"> менице</w:t>
      </w:r>
      <w:r w:rsidRPr="001B33AA">
        <w:rPr>
          <w:rFonts w:eastAsia="Arial"/>
          <w:b/>
          <w:color w:val="000000"/>
          <w:szCs w:val="24"/>
        </w:rPr>
        <w:t xml:space="preserve"> за повраћај авансног плаћања</w:t>
      </w:r>
      <w:r w:rsidRPr="001B33AA">
        <w:rPr>
          <w:rFonts w:eastAsia="Arial"/>
          <w:b/>
          <w:color w:val="000000"/>
          <w:szCs w:val="24"/>
          <w:lang w:val="en-US"/>
        </w:rPr>
        <w:t xml:space="preserve"> – </w:t>
      </w:r>
    </w:p>
    <w:p w:rsidR="00BD54F6" w:rsidRPr="001B33AA" w:rsidRDefault="00BD54F6" w:rsidP="00BD54F6">
      <w:pPr>
        <w:spacing w:after="19" w:line="259" w:lineRule="auto"/>
        <w:ind w:left="701"/>
        <w:jc w:val="center"/>
        <w:rPr>
          <w:rFonts w:eastAsia="Arial"/>
          <w:color w:val="000000"/>
          <w:szCs w:val="24"/>
          <w:lang w:val="en-US"/>
        </w:rPr>
      </w:pPr>
      <w:r w:rsidRPr="001B33AA">
        <w:rPr>
          <w:rFonts w:eastAsia="Arial"/>
          <w:b/>
          <w:color w:val="000000"/>
          <w:szCs w:val="24"/>
          <w:lang w:val="en-US"/>
        </w:rPr>
        <w:t xml:space="preserve"> </w:t>
      </w:r>
    </w:p>
    <w:p w:rsidR="00BD54F6" w:rsidRPr="001B33AA" w:rsidRDefault="00BD54F6" w:rsidP="00BD54F6">
      <w:pPr>
        <w:spacing w:after="9" w:line="265" w:lineRule="auto"/>
        <w:ind w:right="68"/>
        <w:rPr>
          <w:rFonts w:eastAsia="Arial"/>
          <w:color w:val="000000"/>
          <w:szCs w:val="24"/>
          <w:lang w:val="en-US"/>
        </w:rPr>
      </w:pPr>
      <w:r w:rsidRPr="001B33AA">
        <w:rPr>
          <w:rFonts w:eastAsia="Arial"/>
          <w:b/>
          <w:color w:val="000000"/>
          <w:szCs w:val="24"/>
          <w:lang w:val="en-US"/>
        </w:rPr>
        <w:t>КОРИСНИК:</w:t>
      </w:r>
      <w:r w:rsidRPr="001B33AA">
        <w:rPr>
          <w:rFonts w:eastAsia="Arial"/>
          <w:color w:val="000000"/>
          <w:szCs w:val="24"/>
          <w:lang w:val="en-US"/>
        </w:rPr>
        <w:t xml:space="preserve"> </w:t>
      </w:r>
      <w:r w:rsidRPr="001B33AA">
        <w:rPr>
          <w:rFonts w:eastAsia="Arial"/>
          <w:color w:val="000000"/>
          <w:szCs w:val="24"/>
        </w:rPr>
        <w:t>Министарство, грађевинарства, саобраћаја и инфраструктуре</w:t>
      </w:r>
      <w:r w:rsidRPr="001B33AA">
        <w:rPr>
          <w:rFonts w:eastAsia="Arial"/>
          <w:color w:val="000000"/>
          <w:szCs w:val="24"/>
          <w:lang w:val="en-US"/>
        </w:rPr>
        <w:t xml:space="preserve"> (Поверилац) </w:t>
      </w:r>
    </w:p>
    <w:p w:rsidR="00BD54F6" w:rsidRPr="001B33AA" w:rsidRDefault="00BD54F6" w:rsidP="00BD54F6">
      <w:pPr>
        <w:spacing w:after="9" w:line="265" w:lineRule="auto"/>
        <w:ind w:right="68"/>
        <w:rPr>
          <w:rFonts w:eastAsia="Arial"/>
          <w:color w:val="000000"/>
          <w:szCs w:val="24"/>
          <w:lang w:val="en-US"/>
        </w:rPr>
      </w:pPr>
      <w:r w:rsidRPr="001B33AA">
        <w:rPr>
          <w:rFonts w:eastAsia="Arial"/>
          <w:color w:val="000000"/>
          <w:szCs w:val="24"/>
          <w:lang w:val="en-US"/>
        </w:rPr>
        <w:t xml:space="preserve">Седиште: Београд, Немањина 22-26 </w:t>
      </w:r>
    </w:p>
    <w:p w:rsidR="00BD54F6" w:rsidRPr="001B33AA" w:rsidRDefault="00BD54F6" w:rsidP="00BD54F6">
      <w:pPr>
        <w:spacing w:line="259" w:lineRule="auto"/>
        <w:ind w:left="720"/>
        <w:rPr>
          <w:rFonts w:eastAsia="Arial"/>
          <w:color w:val="000000"/>
          <w:szCs w:val="24"/>
          <w:lang w:val="en-US"/>
        </w:rPr>
      </w:pPr>
      <w:r w:rsidRPr="001B33AA">
        <w:rPr>
          <w:rFonts w:eastAsia="Arial"/>
          <w:color w:val="000000"/>
          <w:szCs w:val="24"/>
          <w:lang w:val="en-US"/>
        </w:rPr>
        <w:t xml:space="preserve"> </w:t>
      </w:r>
    </w:p>
    <w:p w:rsidR="00BD54F6" w:rsidRPr="007C2593" w:rsidRDefault="00BD54F6" w:rsidP="00BD54F6">
      <w:pPr>
        <w:pStyle w:val="NoSpacing"/>
        <w:ind w:firstLine="720"/>
        <w:jc w:val="both"/>
        <w:rPr>
          <w:rFonts w:ascii="Times New Roman" w:hAnsi="Times New Roman"/>
          <w:color w:val="000000"/>
          <w:sz w:val="24"/>
          <w:szCs w:val="24"/>
          <w:lang w:val="sr-Cyrl-CS"/>
        </w:rPr>
      </w:pPr>
      <w:r w:rsidRPr="007C2593">
        <w:rPr>
          <w:rFonts w:ascii="Times New Roman" w:eastAsia="Arial" w:hAnsi="Times New Roman"/>
          <w:color w:val="000000"/>
          <w:sz w:val="24"/>
          <w:szCs w:val="24"/>
        </w:rPr>
        <w:t>Предајемо Вам 1 (једну) сопствену</w:t>
      </w:r>
      <w:r w:rsidRPr="007C2593">
        <w:rPr>
          <w:rFonts w:ascii="Times New Roman" w:eastAsia="Arial" w:hAnsi="Times New Roman"/>
          <w:color w:val="000000"/>
          <w:sz w:val="24"/>
          <w:szCs w:val="24"/>
          <w:lang w:val="sr-Cyrl-CS"/>
        </w:rPr>
        <w:t xml:space="preserve"> соло</w:t>
      </w:r>
      <w:r w:rsidRPr="007C2593">
        <w:rPr>
          <w:rFonts w:ascii="Times New Roman" w:eastAsia="Arial" w:hAnsi="Times New Roman"/>
          <w:color w:val="000000"/>
          <w:sz w:val="24"/>
          <w:szCs w:val="24"/>
        </w:rPr>
        <w:t xml:space="preserve"> меницу</w:t>
      </w:r>
      <w:r w:rsidRPr="007C2593">
        <w:rPr>
          <w:rFonts w:ascii="Times New Roman" w:eastAsia="Arial" w:hAnsi="Times New Roman"/>
          <w:color w:val="000000"/>
          <w:sz w:val="24"/>
          <w:szCs w:val="24"/>
          <w:lang w:val="sr-Cyrl-CS"/>
        </w:rPr>
        <w:t xml:space="preserve"> за повраћај авансног плаћања</w:t>
      </w:r>
      <w:r w:rsidRPr="007C2593">
        <w:rPr>
          <w:rFonts w:ascii="Times New Roman" w:eastAsia="Arial" w:hAnsi="Times New Roman"/>
          <w:color w:val="000000"/>
          <w:sz w:val="24"/>
          <w:szCs w:val="24"/>
        </w:rPr>
        <w:t xml:space="preserve">, серије __________________ и овлашћујемо </w:t>
      </w:r>
      <w:r w:rsidRPr="007C2593">
        <w:rPr>
          <w:rFonts w:ascii="Times New Roman" w:eastAsia="Arial" w:hAnsi="Times New Roman"/>
          <w:color w:val="000000"/>
          <w:sz w:val="24"/>
          <w:szCs w:val="24"/>
          <w:lang w:val="sr-Cyrl-CS"/>
        </w:rPr>
        <w:t>Министарство, грађевинарства, саобраћаја и инфраструктуре</w:t>
      </w:r>
      <w:r w:rsidRPr="007C2593">
        <w:rPr>
          <w:rFonts w:ascii="Times New Roman" w:eastAsia="Arial" w:hAnsi="Times New Roman"/>
          <w:color w:val="000000"/>
          <w:sz w:val="24"/>
          <w:szCs w:val="24"/>
        </w:rPr>
        <w:t xml:space="preserve">, Београд, Немањина 22-26,  као повериоца, да предату меницу може попунити на </w:t>
      </w:r>
      <w:r w:rsidRPr="007C2593">
        <w:rPr>
          <w:rFonts w:ascii="Times New Roman" w:eastAsia="Arial" w:hAnsi="Times New Roman"/>
          <w:color w:val="000000"/>
          <w:sz w:val="24"/>
          <w:szCs w:val="24"/>
          <w:lang w:val="sr-Cyrl-CS"/>
        </w:rPr>
        <w:t xml:space="preserve">цео </w:t>
      </w:r>
      <w:r w:rsidRPr="007C2593">
        <w:rPr>
          <w:rFonts w:ascii="Times New Roman" w:eastAsia="Arial" w:hAnsi="Times New Roman"/>
          <w:color w:val="000000"/>
          <w:sz w:val="24"/>
          <w:szCs w:val="24"/>
        </w:rPr>
        <w:t>износ</w:t>
      </w:r>
      <w:r w:rsidRPr="007C2593">
        <w:rPr>
          <w:rFonts w:ascii="Times New Roman" w:eastAsia="Arial" w:hAnsi="Times New Roman"/>
          <w:color w:val="000000"/>
          <w:sz w:val="24"/>
          <w:szCs w:val="24"/>
          <w:lang w:val="sr-Cyrl-CS"/>
        </w:rPr>
        <w:t xml:space="preserve"> аванса</w:t>
      </w:r>
      <w:r w:rsidRPr="007C2593">
        <w:rPr>
          <w:rFonts w:ascii="Times New Roman" w:eastAsia="Arial" w:hAnsi="Times New Roman"/>
          <w:color w:val="000000"/>
          <w:sz w:val="24"/>
          <w:szCs w:val="24"/>
        </w:rPr>
        <w:t xml:space="preserve"> од </w:t>
      </w:r>
      <w:r w:rsidRPr="007C2593">
        <w:rPr>
          <w:rFonts w:ascii="Times New Roman" w:eastAsia="Arial" w:hAnsi="Times New Roman"/>
          <w:color w:val="000000"/>
          <w:sz w:val="24"/>
          <w:szCs w:val="24"/>
          <w:lang w:val="sr-Cyrl-CS"/>
        </w:rPr>
        <w:t>___</w:t>
      </w:r>
      <w:r w:rsidRPr="007C2593">
        <w:rPr>
          <w:rFonts w:ascii="Times New Roman" w:eastAsia="Arial" w:hAnsi="Times New Roman"/>
          <w:color w:val="000000"/>
          <w:sz w:val="24"/>
          <w:szCs w:val="24"/>
        </w:rPr>
        <w:t xml:space="preserve">% ( посто) од укупне вредности </w:t>
      </w:r>
      <w:r w:rsidRPr="007C2593">
        <w:rPr>
          <w:rFonts w:ascii="Times New Roman" w:eastAsia="Arial" w:hAnsi="Times New Roman"/>
          <w:color w:val="000000"/>
          <w:sz w:val="24"/>
          <w:szCs w:val="24"/>
          <w:lang w:val="sr-Cyrl-CS"/>
        </w:rPr>
        <w:t xml:space="preserve">понуде са ПДВ-ом, </w:t>
      </w:r>
      <w:r w:rsidRPr="007C2593">
        <w:rPr>
          <w:rFonts w:ascii="Times New Roman" w:eastAsia="Arial" w:hAnsi="Times New Roman"/>
          <w:color w:val="000000"/>
          <w:sz w:val="24"/>
          <w:szCs w:val="24"/>
        </w:rPr>
        <w:t xml:space="preserve">за </w:t>
      </w:r>
      <w:r w:rsidRPr="007C2593">
        <w:rPr>
          <w:rFonts w:ascii="Times New Roman" w:eastAsia="Arial" w:hAnsi="Times New Roman"/>
          <w:b/>
          <w:color w:val="000000"/>
          <w:sz w:val="24"/>
          <w:szCs w:val="24"/>
        </w:rPr>
        <w:t xml:space="preserve">ЈН </w:t>
      </w:r>
      <w:r w:rsidR="007C2593" w:rsidRPr="007C2593">
        <w:rPr>
          <w:rFonts w:ascii="Times New Roman" w:eastAsia="Arial" w:hAnsi="Times New Roman"/>
          <w:b/>
          <w:color w:val="000000"/>
          <w:sz w:val="24"/>
          <w:szCs w:val="24"/>
          <w:lang w:val="sr-Cyrl-RS"/>
        </w:rPr>
        <w:t>8</w:t>
      </w:r>
      <w:r w:rsidRPr="007C2593">
        <w:rPr>
          <w:rFonts w:ascii="Times New Roman" w:eastAsia="Arial" w:hAnsi="Times New Roman"/>
          <w:b/>
          <w:color w:val="000000"/>
          <w:sz w:val="24"/>
          <w:szCs w:val="24"/>
        </w:rPr>
        <w:t>/201</w:t>
      </w:r>
      <w:r w:rsidRPr="007C2593">
        <w:rPr>
          <w:rFonts w:ascii="Times New Roman" w:eastAsia="Arial" w:hAnsi="Times New Roman"/>
          <w:b/>
          <w:color w:val="000000"/>
          <w:sz w:val="24"/>
          <w:szCs w:val="24"/>
          <w:lang w:val="sr-Cyrl-RS"/>
        </w:rPr>
        <w:t>7</w:t>
      </w:r>
      <w:r w:rsidRPr="007C2593">
        <w:rPr>
          <w:rFonts w:ascii="Times New Roman" w:eastAsia="Arial" w:hAnsi="Times New Roman"/>
          <w:color w:val="000000"/>
          <w:sz w:val="24"/>
          <w:szCs w:val="24"/>
        </w:rPr>
        <w:t xml:space="preserve">, што номинално износи _______________ динара </w:t>
      </w:r>
      <w:r w:rsidRPr="007C2593">
        <w:rPr>
          <w:rFonts w:ascii="Times New Roman" w:eastAsia="Arial" w:hAnsi="Times New Roman"/>
          <w:color w:val="000000"/>
          <w:sz w:val="24"/>
          <w:szCs w:val="24"/>
          <w:lang w:val="sr-Cyrl-CS"/>
        </w:rPr>
        <w:t>са</w:t>
      </w:r>
      <w:r w:rsidRPr="007C2593">
        <w:rPr>
          <w:rFonts w:ascii="Times New Roman" w:eastAsia="Arial" w:hAnsi="Times New Roman"/>
          <w:color w:val="000000"/>
          <w:sz w:val="24"/>
          <w:szCs w:val="24"/>
        </w:rPr>
        <w:t xml:space="preserve"> ПДВ-</w:t>
      </w:r>
      <w:r w:rsidRPr="007C2593">
        <w:rPr>
          <w:rFonts w:ascii="Times New Roman" w:eastAsia="Arial" w:hAnsi="Times New Roman"/>
          <w:color w:val="000000"/>
          <w:sz w:val="24"/>
          <w:szCs w:val="24"/>
          <w:lang w:val="sr-Cyrl-CS"/>
        </w:rPr>
        <w:t xml:space="preserve">ом, </w:t>
      </w:r>
      <w:r w:rsidRPr="007C2593">
        <w:rPr>
          <w:rFonts w:ascii="Times New Roman" w:eastAsia="Arial" w:hAnsi="Times New Roman"/>
          <w:color w:val="000000"/>
          <w:sz w:val="24"/>
          <w:szCs w:val="24"/>
        </w:rPr>
        <w:t xml:space="preserve">а по основу гаранције за </w:t>
      </w:r>
      <w:r w:rsidRPr="007C2593">
        <w:rPr>
          <w:rFonts w:ascii="Times New Roman" w:eastAsia="Arial" w:hAnsi="Times New Roman"/>
          <w:color w:val="000000"/>
          <w:sz w:val="24"/>
          <w:szCs w:val="24"/>
          <w:lang w:val="sr-Cyrl-CS"/>
        </w:rPr>
        <w:t>повраћај авнсног плаћања</w:t>
      </w:r>
      <w:r w:rsidRPr="007C2593">
        <w:rPr>
          <w:rFonts w:ascii="Times New Roman" w:eastAsia="Arial" w:hAnsi="Times New Roman"/>
          <w:color w:val="000000"/>
          <w:sz w:val="24"/>
          <w:szCs w:val="24"/>
        </w:rPr>
        <w:t xml:space="preserve">, </w:t>
      </w:r>
      <w:r w:rsidRPr="007C2593">
        <w:rPr>
          <w:rFonts w:ascii="Times New Roman" w:hAnsi="Times New Roman"/>
          <w:color w:val="000000"/>
          <w:sz w:val="24"/>
          <w:szCs w:val="24"/>
          <w:lang w:val="sr-Cyrl-CS"/>
        </w:rPr>
        <w:t xml:space="preserve">у ситуацији да </w:t>
      </w:r>
      <w:r w:rsidR="007C2593">
        <w:rPr>
          <w:rFonts w:ascii="Times New Roman" w:hAnsi="Times New Roman"/>
          <w:color w:val="000000"/>
          <w:sz w:val="24"/>
          <w:szCs w:val="24"/>
          <w:lang w:val="sr-Cyrl-CS"/>
        </w:rPr>
        <w:t>Дужник не извши</w:t>
      </w:r>
      <w:r w:rsidRPr="007C2593">
        <w:rPr>
          <w:rFonts w:ascii="Times New Roman" w:hAnsi="Times New Roman"/>
          <w:b/>
          <w:color w:val="000000"/>
          <w:kern w:val="1"/>
          <w:sz w:val="24"/>
          <w:szCs w:val="24"/>
          <w:lang w:val="sr-Cyrl-CS" w:eastAsia="ar-SA"/>
        </w:rPr>
        <w:t xml:space="preserve"> </w:t>
      </w:r>
      <w:r w:rsidR="007C2593">
        <w:rPr>
          <w:rFonts w:ascii="Times New Roman" w:hAnsi="Times New Roman"/>
          <w:iCs/>
          <w:sz w:val="24"/>
          <w:szCs w:val="24"/>
          <w:lang w:val="sr-Cyrl-RS"/>
        </w:rPr>
        <w:t>Израдu</w:t>
      </w:r>
      <w:r w:rsidR="007C2593" w:rsidRPr="007C2593">
        <w:rPr>
          <w:rFonts w:ascii="Times New Roman" w:hAnsi="Times New Roman"/>
          <w:iCs/>
          <w:sz w:val="24"/>
          <w:szCs w:val="24"/>
          <w:lang w:val="sr-Cyrl-RS"/>
        </w:rPr>
        <w:t xml:space="preserve"> Извештаја </w:t>
      </w:r>
      <w:r w:rsidR="007C2593" w:rsidRPr="007C2593">
        <w:rPr>
          <w:rFonts w:ascii="Times New Roman" w:hAnsi="Times New Roman"/>
          <w:sz w:val="24"/>
          <w:szCs w:val="24"/>
        </w:rPr>
        <w:t>о остваривању регионалних просторних планова на подручју Региона Јужне и Источне Србије за 2016. годину</w:t>
      </w:r>
      <w:r w:rsidRPr="007C2593">
        <w:rPr>
          <w:rFonts w:ascii="Times New Roman" w:hAnsi="Times New Roman"/>
          <w:i/>
          <w:color w:val="000000"/>
          <w:kern w:val="1"/>
          <w:sz w:val="24"/>
          <w:szCs w:val="24"/>
          <w:lang w:val="sr-Cyrl-CS" w:eastAsia="ar-SA"/>
        </w:rPr>
        <w:t xml:space="preserve"> </w:t>
      </w:r>
      <w:r w:rsidRPr="007C2593">
        <w:rPr>
          <w:rFonts w:ascii="Times New Roman" w:hAnsi="Times New Roman"/>
          <w:color w:val="000000"/>
          <w:kern w:val="1"/>
          <w:sz w:val="24"/>
          <w:szCs w:val="24"/>
          <w:lang w:val="sr-Cyrl-CS" w:eastAsia="ar-SA"/>
        </w:rPr>
        <w:t>у Министарству грађевинарства, саобраћаја и инфраструктуре</w:t>
      </w:r>
      <w:r w:rsidRPr="007C2593">
        <w:rPr>
          <w:rFonts w:ascii="Times New Roman" w:hAnsi="Times New Roman"/>
          <w:color w:val="000000"/>
          <w:sz w:val="24"/>
          <w:szCs w:val="24"/>
          <w:lang w:eastAsia="sr-Latn-CS"/>
        </w:rPr>
        <w:t>, у свему према спецификацији и понуди</w:t>
      </w:r>
      <w:r w:rsidRPr="007C2593">
        <w:rPr>
          <w:rFonts w:ascii="Times New Roman" w:hAnsi="Times New Roman"/>
          <w:color w:val="000000"/>
          <w:sz w:val="24"/>
          <w:szCs w:val="24"/>
          <w:lang w:val="sr-Cyrl-CS" w:eastAsia="sr-Latn-CS"/>
        </w:rPr>
        <w:t xml:space="preserve"> </w:t>
      </w:r>
      <w:r w:rsidRPr="007C2593">
        <w:rPr>
          <w:rFonts w:ascii="Times New Roman" w:hAnsi="Times New Roman"/>
          <w:bCs/>
          <w:color w:val="000000"/>
          <w:sz w:val="24"/>
          <w:szCs w:val="24"/>
          <w:lang w:val="sr-Cyrl-CS" w:eastAsia="sr-Latn-CS"/>
        </w:rPr>
        <w:t>Понуђача</w:t>
      </w:r>
      <w:r w:rsidRPr="007C2593">
        <w:rPr>
          <w:rFonts w:ascii="Times New Roman" w:hAnsi="Times New Roman"/>
          <w:color w:val="000000"/>
          <w:sz w:val="24"/>
          <w:szCs w:val="24"/>
          <w:lang w:val="sr-Cyrl-CS" w:eastAsia="sr-Latn-CS"/>
        </w:rPr>
        <w:t xml:space="preserve"> број _______</w:t>
      </w:r>
      <w:r w:rsidRPr="007C2593">
        <w:rPr>
          <w:rFonts w:ascii="Times New Roman" w:hAnsi="Times New Roman"/>
          <w:color w:val="000000"/>
          <w:sz w:val="24"/>
          <w:szCs w:val="24"/>
          <w:lang w:eastAsia="sr-Latn-CS"/>
        </w:rPr>
        <w:t xml:space="preserve"> </w:t>
      </w:r>
      <w:r w:rsidRPr="007C2593">
        <w:rPr>
          <w:rFonts w:ascii="Times New Roman" w:hAnsi="Times New Roman"/>
          <w:color w:val="000000"/>
          <w:sz w:val="24"/>
          <w:szCs w:val="24"/>
          <w:lang w:val="sr-Cyrl-CS" w:eastAsia="sr-Latn-CS"/>
        </w:rPr>
        <w:t>од ________</w:t>
      </w:r>
      <w:r w:rsidRPr="007C2593">
        <w:rPr>
          <w:rFonts w:ascii="Times New Roman" w:hAnsi="Times New Roman"/>
          <w:color w:val="000000"/>
          <w:sz w:val="24"/>
          <w:szCs w:val="24"/>
          <w:lang w:eastAsia="sr-Latn-CS"/>
        </w:rPr>
        <w:t xml:space="preserve">. </w:t>
      </w:r>
      <w:r w:rsidRPr="007C2593">
        <w:rPr>
          <w:rFonts w:ascii="Times New Roman" w:hAnsi="Times New Roman"/>
          <w:color w:val="000000"/>
          <w:sz w:val="24"/>
          <w:szCs w:val="24"/>
          <w:lang w:val="sr-Cyrl-RS" w:eastAsia="sr-Latn-CS"/>
        </w:rPr>
        <w:t>г</w:t>
      </w:r>
      <w:r w:rsidRPr="007C2593">
        <w:rPr>
          <w:rFonts w:ascii="Times New Roman" w:hAnsi="Times New Roman"/>
          <w:color w:val="000000"/>
          <w:sz w:val="24"/>
          <w:szCs w:val="24"/>
          <w:lang w:val="sr-Cyrl-CS" w:eastAsia="sr-Latn-CS"/>
        </w:rPr>
        <w:t>одине</w:t>
      </w:r>
      <w:r w:rsidRPr="007C2593">
        <w:rPr>
          <w:rFonts w:ascii="Times New Roman" w:hAnsi="Times New Roman"/>
          <w:color w:val="000000"/>
          <w:sz w:val="24"/>
          <w:szCs w:val="24"/>
          <w:lang w:eastAsia="sr-Latn-CS"/>
        </w:rPr>
        <w:t xml:space="preserve"> </w:t>
      </w:r>
      <w:r w:rsidRPr="007C2593">
        <w:rPr>
          <w:rFonts w:ascii="Times New Roman" w:hAnsi="Times New Roman"/>
          <w:color w:val="000000"/>
          <w:sz w:val="24"/>
          <w:szCs w:val="24"/>
          <w:lang w:val="sr-Cyrl-CS" w:eastAsia="sr-Latn-CS"/>
        </w:rPr>
        <w:t>и конкурсној документацији.</w:t>
      </w:r>
    </w:p>
    <w:p w:rsidR="00BD54F6" w:rsidRPr="007C2593" w:rsidRDefault="00BD54F6" w:rsidP="00BD54F6">
      <w:pPr>
        <w:spacing w:after="9" w:line="265" w:lineRule="auto"/>
        <w:ind w:right="68"/>
        <w:rPr>
          <w:rFonts w:eastAsia="Arial"/>
          <w:color w:val="000000"/>
          <w:szCs w:val="24"/>
          <w:lang w:val="en-US"/>
        </w:rPr>
      </w:pPr>
      <w:r w:rsidRPr="007C2593">
        <w:rPr>
          <w:rFonts w:eastAsia="Arial"/>
          <w:color w:val="000000"/>
          <w:szCs w:val="24"/>
          <w:lang w:val="en-US"/>
        </w:rPr>
        <w:t>Рок важења ове менице је од _________ 201</w:t>
      </w:r>
      <w:r w:rsidRPr="007C2593">
        <w:rPr>
          <w:rFonts w:eastAsia="Arial"/>
          <w:color w:val="000000"/>
          <w:szCs w:val="24"/>
          <w:lang w:val="sr-Cyrl-RS"/>
        </w:rPr>
        <w:t>7</w:t>
      </w:r>
      <w:r w:rsidRPr="007C2593">
        <w:rPr>
          <w:rFonts w:eastAsia="Arial"/>
          <w:color w:val="000000"/>
          <w:szCs w:val="24"/>
          <w:lang w:val="en-US"/>
        </w:rPr>
        <w:t>. године до __________ 201</w:t>
      </w:r>
      <w:r w:rsidRPr="007C2593">
        <w:rPr>
          <w:rFonts w:eastAsia="Arial"/>
          <w:color w:val="000000"/>
          <w:szCs w:val="24"/>
          <w:lang w:val="sr-Cyrl-RS"/>
        </w:rPr>
        <w:t>7</w:t>
      </w:r>
      <w:r w:rsidRPr="007C2593">
        <w:rPr>
          <w:rFonts w:eastAsia="Arial"/>
          <w:color w:val="000000"/>
          <w:szCs w:val="24"/>
          <w:lang w:val="en-US"/>
        </w:rPr>
        <w:t xml:space="preserve">. године.  </w:t>
      </w:r>
    </w:p>
    <w:p w:rsidR="00BD54F6" w:rsidRPr="007C2593" w:rsidRDefault="00BD54F6" w:rsidP="00BD54F6">
      <w:pPr>
        <w:spacing w:after="9" w:line="265" w:lineRule="auto"/>
        <w:ind w:right="68"/>
        <w:rPr>
          <w:rFonts w:eastAsia="Arial"/>
          <w:color w:val="000000"/>
          <w:szCs w:val="24"/>
          <w:lang w:val="en-US"/>
        </w:rPr>
      </w:pPr>
      <w:r w:rsidRPr="007C2593">
        <w:rPr>
          <w:rFonts w:eastAsia="Arial"/>
          <w:color w:val="000000"/>
          <w:szCs w:val="24"/>
          <w:lang w:val="en-US"/>
        </w:rPr>
        <w:t xml:space="preserve">Овлашћујемо </w:t>
      </w:r>
      <w:r w:rsidRPr="007C2593">
        <w:rPr>
          <w:rFonts w:eastAsia="Arial"/>
          <w:color w:val="000000"/>
          <w:szCs w:val="24"/>
        </w:rPr>
        <w:t>Министарство, грађевинарства, саобраћаја и инфраструктуре</w:t>
      </w:r>
      <w:r w:rsidRPr="007C2593">
        <w:rPr>
          <w:rFonts w:eastAsia="Arial"/>
          <w:color w:val="000000"/>
          <w:szCs w:val="24"/>
          <w:lang w:val="en-US"/>
        </w:rPr>
        <w:t xml:space="preserve">, Београд, Немањина 22-26,  као Повериоца, да у своју корист безусловно и неопозиво, «Без протеста» и трошкова, вансудски, може извршити наплату са свих рачуна Дужника. </w:t>
      </w:r>
    </w:p>
    <w:p w:rsidR="00BD54F6" w:rsidRPr="007C2593" w:rsidRDefault="00BD54F6" w:rsidP="00BD54F6">
      <w:pPr>
        <w:spacing w:after="9" w:line="265" w:lineRule="auto"/>
        <w:ind w:right="68"/>
        <w:rPr>
          <w:rFonts w:eastAsia="Arial"/>
          <w:color w:val="000000"/>
          <w:szCs w:val="24"/>
          <w:lang w:val="en-US"/>
        </w:rPr>
      </w:pPr>
      <w:r w:rsidRPr="007C2593">
        <w:rPr>
          <w:rFonts w:eastAsia="Arial"/>
          <w:color w:val="000000"/>
          <w:szCs w:val="24"/>
          <w:lang w:val="en-US"/>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rsidR="00BD54F6" w:rsidRPr="007C2593" w:rsidRDefault="00BD54F6" w:rsidP="00BD54F6">
      <w:pPr>
        <w:spacing w:after="9" w:line="265" w:lineRule="auto"/>
        <w:ind w:right="68"/>
        <w:rPr>
          <w:rFonts w:eastAsia="Arial"/>
          <w:color w:val="000000"/>
          <w:szCs w:val="24"/>
          <w:lang w:val="sr-Cyrl-RS"/>
        </w:rPr>
      </w:pPr>
    </w:p>
    <w:p w:rsidR="00BD54F6" w:rsidRPr="007C2593" w:rsidRDefault="00BD54F6" w:rsidP="00BD54F6">
      <w:pPr>
        <w:spacing w:after="9" w:line="265" w:lineRule="auto"/>
        <w:ind w:right="68"/>
        <w:rPr>
          <w:rFonts w:eastAsia="Arial"/>
          <w:color w:val="000000"/>
          <w:szCs w:val="24"/>
          <w:lang w:val="en-US"/>
        </w:rPr>
      </w:pPr>
      <w:r w:rsidRPr="007C2593">
        <w:rPr>
          <w:rFonts w:eastAsia="Arial"/>
          <w:color w:val="000000"/>
          <w:szCs w:val="24"/>
          <w:lang w:val="en-US"/>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rsidR="00BD54F6" w:rsidRPr="007C2593" w:rsidRDefault="00BD54F6" w:rsidP="00BD54F6">
      <w:pPr>
        <w:spacing w:after="9" w:line="265" w:lineRule="auto"/>
        <w:ind w:right="68"/>
        <w:rPr>
          <w:rFonts w:eastAsia="Arial"/>
          <w:color w:val="000000"/>
          <w:szCs w:val="24"/>
          <w:lang w:val="en-US"/>
        </w:rPr>
      </w:pPr>
      <w:r w:rsidRPr="007C2593">
        <w:rPr>
          <w:rFonts w:eastAsia="Arial"/>
          <w:color w:val="000000"/>
          <w:szCs w:val="24"/>
          <w:lang w:val="en-US"/>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BD54F6" w:rsidRPr="007C2593" w:rsidRDefault="00BD54F6" w:rsidP="00BD54F6">
      <w:pPr>
        <w:spacing w:after="17" w:line="259" w:lineRule="auto"/>
        <w:ind w:left="1440"/>
        <w:rPr>
          <w:rFonts w:eastAsia="Arial"/>
          <w:color w:val="000000"/>
          <w:szCs w:val="24"/>
          <w:lang w:val="en-US"/>
        </w:rPr>
      </w:pPr>
      <w:r w:rsidRPr="007C2593">
        <w:rPr>
          <w:rFonts w:eastAsia="Arial"/>
          <w:color w:val="000000"/>
          <w:szCs w:val="24"/>
          <w:lang w:val="en-US"/>
        </w:rPr>
        <w:t xml:space="preserve"> </w:t>
      </w:r>
    </w:p>
    <w:p w:rsidR="00BD54F6" w:rsidRPr="007C2593" w:rsidRDefault="00BD54F6" w:rsidP="00BD54F6">
      <w:pPr>
        <w:spacing w:after="9" w:line="265" w:lineRule="auto"/>
        <w:ind w:right="68"/>
        <w:rPr>
          <w:rFonts w:eastAsia="Arial"/>
          <w:color w:val="000000"/>
          <w:szCs w:val="24"/>
          <w:lang w:val="en-US"/>
        </w:rPr>
      </w:pPr>
      <w:r w:rsidRPr="007C2593">
        <w:rPr>
          <w:rFonts w:eastAsia="Arial"/>
          <w:color w:val="000000"/>
          <w:szCs w:val="24"/>
          <w:lang w:val="en-US"/>
        </w:rPr>
        <w:t xml:space="preserve">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 </w:t>
      </w:r>
    </w:p>
    <w:p w:rsidR="00BD54F6" w:rsidRPr="007C2593" w:rsidRDefault="00BD54F6" w:rsidP="00BD54F6">
      <w:pPr>
        <w:spacing w:after="9" w:line="265" w:lineRule="auto"/>
        <w:ind w:right="68"/>
        <w:rPr>
          <w:rFonts w:eastAsia="Arial"/>
          <w:color w:val="000000"/>
          <w:szCs w:val="24"/>
          <w:lang w:val="en-US"/>
        </w:rPr>
      </w:pPr>
      <w:r w:rsidRPr="007C2593">
        <w:rPr>
          <w:rFonts w:eastAsia="Arial"/>
          <w:color w:val="000000"/>
          <w:szCs w:val="24"/>
          <w:lang w:val="en-US"/>
        </w:rPr>
        <w:t xml:space="preserve">На меници је стављен печат и потпис издаваоца менице-трасанта.  </w:t>
      </w:r>
    </w:p>
    <w:p w:rsidR="00BD54F6" w:rsidRPr="007C2593" w:rsidRDefault="00BD54F6" w:rsidP="00BD54F6">
      <w:pPr>
        <w:spacing w:line="259" w:lineRule="auto"/>
        <w:ind w:left="1440"/>
        <w:rPr>
          <w:rFonts w:eastAsia="Arial"/>
          <w:color w:val="000000"/>
          <w:szCs w:val="24"/>
          <w:lang w:val="en-US"/>
        </w:rPr>
      </w:pPr>
      <w:r w:rsidRPr="007C2593">
        <w:rPr>
          <w:rFonts w:eastAsia="Arial"/>
          <w:color w:val="000000"/>
          <w:szCs w:val="24"/>
          <w:lang w:val="en-US"/>
        </w:rPr>
        <w:lastRenderedPageBreak/>
        <w:t xml:space="preserve"> </w:t>
      </w:r>
    </w:p>
    <w:p w:rsidR="00BD54F6" w:rsidRPr="007C2593" w:rsidRDefault="00BD54F6" w:rsidP="00BD54F6">
      <w:pPr>
        <w:spacing w:after="9" w:line="265" w:lineRule="auto"/>
        <w:ind w:right="68"/>
        <w:rPr>
          <w:rFonts w:eastAsia="Arial"/>
          <w:color w:val="000000"/>
          <w:szCs w:val="24"/>
          <w:lang w:val="en-US"/>
        </w:rPr>
      </w:pPr>
      <w:r w:rsidRPr="007C2593">
        <w:rPr>
          <w:rFonts w:eastAsia="Arial"/>
          <w:color w:val="000000"/>
          <w:szCs w:val="24"/>
          <w:lang w:val="en-US"/>
        </w:rPr>
        <w:t xml:space="preserve">Ово овлашћење сачињено је у 2 (два) истоветна примерка, од којих 1 (један) за Дужника, а 1 (један) за Повериоца. </w:t>
      </w:r>
    </w:p>
    <w:p w:rsidR="00BD54F6" w:rsidRPr="007C2593" w:rsidRDefault="00BD54F6" w:rsidP="00BD54F6">
      <w:pPr>
        <w:spacing w:line="259" w:lineRule="auto"/>
        <w:ind w:left="1440"/>
        <w:rPr>
          <w:rFonts w:eastAsia="Arial"/>
          <w:color w:val="000000"/>
          <w:szCs w:val="24"/>
          <w:lang w:val="en-US"/>
        </w:rPr>
      </w:pPr>
      <w:r w:rsidRPr="007C2593">
        <w:rPr>
          <w:rFonts w:eastAsia="Arial"/>
          <w:color w:val="000000"/>
          <w:szCs w:val="24"/>
          <w:lang w:val="en-US"/>
        </w:rPr>
        <w:t xml:space="preserve"> </w:t>
      </w:r>
    </w:p>
    <w:p w:rsidR="00BD54F6" w:rsidRPr="007C2593" w:rsidRDefault="00BD54F6" w:rsidP="00BD54F6">
      <w:pPr>
        <w:spacing w:after="10" w:line="259" w:lineRule="auto"/>
        <w:ind w:left="720"/>
        <w:rPr>
          <w:rFonts w:eastAsia="Arial"/>
          <w:color w:val="000000"/>
          <w:szCs w:val="24"/>
          <w:lang w:val="en-US"/>
        </w:rPr>
      </w:pPr>
      <w:r w:rsidRPr="007C2593">
        <w:rPr>
          <w:rFonts w:eastAsia="Arial"/>
          <w:color w:val="000000"/>
          <w:szCs w:val="24"/>
          <w:lang w:val="en-US"/>
        </w:rPr>
        <w:t xml:space="preserve"> </w:t>
      </w:r>
    </w:p>
    <w:p w:rsidR="00BD54F6" w:rsidRPr="001B33AA" w:rsidRDefault="00BD54F6" w:rsidP="00BD54F6">
      <w:pPr>
        <w:spacing w:after="5" w:line="265" w:lineRule="auto"/>
        <w:rPr>
          <w:rFonts w:eastAsia="Arial"/>
          <w:color w:val="000000"/>
          <w:szCs w:val="24"/>
          <w:lang w:val="en-US"/>
        </w:rPr>
      </w:pPr>
      <w:r w:rsidRPr="007C2593">
        <w:rPr>
          <w:rFonts w:eastAsia="Arial"/>
          <w:b/>
          <w:color w:val="000000"/>
          <w:szCs w:val="24"/>
          <w:lang w:val="en-US"/>
        </w:rPr>
        <w:t xml:space="preserve">            Датум и место издавања                 М.П.               Дужник - издавалац</w:t>
      </w:r>
      <w:r w:rsidRPr="001B33AA">
        <w:rPr>
          <w:rFonts w:eastAsia="Arial"/>
          <w:b/>
          <w:color w:val="000000"/>
          <w:szCs w:val="24"/>
          <w:lang w:val="en-US"/>
        </w:rPr>
        <w:t xml:space="preserve">                                    </w:t>
      </w:r>
      <w:r w:rsidRPr="001B33AA">
        <w:rPr>
          <w:rFonts w:eastAsia="Arial"/>
          <w:b/>
          <w:color w:val="000000"/>
          <w:szCs w:val="24"/>
        </w:rPr>
        <w:t xml:space="preserve">                           </w:t>
      </w:r>
      <w:r w:rsidRPr="001B33AA">
        <w:rPr>
          <w:rFonts w:eastAsia="Arial"/>
          <w:b/>
          <w:color w:val="000000"/>
          <w:szCs w:val="24"/>
          <w:lang w:val="en-US"/>
        </w:rPr>
        <w:t xml:space="preserve">                                                           </w:t>
      </w:r>
      <w:r w:rsidRPr="001B33AA">
        <w:rPr>
          <w:rFonts w:eastAsia="Arial"/>
          <w:b/>
          <w:color w:val="000000"/>
          <w:szCs w:val="24"/>
        </w:rPr>
        <w:t xml:space="preserve">                 </w:t>
      </w:r>
    </w:p>
    <w:p w:rsidR="00BD54F6" w:rsidRPr="001B33AA" w:rsidRDefault="00BD54F6" w:rsidP="00BD54F6">
      <w:pPr>
        <w:tabs>
          <w:tab w:val="left" w:pos="5880"/>
        </w:tabs>
        <w:spacing w:line="259" w:lineRule="auto"/>
        <w:ind w:left="720"/>
        <w:rPr>
          <w:rFonts w:eastAsia="Arial"/>
          <w:color w:val="000000"/>
          <w:szCs w:val="24"/>
        </w:rPr>
      </w:pPr>
      <w:r w:rsidRPr="001B33AA">
        <w:rPr>
          <w:rFonts w:eastAsia="Arial"/>
          <w:b/>
          <w:color w:val="000000"/>
          <w:szCs w:val="24"/>
          <w:lang w:val="en-US"/>
        </w:rPr>
        <w:t>овлашћења</w:t>
      </w:r>
      <w:r w:rsidRPr="001B33AA">
        <w:rPr>
          <w:rFonts w:eastAsia="Arial"/>
          <w:color w:val="000000"/>
          <w:szCs w:val="24"/>
          <w:lang w:val="en-US"/>
        </w:rPr>
        <w:tab/>
      </w:r>
      <w:r w:rsidRPr="001B33AA">
        <w:rPr>
          <w:rFonts w:eastAsia="Arial"/>
          <w:b/>
          <w:color w:val="000000"/>
          <w:szCs w:val="24"/>
        </w:rPr>
        <w:t>менице</w:t>
      </w:r>
    </w:p>
    <w:p w:rsidR="00BD54F6" w:rsidRPr="001B33AA" w:rsidRDefault="00BD54F6" w:rsidP="00BD54F6">
      <w:pPr>
        <w:spacing w:after="9" w:line="265" w:lineRule="auto"/>
        <w:ind w:left="715" w:right="68" w:hanging="10"/>
        <w:rPr>
          <w:rFonts w:eastAsia="Arial"/>
          <w:color w:val="000000"/>
          <w:szCs w:val="24"/>
          <w:lang w:val="en-US"/>
        </w:rPr>
      </w:pPr>
      <w:r w:rsidRPr="001B33AA">
        <w:rPr>
          <w:rFonts w:eastAsia="Arial"/>
          <w:color w:val="000000"/>
          <w:szCs w:val="24"/>
          <w:lang w:val="en-US"/>
        </w:rPr>
        <w:t xml:space="preserve">                                                                                                                        ____________________________                    ________________________</w:t>
      </w:r>
    </w:p>
    <w:p w:rsidR="00BD54F6" w:rsidRPr="001B33AA" w:rsidRDefault="00BD54F6" w:rsidP="00BD54F6">
      <w:pPr>
        <w:spacing w:after="9" w:line="265" w:lineRule="auto"/>
        <w:ind w:left="715" w:right="68" w:hanging="10"/>
        <w:rPr>
          <w:rFonts w:eastAsia="Arial"/>
          <w:color w:val="000000"/>
          <w:szCs w:val="24"/>
          <w:lang w:val="en-US"/>
        </w:rPr>
      </w:pPr>
      <w:r w:rsidRPr="001B33AA">
        <w:rPr>
          <w:rFonts w:eastAsia="Arial"/>
          <w:color w:val="000000"/>
          <w:szCs w:val="24"/>
          <w:lang w:val="en-US"/>
        </w:rPr>
        <w:t xml:space="preserve">                                                                               потпис овлашћеног  лица </w:t>
      </w:r>
    </w:p>
    <w:p w:rsidR="00BD54F6" w:rsidRPr="001B33AA" w:rsidRDefault="00BD54F6" w:rsidP="00BD54F6">
      <w:pPr>
        <w:rPr>
          <w:color w:val="000000"/>
          <w:szCs w:val="24"/>
          <w:lang w:val="sr-Cyrl-RS"/>
        </w:rPr>
      </w:pPr>
    </w:p>
    <w:p w:rsidR="00BD54F6" w:rsidRPr="001B33AA" w:rsidRDefault="00BD54F6" w:rsidP="00BD54F6">
      <w:pPr>
        <w:spacing w:after="120"/>
        <w:rPr>
          <w:b/>
          <w:color w:val="000000"/>
          <w:szCs w:val="24"/>
          <w:lang w:val="sr-Cyrl-RS"/>
        </w:rPr>
      </w:pPr>
    </w:p>
    <w:p w:rsidR="00BD54F6" w:rsidRPr="001B33AA" w:rsidRDefault="00BD54F6" w:rsidP="00BD54F6">
      <w:pPr>
        <w:spacing w:after="120"/>
        <w:rPr>
          <w:b/>
          <w:i/>
          <w:color w:val="000000"/>
          <w:szCs w:val="24"/>
          <w:lang w:val="en-US"/>
        </w:rPr>
      </w:pPr>
      <w:r w:rsidRPr="001B33AA">
        <w:rPr>
          <w:b/>
          <w:color w:val="000000"/>
          <w:szCs w:val="24"/>
          <w:lang w:val="en-US"/>
        </w:rPr>
        <w:t>*</w:t>
      </w:r>
      <w:r w:rsidRPr="001B33AA">
        <w:rPr>
          <w:b/>
          <w:i/>
          <w:color w:val="000000"/>
          <w:szCs w:val="24"/>
        </w:rPr>
        <w:t>Образац се доставља са Меницом за повраћај авансног плаћања</w:t>
      </w:r>
      <w:r w:rsidRPr="001B33AA">
        <w:rPr>
          <w:b/>
          <w:i/>
          <w:color w:val="000000"/>
          <w:szCs w:val="24"/>
          <w:lang w:val="en-US"/>
        </w:rPr>
        <w:t>.</w:t>
      </w: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D54F6" w:rsidRPr="001B33AA" w:rsidRDefault="00BD54F6" w:rsidP="00BD54F6">
      <w:pPr>
        <w:spacing w:after="120"/>
        <w:rPr>
          <w:b/>
          <w:i/>
          <w:color w:val="000000"/>
          <w:szCs w:val="24"/>
          <w:lang w:val="en-US"/>
        </w:rPr>
      </w:pPr>
    </w:p>
    <w:p w:rsidR="00B947FD" w:rsidRDefault="00B947FD" w:rsidP="00823A2A"/>
    <w:sectPr w:rsidR="00B947F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52" w:rsidRDefault="007A7252" w:rsidP="00BE17D7">
      <w:r>
        <w:separator/>
      </w:r>
    </w:p>
  </w:endnote>
  <w:endnote w:type="continuationSeparator" w:id="0">
    <w:p w:rsidR="007A7252" w:rsidRDefault="007A7252" w:rsidP="00BE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TimesBold">
    <w:altName w:val="Times New Roman"/>
    <w:charset w:val="00"/>
    <w:family w:val="auto"/>
    <w:pitch w:val="variable"/>
    <w:sig w:usb0="00000001" w:usb1="00000000" w:usb2="00000000" w:usb3="00000000" w:csb0="00000009" w:csb1="00000000"/>
  </w:font>
  <w:font w:name="CTimesRoman">
    <w:altName w:val="Times New Roman"/>
    <w:charset w:val="00"/>
    <w:family w:val="auto"/>
    <w:pitch w:val="variable"/>
    <w:sig w:usb0="00000001"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TimesNewRomanPS-BoldMT">
    <w:charset w:val="EE"/>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065012"/>
      <w:docPartObj>
        <w:docPartGallery w:val="Page Numbers (Bottom of Page)"/>
        <w:docPartUnique/>
      </w:docPartObj>
    </w:sdtPr>
    <w:sdtEndPr>
      <w:rPr>
        <w:noProof/>
      </w:rPr>
    </w:sdtEndPr>
    <w:sdtContent>
      <w:p w:rsidR="00930304" w:rsidRDefault="00930304">
        <w:pPr>
          <w:pStyle w:val="Footer"/>
          <w:jc w:val="right"/>
        </w:pPr>
        <w:r>
          <w:fldChar w:fldCharType="begin"/>
        </w:r>
        <w:r>
          <w:instrText xml:space="preserve"> PAGE   \* MERGEFORMAT </w:instrText>
        </w:r>
        <w:r>
          <w:fldChar w:fldCharType="separate"/>
        </w:r>
        <w:r w:rsidR="005C6F81">
          <w:rPr>
            <w:noProof/>
          </w:rPr>
          <w:t>20</w:t>
        </w:r>
        <w:r>
          <w:rPr>
            <w:noProof/>
          </w:rPr>
          <w:fldChar w:fldCharType="end"/>
        </w:r>
      </w:p>
    </w:sdtContent>
  </w:sdt>
  <w:p w:rsidR="00930304" w:rsidRDefault="00930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52" w:rsidRDefault="007A7252" w:rsidP="00BE17D7">
      <w:r>
        <w:separator/>
      </w:r>
    </w:p>
  </w:footnote>
  <w:footnote w:type="continuationSeparator" w:id="0">
    <w:p w:rsidR="007A7252" w:rsidRDefault="007A7252" w:rsidP="00BE1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3CC9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5"/>
    <w:multiLevelType w:val="multilevel"/>
    <w:tmpl w:val="CA8E310A"/>
    <w:name w:val="WW8Num5"/>
    <w:lvl w:ilvl="0">
      <w:start w:val="1"/>
      <w:numFmt w:val="bullet"/>
      <w:lvlText w:val=""/>
      <w:lvlJc w:val="right"/>
      <w:pPr>
        <w:tabs>
          <w:tab w:val="num" w:pos="0"/>
        </w:tabs>
        <w:ind w:left="720" w:hanging="360"/>
      </w:pPr>
      <w:rPr>
        <w:rFonts w:ascii="Symbol" w:hAnsi="Symbol" w:hint="default"/>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7"/>
    <w:multiLevelType w:val="singleLevel"/>
    <w:tmpl w:val="B12A2C94"/>
    <w:lvl w:ilvl="0">
      <w:start w:val="1"/>
      <w:numFmt w:val="decimal"/>
      <w:lvlText w:val="%1)"/>
      <w:lvlJc w:val="left"/>
      <w:pPr>
        <w:tabs>
          <w:tab w:val="num" w:pos="720"/>
        </w:tabs>
        <w:ind w:left="720" w:hanging="360"/>
      </w:pPr>
      <w:rPr>
        <w:rFonts w:ascii="Times New Roman" w:hAnsi="Times New Roman" w:cs="Times New Roman" w:hint="default"/>
        <w:b w:val="0"/>
        <w:i w:val="0"/>
      </w:r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5">
    <w:nsid w:val="00572BAE"/>
    <w:multiLevelType w:val="hybridMultilevel"/>
    <w:tmpl w:val="23028654"/>
    <w:lvl w:ilvl="0" w:tplc="C3FE6AD0">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E84E47"/>
    <w:multiLevelType w:val="hybridMultilevel"/>
    <w:tmpl w:val="8DD83768"/>
    <w:lvl w:ilvl="0" w:tplc="0809000F">
      <w:start w:val="1"/>
      <w:numFmt w:val="decimal"/>
      <w:lvlText w:val="%1."/>
      <w:lvlJc w:val="left"/>
      <w:pPr>
        <w:ind w:left="720" w:hanging="360"/>
      </w:pPr>
    </w:lvl>
    <w:lvl w:ilvl="1" w:tplc="081A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5FD611E"/>
    <w:multiLevelType w:val="hybridMultilevel"/>
    <w:tmpl w:val="F96EBE44"/>
    <w:lvl w:ilvl="0" w:tplc="D4100F1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EA7CD0"/>
    <w:multiLevelType w:val="hybridMultilevel"/>
    <w:tmpl w:val="1B781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C37755"/>
    <w:multiLevelType w:val="hybridMultilevel"/>
    <w:tmpl w:val="6C5EAB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7F0B63"/>
    <w:multiLevelType w:val="hybridMultilevel"/>
    <w:tmpl w:val="34F4BEFE"/>
    <w:lvl w:ilvl="0" w:tplc="DF460E30">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5E81173"/>
    <w:multiLevelType w:val="hybridMultilevel"/>
    <w:tmpl w:val="18FCF792"/>
    <w:lvl w:ilvl="0" w:tplc="DF460E30">
      <w:start w:val="1"/>
      <w:numFmt w:val="upp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77055F6"/>
    <w:multiLevelType w:val="hybridMultilevel"/>
    <w:tmpl w:val="3C6EC1B2"/>
    <w:lvl w:ilvl="0" w:tplc="8D5A301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CE7DF7"/>
    <w:multiLevelType w:val="hybridMultilevel"/>
    <w:tmpl w:val="6C5EA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F4D0490"/>
    <w:multiLevelType w:val="hybridMultilevel"/>
    <w:tmpl w:val="927405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73458C"/>
    <w:multiLevelType w:val="hybridMultilevel"/>
    <w:tmpl w:val="00A87C40"/>
    <w:lvl w:ilvl="0" w:tplc="081A0011">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7">
    <w:nsid w:val="231A6602"/>
    <w:multiLevelType w:val="hybridMultilevel"/>
    <w:tmpl w:val="7354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502B6E"/>
    <w:multiLevelType w:val="hybridMultilevel"/>
    <w:tmpl w:val="A7FCE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2D2750"/>
    <w:multiLevelType w:val="hybridMultilevel"/>
    <w:tmpl w:val="C458FADA"/>
    <w:lvl w:ilvl="0" w:tplc="A9129BE4">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5B62AF"/>
    <w:multiLevelType w:val="hybridMultilevel"/>
    <w:tmpl w:val="5596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DEB4FEB"/>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195EB5"/>
    <w:multiLevelType w:val="hybridMultilevel"/>
    <w:tmpl w:val="6C5EA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D17F86"/>
    <w:multiLevelType w:val="hybridMultilevel"/>
    <w:tmpl w:val="1AC41284"/>
    <w:lvl w:ilvl="0" w:tplc="F57C6030">
      <w:start w:val="1"/>
      <w:numFmt w:val="decimal"/>
      <w:lvlText w:val="%1)"/>
      <w:lvlJc w:val="left"/>
      <w:pPr>
        <w:tabs>
          <w:tab w:val="num" w:pos="0"/>
        </w:tabs>
        <w:ind w:left="0" w:firstLine="720"/>
      </w:pPr>
      <w:rPr>
        <w:rFonts w:ascii="Times New Roman" w:hAnsi="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2731D03"/>
    <w:multiLevelType w:val="hybridMultilevel"/>
    <w:tmpl w:val="4CA25DA0"/>
    <w:lvl w:ilvl="0" w:tplc="1A462EC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C7930F1"/>
    <w:multiLevelType w:val="hybridMultilevel"/>
    <w:tmpl w:val="7ED64FE8"/>
    <w:lvl w:ilvl="0" w:tplc="04090003">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015EDB"/>
    <w:multiLevelType w:val="hybridMultilevel"/>
    <w:tmpl w:val="10D8998E"/>
    <w:lvl w:ilvl="0" w:tplc="4B4063D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6F11F0"/>
    <w:multiLevelType w:val="hybridMultilevel"/>
    <w:tmpl w:val="CFA0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AA53DB"/>
    <w:multiLevelType w:val="hybridMultilevel"/>
    <w:tmpl w:val="1AC41284"/>
    <w:lvl w:ilvl="0" w:tplc="F57C6030">
      <w:start w:val="1"/>
      <w:numFmt w:val="decimal"/>
      <w:lvlText w:val="%1)"/>
      <w:lvlJc w:val="left"/>
      <w:pPr>
        <w:tabs>
          <w:tab w:val="num" w:pos="698"/>
        </w:tabs>
        <w:ind w:left="698" w:firstLine="720"/>
      </w:pPr>
      <w:rPr>
        <w:rFonts w:ascii="Times New Roman" w:hAnsi="Times New Roman" w:hint="default"/>
        <w:color w:val="auto"/>
        <w:sz w:val="24"/>
      </w:rPr>
    </w:lvl>
    <w:lvl w:ilvl="1" w:tplc="04090003" w:tentative="1">
      <w:start w:val="1"/>
      <w:numFmt w:val="bullet"/>
      <w:lvlText w:val="o"/>
      <w:lvlJc w:val="left"/>
      <w:pPr>
        <w:tabs>
          <w:tab w:val="num" w:pos="2138"/>
        </w:tabs>
        <w:ind w:left="2138" w:hanging="360"/>
      </w:pPr>
      <w:rPr>
        <w:rFonts w:ascii="Courier New" w:hAnsi="Courier New" w:cs="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cs="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cs="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29">
    <w:nsid w:val="4A736E6A"/>
    <w:multiLevelType w:val="hybridMultilevel"/>
    <w:tmpl w:val="4CA25DA0"/>
    <w:lvl w:ilvl="0" w:tplc="1A462EC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C9779F9"/>
    <w:multiLevelType w:val="hybridMultilevel"/>
    <w:tmpl w:val="24066850"/>
    <w:lvl w:ilvl="0" w:tplc="A9129BE4">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F25A51"/>
    <w:multiLevelType w:val="hybridMultilevel"/>
    <w:tmpl w:val="C7CEDE7C"/>
    <w:lvl w:ilvl="0" w:tplc="F68A9D8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4242981"/>
    <w:multiLevelType w:val="multilevel"/>
    <w:tmpl w:val="1CAECA6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9A97683"/>
    <w:multiLevelType w:val="hybridMultilevel"/>
    <w:tmpl w:val="8E805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6C71CB"/>
    <w:multiLevelType w:val="hybridMultilevel"/>
    <w:tmpl w:val="AA58A636"/>
    <w:lvl w:ilvl="0" w:tplc="A9129BE4">
      <w:start w:val="6"/>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5F77315B"/>
    <w:multiLevelType w:val="multilevel"/>
    <w:tmpl w:val="506805A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FE40390"/>
    <w:multiLevelType w:val="hybridMultilevel"/>
    <w:tmpl w:val="BB041A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E52C30"/>
    <w:multiLevelType w:val="hybridMultilevel"/>
    <w:tmpl w:val="82988970"/>
    <w:lvl w:ilvl="0" w:tplc="421EE83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2017A6F"/>
    <w:multiLevelType w:val="hybridMultilevel"/>
    <w:tmpl w:val="B4ACAC42"/>
    <w:lvl w:ilvl="0" w:tplc="E772999C">
      <w:start w:val="1"/>
      <w:numFmt w:val="decimal"/>
      <w:lvlText w:val="%1)"/>
      <w:lvlJc w:val="left"/>
      <w:pPr>
        <w:ind w:left="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D00C76C">
      <w:start w:val="1"/>
      <w:numFmt w:val="lowerLetter"/>
      <w:lvlText w:val="%2"/>
      <w:lvlJc w:val="left"/>
      <w:pPr>
        <w:ind w:left="25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9005EC4">
      <w:start w:val="1"/>
      <w:numFmt w:val="lowerRoman"/>
      <w:lvlText w:val="%3"/>
      <w:lvlJc w:val="left"/>
      <w:pPr>
        <w:ind w:left="32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2848D14">
      <w:start w:val="1"/>
      <w:numFmt w:val="decimal"/>
      <w:lvlText w:val="%4"/>
      <w:lvlJc w:val="left"/>
      <w:pPr>
        <w:ind w:left="39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E5ABB5C">
      <w:start w:val="1"/>
      <w:numFmt w:val="lowerLetter"/>
      <w:lvlText w:val="%5"/>
      <w:lvlJc w:val="left"/>
      <w:pPr>
        <w:ind w:left="46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99C69E0">
      <w:start w:val="1"/>
      <w:numFmt w:val="lowerRoman"/>
      <w:lvlText w:val="%6"/>
      <w:lvlJc w:val="left"/>
      <w:pPr>
        <w:ind w:left="53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11C7CEA">
      <w:start w:val="1"/>
      <w:numFmt w:val="decimal"/>
      <w:lvlText w:val="%7"/>
      <w:lvlJc w:val="left"/>
      <w:pPr>
        <w:ind w:left="61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D261544">
      <w:start w:val="1"/>
      <w:numFmt w:val="lowerLetter"/>
      <w:lvlText w:val="%8"/>
      <w:lvlJc w:val="left"/>
      <w:pPr>
        <w:ind w:left="68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929D66">
      <w:start w:val="1"/>
      <w:numFmt w:val="lowerRoman"/>
      <w:lvlText w:val="%9"/>
      <w:lvlJc w:val="left"/>
      <w:pPr>
        <w:ind w:left="75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9">
    <w:nsid w:val="64236A81"/>
    <w:multiLevelType w:val="hybridMultilevel"/>
    <w:tmpl w:val="F266C9F4"/>
    <w:lvl w:ilvl="0" w:tplc="7F72D164">
      <w:start w:val="1"/>
      <w:numFmt w:val="bullet"/>
      <w:lvlText w:val="-"/>
      <w:lvlJc w:val="left"/>
      <w:pPr>
        <w:tabs>
          <w:tab w:val="num" w:pos="360"/>
        </w:tabs>
        <w:ind w:left="360" w:hanging="360"/>
      </w:pPr>
      <w:rPr>
        <w:rFonts w:ascii="Symbol" w:hAnsi="Symbol" w:cs="Times New Roman" w:hint="default"/>
        <w:color w:val="auto"/>
        <w:sz w:val="18"/>
        <w:szCs w:val="18"/>
      </w:rPr>
    </w:lvl>
    <w:lvl w:ilvl="1" w:tplc="0C1A0003" w:tentative="1">
      <w:start w:val="1"/>
      <w:numFmt w:val="bullet"/>
      <w:lvlText w:val="o"/>
      <w:lvlJc w:val="left"/>
      <w:pPr>
        <w:tabs>
          <w:tab w:val="num" w:pos="1080"/>
        </w:tabs>
        <w:ind w:left="1080" w:hanging="360"/>
      </w:pPr>
      <w:rPr>
        <w:rFonts w:ascii="Courier New" w:hAnsi="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40">
    <w:nsid w:val="67E50CAC"/>
    <w:multiLevelType w:val="hybridMultilevel"/>
    <w:tmpl w:val="18A241E2"/>
    <w:lvl w:ilvl="0" w:tplc="741603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5021F8"/>
    <w:multiLevelType w:val="hybridMultilevel"/>
    <w:tmpl w:val="D53866B0"/>
    <w:lvl w:ilvl="0" w:tplc="A9129BE4">
      <w:start w:val="6"/>
      <w:numFmt w:val="bullet"/>
      <w:lvlText w:val="–"/>
      <w:lvlJc w:val="left"/>
      <w:pPr>
        <w:tabs>
          <w:tab w:val="num" w:pos="5321"/>
        </w:tabs>
        <w:ind w:left="5321" w:hanging="360"/>
      </w:pPr>
      <w:rPr>
        <w:rFonts w:ascii="Times New Roman" w:eastAsia="Times New Roman" w:hAnsi="Times New Roman" w:cs="Times New Roman" w:hint="default"/>
      </w:rPr>
    </w:lvl>
    <w:lvl w:ilvl="1" w:tplc="04090003" w:tentative="1">
      <w:start w:val="1"/>
      <w:numFmt w:val="bullet"/>
      <w:lvlText w:val="o"/>
      <w:lvlJc w:val="left"/>
      <w:pPr>
        <w:tabs>
          <w:tab w:val="num" w:pos="6401"/>
        </w:tabs>
        <w:ind w:left="6401" w:hanging="360"/>
      </w:pPr>
      <w:rPr>
        <w:rFonts w:ascii="Courier New" w:hAnsi="Courier New" w:cs="Courier New" w:hint="default"/>
      </w:rPr>
    </w:lvl>
    <w:lvl w:ilvl="2" w:tplc="04090005" w:tentative="1">
      <w:start w:val="1"/>
      <w:numFmt w:val="bullet"/>
      <w:lvlText w:val=""/>
      <w:lvlJc w:val="left"/>
      <w:pPr>
        <w:tabs>
          <w:tab w:val="num" w:pos="7121"/>
        </w:tabs>
        <w:ind w:left="7121" w:hanging="360"/>
      </w:pPr>
      <w:rPr>
        <w:rFonts w:ascii="Wingdings" w:hAnsi="Wingdings" w:hint="default"/>
      </w:rPr>
    </w:lvl>
    <w:lvl w:ilvl="3" w:tplc="04090001" w:tentative="1">
      <w:start w:val="1"/>
      <w:numFmt w:val="bullet"/>
      <w:lvlText w:val=""/>
      <w:lvlJc w:val="left"/>
      <w:pPr>
        <w:tabs>
          <w:tab w:val="num" w:pos="7841"/>
        </w:tabs>
        <w:ind w:left="7841" w:hanging="360"/>
      </w:pPr>
      <w:rPr>
        <w:rFonts w:ascii="Symbol" w:hAnsi="Symbol" w:hint="default"/>
      </w:rPr>
    </w:lvl>
    <w:lvl w:ilvl="4" w:tplc="04090003" w:tentative="1">
      <w:start w:val="1"/>
      <w:numFmt w:val="bullet"/>
      <w:lvlText w:val="o"/>
      <w:lvlJc w:val="left"/>
      <w:pPr>
        <w:tabs>
          <w:tab w:val="num" w:pos="8561"/>
        </w:tabs>
        <w:ind w:left="8561" w:hanging="360"/>
      </w:pPr>
      <w:rPr>
        <w:rFonts w:ascii="Courier New" w:hAnsi="Courier New" w:cs="Courier New" w:hint="default"/>
      </w:rPr>
    </w:lvl>
    <w:lvl w:ilvl="5" w:tplc="04090005" w:tentative="1">
      <w:start w:val="1"/>
      <w:numFmt w:val="bullet"/>
      <w:lvlText w:val=""/>
      <w:lvlJc w:val="left"/>
      <w:pPr>
        <w:tabs>
          <w:tab w:val="num" w:pos="9281"/>
        </w:tabs>
        <w:ind w:left="9281" w:hanging="360"/>
      </w:pPr>
      <w:rPr>
        <w:rFonts w:ascii="Wingdings" w:hAnsi="Wingdings" w:hint="default"/>
      </w:rPr>
    </w:lvl>
    <w:lvl w:ilvl="6" w:tplc="04090001" w:tentative="1">
      <w:start w:val="1"/>
      <w:numFmt w:val="bullet"/>
      <w:lvlText w:val=""/>
      <w:lvlJc w:val="left"/>
      <w:pPr>
        <w:tabs>
          <w:tab w:val="num" w:pos="10001"/>
        </w:tabs>
        <w:ind w:left="10001" w:hanging="360"/>
      </w:pPr>
      <w:rPr>
        <w:rFonts w:ascii="Symbol" w:hAnsi="Symbol" w:hint="default"/>
      </w:rPr>
    </w:lvl>
    <w:lvl w:ilvl="7" w:tplc="04090003" w:tentative="1">
      <w:start w:val="1"/>
      <w:numFmt w:val="bullet"/>
      <w:lvlText w:val="o"/>
      <w:lvlJc w:val="left"/>
      <w:pPr>
        <w:tabs>
          <w:tab w:val="num" w:pos="10721"/>
        </w:tabs>
        <w:ind w:left="10721" w:hanging="360"/>
      </w:pPr>
      <w:rPr>
        <w:rFonts w:ascii="Courier New" w:hAnsi="Courier New" w:cs="Courier New" w:hint="default"/>
      </w:rPr>
    </w:lvl>
    <w:lvl w:ilvl="8" w:tplc="04090005" w:tentative="1">
      <w:start w:val="1"/>
      <w:numFmt w:val="bullet"/>
      <w:lvlText w:val=""/>
      <w:lvlJc w:val="left"/>
      <w:pPr>
        <w:tabs>
          <w:tab w:val="num" w:pos="11441"/>
        </w:tabs>
        <w:ind w:left="11441" w:hanging="360"/>
      </w:pPr>
      <w:rPr>
        <w:rFonts w:ascii="Wingdings" w:hAnsi="Wingdings" w:hint="default"/>
      </w:rPr>
    </w:lvl>
  </w:abstractNum>
  <w:abstractNum w:abstractNumId="42">
    <w:nsid w:val="6BAF61F0"/>
    <w:multiLevelType w:val="hybridMultilevel"/>
    <w:tmpl w:val="DFEE2F88"/>
    <w:lvl w:ilvl="0" w:tplc="A9129BE4">
      <w:start w:val="6"/>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3">
    <w:nsid w:val="6F056CAB"/>
    <w:multiLevelType w:val="hybridMultilevel"/>
    <w:tmpl w:val="7354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2BF4F30"/>
    <w:multiLevelType w:val="hybridMultilevel"/>
    <w:tmpl w:val="6792E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2D2323F"/>
    <w:multiLevelType w:val="hybridMultilevel"/>
    <w:tmpl w:val="938A954E"/>
    <w:lvl w:ilvl="0" w:tplc="A9129BE4">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80242F3"/>
    <w:multiLevelType w:val="hybridMultilevel"/>
    <w:tmpl w:val="4D7AB0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nsid w:val="7F1B14A6"/>
    <w:multiLevelType w:val="hybridMultilevel"/>
    <w:tmpl w:val="4028C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23"/>
  </w:num>
  <w:num w:numId="6">
    <w:abstractNumId w:val="37"/>
  </w:num>
  <w:num w:numId="7">
    <w:abstractNumId w:val="2"/>
  </w:num>
  <w:num w:numId="8">
    <w:abstractNumId w:val="4"/>
    <w:lvlOverride w:ilvl="0">
      <w:startOverride w:val="1"/>
    </w:lvlOverride>
  </w:num>
  <w:num w:numId="9">
    <w:abstractNumId w:val="1"/>
  </w:num>
  <w:num w:numId="10">
    <w:abstractNumId w:val="3"/>
  </w:num>
  <w:num w:numId="11">
    <w:abstractNumId w:val="39"/>
  </w:num>
  <w:num w:numId="12">
    <w:abstractNumId w:val="26"/>
  </w:num>
  <w:num w:numId="13">
    <w:abstractNumId w:val="45"/>
  </w:num>
  <w:num w:numId="14">
    <w:abstractNumId w:val="30"/>
  </w:num>
  <w:num w:numId="15">
    <w:abstractNumId w:val="19"/>
  </w:num>
  <w:num w:numId="16">
    <w:abstractNumId w:val="42"/>
  </w:num>
  <w:num w:numId="17">
    <w:abstractNumId w:val="34"/>
  </w:num>
  <w:num w:numId="18">
    <w:abstractNumId w:val="41"/>
  </w:num>
  <w:num w:numId="19">
    <w:abstractNumId w:val="7"/>
  </w:num>
  <w:num w:numId="20">
    <w:abstractNumId w:val="12"/>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6"/>
  </w:num>
  <w:num w:numId="25">
    <w:abstractNumId w:val="10"/>
  </w:num>
  <w:num w:numId="26">
    <w:abstractNumId w:val="35"/>
  </w:num>
  <w:num w:numId="27">
    <w:abstractNumId w:val="32"/>
  </w:num>
  <w:num w:numId="28">
    <w:abstractNumId w:val="22"/>
  </w:num>
  <w:num w:numId="29">
    <w:abstractNumId w:val="14"/>
  </w:num>
  <w:num w:numId="30">
    <w:abstractNumId w:val="6"/>
  </w:num>
  <w:num w:numId="31">
    <w:abstractNumId w:val="25"/>
  </w:num>
  <w:num w:numId="32">
    <w:abstractNumId w:val="43"/>
  </w:num>
  <w:num w:numId="33">
    <w:abstractNumId w:val="27"/>
  </w:num>
  <w:num w:numId="34">
    <w:abstractNumId w:val="24"/>
  </w:num>
  <w:num w:numId="35">
    <w:abstractNumId w:val="29"/>
  </w:num>
  <w:num w:numId="36">
    <w:abstractNumId w:val="28"/>
  </w:num>
  <w:num w:numId="37">
    <w:abstractNumId w:val="36"/>
  </w:num>
  <w:num w:numId="38">
    <w:abstractNumId w:val="18"/>
  </w:num>
  <w:num w:numId="39">
    <w:abstractNumId w:val="15"/>
  </w:num>
  <w:num w:numId="40">
    <w:abstractNumId w:val="33"/>
  </w:num>
  <w:num w:numId="41">
    <w:abstractNumId w:val="8"/>
  </w:num>
  <w:num w:numId="42">
    <w:abstractNumId w:val="20"/>
  </w:num>
  <w:num w:numId="43">
    <w:abstractNumId w:val="5"/>
  </w:num>
  <w:num w:numId="44">
    <w:abstractNumId w:val="13"/>
  </w:num>
  <w:num w:numId="45">
    <w:abstractNumId w:val="40"/>
  </w:num>
  <w:num w:numId="46">
    <w:abstractNumId w:val="44"/>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66"/>
    <w:rsid w:val="00001EF2"/>
    <w:rsid w:val="00002E15"/>
    <w:rsid w:val="00006855"/>
    <w:rsid w:val="00021827"/>
    <w:rsid w:val="00026C65"/>
    <w:rsid w:val="00031AE2"/>
    <w:rsid w:val="00046354"/>
    <w:rsid w:val="00070471"/>
    <w:rsid w:val="00080BD4"/>
    <w:rsid w:val="0009283F"/>
    <w:rsid w:val="0010293D"/>
    <w:rsid w:val="00110A2C"/>
    <w:rsid w:val="00117FF7"/>
    <w:rsid w:val="00133303"/>
    <w:rsid w:val="001359C0"/>
    <w:rsid w:val="001414FA"/>
    <w:rsid w:val="001458B5"/>
    <w:rsid w:val="001C4D13"/>
    <w:rsid w:val="001D5653"/>
    <w:rsid w:val="001F420A"/>
    <w:rsid w:val="001F7328"/>
    <w:rsid w:val="00201BAF"/>
    <w:rsid w:val="00203190"/>
    <w:rsid w:val="00204EC0"/>
    <w:rsid w:val="0020749D"/>
    <w:rsid w:val="0021020C"/>
    <w:rsid w:val="00224848"/>
    <w:rsid w:val="00225CC2"/>
    <w:rsid w:val="00232069"/>
    <w:rsid w:val="002654F7"/>
    <w:rsid w:val="002715F4"/>
    <w:rsid w:val="00285C66"/>
    <w:rsid w:val="00286A39"/>
    <w:rsid w:val="002C4F59"/>
    <w:rsid w:val="002C76E0"/>
    <w:rsid w:val="002D4B4B"/>
    <w:rsid w:val="002E170A"/>
    <w:rsid w:val="002F5702"/>
    <w:rsid w:val="00306742"/>
    <w:rsid w:val="00343220"/>
    <w:rsid w:val="00362E9C"/>
    <w:rsid w:val="00365E4B"/>
    <w:rsid w:val="00376268"/>
    <w:rsid w:val="00387FE5"/>
    <w:rsid w:val="003B017D"/>
    <w:rsid w:val="003B2D29"/>
    <w:rsid w:val="003B6F56"/>
    <w:rsid w:val="00401D1E"/>
    <w:rsid w:val="004108EE"/>
    <w:rsid w:val="00440AA5"/>
    <w:rsid w:val="00454794"/>
    <w:rsid w:val="0045601F"/>
    <w:rsid w:val="0048582E"/>
    <w:rsid w:val="0049734F"/>
    <w:rsid w:val="004B55AA"/>
    <w:rsid w:val="0050139D"/>
    <w:rsid w:val="005332B9"/>
    <w:rsid w:val="00534AAB"/>
    <w:rsid w:val="0054105D"/>
    <w:rsid w:val="0057255B"/>
    <w:rsid w:val="00597542"/>
    <w:rsid w:val="005A16E3"/>
    <w:rsid w:val="005C6F81"/>
    <w:rsid w:val="005D03DB"/>
    <w:rsid w:val="005E0D11"/>
    <w:rsid w:val="006020AC"/>
    <w:rsid w:val="006134F3"/>
    <w:rsid w:val="0061413E"/>
    <w:rsid w:val="00621B91"/>
    <w:rsid w:val="0064047D"/>
    <w:rsid w:val="006577ED"/>
    <w:rsid w:val="00664001"/>
    <w:rsid w:val="00680BBC"/>
    <w:rsid w:val="006812C4"/>
    <w:rsid w:val="0068271A"/>
    <w:rsid w:val="00683221"/>
    <w:rsid w:val="00687762"/>
    <w:rsid w:val="00691159"/>
    <w:rsid w:val="006D77A2"/>
    <w:rsid w:val="006D7A83"/>
    <w:rsid w:val="006D7FB2"/>
    <w:rsid w:val="006E42DE"/>
    <w:rsid w:val="006F4D06"/>
    <w:rsid w:val="006F7EBD"/>
    <w:rsid w:val="007000EB"/>
    <w:rsid w:val="0072366C"/>
    <w:rsid w:val="00724AAA"/>
    <w:rsid w:val="00725C56"/>
    <w:rsid w:val="00745B26"/>
    <w:rsid w:val="00751E8C"/>
    <w:rsid w:val="00771950"/>
    <w:rsid w:val="00794BF4"/>
    <w:rsid w:val="00796BA3"/>
    <w:rsid w:val="007A7252"/>
    <w:rsid w:val="007B3CFA"/>
    <w:rsid w:val="007C2593"/>
    <w:rsid w:val="007C3944"/>
    <w:rsid w:val="007D35A2"/>
    <w:rsid w:val="00802454"/>
    <w:rsid w:val="00823A2A"/>
    <w:rsid w:val="00840575"/>
    <w:rsid w:val="008412AD"/>
    <w:rsid w:val="00856DCF"/>
    <w:rsid w:val="008654B7"/>
    <w:rsid w:val="00867EF0"/>
    <w:rsid w:val="00881327"/>
    <w:rsid w:val="008C1E32"/>
    <w:rsid w:val="008D01FB"/>
    <w:rsid w:val="008E60CD"/>
    <w:rsid w:val="008F7028"/>
    <w:rsid w:val="0090460E"/>
    <w:rsid w:val="00915406"/>
    <w:rsid w:val="00930304"/>
    <w:rsid w:val="009321EE"/>
    <w:rsid w:val="00933898"/>
    <w:rsid w:val="00934590"/>
    <w:rsid w:val="00934BC7"/>
    <w:rsid w:val="00936383"/>
    <w:rsid w:val="00944527"/>
    <w:rsid w:val="00975366"/>
    <w:rsid w:val="00980B36"/>
    <w:rsid w:val="009A0738"/>
    <w:rsid w:val="009B79BB"/>
    <w:rsid w:val="009D1014"/>
    <w:rsid w:val="009D48C1"/>
    <w:rsid w:val="009D630C"/>
    <w:rsid w:val="00A32904"/>
    <w:rsid w:val="00A65ED3"/>
    <w:rsid w:val="00A7162F"/>
    <w:rsid w:val="00A76093"/>
    <w:rsid w:val="00A93A35"/>
    <w:rsid w:val="00AA74B4"/>
    <w:rsid w:val="00AB1366"/>
    <w:rsid w:val="00AD3544"/>
    <w:rsid w:val="00AE4D06"/>
    <w:rsid w:val="00B01DF1"/>
    <w:rsid w:val="00B04736"/>
    <w:rsid w:val="00B21103"/>
    <w:rsid w:val="00B26E0F"/>
    <w:rsid w:val="00B53BF8"/>
    <w:rsid w:val="00B62083"/>
    <w:rsid w:val="00B929EE"/>
    <w:rsid w:val="00B92E1F"/>
    <w:rsid w:val="00B947FD"/>
    <w:rsid w:val="00BA1737"/>
    <w:rsid w:val="00BB0302"/>
    <w:rsid w:val="00BC033C"/>
    <w:rsid w:val="00BC5054"/>
    <w:rsid w:val="00BD1C9A"/>
    <w:rsid w:val="00BD3D1E"/>
    <w:rsid w:val="00BD54F6"/>
    <w:rsid w:val="00BE17D7"/>
    <w:rsid w:val="00BF0CCB"/>
    <w:rsid w:val="00C12260"/>
    <w:rsid w:val="00C25D30"/>
    <w:rsid w:val="00C36408"/>
    <w:rsid w:val="00C37625"/>
    <w:rsid w:val="00C37967"/>
    <w:rsid w:val="00C454C1"/>
    <w:rsid w:val="00C54582"/>
    <w:rsid w:val="00C54C2C"/>
    <w:rsid w:val="00C56B5A"/>
    <w:rsid w:val="00C914EB"/>
    <w:rsid w:val="00C92CB6"/>
    <w:rsid w:val="00CB2060"/>
    <w:rsid w:val="00CE55C9"/>
    <w:rsid w:val="00CE61DD"/>
    <w:rsid w:val="00CE6D62"/>
    <w:rsid w:val="00D01409"/>
    <w:rsid w:val="00D01D25"/>
    <w:rsid w:val="00D0734E"/>
    <w:rsid w:val="00D12D13"/>
    <w:rsid w:val="00D36320"/>
    <w:rsid w:val="00D44A16"/>
    <w:rsid w:val="00D60FBB"/>
    <w:rsid w:val="00D62207"/>
    <w:rsid w:val="00D755BE"/>
    <w:rsid w:val="00DB6042"/>
    <w:rsid w:val="00DB6F0C"/>
    <w:rsid w:val="00DC0BB3"/>
    <w:rsid w:val="00DE7AA4"/>
    <w:rsid w:val="00DF2C21"/>
    <w:rsid w:val="00E00E16"/>
    <w:rsid w:val="00E1047A"/>
    <w:rsid w:val="00E12347"/>
    <w:rsid w:val="00E14611"/>
    <w:rsid w:val="00E31D2E"/>
    <w:rsid w:val="00E54451"/>
    <w:rsid w:val="00E607B0"/>
    <w:rsid w:val="00E61F2A"/>
    <w:rsid w:val="00E92B1D"/>
    <w:rsid w:val="00E975BD"/>
    <w:rsid w:val="00E97BD7"/>
    <w:rsid w:val="00EE2570"/>
    <w:rsid w:val="00EE5F2F"/>
    <w:rsid w:val="00F23BDE"/>
    <w:rsid w:val="00F2650F"/>
    <w:rsid w:val="00F31F65"/>
    <w:rsid w:val="00F530BD"/>
    <w:rsid w:val="00F66FE3"/>
    <w:rsid w:val="00F705E7"/>
    <w:rsid w:val="00F81298"/>
    <w:rsid w:val="00F84519"/>
    <w:rsid w:val="00F85107"/>
    <w:rsid w:val="00F9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2C"/>
    <w:pPr>
      <w:widowControl w:val="0"/>
      <w:tabs>
        <w:tab w:val="left" w:pos="1440"/>
      </w:tabs>
      <w:spacing w:after="0" w:line="240" w:lineRule="auto"/>
      <w:jc w:val="both"/>
    </w:pPr>
    <w:rPr>
      <w:rFonts w:ascii="Times New Roman" w:eastAsia="Times New Roman" w:hAnsi="Times New Roman" w:cs="Times New Roman"/>
      <w:sz w:val="24"/>
      <w:szCs w:val="20"/>
      <w:lang w:val="sr-Cyrl-CS"/>
    </w:rPr>
  </w:style>
  <w:style w:type="paragraph" w:styleId="Heading1">
    <w:name w:val="heading 1"/>
    <w:basedOn w:val="Normal"/>
    <w:next w:val="Normal"/>
    <w:link w:val="Heading1Char"/>
    <w:qFormat/>
    <w:rsid w:val="004108EE"/>
    <w:pPr>
      <w:keepNext/>
      <w:widowControl/>
      <w:tabs>
        <w:tab w:val="clear" w:pos="1440"/>
      </w:tabs>
      <w:jc w:val="center"/>
      <w:outlineLvl w:val="0"/>
    </w:pPr>
    <w:rPr>
      <w:b/>
      <w:bCs/>
      <w:sz w:val="32"/>
      <w:szCs w:val="24"/>
    </w:rPr>
  </w:style>
  <w:style w:type="paragraph" w:styleId="Heading2">
    <w:name w:val="heading 2"/>
    <w:basedOn w:val="Normal"/>
    <w:next w:val="Normal"/>
    <w:link w:val="Heading2Char"/>
    <w:qFormat/>
    <w:rsid w:val="004108EE"/>
    <w:pPr>
      <w:keepNext/>
      <w:widowControl/>
      <w:tabs>
        <w:tab w:val="clear" w:pos="1440"/>
      </w:tabs>
      <w:jc w:val="center"/>
      <w:outlineLvl w:val="1"/>
    </w:pPr>
    <w:rPr>
      <w:sz w:val="32"/>
      <w:szCs w:val="24"/>
    </w:rPr>
  </w:style>
  <w:style w:type="paragraph" w:styleId="Heading3">
    <w:name w:val="heading 3"/>
    <w:basedOn w:val="Normal"/>
    <w:next w:val="Normal"/>
    <w:link w:val="Heading3Char"/>
    <w:qFormat/>
    <w:rsid w:val="004108EE"/>
    <w:pPr>
      <w:keepNext/>
      <w:tabs>
        <w:tab w:val="left" w:pos="240"/>
      </w:tabs>
      <w:ind w:left="960"/>
      <w:outlineLvl w:val="2"/>
    </w:pPr>
    <w:rPr>
      <w:b/>
      <w:i/>
    </w:rPr>
  </w:style>
  <w:style w:type="paragraph" w:styleId="Heading4">
    <w:name w:val="heading 4"/>
    <w:basedOn w:val="Normal"/>
    <w:next w:val="Normal"/>
    <w:link w:val="Heading4Char"/>
    <w:qFormat/>
    <w:rsid w:val="004108EE"/>
    <w:pPr>
      <w:keepNext/>
      <w:spacing w:before="240" w:after="60"/>
      <w:outlineLvl w:val="3"/>
    </w:pPr>
    <w:rPr>
      <w:b/>
      <w:bCs/>
      <w:sz w:val="28"/>
      <w:szCs w:val="28"/>
    </w:rPr>
  </w:style>
  <w:style w:type="paragraph" w:styleId="Heading5">
    <w:name w:val="heading 5"/>
    <w:basedOn w:val="Normal"/>
    <w:next w:val="Normal"/>
    <w:link w:val="Heading5Char"/>
    <w:qFormat/>
    <w:rsid w:val="004108EE"/>
    <w:pPr>
      <w:spacing w:before="240" w:after="60"/>
      <w:outlineLvl w:val="4"/>
    </w:pPr>
    <w:rPr>
      <w:b/>
      <w:bCs/>
      <w:i/>
      <w:iCs/>
      <w:sz w:val="26"/>
      <w:szCs w:val="26"/>
    </w:rPr>
  </w:style>
  <w:style w:type="paragraph" w:styleId="Heading6">
    <w:name w:val="heading 6"/>
    <w:basedOn w:val="Normal"/>
    <w:next w:val="Normal"/>
    <w:link w:val="Heading6Char"/>
    <w:qFormat/>
    <w:rsid w:val="004108EE"/>
    <w:pPr>
      <w:spacing w:before="240" w:after="60"/>
      <w:outlineLvl w:val="5"/>
    </w:pPr>
    <w:rPr>
      <w:b/>
      <w:bCs/>
      <w:sz w:val="22"/>
      <w:szCs w:val="22"/>
    </w:rPr>
  </w:style>
  <w:style w:type="paragraph" w:styleId="Heading9">
    <w:name w:val="heading 9"/>
    <w:basedOn w:val="Normal"/>
    <w:next w:val="Normal"/>
    <w:link w:val="Heading9Char"/>
    <w:qFormat/>
    <w:rsid w:val="004108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54C2C"/>
    <w:rPr>
      <w:rFonts w:ascii="Tahoma" w:hAnsi="Tahoma" w:cs="Tahoma"/>
      <w:sz w:val="16"/>
      <w:szCs w:val="16"/>
    </w:rPr>
  </w:style>
  <w:style w:type="character" w:customStyle="1" w:styleId="BalloonTextChar">
    <w:name w:val="Balloon Text Char"/>
    <w:basedOn w:val="DefaultParagraphFont"/>
    <w:link w:val="BalloonText"/>
    <w:uiPriority w:val="99"/>
    <w:semiHidden/>
    <w:rsid w:val="00C54C2C"/>
    <w:rPr>
      <w:rFonts w:ascii="Tahoma" w:eastAsia="Times New Roman" w:hAnsi="Tahoma" w:cs="Tahoma"/>
      <w:sz w:val="16"/>
      <w:szCs w:val="16"/>
      <w:lang w:val="sr-Cyrl-CS"/>
    </w:rPr>
  </w:style>
  <w:style w:type="character" w:styleId="Hyperlink">
    <w:name w:val="Hyperlink"/>
    <w:rsid w:val="00823A2A"/>
    <w:rPr>
      <w:color w:val="0000FF"/>
      <w:u w:val="single"/>
    </w:rPr>
  </w:style>
  <w:style w:type="character" w:customStyle="1" w:styleId="Heading1Char">
    <w:name w:val="Heading 1 Char"/>
    <w:basedOn w:val="DefaultParagraphFont"/>
    <w:link w:val="Heading1"/>
    <w:rsid w:val="004108EE"/>
    <w:rPr>
      <w:rFonts w:ascii="Times New Roman" w:eastAsia="Times New Roman" w:hAnsi="Times New Roman" w:cs="Times New Roman"/>
      <w:b/>
      <w:bCs/>
      <w:sz w:val="32"/>
      <w:szCs w:val="24"/>
      <w:lang w:val="sr-Cyrl-CS"/>
    </w:rPr>
  </w:style>
  <w:style w:type="character" w:customStyle="1" w:styleId="Heading2Char">
    <w:name w:val="Heading 2 Char"/>
    <w:basedOn w:val="DefaultParagraphFont"/>
    <w:link w:val="Heading2"/>
    <w:rsid w:val="004108EE"/>
    <w:rPr>
      <w:rFonts w:ascii="Times New Roman" w:eastAsia="Times New Roman" w:hAnsi="Times New Roman" w:cs="Times New Roman"/>
      <w:sz w:val="32"/>
      <w:szCs w:val="24"/>
      <w:lang w:val="sr-Cyrl-CS"/>
    </w:rPr>
  </w:style>
  <w:style w:type="character" w:customStyle="1" w:styleId="Heading3Char">
    <w:name w:val="Heading 3 Char"/>
    <w:basedOn w:val="DefaultParagraphFont"/>
    <w:link w:val="Heading3"/>
    <w:rsid w:val="004108EE"/>
    <w:rPr>
      <w:rFonts w:ascii="Times New Roman" w:eastAsia="Times New Roman" w:hAnsi="Times New Roman" w:cs="Times New Roman"/>
      <w:b/>
      <w:i/>
      <w:sz w:val="24"/>
      <w:szCs w:val="20"/>
      <w:lang w:val="sr-Cyrl-CS"/>
    </w:rPr>
  </w:style>
  <w:style w:type="character" w:customStyle="1" w:styleId="Heading4Char">
    <w:name w:val="Heading 4 Char"/>
    <w:basedOn w:val="DefaultParagraphFont"/>
    <w:link w:val="Heading4"/>
    <w:rsid w:val="004108EE"/>
    <w:rPr>
      <w:rFonts w:ascii="Times New Roman" w:eastAsia="Times New Roman" w:hAnsi="Times New Roman" w:cs="Times New Roman"/>
      <w:b/>
      <w:bCs/>
      <w:sz w:val="28"/>
      <w:szCs w:val="28"/>
      <w:lang w:val="sr-Cyrl-CS"/>
    </w:rPr>
  </w:style>
  <w:style w:type="character" w:customStyle="1" w:styleId="Heading5Char">
    <w:name w:val="Heading 5 Char"/>
    <w:basedOn w:val="DefaultParagraphFont"/>
    <w:link w:val="Heading5"/>
    <w:rsid w:val="004108EE"/>
    <w:rPr>
      <w:rFonts w:ascii="Times New Roman" w:eastAsia="Times New Roman" w:hAnsi="Times New Roman" w:cs="Times New Roman"/>
      <w:b/>
      <w:bCs/>
      <w:i/>
      <w:iCs/>
      <w:sz w:val="26"/>
      <w:szCs w:val="26"/>
      <w:lang w:val="sr-Cyrl-CS"/>
    </w:rPr>
  </w:style>
  <w:style w:type="character" w:customStyle="1" w:styleId="Heading6Char">
    <w:name w:val="Heading 6 Char"/>
    <w:basedOn w:val="DefaultParagraphFont"/>
    <w:link w:val="Heading6"/>
    <w:rsid w:val="004108EE"/>
    <w:rPr>
      <w:rFonts w:ascii="Times New Roman" w:eastAsia="Times New Roman" w:hAnsi="Times New Roman" w:cs="Times New Roman"/>
      <w:b/>
      <w:bCs/>
      <w:lang w:val="sr-Cyrl-CS"/>
    </w:rPr>
  </w:style>
  <w:style w:type="character" w:customStyle="1" w:styleId="Heading9Char">
    <w:name w:val="Heading 9 Char"/>
    <w:basedOn w:val="DefaultParagraphFont"/>
    <w:link w:val="Heading9"/>
    <w:rsid w:val="004108EE"/>
    <w:rPr>
      <w:rFonts w:ascii="Arial" w:eastAsia="Times New Roman" w:hAnsi="Arial" w:cs="Arial"/>
      <w:lang w:val="sr-Cyrl-CS"/>
    </w:rPr>
  </w:style>
  <w:style w:type="paragraph" w:styleId="BodyTextIndent3">
    <w:name w:val="Body Text Indent 3"/>
    <w:basedOn w:val="Normal"/>
    <w:link w:val="BodyTextIndent3Char"/>
    <w:rsid w:val="004108EE"/>
    <w:pPr>
      <w:widowControl/>
      <w:tabs>
        <w:tab w:val="clear" w:pos="1440"/>
      </w:tabs>
      <w:ind w:right="-55" w:firstLine="720"/>
    </w:pPr>
    <w:rPr>
      <w:rFonts w:ascii="CTimesBold" w:hAnsi="CTimesBold"/>
      <w:sz w:val="22"/>
      <w:lang w:val="en-US"/>
    </w:rPr>
  </w:style>
  <w:style w:type="character" w:customStyle="1" w:styleId="BodyTextIndent3Char">
    <w:name w:val="Body Text Indent 3 Char"/>
    <w:basedOn w:val="DefaultParagraphFont"/>
    <w:link w:val="BodyTextIndent3"/>
    <w:rsid w:val="004108EE"/>
    <w:rPr>
      <w:rFonts w:ascii="CTimesBold" w:eastAsia="Times New Roman" w:hAnsi="CTimesBold" w:cs="Times New Roman"/>
      <w:szCs w:val="20"/>
    </w:rPr>
  </w:style>
  <w:style w:type="paragraph" w:styleId="BodyText2">
    <w:name w:val="Body Text 2"/>
    <w:basedOn w:val="Normal"/>
    <w:link w:val="BodyText2Char"/>
    <w:rsid w:val="004108EE"/>
    <w:rPr>
      <w:sz w:val="22"/>
      <w:szCs w:val="22"/>
    </w:rPr>
  </w:style>
  <w:style w:type="character" w:customStyle="1" w:styleId="BodyText2Char">
    <w:name w:val="Body Text 2 Char"/>
    <w:basedOn w:val="DefaultParagraphFont"/>
    <w:link w:val="BodyText2"/>
    <w:rsid w:val="004108EE"/>
    <w:rPr>
      <w:rFonts w:ascii="Times New Roman" w:eastAsia="Times New Roman" w:hAnsi="Times New Roman" w:cs="Times New Roman"/>
      <w:lang w:val="sr-Cyrl-CS"/>
    </w:rPr>
  </w:style>
  <w:style w:type="paragraph" w:styleId="Footer">
    <w:name w:val="footer"/>
    <w:basedOn w:val="Normal"/>
    <w:link w:val="FooterChar"/>
    <w:uiPriority w:val="99"/>
    <w:rsid w:val="004108EE"/>
    <w:pPr>
      <w:tabs>
        <w:tab w:val="clear" w:pos="1440"/>
        <w:tab w:val="center" w:pos="4320"/>
        <w:tab w:val="right" w:pos="8640"/>
      </w:tabs>
    </w:pPr>
  </w:style>
  <w:style w:type="character" w:customStyle="1" w:styleId="FooterChar">
    <w:name w:val="Footer Char"/>
    <w:basedOn w:val="DefaultParagraphFont"/>
    <w:link w:val="Footer"/>
    <w:uiPriority w:val="99"/>
    <w:rsid w:val="004108EE"/>
    <w:rPr>
      <w:rFonts w:ascii="Times New Roman" w:eastAsia="Times New Roman" w:hAnsi="Times New Roman" w:cs="Times New Roman"/>
      <w:sz w:val="24"/>
      <w:szCs w:val="20"/>
      <w:lang w:val="sr-Cyrl-CS"/>
    </w:rPr>
  </w:style>
  <w:style w:type="character" w:styleId="PageNumber">
    <w:name w:val="page number"/>
    <w:basedOn w:val="DefaultParagraphFont"/>
    <w:rsid w:val="004108EE"/>
  </w:style>
  <w:style w:type="paragraph" w:styleId="Title">
    <w:name w:val="Title"/>
    <w:basedOn w:val="Normal"/>
    <w:link w:val="TitleChar"/>
    <w:qFormat/>
    <w:rsid w:val="004108EE"/>
    <w:pPr>
      <w:widowControl/>
      <w:tabs>
        <w:tab w:val="clear" w:pos="1440"/>
      </w:tabs>
      <w:jc w:val="center"/>
    </w:pPr>
    <w:rPr>
      <w:rFonts w:ascii="Arial" w:hAnsi="Arial" w:cs="Arial"/>
      <w:b/>
      <w:bCs/>
      <w:szCs w:val="24"/>
      <w:u w:val="single"/>
    </w:rPr>
  </w:style>
  <w:style w:type="character" w:customStyle="1" w:styleId="TitleChar">
    <w:name w:val="Title Char"/>
    <w:basedOn w:val="DefaultParagraphFont"/>
    <w:link w:val="Title"/>
    <w:rsid w:val="004108EE"/>
    <w:rPr>
      <w:rFonts w:ascii="Arial" w:eastAsia="Times New Roman" w:hAnsi="Arial" w:cs="Arial"/>
      <w:b/>
      <w:bCs/>
      <w:sz w:val="24"/>
      <w:szCs w:val="24"/>
      <w:u w:val="single"/>
      <w:lang w:val="sr-Cyrl-CS"/>
    </w:rPr>
  </w:style>
  <w:style w:type="paragraph" w:styleId="Header">
    <w:name w:val="header"/>
    <w:basedOn w:val="Normal"/>
    <w:link w:val="HeaderChar"/>
    <w:rsid w:val="004108EE"/>
    <w:pPr>
      <w:tabs>
        <w:tab w:val="clear" w:pos="1440"/>
        <w:tab w:val="center" w:pos="4320"/>
        <w:tab w:val="right" w:pos="8640"/>
      </w:tabs>
    </w:pPr>
  </w:style>
  <w:style w:type="character" w:customStyle="1" w:styleId="HeaderChar">
    <w:name w:val="Header Char"/>
    <w:basedOn w:val="DefaultParagraphFont"/>
    <w:link w:val="Header"/>
    <w:rsid w:val="004108EE"/>
    <w:rPr>
      <w:rFonts w:ascii="Times New Roman" w:eastAsia="Times New Roman" w:hAnsi="Times New Roman" w:cs="Times New Roman"/>
      <w:sz w:val="24"/>
      <w:szCs w:val="20"/>
      <w:lang w:val="sr-Cyrl-CS"/>
    </w:rPr>
  </w:style>
  <w:style w:type="paragraph" w:styleId="ListBullet">
    <w:name w:val="List Bullet"/>
    <w:basedOn w:val="Normal"/>
    <w:autoRedefine/>
    <w:rsid w:val="004108EE"/>
    <w:pPr>
      <w:numPr>
        <w:numId w:val="2"/>
      </w:numPr>
    </w:pPr>
  </w:style>
  <w:style w:type="paragraph" w:styleId="BodyTextIndent">
    <w:name w:val="Body Text Indent"/>
    <w:basedOn w:val="Normal"/>
    <w:link w:val="BodyTextIndentChar"/>
    <w:rsid w:val="004108EE"/>
    <w:pPr>
      <w:spacing w:after="120"/>
      <w:ind w:left="360"/>
    </w:pPr>
  </w:style>
  <w:style w:type="character" w:customStyle="1" w:styleId="BodyTextIndentChar">
    <w:name w:val="Body Text Indent Char"/>
    <w:basedOn w:val="DefaultParagraphFont"/>
    <w:link w:val="BodyTextIndent"/>
    <w:rsid w:val="004108EE"/>
    <w:rPr>
      <w:rFonts w:ascii="Times New Roman" w:eastAsia="Times New Roman" w:hAnsi="Times New Roman" w:cs="Times New Roman"/>
      <w:sz w:val="24"/>
      <w:szCs w:val="20"/>
      <w:lang w:val="sr-Cyrl-CS"/>
    </w:rPr>
  </w:style>
  <w:style w:type="paragraph" w:customStyle="1" w:styleId="a">
    <w:name w:val="_"/>
    <w:basedOn w:val="Normal"/>
    <w:next w:val="BodyText2"/>
    <w:rsid w:val="004108EE"/>
    <w:pPr>
      <w:tabs>
        <w:tab w:val="clear" w:pos="1440"/>
      </w:tabs>
      <w:jc w:val="left"/>
    </w:pPr>
    <w:rPr>
      <w:lang w:val="en-US"/>
    </w:rPr>
  </w:style>
  <w:style w:type="paragraph" w:styleId="BodyText">
    <w:name w:val="Body Text"/>
    <w:basedOn w:val="Normal"/>
    <w:link w:val="BodyTextChar"/>
    <w:rsid w:val="004108EE"/>
    <w:pPr>
      <w:spacing w:after="120"/>
    </w:pPr>
    <w:rPr>
      <w:rFonts w:ascii="CTimesRoman" w:hAnsi="CTimesRoman"/>
    </w:rPr>
  </w:style>
  <w:style w:type="character" w:customStyle="1" w:styleId="BodyTextChar">
    <w:name w:val="Body Text Char"/>
    <w:basedOn w:val="DefaultParagraphFont"/>
    <w:link w:val="BodyText"/>
    <w:rsid w:val="004108EE"/>
    <w:rPr>
      <w:rFonts w:ascii="CTimesRoman" w:eastAsia="Times New Roman" w:hAnsi="CTimesRoman" w:cs="Times New Roman"/>
      <w:sz w:val="24"/>
      <w:szCs w:val="20"/>
      <w:lang w:val="sr-Cyrl-CS"/>
    </w:rPr>
  </w:style>
  <w:style w:type="character" w:styleId="CommentReference">
    <w:name w:val="annotation reference"/>
    <w:semiHidden/>
    <w:rsid w:val="004108EE"/>
    <w:rPr>
      <w:sz w:val="16"/>
      <w:szCs w:val="16"/>
    </w:rPr>
  </w:style>
  <w:style w:type="paragraph" w:styleId="CommentText">
    <w:name w:val="annotation text"/>
    <w:basedOn w:val="Normal"/>
    <w:link w:val="CommentTextChar"/>
    <w:rsid w:val="004108EE"/>
    <w:rPr>
      <w:sz w:val="20"/>
    </w:rPr>
  </w:style>
  <w:style w:type="character" w:customStyle="1" w:styleId="CommentTextChar">
    <w:name w:val="Comment Text Char"/>
    <w:basedOn w:val="DefaultParagraphFont"/>
    <w:link w:val="CommentText"/>
    <w:rsid w:val="004108EE"/>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semiHidden/>
    <w:rsid w:val="004108EE"/>
    <w:rPr>
      <w:b/>
      <w:bCs/>
    </w:rPr>
  </w:style>
  <w:style w:type="character" w:customStyle="1" w:styleId="CommentSubjectChar">
    <w:name w:val="Comment Subject Char"/>
    <w:basedOn w:val="CommentTextChar"/>
    <w:link w:val="CommentSubject"/>
    <w:semiHidden/>
    <w:rsid w:val="004108EE"/>
    <w:rPr>
      <w:rFonts w:ascii="Times New Roman" w:eastAsia="Times New Roman" w:hAnsi="Times New Roman" w:cs="Times New Roman"/>
      <w:b/>
      <w:bCs/>
      <w:sz w:val="20"/>
      <w:szCs w:val="20"/>
      <w:lang w:val="sr-Cyrl-CS"/>
    </w:rPr>
  </w:style>
  <w:style w:type="paragraph" w:styleId="FootnoteText">
    <w:name w:val="footnote text"/>
    <w:basedOn w:val="Normal"/>
    <w:link w:val="FootnoteTextChar"/>
    <w:semiHidden/>
    <w:rsid w:val="004108EE"/>
    <w:rPr>
      <w:sz w:val="20"/>
    </w:rPr>
  </w:style>
  <w:style w:type="character" w:customStyle="1" w:styleId="FootnoteTextChar">
    <w:name w:val="Footnote Text Char"/>
    <w:basedOn w:val="DefaultParagraphFont"/>
    <w:link w:val="FootnoteText"/>
    <w:semiHidden/>
    <w:rsid w:val="004108EE"/>
    <w:rPr>
      <w:rFonts w:ascii="Times New Roman" w:eastAsia="Times New Roman" w:hAnsi="Times New Roman" w:cs="Times New Roman"/>
      <w:sz w:val="20"/>
      <w:szCs w:val="20"/>
      <w:lang w:val="sr-Cyrl-CS"/>
    </w:rPr>
  </w:style>
  <w:style w:type="character" w:styleId="FollowedHyperlink">
    <w:name w:val="FollowedHyperlink"/>
    <w:rsid w:val="004108EE"/>
    <w:rPr>
      <w:color w:val="800080"/>
      <w:u w:val="single"/>
    </w:rPr>
  </w:style>
  <w:style w:type="paragraph" w:customStyle="1" w:styleId="font5">
    <w:name w:val="font5"/>
    <w:basedOn w:val="Normal"/>
    <w:rsid w:val="004108EE"/>
    <w:pPr>
      <w:widowControl/>
      <w:tabs>
        <w:tab w:val="clear" w:pos="1440"/>
      </w:tabs>
      <w:spacing w:before="100" w:beforeAutospacing="1" w:after="100" w:afterAutospacing="1"/>
      <w:jc w:val="left"/>
    </w:pPr>
    <w:rPr>
      <w:b/>
      <w:bCs/>
      <w:szCs w:val="24"/>
      <w:lang w:val="en-US"/>
    </w:rPr>
  </w:style>
  <w:style w:type="paragraph" w:customStyle="1" w:styleId="xl24">
    <w:name w:val="xl24"/>
    <w:basedOn w:val="Normal"/>
    <w:rsid w:val="004108EE"/>
    <w:pPr>
      <w:widowControl/>
      <w:pBdr>
        <w:top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25">
    <w:name w:val="xl25"/>
    <w:basedOn w:val="Normal"/>
    <w:rsid w:val="004108EE"/>
    <w:pPr>
      <w:widowControl/>
      <w:tabs>
        <w:tab w:val="clear" w:pos="1440"/>
      </w:tabs>
      <w:spacing w:before="100" w:beforeAutospacing="1" w:after="100" w:afterAutospacing="1"/>
      <w:jc w:val="left"/>
    </w:pPr>
    <w:rPr>
      <w:szCs w:val="24"/>
      <w:lang w:val="en-US"/>
    </w:rPr>
  </w:style>
  <w:style w:type="paragraph" w:customStyle="1" w:styleId="xl26">
    <w:name w:val="xl26"/>
    <w:basedOn w:val="Normal"/>
    <w:rsid w:val="004108EE"/>
    <w:pPr>
      <w:widowControl/>
      <w:tabs>
        <w:tab w:val="clear" w:pos="1440"/>
      </w:tabs>
      <w:spacing w:before="100" w:beforeAutospacing="1" w:after="100" w:afterAutospacing="1"/>
      <w:jc w:val="left"/>
    </w:pPr>
    <w:rPr>
      <w:szCs w:val="24"/>
      <w:lang w:val="en-US"/>
    </w:rPr>
  </w:style>
  <w:style w:type="paragraph" w:customStyle="1" w:styleId="xl27">
    <w:name w:val="xl27"/>
    <w:basedOn w:val="Normal"/>
    <w:rsid w:val="004108EE"/>
    <w:pPr>
      <w:widowControl/>
      <w:tabs>
        <w:tab w:val="clear" w:pos="1440"/>
      </w:tabs>
      <w:spacing w:before="100" w:beforeAutospacing="1" w:after="100" w:afterAutospacing="1"/>
      <w:jc w:val="center"/>
    </w:pPr>
    <w:rPr>
      <w:szCs w:val="24"/>
      <w:lang w:val="en-US"/>
    </w:rPr>
  </w:style>
  <w:style w:type="paragraph" w:customStyle="1" w:styleId="xl28">
    <w:name w:val="xl28"/>
    <w:basedOn w:val="Normal"/>
    <w:rsid w:val="004108EE"/>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29">
    <w:name w:val="xl29"/>
    <w:basedOn w:val="Normal"/>
    <w:rsid w:val="004108EE"/>
    <w:pPr>
      <w:widowControl/>
      <w:pBdr>
        <w:top w:val="single" w:sz="8" w:space="0" w:color="auto"/>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0">
    <w:name w:val="xl30"/>
    <w:basedOn w:val="Normal"/>
    <w:rsid w:val="004108EE"/>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1">
    <w:name w:val="xl31"/>
    <w:basedOn w:val="Normal"/>
    <w:rsid w:val="004108EE"/>
    <w:pPr>
      <w:widowControl/>
      <w:pBdr>
        <w:top w:val="single" w:sz="8" w:space="0" w:color="auto"/>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32">
    <w:name w:val="xl32"/>
    <w:basedOn w:val="Normal"/>
    <w:rsid w:val="004108EE"/>
    <w:pPr>
      <w:widowControl/>
      <w:pBdr>
        <w:top w:val="single" w:sz="8" w:space="0" w:color="auto"/>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3">
    <w:name w:val="xl33"/>
    <w:basedOn w:val="Normal"/>
    <w:rsid w:val="004108EE"/>
    <w:pPr>
      <w:widowControl/>
      <w:pBdr>
        <w:top w:val="single" w:sz="8" w:space="0" w:color="auto"/>
        <w:left w:val="single" w:sz="8" w:space="0" w:color="000000"/>
      </w:pBdr>
      <w:tabs>
        <w:tab w:val="clear" w:pos="1440"/>
      </w:tabs>
      <w:spacing w:before="100" w:beforeAutospacing="1" w:after="100" w:afterAutospacing="1"/>
      <w:jc w:val="center"/>
    </w:pPr>
    <w:rPr>
      <w:szCs w:val="24"/>
      <w:lang w:val="en-US"/>
    </w:rPr>
  </w:style>
  <w:style w:type="paragraph" w:customStyle="1" w:styleId="xl34">
    <w:name w:val="xl34"/>
    <w:basedOn w:val="Normal"/>
    <w:rsid w:val="004108EE"/>
    <w:pPr>
      <w:widowControl/>
      <w:pBdr>
        <w:top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35">
    <w:name w:val="xl35"/>
    <w:basedOn w:val="Normal"/>
    <w:rsid w:val="004108EE"/>
    <w:pPr>
      <w:widowControl/>
      <w:pBdr>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6">
    <w:name w:val="xl36"/>
    <w:basedOn w:val="Normal"/>
    <w:rsid w:val="004108EE"/>
    <w:pPr>
      <w:widowControl/>
      <w:pBdr>
        <w:right w:val="single" w:sz="8" w:space="0" w:color="auto"/>
      </w:pBdr>
      <w:tabs>
        <w:tab w:val="clear" w:pos="1440"/>
      </w:tabs>
      <w:spacing w:before="100" w:beforeAutospacing="1" w:after="100" w:afterAutospacing="1"/>
      <w:jc w:val="center"/>
    </w:pPr>
    <w:rPr>
      <w:szCs w:val="24"/>
      <w:lang w:val="en-US"/>
    </w:rPr>
  </w:style>
  <w:style w:type="paragraph" w:customStyle="1" w:styleId="xl37">
    <w:name w:val="xl37"/>
    <w:basedOn w:val="Normal"/>
    <w:rsid w:val="004108EE"/>
    <w:pPr>
      <w:widowControl/>
      <w:pBdr>
        <w:left w:val="single" w:sz="8" w:space="0" w:color="auto"/>
      </w:pBdr>
      <w:tabs>
        <w:tab w:val="clear" w:pos="1440"/>
      </w:tabs>
      <w:spacing w:before="100" w:beforeAutospacing="1" w:after="100" w:afterAutospacing="1"/>
      <w:jc w:val="center"/>
    </w:pPr>
    <w:rPr>
      <w:szCs w:val="24"/>
      <w:lang w:val="en-US"/>
    </w:rPr>
  </w:style>
  <w:style w:type="paragraph" w:customStyle="1" w:styleId="xl38">
    <w:name w:val="xl38"/>
    <w:basedOn w:val="Normal"/>
    <w:rsid w:val="004108EE"/>
    <w:pPr>
      <w:widowControl/>
      <w:pBdr>
        <w:right w:val="single" w:sz="8" w:space="0" w:color="000000"/>
      </w:pBdr>
      <w:tabs>
        <w:tab w:val="clear" w:pos="1440"/>
      </w:tabs>
      <w:spacing w:before="100" w:beforeAutospacing="1" w:after="100" w:afterAutospacing="1"/>
      <w:jc w:val="center"/>
    </w:pPr>
    <w:rPr>
      <w:szCs w:val="24"/>
      <w:lang w:val="en-US"/>
    </w:rPr>
  </w:style>
  <w:style w:type="paragraph" w:customStyle="1" w:styleId="xl39">
    <w:name w:val="xl39"/>
    <w:basedOn w:val="Normal"/>
    <w:rsid w:val="004108EE"/>
    <w:pPr>
      <w:widowControl/>
      <w:pBdr>
        <w:left w:val="single" w:sz="8" w:space="0" w:color="auto"/>
        <w:bottom w:val="single" w:sz="8" w:space="0" w:color="000000"/>
        <w:right w:val="single" w:sz="8" w:space="0" w:color="auto"/>
      </w:pBdr>
      <w:tabs>
        <w:tab w:val="clear" w:pos="1440"/>
      </w:tabs>
      <w:spacing w:before="100" w:beforeAutospacing="1" w:after="100" w:afterAutospacing="1"/>
      <w:jc w:val="left"/>
    </w:pPr>
    <w:rPr>
      <w:szCs w:val="24"/>
      <w:lang w:val="en-US"/>
    </w:rPr>
  </w:style>
  <w:style w:type="paragraph" w:customStyle="1" w:styleId="xl40">
    <w:name w:val="xl40"/>
    <w:basedOn w:val="Normal"/>
    <w:rsid w:val="004108EE"/>
    <w:pPr>
      <w:widowControl/>
      <w:pBdr>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41">
    <w:name w:val="xl41"/>
    <w:basedOn w:val="Normal"/>
    <w:rsid w:val="004108EE"/>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2">
    <w:name w:val="xl42"/>
    <w:basedOn w:val="Normal"/>
    <w:rsid w:val="004108EE"/>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43">
    <w:name w:val="xl43"/>
    <w:basedOn w:val="Normal"/>
    <w:rsid w:val="004108EE"/>
    <w:pPr>
      <w:widowControl/>
      <w:pBdr>
        <w:bottom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44">
    <w:name w:val="xl44"/>
    <w:basedOn w:val="Normal"/>
    <w:rsid w:val="004108EE"/>
    <w:pPr>
      <w:widowControl/>
      <w:pBdr>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5">
    <w:name w:val="xl45"/>
    <w:basedOn w:val="Normal"/>
    <w:rsid w:val="004108EE"/>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46">
    <w:name w:val="xl46"/>
    <w:basedOn w:val="Normal"/>
    <w:rsid w:val="004108EE"/>
    <w:pPr>
      <w:widowControl/>
      <w:pBdr>
        <w:bottom w:val="single" w:sz="12"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7">
    <w:name w:val="xl47"/>
    <w:basedOn w:val="Normal"/>
    <w:rsid w:val="004108EE"/>
    <w:pPr>
      <w:widowControl/>
      <w:pBdr>
        <w:bottom w:val="single" w:sz="12"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8">
    <w:name w:val="xl48"/>
    <w:basedOn w:val="Normal"/>
    <w:rsid w:val="004108EE"/>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49">
    <w:name w:val="xl49"/>
    <w:basedOn w:val="Normal"/>
    <w:rsid w:val="004108EE"/>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50">
    <w:name w:val="xl50"/>
    <w:basedOn w:val="Normal"/>
    <w:rsid w:val="004108EE"/>
    <w:pPr>
      <w:widowControl/>
      <w:pBdr>
        <w:top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1">
    <w:name w:val="xl51"/>
    <w:basedOn w:val="Normal"/>
    <w:rsid w:val="004108EE"/>
    <w:pPr>
      <w:widowControl/>
      <w:pBdr>
        <w:bottom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52">
    <w:name w:val="xl52"/>
    <w:basedOn w:val="Normal"/>
    <w:rsid w:val="004108EE"/>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3">
    <w:name w:val="xl53"/>
    <w:basedOn w:val="Normal"/>
    <w:rsid w:val="004108EE"/>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b/>
      <w:bCs/>
      <w:szCs w:val="24"/>
      <w:lang w:val="en-US"/>
    </w:rPr>
  </w:style>
  <w:style w:type="paragraph" w:customStyle="1" w:styleId="xl54">
    <w:name w:val="xl54"/>
    <w:basedOn w:val="Normal"/>
    <w:rsid w:val="004108EE"/>
    <w:pPr>
      <w:widowControl/>
      <w:tabs>
        <w:tab w:val="clear" w:pos="1440"/>
      </w:tabs>
      <w:spacing w:before="100" w:beforeAutospacing="1" w:after="100" w:afterAutospacing="1"/>
      <w:jc w:val="right"/>
    </w:pPr>
    <w:rPr>
      <w:szCs w:val="24"/>
      <w:lang w:val="en-US"/>
    </w:rPr>
  </w:style>
  <w:style w:type="paragraph" w:customStyle="1" w:styleId="xl55">
    <w:name w:val="xl55"/>
    <w:basedOn w:val="Normal"/>
    <w:rsid w:val="004108EE"/>
    <w:pPr>
      <w:widowControl/>
      <w:pBdr>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6">
    <w:name w:val="xl56"/>
    <w:basedOn w:val="Normal"/>
    <w:rsid w:val="004108EE"/>
    <w:pPr>
      <w:widowControl/>
      <w:pBdr>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57">
    <w:name w:val="xl57"/>
    <w:basedOn w:val="Normal"/>
    <w:rsid w:val="004108EE"/>
    <w:pPr>
      <w:widowControl/>
      <w:pBdr>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8">
    <w:name w:val="xl58"/>
    <w:basedOn w:val="Normal"/>
    <w:rsid w:val="004108EE"/>
    <w:pPr>
      <w:widowControl/>
      <w:pBdr>
        <w:left w:val="single" w:sz="8" w:space="0" w:color="000000"/>
      </w:pBdr>
      <w:tabs>
        <w:tab w:val="clear" w:pos="1440"/>
      </w:tabs>
      <w:spacing w:before="100" w:beforeAutospacing="1" w:after="100" w:afterAutospacing="1"/>
      <w:jc w:val="center"/>
    </w:pPr>
    <w:rPr>
      <w:szCs w:val="24"/>
      <w:lang w:val="en-US"/>
    </w:rPr>
  </w:style>
  <w:style w:type="paragraph" w:customStyle="1" w:styleId="xl59">
    <w:name w:val="xl59"/>
    <w:basedOn w:val="Normal"/>
    <w:rsid w:val="004108EE"/>
    <w:pPr>
      <w:widowControl/>
      <w:pBdr>
        <w:top w:val="single" w:sz="8" w:space="0" w:color="auto"/>
        <w:left w:val="single" w:sz="8" w:space="0" w:color="auto"/>
      </w:pBdr>
      <w:tabs>
        <w:tab w:val="clear" w:pos="1440"/>
      </w:tabs>
      <w:spacing w:before="100" w:beforeAutospacing="1" w:after="100" w:afterAutospacing="1"/>
      <w:jc w:val="center"/>
    </w:pPr>
    <w:rPr>
      <w:szCs w:val="24"/>
      <w:lang w:val="en-US"/>
    </w:rPr>
  </w:style>
  <w:style w:type="paragraph" w:customStyle="1" w:styleId="xl60">
    <w:name w:val="xl60"/>
    <w:basedOn w:val="Normal"/>
    <w:rsid w:val="004108EE"/>
    <w:pPr>
      <w:widowControl/>
      <w:pBdr>
        <w:top w:val="single" w:sz="8" w:space="0" w:color="auto"/>
      </w:pBdr>
      <w:tabs>
        <w:tab w:val="clear" w:pos="1440"/>
      </w:tabs>
      <w:spacing w:before="100" w:beforeAutospacing="1" w:after="100" w:afterAutospacing="1"/>
      <w:jc w:val="left"/>
    </w:pPr>
    <w:rPr>
      <w:b/>
      <w:bCs/>
      <w:szCs w:val="24"/>
      <w:lang w:val="en-US"/>
    </w:rPr>
  </w:style>
  <w:style w:type="paragraph" w:customStyle="1" w:styleId="xl61">
    <w:name w:val="xl61"/>
    <w:basedOn w:val="Normal"/>
    <w:rsid w:val="004108EE"/>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62">
    <w:name w:val="xl62"/>
    <w:basedOn w:val="Normal"/>
    <w:rsid w:val="004108EE"/>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3">
    <w:name w:val="xl63"/>
    <w:basedOn w:val="Normal"/>
    <w:rsid w:val="004108EE"/>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4">
    <w:name w:val="xl64"/>
    <w:basedOn w:val="Normal"/>
    <w:rsid w:val="004108EE"/>
    <w:pPr>
      <w:widowControl/>
      <w:pBdr>
        <w:bottom w:val="single" w:sz="8" w:space="0" w:color="auto"/>
      </w:pBdr>
      <w:tabs>
        <w:tab w:val="clear" w:pos="1440"/>
      </w:tabs>
      <w:spacing w:before="100" w:beforeAutospacing="1" w:after="100" w:afterAutospacing="1"/>
      <w:jc w:val="left"/>
    </w:pPr>
    <w:rPr>
      <w:b/>
      <w:bCs/>
      <w:szCs w:val="24"/>
      <w:lang w:val="en-US"/>
    </w:rPr>
  </w:style>
  <w:style w:type="paragraph" w:customStyle="1" w:styleId="xl65">
    <w:name w:val="xl65"/>
    <w:basedOn w:val="Normal"/>
    <w:rsid w:val="004108EE"/>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6">
    <w:name w:val="xl66"/>
    <w:basedOn w:val="Normal"/>
    <w:rsid w:val="004108EE"/>
    <w:pPr>
      <w:widowControl/>
      <w:tabs>
        <w:tab w:val="clear" w:pos="1440"/>
      </w:tabs>
      <w:spacing w:before="100" w:beforeAutospacing="1" w:after="100" w:afterAutospacing="1"/>
      <w:jc w:val="left"/>
    </w:pPr>
    <w:rPr>
      <w:b/>
      <w:bCs/>
      <w:szCs w:val="24"/>
      <w:lang w:val="en-US"/>
    </w:rPr>
  </w:style>
  <w:style w:type="paragraph" w:customStyle="1" w:styleId="xl67">
    <w:name w:val="xl67"/>
    <w:basedOn w:val="Normal"/>
    <w:rsid w:val="004108EE"/>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8">
    <w:name w:val="xl68"/>
    <w:basedOn w:val="Normal"/>
    <w:rsid w:val="004108EE"/>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9">
    <w:name w:val="xl69"/>
    <w:basedOn w:val="Normal"/>
    <w:rsid w:val="004108EE"/>
    <w:pPr>
      <w:widowControl/>
      <w:pBdr>
        <w:top w:val="single" w:sz="8" w:space="0" w:color="auto"/>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70">
    <w:name w:val="xl70"/>
    <w:basedOn w:val="Normal"/>
    <w:rsid w:val="004108EE"/>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1">
    <w:name w:val="xl71"/>
    <w:basedOn w:val="Normal"/>
    <w:rsid w:val="004108EE"/>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72">
    <w:name w:val="xl72"/>
    <w:basedOn w:val="Normal"/>
    <w:rsid w:val="004108EE"/>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73">
    <w:name w:val="xl73"/>
    <w:basedOn w:val="Normal"/>
    <w:rsid w:val="004108EE"/>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4">
    <w:name w:val="xl74"/>
    <w:basedOn w:val="Normal"/>
    <w:rsid w:val="004108EE"/>
    <w:pPr>
      <w:widowControl/>
      <w:pBdr>
        <w:left w:val="single" w:sz="8" w:space="0" w:color="auto"/>
        <w:bottom w:val="single" w:sz="8" w:space="0" w:color="auto"/>
      </w:pBdr>
      <w:tabs>
        <w:tab w:val="clear" w:pos="1440"/>
      </w:tabs>
      <w:spacing w:before="100" w:beforeAutospacing="1" w:after="100" w:afterAutospacing="1"/>
      <w:jc w:val="left"/>
    </w:pPr>
    <w:rPr>
      <w:szCs w:val="24"/>
      <w:lang w:val="en-US"/>
    </w:rPr>
  </w:style>
  <w:style w:type="paragraph" w:customStyle="1" w:styleId="xl75">
    <w:name w:val="xl75"/>
    <w:basedOn w:val="Normal"/>
    <w:rsid w:val="004108EE"/>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6">
    <w:name w:val="xl76"/>
    <w:basedOn w:val="Normal"/>
    <w:rsid w:val="004108EE"/>
    <w:pPr>
      <w:widowControl/>
      <w:tabs>
        <w:tab w:val="clear" w:pos="1440"/>
      </w:tabs>
      <w:spacing w:before="100" w:beforeAutospacing="1" w:after="100" w:afterAutospacing="1"/>
      <w:jc w:val="right"/>
    </w:pPr>
    <w:rPr>
      <w:szCs w:val="24"/>
      <w:lang w:val="en-US"/>
    </w:rPr>
  </w:style>
  <w:style w:type="paragraph" w:customStyle="1" w:styleId="xl77">
    <w:name w:val="xl77"/>
    <w:basedOn w:val="Normal"/>
    <w:rsid w:val="004108EE"/>
    <w:pPr>
      <w:widowControl/>
      <w:tabs>
        <w:tab w:val="clear" w:pos="1440"/>
      </w:tabs>
      <w:spacing w:before="100" w:beforeAutospacing="1" w:after="100" w:afterAutospacing="1"/>
      <w:jc w:val="center"/>
    </w:pPr>
    <w:rPr>
      <w:b/>
      <w:bCs/>
      <w:szCs w:val="24"/>
      <w:lang w:val="en-US"/>
    </w:rPr>
  </w:style>
  <w:style w:type="paragraph" w:customStyle="1" w:styleId="xl78">
    <w:name w:val="xl78"/>
    <w:basedOn w:val="Normal"/>
    <w:rsid w:val="004108EE"/>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9">
    <w:name w:val="xl79"/>
    <w:basedOn w:val="Normal"/>
    <w:rsid w:val="004108EE"/>
    <w:pPr>
      <w:widowControl/>
      <w:pBdr>
        <w:right w:val="single" w:sz="8" w:space="0" w:color="auto"/>
      </w:pBdr>
      <w:tabs>
        <w:tab w:val="clear" w:pos="1440"/>
      </w:tabs>
      <w:spacing w:before="100" w:beforeAutospacing="1" w:after="100" w:afterAutospacing="1"/>
      <w:jc w:val="left"/>
    </w:pPr>
    <w:rPr>
      <w:b/>
      <w:bCs/>
      <w:szCs w:val="24"/>
      <w:lang w:val="en-US"/>
    </w:rPr>
  </w:style>
  <w:style w:type="paragraph" w:customStyle="1" w:styleId="xl80">
    <w:name w:val="xl80"/>
    <w:basedOn w:val="Normal"/>
    <w:rsid w:val="004108EE"/>
    <w:pPr>
      <w:widowControl/>
      <w:tabs>
        <w:tab w:val="clear" w:pos="1440"/>
      </w:tabs>
      <w:spacing w:before="100" w:beforeAutospacing="1" w:after="100" w:afterAutospacing="1"/>
      <w:jc w:val="right"/>
    </w:pPr>
    <w:rPr>
      <w:b/>
      <w:bCs/>
      <w:szCs w:val="24"/>
      <w:lang w:val="en-US"/>
    </w:rPr>
  </w:style>
  <w:style w:type="paragraph" w:customStyle="1" w:styleId="xl81">
    <w:name w:val="xl81"/>
    <w:basedOn w:val="Normal"/>
    <w:rsid w:val="004108EE"/>
    <w:pPr>
      <w:widowControl/>
      <w:pBdr>
        <w:top w:val="single" w:sz="8" w:space="0" w:color="auto"/>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82">
    <w:name w:val="xl82"/>
    <w:basedOn w:val="Normal"/>
    <w:rsid w:val="004108EE"/>
    <w:pPr>
      <w:widowControl/>
      <w:pBdr>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3">
    <w:name w:val="xl83"/>
    <w:basedOn w:val="Normal"/>
    <w:rsid w:val="004108EE"/>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4">
    <w:name w:val="xl84"/>
    <w:basedOn w:val="Normal"/>
    <w:rsid w:val="004108EE"/>
    <w:pPr>
      <w:widowControl/>
      <w:pBdr>
        <w:left w:val="single" w:sz="8" w:space="0" w:color="auto"/>
        <w:bottom w:val="single" w:sz="12" w:space="0" w:color="auto"/>
        <w:right w:val="single" w:sz="8" w:space="0" w:color="auto"/>
      </w:pBdr>
      <w:tabs>
        <w:tab w:val="clear" w:pos="1440"/>
      </w:tabs>
      <w:spacing w:before="100" w:beforeAutospacing="1" w:after="100" w:afterAutospacing="1"/>
      <w:jc w:val="left"/>
      <w:textAlignment w:val="top"/>
    </w:pPr>
    <w:rPr>
      <w:szCs w:val="24"/>
      <w:lang w:val="en-US"/>
    </w:rPr>
  </w:style>
  <w:style w:type="character" w:styleId="FootnoteReference">
    <w:name w:val="footnote reference"/>
    <w:semiHidden/>
    <w:rsid w:val="004108EE"/>
    <w:rPr>
      <w:vertAlign w:val="superscript"/>
    </w:rPr>
  </w:style>
  <w:style w:type="paragraph" w:styleId="ListParagraph">
    <w:name w:val="List Paragraph"/>
    <w:basedOn w:val="Normal"/>
    <w:uiPriority w:val="34"/>
    <w:qFormat/>
    <w:rsid w:val="004108EE"/>
    <w:pPr>
      <w:widowControl/>
      <w:tabs>
        <w:tab w:val="clear" w:pos="1440"/>
      </w:tabs>
      <w:suppressAutoHyphens/>
      <w:spacing w:line="100" w:lineRule="atLeast"/>
      <w:ind w:left="720"/>
      <w:jc w:val="left"/>
    </w:pPr>
    <w:rPr>
      <w:rFonts w:eastAsia="Arial Unicode MS"/>
      <w:color w:val="000000"/>
      <w:kern w:val="2"/>
      <w:szCs w:val="24"/>
      <w:lang w:val="en-US" w:eastAsia="ar-SA"/>
    </w:rPr>
  </w:style>
  <w:style w:type="paragraph" w:styleId="BodyText3">
    <w:name w:val="Body Text 3"/>
    <w:basedOn w:val="Normal"/>
    <w:link w:val="BodyText3Char"/>
    <w:unhideWhenUsed/>
    <w:rsid w:val="004108EE"/>
    <w:pPr>
      <w:widowControl/>
      <w:tabs>
        <w:tab w:val="clear" w:pos="1440"/>
      </w:tabs>
      <w:suppressAutoHyphens/>
      <w:spacing w:after="120" w:line="100" w:lineRule="atLeast"/>
      <w:jc w:val="left"/>
    </w:pPr>
    <w:rPr>
      <w:color w:val="000000"/>
      <w:kern w:val="2"/>
      <w:sz w:val="16"/>
      <w:szCs w:val="16"/>
      <w:lang w:val="x-none" w:eastAsia="ar-SA"/>
    </w:rPr>
  </w:style>
  <w:style w:type="character" w:customStyle="1" w:styleId="BodyText3Char">
    <w:name w:val="Body Text 3 Char"/>
    <w:basedOn w:val="DefaultParagraphFont"/>
    <w:link w:val="BodyText3"/>
    <w:rsid w:val="004108EE"/>
    <w:rPr>
      <w:rFonts w:ascii="Times New Roman" w:eastAsia="Times New Roman" w:hAnsi="Times New Roman" w:cs="Times New Roman"/>
      <w:color w:val="000000"/>
      <w:kern w:val="2"/>
      <w:sz w:val="16"/>
      <w:szCs w:val="16"/>
      <w:lang w:val="x-none" w:eastAsia="ar-SA"/>
    </w:rPr>
  </w:style>
  <w:style w:type="paragraph" w:customStyle="1" w:styleId="TableContents">
    <w:name w:val="Table Contents"/>
    <w:basedOn w:val="Normal"/>
    <w:rsid w:val="004108EE"/>
    <w:pPr>
      <w:widowControl/>
      <w:suppressLineNumbers/>
      <w:tabs>
        <w:tab w:val="clear" w:pos="1440"/>
      </w:tabs>
      <w:suppressAutoHyphens/>
      <w:spacing w:line="100" w:lineRule="atLeast"/>
      <w:jc w:val="left"/>
    </w:pPr>
    <w:rPr>
      <w:rFonts w:eastAsia="Arial Unicode MS"/>
      <w:color w:val="000000"/>
      <w:kern w:val="2"/>
      <w:szCs w:val="24"/>
      <w:lang w:val="en-US" w:eastAsia="ar-SA"/>
    </w:rPr>
  </w:style>
  <w:style w:type="character" w:customStyle="1" w:styleId="apple-converted-space">
    <w:name w:val="apple-converted-space"/>
    <w:basedOn w:val="DefaultParagraphFont"/>
    <w:rsid w:val="004108EE"/>
  </w:style>
  <w:style w:type="paragraph" w:styleId="NormalWeb">
    <w:name w:val="Normal (Web)"/>
    <w:basedOn w:val="Normal"/>
    <w:rsid w:val="004108EE"/>
    <w:pPr>
      <w:widowControl/>
      <w:tabs>
        <w:tab w:val="clear" w:pos="1440"/>
      </w:tabs>
      <w:spacing w:before="100" w:beforeAutospacing="1" w:after="100" w:afterAutospacing="1"/>
      <w:jc w:val="left"/>
    </w:pPr>
    <w:rPr>
      <w:szCs w:val="24"/>
      <w:lang w:eastAsia="sr-Cyrl-CS"/>
    </w:rPr>
  </w:style>
  <w:style w:type="character" w:customStyle="1" w:styleId="lat">
    <w:name w:val="lat"/>
    <w:basedOn w:val="DefaultParagraphFont"/>
    <w:rsid w:val="004108EE"/>
  </w:style>
  <w:style w:type="paragraph" w:customStyle="1" w:styleId="CharChar">
    <w:name w:val="Char Char"/>
    <w:basedOn w:val="Normal"/>
    <w:rsid w:val="004108EE"/>
    <w:pPr>
      <w:widowControl/>
      <w:tabs>
        <w:tab w:val="clear" w:pos="1440"/>
      </w:tabs>
      <w:spacing w:after="160" w:line="240" w:lineRule="exact"/>
      <w:jc w:val="left"/>
    </w:pPr>
    <w:rPr>
      <w:rFonts w:ascii="Verdana" w:hAnsi="Verdana"/>
      <w:sz w:val="20"/>
      <w:lang w:val="en-US"/>
    </w:rPr>
  </w:style>
  <w:style w:type="table" w:styleId="TableGrid">
    <w:name w:val="Table Grid"/>
    <w:basedOn w:val="TableNormal"/>
    <w:rsid w:val="00410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108EE"/>
    <w:rPr>
      <w:b/>
      <w:bCs/>
      <w:sz w:val="20"/>
    </w:rPr>
  </w:style>
  <w:style w:type="character" w:customStyle="1" w:styleId="trs1">
    <w:name w:val="trs1"/>
    <w:rsid w:val="004108EE"/>
    <w:rPr>
      <w:b w:val="0"/>
      <w:bCs w:val="0"/>
      <w:color w:val="000000"/>
      <w:sz w:val="20"/>
      <w:szCs w:val="20"/>
    </w:rPr>
  </w:style>
  <w:style w:type="paragraph" w:customStyle="1" w:styleId="a0">
    <w:name w:val="Цитати"/>
    <w:basedOn w:val="Normal"/>
    <w:rsid w:val="004108EE"/>
    <w:pPr>
      <w:widowControl/>
      <w:tabs>
        <w:tab w:val="clear" w:pos="1440"/>
        <w:tab w:val="left" w:pos="720"/>
      </w:tabs>
      <w:suppressAutoHyphens/>
      <w:spacing w:after="283" w:line="252" w:lineRule="auto"/>
      <w:ind w:left="567" w:right="567"/>
      <w:jc w:val="left"/>
    </w:pPr>
    <w:rPr>
      <w:color w:val="00000A"/>
      <w:kern w:val="1"/>
      <w:szCs w:val="24"/>
      <w:lang w:val="en-US" w:eastAsia="zh-CN"/>
    </w:rPr>
  </w:style>
  <w:style w:type="paragraph" w:styleId="NoSpacing">
    <w:name w:val="No Spacing"/>
    <w:qFormat/>
    <w:rsid w:val="004108EE"/>
    <w:pPr>
      <w:spacing w:after="0" w:line="240" w:lineRule="auto"/>
    </w:pPr>
    <w:rPr>
      <w:rFonts w:ascii="Calibri" w:eastAsia="Calibri" w:hAnsi="Calibri" w:cs="Times New Roman"/>
    </w:rPr>
  </w:style>
  <w:style w:type="paragraph" w:customStyle="1" w:styleId="NormalWeb1">
    <w:name w:val="Normal (Web)1"/>
    <w:basedOn w:val="Normal"/>
    <w:rsid w:val="004108EE"/>
    <w:pPr>
      <w:widowControl/>
      <w:tabs>
        <w:tab w:val="clear" w:pos="1440"/>
      </w:tabs>
      <w:jc w:val="left"/>
    </w:pPr>
    <w:rPr>
      <w:szCs w:val="24"/>
      <w:lang w:eastAsia="sr-Cyrl-CS"/>
    </w:rPr>
  </w:style>
  <w:style w:type="paragraph" w:customStyle="1" w:styleId="Default">
    <w:name w:val="Default"/>
    <w:rsid w:val="004108EE"/>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ListParagraph1">
    <w:name w:val="List Paragraph1"/>
    <w:basedOn w:val="Normal"/>
    <w:qFormat/>
    <w:rsid w:val="00687762"/>
    <w:pPr>
      <w:widowControl/>
      <w:tabs>
        <w:tab w:val="clear" w:pos="1440"/>
      </w:tabs>
      <w:suppressAutoHyphens/>
      <w:spacing w:line="100" w:lineRule="atLeast"/>
      <w:ind w:left="720"/>
      <w:jc w:val="left"/>
    </w:pPr>
    <w:rPr>
      <w:rFonts w:eastAsia="Arial Unicode MS"/>
      <w:color w:val="000000"/>
      <w:kern w:val="2"/>
      <w:szCs w:val="24"/>
      <w:lang w:eastAsia="ar-SA"/>
    </w:rPr>
  </w:style>
  <w:style w:type="character" w:customStyle="1" w:styleId="Bodytext0">
    <w:name w:val="Body text_"/>
    <w:link w:val="Bodytext1"/>
    <w:locked/>
    <w:rsid w:val="00BE17D7"/>
    <w:rPr>
      <w:shd w:val="clear" w:color="auto" w:fill="FFFFFF"/>
    </w:rPr>
  </w:style>
  <w:style w:type="paragraph" w:customStyle="1" w:styleId="Bodytext1">
    <w:name w:val="Body text1"/>
    <w:basedOn w:val="Normal"/>
    <w:link w:val="Bodytext0"/>
    <w:rsid w:val="00BE17D7"/>
    <w:pPr>
      <w:shd w:val="clear" w:color="auto" w:fill="FFFFFF"/>
      <w:tabs>
        <w:tab w:val="clear" w:pos="1440"/>
      </w:tabs>
      <w:spacing w:before="1920" w:after="360" w:line="240" w:lineRule="atLeast"/>
      <w:ind w:hanging="500"/>
      <w:jc w:val="center"/>
    </w:pPr>
    <w:rPr>
      <w:rFonts w:asciiTheme="minorHAnsi" w:eastAsiaTheme="minorHAnsi" w:hAnsiTheme="minorHAnsi" w:cstheme="minorBidi"/>
      <w:sz w:val="22"/>
      <w:szCs w:val="22"/>
      <w:lang w:val="en-US"/>
    </w:rPr>
  </w:style>
  <w:style w:type="paragraph" w:customStyle="1" w:styleId="Char1CharCharCharCharCharChar">
    <w:name w:val="Char1 Char Char Char Char Char Char"/>
    <w:basedOn w:val="Normal"/>
    <w:semiHidden/>
    <w:rsid w:val="00133303"/>
    <w:pPr>
      <w:widowControl/>
      <w:tabs>
        <w:tab w:val="clear" w:pos="1440"/>
      </w:tabs>
      <w:spacing w:before="120" w:after="160" w:line="240" w:lineRule="exact"/>
    </w:pPr>
    <w:rPr>
      <w:rFonts w:ascii="Tahoma" w:hAnsi="Tahoma"/>
      <w:sz w:val="20"/>
      <w:lang w:val="en-US"/>
    </w:rPr>
  </w:style>
  <w:style w:type="paragraph" w:customStyle="1" w:styleId="Char1CharCharCharCharCharChar0">
    <w:name w:val="Char1 Char Char Char Char Char Char"/>
    <w:basedOn w:val="Normal"/>
    <w:semiHidden/>
    <w:rsid w:val="00975366"/>
    <w:pPr>
      <w:widowControl/>
      <w:tabs>
        <w:tab w:val="clear" w:pos="1440"/>
      </w:tabs>
      <w:spacing w:before="120"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2C"/>
    <w:pPr>
      <w:widowControl w:val="0"/>
      <w:tabs>
        <w:tab w:val="left" w:pos="1440"/>
      </w:tabs>
      <w:spacing w:after="0" w:line="240" w:lineRule="auto"/>
      <w:jc w:val="both"/>
    </w:pPr>
    <w:rPr>
      <w:rFonts w:ascii="Times New Roman" w:eastAsia="Times New Roman" w:hAnsi="Times New Roman" w:cs="Times New Roman"/>
      <w:sz w:val="24"/>
      <w:szCs w:val="20"/>
      <w:lang w:val="sr-Cyrl-CS"/>
    </w:rPr>
  </w:style>
  <w:style w:type="paragraph" w:styleId="Heading1">
    <w:name w:val="heading 1"/>
    <w:basedOn w:val="Normal"/>
    <w:next w:val="Normal"/>
    <w:link w:val="Heading1Char"/>
    <w:qFormat/>
    <w:rsid w:val="004108EE"/>
    <w:pPr>
      <w:keepNext/>
      <w:widowControl/>
      <w:tabs>
        <w:tab w:val="clear" w:pos="1440"/>
      </w:tabs>
      <w:jc w:val="center"/>
      <w:outlineLvl w:val="0"/>
    </w:pPr>
    <w:rPr>
      <w:b/>
      <w:bCs/>
      <w:sz w:val="32"/>
      <w:szCs w:val="24"/>
    </w:rPr>
  </w:style>
  <w:style w:type="paragraph" w:styleId="Heading2">
    <w:name w:val="heading 2"/>
    <w:basedOn w:val="Normal"/>
    <w:next w:val="Normal"/>
    <w:link w:val="Heading2Char"/>
    <w:qFormat/>
    <w:rsid w:val="004108EE"/>
    <w:pPr>
      <w:keepNext/>
      <w:widowControl/>
      <w:tabs>
        <w:tab w:val="clear" w:pos="1440"/>
      </w:tabs>
      <w:jc w:val="center"/>
      <w:outlineLvl w:val="1"/>
    </w:pPr>
    <w:rPr>
      <w:sz w:val="32"/>
      <w:szCs w:val="24"/>
    </w:rPr>
  </w:style>
  <w:style w:type="paragraph" w:styleId="Heading3">
    <w:name w:val="heading 3"/>
    <w:basedOn w:val="Normal"/>
    <w:next w:val="Normal"/>
    <w:link w:val="Heading3Char"/>
    <w:qFormat/>
    <w:rsid w:val="004108EE"/>
    <w:pPr>
      <w:keepNext/>
      <w:tabs>
        <w:tab w:val="left" w:pos="240"/>
      </w:tabs>
      <w:ind w:left="960"/>
      <w:outlineLvl w:val="2"/>
    </w:pPr>
    <w:rPr>
      <w:b/>
      <w:i/>
    </w:rPr>
  </w:style>
  <w:style w:type="paragraph" w:styleId="Heading4">
    <w:name w:val="heading 4"/>
    <w:basedOn w:val="Normal"/>
    <w:next w:val="Normal"/>
    <w:link w:val="Heading4Char"/>
    <w:qFormat/>
    <w:rsid w:val="004108EE"/>
    <w:pPr>
      <w:keepNext/>
      <w:spacing w:before="240" w:after="60"/>
      <w:outlineLvl w:val="3"/>
    </w:pPr>
    <w:rPr>
      <w:b/>
      <w:bCs/>
      <w:sz w:val="28"/>
      <w:szCs w:val="28"/>
    </w:rPr>
  </w:style>
  <w:style w:type="paragraph" w:styleId="Heading5">
    <w:name w:val="heading 5"/>
    <w:basedOn w:val="Normal"/>
    <w:next w:val="Normal"/>
    <w:link w:val="Heading5Char"/>
    <w:qFormat/>
    <w:rsid w:val="004108EE"/>
    <w:pPr>
      <w:spacing w:before="240" w:after="60"/>
      <w:outlineLvl w:val="4"/>
    </w:pPr>
    <w:rPr>
      <w:b/>
      <w:bCs/>
      <w:i/>
      <w:iCs/>
      <w:sz w:val="26"/>
      <w:szCs w:val="26"/>
    </w:rPr>
  </w:style>
  <w:style w:type="paragraph" w:styleId="Heading6">
    <w:name w:val="heading 6"/>
    <w:basedOn w:val="Normal"/>
    <w:next w:val="Normal"/>
    <w:link w:val="Heading6Char"/>
    <w:qFormat/>
    <w:rsid w:val="004108EE"/>
    <w:pPr>
      <w:spacing w:before="240" w:after="60"/>
      <w:outlineLvl w:val="5"/>
    </w:pPr>
    <w:rPr>
      <w:b/>
      <w:bCs/>
      <w:sz w:val="22"/>
      <w:szCs w:val="22"/>
    </w:rPr>
  </w:style>
  <w:style w:type="paragraph" w:styleId="Heading9">
    <w:name w:val="heading 9"/>
    <w:basedOn w:val="Normal"/>
    <w:next w:val="Normal"/>
    <w:link w:val="Heading9Char"/>
    <w:qFormat/>
    <w:rsid w:val="004108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54C2C"/>
    <w:rPr>
      <w:rFonts w:ascii="Tahoma" w:hAnsi="Tahoma" w:cs="Tahoma"/>
      <w:sz w:val="16"/>
      <w:szCs w:val="16"/>
    </w:rPr>
  </w:style>
  <w:style w:type="character" w:customStyle="1" w:styleId="BalloonTextChar">
    <w:name w:val="Balloon Text Char"/>
    <w:basedOn w:val="DefaultParagraphFont"/>
    <w:link w:val="BalloonText"/>
    <w:uiPriority w:val="99"/>
    <w:semiHidden/>
    <w:rsid w:val="00C54C2C"/>
    <w:rPr>
      <w:rFonts w:ascii="Tahoma" w:eastAsia="Times New Roman" w:hAnsi="Tahoma" w:cs="Tahoma"/>
      <w:sz w:val="16"/>
      <w:szCs w:val="16"/>
      <w:lang w:val="sr-Cyrl-CS"/>
    </w:rPr>
  </w:style>
  <w:style w:type="character" w:styleId="Hyperlink">
    <w:name w:val="Hyperlink"/>
    <w:rsid w:val="00823A2A"/>
    <w:rPr>
      <w:color w:val="0000FF"/>
      <w:u w:val="single"/>
    </w:rPr>
  </w:style>
  <w:style w:type="character" w:customStyle="1" w:styleId="Heading1Char">
    <w:name w:val="Heading 1 Char"/>
    <w:basedOn w:val="DefaultParagraphFont"/>
    <w:link w:val="Heading1"/>
    <w:rsid w:val="004108EE"/>
    <w:rPr>
      <w:rFonts w:ascii="Times New Roman" w:eastAsia="Times New Roman" w:hAnsi="Times New Roman" w:cs="Times New Roman"/>
      <w:b/>
      <w:bCs/>
      <w:sz w:val="32"/>
      <w:szCs w:val="24"/>
      <w:lang w:val="sr-Cyrl-CS"/>
    </w:rPr>
  </w:style>
  <w:style w:type="character" w:customStyle="1" w:styleId="Heading2Char">
    <w:name w:val="Heading 2 Char"/>
    <w:basedOn w:val="DefaultParagraphFont"/>
    <w:link w:val="Heading2"/>
    <w:rsid w:val="004108EE"/>
    <w:rPr>
      <w:rFonts w:ascii="Times New Roman" w:eastAsia="Times New Roman" w:hAnsi="Times New Roman" w:cs="Times New Roman"/>
      <w:sz w:val="32"/>
      <w:szCs w:val="24"/>
      <w:lang w:val="sr-Cyrl-CS"/>
    </w:rPr>
  </w:style>
  <w:style w:type="character" w:customStyle="1" w:styleId="Heading3Char">
    <w:name w:val="Heading 3 Char"/>
    <w:basedOn w:val="DefaultParagraphFont"/>
    <w:link w:val="Heading3"/>
    <w:rsid w:val="004108EE"/>
    <w:rPr>
      <w:rFonts w:ascii="Times New Roman" w:eastAsia="Times New Roman" w:hAnsi="Times New Roman" w:cs="Times New Roman"/>
      <w:b/>
      <w:i/>
      <w:sz w:val="24"/>
      <w:szCs w:val="20"/>
      <w:lang w:val="sr-Cyrl-CS"/>
    </w:rPr>
  </w:style>
  <w:style w:type="character" w:customStyle="1" w:styleId="Heading4Char">
    <w:name w:val="Heading 4 Char"/>
    <w:basedOn w:val="DefaultParagraphFont"/>
    <w:link w:val="Heading4"/>
    <w:rsid w:val="004108EE"/>
    <w:rPr>
      <w:rFonts w:ascii="Times New Roman" w:eastAsia="Times New Roman" w:hAnsi="Times New Roman" w:cs="Times New Roman"/>
      <w:b/>
      <w:bCs/>
      <w:sz w:val="28"/>
      <w:szCs w:val="28"/>
      <w:lang w:val="sr-Cyrl-CS"/>
    </w:rPr>
  </w:style>
  <w:style w:type="character" w:customStyle="1" w:styleId="Heading5Char">
    <w:name w:val="Heading 5 Char"/>
    <w:basedOn w:val="DefaultParagraphFont"/>
    <w:link w:val="Heading5"/>
    <w:rsid w:val="004108EE"/>
    <w:rPr>
      <w:rFonts w:ascii="Times New Roman" w:eastAsia="Times New Roman" w:hAnsi="Times New Roman" w:cs="Times New Roman"/>
      <w:b/>
      <w:bCs/>
      <w:i/>
      <w:iCs/>
      <w:sz w:val="26"/>
      <w:szCs w:val="26"/>
      <w:lang w:val="sr-Cyrl-CS"/>
    </w:rPr>
  </w:style>
  <w:style w:type="character" w:customStyle="1" w:styleId="Heading6Char">
    <w:name w:val="Heading 6 Char"/>
    <w:basedOn w:val="DefaultParagraphFont"/>
    <w:link w:val="Heading6"/>
    <w:rsid w:val="004108EE"/>
    <w:rPr>
      <w:rFonts w:ascii="Times New Roman" w:eastAsia="Times New Roman" w:hAnsi="Times New Roman" w:cs="Times New Roman"/>
      <w:b/>
      <w:bCs/>
      <w:lang w:val="sr-Cyrl-CS"/>
    </w:rPr>
  </w:style>
  <w:style w:type="character" w:customStyle="1" w:styleId="Heading9Char">
    <w:name w:val="Heading 9 Char"/>
    <w:basedOn w:val="DefaultParagraphFont"/>
    <w:link w:val="Heading9"/>
    <w:rsid w:val="004108EE"/>
    <w:rPr>
      <w:rFonts w:ascii="Arial" w:eastAsia="Times New Roman" w:hAnsi="Arial" w:cs="Arial"/>
      <w:lang w:val="sr-Cyrl-CS"/>
    </w:rPr>
  </w:style>
  <w:style w:type="paragraph" w:styleId="BodyTextIndent3">
    <w:name w:val="Body Text Indent 3"/>
    <w:basedOn w:val="Normal"/>
    <w:link w:val="BodyTextIndent3Char"/>
    <w:rsid w:val="004108EE"/>
    <w:pPr>
      <w:widowControl/>
      <w:tabs>
        <w:tab w:val="clear" w:pos="1440"/>
      </w:tabs>
      <w:ind w:right="-55" w:firstLine="720"/>
    </w:pPr>
    <w:rPr>
      <w:rFonts w:ascii="CTimesBold" w:hAnsi="CTimesBold"/>
      <w:sz w:val="22"/>
      <w:lang w:val="en-US"/>
    </w:rPr>
  </w:style>
  <w:style w:type="character" w:customStyle="1" w:styleId="BodyTextIndent3Char">
    <w:name w:val="Body Text Indent 3 Char"/>
    <w:basedOn w:val="DefaultParagraphFont"/>
    <w:link w:val="BodyTextIndent3"/>
    <w:rsid w:val="004108EE"/>
    <w:rPr>
      <w:rFonts w:ascii="CTimesBold" w:eastAsia="Times New Roman" w:hAnsi="CTimesBold" w:cs="Times New Roman"/>
      <w:szCs w:val="20"/>
    </w:rPr>
  </w:style>
  <w:style w:type="paragraph" w:styleId="BodyText2">
    <w:name w:val="Body Text 2"/>
    <w:basedOn w:val="Normal"/>
    <w:link w:val="BodyText2Char"/>
    <w:rsid w:val="004108EE"/>
    <w:rPr>
      <w:sz w:val="22"/>
      <w:szCs w:val="22"/>
    </w:rPr>
  </w:style>
  <w:style w:type="character" w:customStyle="1" w:styleId="BodyText2Char">
    <w:name w:val="Body Text 2 Char"/>
    <w:basedOn w:val="DefaultParagraphFont"/>
    <w:link w:val="BodyText2"/>
    <w:rsid w:val="004108EE"/>
    <w:rPr>
      <w:rFonts w:ascii="Times New Roman" w:eastAsia="Times New Roman" w:hAnsi="Times New Roman" w:cs="Times New Roman"/>
      <w:lang w:val="sr-Cyrl-CS"/>
    </w:rPr>
  </w:style>
  <w:style w:type="paragraph" w:styleId="Footer">
    <w:name w:val="footer"/>
    <w:basedOn w:val="Normal"/>
    <w:link w:val="FooterChar"/>
    <w:uiPriority w:val="99"/>
    <w:rsid w:val="004108EE"/>
    <w:pPr>
      <w:tabs>
        <w:tab w:val="clear" w:pos="1440"/>
        <w:tab w:val="center" w:pos="4320"/>
        <w:tab w:val="right" w:pos="8640"/>
      </w:tabs>
    </w:pPr>
  </w:style>
  <w:style w:type="character" w:customStyle="1" w:styleId="FooterChar">
    <w:name w:val="Footer Char"/>
    <w:basedOn w:val="DefaultParagraphFont"/>
    <w:link w:val="Footer"/>
    <w:uiPriority w:val="99"/>
    <w:rsid w:val="004108EE"/>
    <w:rPr>
      <w:rFonts w:ascii="Times New Roman" w:eastAsia="Times New Roman" w:hAnsi="Times New Roman" w:cs="Times New Roman"/>
      <w:sz w:val="24"/>
      <w:szCs w:val="20"/>
      <w:lang w:val="sr-Cyrl-CS"/>
    </w:rPr>
  </w:style>
  <w:style w:type="character" w:styleId="PageNumber">
    <w:name w:val="page number"/>
    <w:basedOn w:val="DefaultParagraphFont"/>
    <w:rsid w:val="004108EE"/>
  </w:style>
  <w:style w:type="paragraph" w:styleId="Title">
    <w:name w:val="Title"/>
    <w:basedOn w:val="Normal"/>
    <w:link w:val="TitleChar"/>
    <w:qFormat/>
    <w:rsid w:val="004108EE"/>
    <w:pPr>
      <w:widowControl/>
      <w:tabs>
        <w:tab w:val="clear" w:pos="1440"/>
      </w:tabs>
      <w:jc w:val="center"/>
    </w:pPr>
    <w:rPr>
      <w:rFonts w:ascii="Arial" w:hAnsi="Arial" w:cs="Arial"/>
      <w:b/>
      <w:bCs/>
      <w:szCs w:val="24"/>
      <w:u w:val="single"/>
    </w:rPr>
  </w:style>
  <w:style w:type="character" w:customStyle="1" w:styleId="TitleChar">
    <w:name w:val="Title Char"/>
    <w:basedOn w:val="DefaultParagraphFont"/>
    <w:link w:val="Title"/>
    <w:rsid w:val="004108EE"/>
    <w:rPr>
      <w:rFonts w:ascii="Arial" w:eastAsia="Times New Roman" w:hAnsi="Arial" w:cs="Arial"/>
      <w:b/>
      <w:bCs/>
      <w:sz w:val="24"/>
      <w:szCs w:val="24"/>
      <w:u w:val="single"/>
      <w:lang w:val="sr-Cyrl-CS"/>
    </w:rPr>
  </w:style>
  <w:style w:type="paragraph" w:styleId="Header">
    <w:name w:val="header"/>
    <w:basedOn w:val="Normal"/>
    <w:link w:val="HeaderChar"/>
    <w:rsid w:val="004108EE"/>
    <w:pPr>
      <w:tabs>
        <w:tab w:val="clear" w:pos="1440"/>
        <w:tab w:val="center" w:pos="4320"/>
        <w:tab w:val="right" w:pos="8640"/>
      </w:tabs>
    </w:pPr>
  </w:style>
  <w:style w:type="character" w:customStyle="1" w:styleId="HeaderChar">
    <w:name w:val="Header Char"/>
    <w:basedOn w:val="DefaultParagraphFont"/>
    <w:link w:val="Header"/>
    <w:rsid w:val="004108EE"/>
    <w:rPr>
      <w:rFonts w:ascii="Times New Roman" w:eastAsia="Times New Roman" w:hAnsi="Times New Roman" w:cs="Times New Roman"/>
      <w:sz w:val="24"/>
      <w:szCs w:val="20"/>
      <w:lang w:val="sr-Cyrl-CS"/>
    </w:rPr>
  </w:style>
  <w:style w:type="paragraph" w:styleId="ListBullet">
    <w:name w:val="List Bullet"/>
    <w:basedOn w:val="Normal"/>
    <w:autoRedefine/>
    <w:rsid w:val="004108EE"/>
    <w:pPr>
      <w:numPr>
        <w:numId w:val="2"/>
      </w:numPr>
    </w:pPr>
  </w:style>
  <w:style w:type="paragraph" w:styleId="BodyTextIndent">
    <w:name w:val="Body Text Indent"/>
    <w:basedOn w:val="Normal"/>
    <w:link w:val="BodyTextIndentChar"/>
    <w:rsid w:val="004108EE"/>
    <w:pPr>
      <w:spacing w:after="120"/>
      <w:ind w:left="360"/>
    </w:pPr>
  </w:style>
  <w:style w:type="character" w:customStyle="1" w:styleId="BodyTextIndentChar">
    <w:name w:val="Body Text Indent Char"/>
    <w:basedOn w:val="DefaultParagraphFont"/>
    <w:link w:val="BodyTextIndent"/>
    <w:rsid w:val="004108EE"/>
    <w:rPr>
      <w:rFonts w:ascii="Times New Roman" w:eastAsia="Times New Roman" w:hAnsi="Times New Roman" w:cs="Times New Roman"/>
      <w:sz w:val="24"/>
      <w:szCs w:val="20"/>
      <w:lang w:val="sr-Cyrl-CS"/>
    </w:rPr>
  </w:style>
  <w:style w:type="paragraph" w:customStyle="1" w:styleId="a">
    <w:name w:val="_"/>
    <w:basedOn w:val="Normal"/>
    <w:next w:val="BodyText2"/>
    <w:rsid w:val="004108EE"/>
    <w:pPr>
      <w:tabs>
        <w:tab w:val="clear" w:pos="1440"/>
      </w:tabs>
      <w:jc w:val="left"/>
    </w:pPr>
    <w:rPr>
      <w:lang w:val="en-US"/>
    </w:rPr>
  </w:style>
  <w:style w:type="paragraph" w:styleId="BodyText">
    <w:name w:val="Body Text"/>
    <w:basedOn w:val="Normal"/>
    <w:link w:val="BodyTextChar"/>
    <w:rsid w:val="004108EE"/>
    <w:pPr>
      <w:spacing w:after="120"/>
    </w:pPr>
    <w:rPr>
      <w:rFonts w:ascii="CTimesRoman" w:hAnsi="CTimesRoman"/>
    </w:rPr>
  </w:style>
  <w:style w:type="character" w:customStyle="1" w:styleId="BodyTextChar">
    <w:name w:val="Body Text Char"/>
    <w:basedOn w:val="DefaultParagraphFont"/>
    <w:link w:val="BodyText"/>
    <w:rsid w:val="004108EE"/>
    <w:rPr>
      <w:rFonts w:ascii="CTimesRoman" w:eastAsia="Times New Roman" w:hAnsi="CTimesRoman" w:cs="Times New Roman"/>
      <w:sz w:val="24"/>
      <w:szCs w:val="20"/>
      <w:lang w:val="sr-Cyrl-CS"/>
    </w:rPr>
  </w:style>
  <w:style w:type="character" w:styleId="CommentReference">
    <w:name w:val="annotation reference"/>
    <w:semiHidden/>
    <w:rsid w:val="004108EE"/>
    <w:rPr>
      <w:sz w:val="16"/>
      <w:szCs w:val="16"/>
    </w:rPr>
  </w:style>
  <w:style w:type="paragraph" w:styleId="CommentText">
    <w:name w:val="annotation text"/>
    <w:basedOn w:val="Normal"/>
    <w:link w:val="CommentTextChar"/>
    <w:rsid w:val="004108EE"/>
    <w:rPr>
      <w:sz w:val="20"/>
    </w:rPr>
  </w:style>
  <w:style w:type="character" w:customStyle="1" w:styleId="CommentTextChar">
    <w:name w:val="Comment Text Char"/>
    <w:basedOn w:val="DefaultParagraphFont"/>
    <w:link w:val="CommentText"/>
    <w:rsid w:val="004108EE"/>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semiHidden/>
    <w:rsid w:val="004108EE"/>
    <w:rPr>
      <w:b/>
      <w:bCs/>
    </w:rPr>
  </w:style>
  <w:style w:type="character" w:customStyle="1" w:styleId="CommentSubjectChar">
    <w:name w:val="Comment Subject Char"/>
    <w:basedOn w:val="CommentTextChar"/>
    <w:link w:val="CommentSubject"/>
    <w:semiHidden/>
    <w:rsid w:val="004108EE"/>
    <w:rPr>
      <w:rFonts w:ascii="Times New Roman" w:eastAsia="Times New Roman" w:hAnsi="Times New Roman" w:cs="Times New Roman"/>
      <w:b/>
      <w:bCs/>
      <w:sz w:val="20"/>
      <w:szCs w:val="20"/>
      <w:lang w:val="sr-Cyrl-CS"/>
    </w:rPr>
  </w:style>
  <w:style w:type="paragraph" w:styleId="FootnoteText">
    <w:name w:val="footnote text"/>
    <w:basedOn w:val="Normal"/>
    <w:link w:val="FootnoteTextChar"/>
    <w:semiHidden/>
    <w:rsid w:val="004108EE"/>
    <w:rPr>
      <w:sz w:val="20"/>
    </w:rPr>
  </w:style>
  <w:style w:type="character" w:customStyle="1" w:styleId="FootnoteTextChar">
    <w:name w:val="Footnote Text Char"/>
    <w:basedOn w:val="DefaultParagraphFont"/>
    <w:link w:val="FootnoteText"/>
    <w:semiHidden/>
    <w:rsid w:val="004108EE"/>
    <w:rPr>
      <w:rFonts w:ascii="Times New Roman" w:eastAsia="Times New Roman" w:hAnsi="Times New Roman" w:cs="Times New Roman"/>
      <w:sz w:val="20"/>
      <w:szCs w:val="20"/>
      <w:lang w:val="sr-Cyrl-CS"/>
    </w:rPr>
  </w:style>
  <w:style w:type="character" w:styleId="FollowedHyperlink">
    <w:name w:val="FollowedHyperlink"/>
    <w:rsid w:val="004108EE"/>
    <w:rPr>
      <w:color w:val="800080"/>
      <w:u w:val="single"/>
    </w:rPr>
  </w:style>
  <w:style w:type="paragraph" w:customStyle="1" w:styleId="font5">
    <w:name w:val="font5"/>
    <w:basedOn w:val="Normal"/>
    <w:rsid w:val="004108EE"/>
    <w:pPr>
      <w:widowControl/>
      <w:tabs>
        <w:tab w:val="clear" w:pos="1440"/>
      </w:tabs>
      <w:spacing w:before="100" w:beforeAutospacing="1" w:after="100" w:afterAutospacing="1"/>
      <w:jc w:val="left"/>
    </w:pPr>
    <w:rPr>
      <w:b/>
      <w:bCs/>
      <w:szCs w:val="24"/>
      <w:lang w:val="en-US"/>
    </w:rPr>
  </w:style>
  <w:style w:type="paragraph" w:customStyle="1" w:styleId="xl24">
    <w:name w:val="xl24"/>
    <w:basedOn w:val="Normal"/>
    <w:rsid w:val="004108EE"/>
    <w:pPr>
      <w:widowControl/>
      <w:pBdr>
        <w:top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25">
    <w:name w:val="xl25"/>
    <w:basedOn w:val="Normal"/>
    <w:rsid w:val="004108EE"/>
    <w:pPr>
      <w:widowControl/>
      <w:tabs>
        <w:tab w:val="clear" w:pos="1440"/>
      </w:tabs>
      <w:spacing w:before="100" w:beforeAutospacing="1" w:after="100" w:afterAutospacing="1"/>
      <w:jc w:val="left"/>
    </w:pPr>
    <w:rPr>
      <w:szCs w:val="24"/>
      <w:lang w:val="en-US"/>
    </w:rPr>
  </w:style>
  <w:style w:type="paragraph" w:customStyle="1" w:styleId="xl26">
    <w:name w:val="xl26"/>
    <w:basedOn w:val="Normal"/>
    <w:rsid w:val="004108EE"/>
    <w:pPr>
      <w:widowControl/>
      <w:tabs>
        <w:tab w:val="clear" w:pos="1440"/>
      </w:tabs>
      <w:spacing w:before="100" w:beforeAutospacing="1" w:after="100" w:afterAutospacing="1"/>
      <w:jc w:val="left"/>
    </w:pPr>
    <w:rPr>
      <w:szCs w:val="24"/>
      <w:lang w:val="en-US"/>
    </w:rPr>
  </w:style>
  <w:style w:type="paragraph" w:customStyle="1" w:styleId="xl27">
    <w:name w:val="xl27"/>
    <w:basedOn w:val="Normal"/>
    <w:rsid w:val="004108EE"/>
    <w:pPr>
      <w:widowControl/>
      <w:tabs>
        <w:tab w:val="clear" w:pos="1440"/>
      </w:tabs>
      <w:spacing w:before="100" w:beforeAutospacing="1" w:after="100" w:afterAutospacing="1"/>
      <w:jc w:val="center"/>
    </w:pPr>
    <w:rPr>
      <w:szCs w:val="24"/>
      <w:lang w:val="en-US"/>
    </w:rPr>
  </w:style>
  <w:style w:type="paragraph" w:customStyle="1" w:styleId="xl28">
    <w:name w:val="xl28"/>
    <w:basedOn w:val="Normal"/>
    <w:rsid w:val="004108EE"/>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29">
    <w:name w:val="xl29"/>
    <w:basedOn w:val="Normal"/>
    <w:rsid w:val="004108EE"/>
    <w:pPr>
      <w:widowControl/>
      <w:pBdr>
        <w:top w:val="single" w:sz="8" w:space="0" w:color="auto"/>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0">
    <w:name w:val="xl30"/>
    <w:basedOn w:val="Normal"/>
    <w:rsid w:val="004108EE"/>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1">
    <w:name w:val="xl31"/>
    <w:basedOn w:val="Normal"/>
    <w:rsid w:val="004108EE"/>
    <w:pPr>
      <w:widowControl/>
      <w:pBdr>
        <w:top w:val="single" w:sz="8" w:space="0" w:color="auto"/>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32">
    <w:name w:val="xl32"/>
    <w:basedOn w:val="Normal"/>
    <w:rsid w:val="004108EE"/>
    <w:pPr>
      <w:widowControl/>
      <w:pBdr>
        <w:top w:val="single" w:sz="8" w:space="0" w:color="auto"/>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3">
    <w:name w:val="xl33"/>
    <w:basedOn w:val="Normal"/>
    <w:rsid w:val="004108EE"/>
    <w:pPr>
      <w:widowControl/>
      <w:pBdr>
        <w:top w:val="single" w:sz="8" w:space="0" w:color="auto"/>
        <w:left w:val="single" w:sz="8" w:space="0" w:color="000000"/>
      </w:pBdr>
      <w:tabs>
        <w:tab w:val="clear" w:pos="1440"/>
      </w:tabs>
      <w:spacing w:before="100" w:beforeAutospacing="1" w:after="100" w:afterAutospacing="1"/>
      <w:jc w:val="center"/>
    </w:pPr>
    <w:rPr>
      <w:szCs w:val="24"/>
      <w:lang w:val="en-US"/>
    </w:rPr>
  </w:style>
  <w:style w:type="paragraph" w:customStyle="1" w:styleId="xl34">
    <w:name w:val="xl34"/>
    <w:basedOn w:val="Normal"/>
    <w:rsid w:val="004108EE"/>
    <w:pPr>
      <w:widowControl/>
      <w:pBdr>
        <w:top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35">
    <w:name w:val="xl35"/>
    <w:basedOn w:val="Normal"/>
    <w:rsid w:val="004108EE"/>
    <w:pPr>
      <w:widowControl/>
      <w:pBdr>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6">
    <w:name w:val="xl36"/>
    <w:basedOn w:val="Normal"/>
    <w:rsid w:val="004108EE"/>
    <w:pPr>
      <w:widowControl/>
      <w:pBdr>
        <w:right w:val="single" w:sz="8" w:space="0" w:color="auto"/>
      </w:pBdr>
      <w:tabs>
        <w:tab w:val="clear" w:pos="1440"/>
      </w:tabs>
      <w:spacing w:before="100" w:beforeAutospacing="1" w:after="100" w:afterAutospacing="1"/>
      <w:jc w:val="center"/>
    </w:pPr>
    <w:rPr>
      <w:szCs w:val="24"/>
      <w:lang w:val="en-US"/>
    </w:rPr>
  </w:style>
  <w:style w:type="paragraph" w:customStyle="1" w:styleId="xl37">
    <w:name w:val="xl37"/>
    <w:basedOn w:val="Normal"/>
    <w:rsid w:val="004108EE"/>
    <w:pPr>
      <w:widowControl/>
      <w:pBdr>
        <w:left w:val="single" w:sz="8" w:space="0" w:color="auto"/>
      </w:pBdr>
      <w:tabs>
        <w:tab w:val="clear" w:pos="1440"/>
      </w:tabs>
      <w:spacing w:before="100" w:beforeAutospacing="1" w:after="100" w:afterAutospacing="1"/>
      <w:jc w:val="center"/>
    </w:pPr>
    <w:rPr>
      <w:szCs w:val="24"/>
      <w:lang w:val="en-US"/>
    </w:rPr>
  </w:style>
  <w:style w:type="paragraph" w:customStyle="1" w:styleId="xl38">
    <w:name w:val="xl38"/>
    <w:basedOn w:val="Normal"/>
    <w:rsid w:val="004108EE"/>
    <w:pPr>
      <w:widowControl/>
      <w:pBdr>
        <w:right w:val="single" w:sz="8" w:space="0" w:color="000000"/>
      </w:pBdr>
      <w:tabs>
        <w:tab w:val="clear" w:pos="1440"/>
      </w:tabs>
      <w:spacing w:before="100" w:beforeAutospacing="1" w:after="100" w:afterAutospacing="1"/>
      <w:jc w:val="center"/>
    </w:pPr>
    <w:rPr>
      <w:szCs w:val="24"/>
      <w:lang w:val="en-US"/>
    </w:rPr>
  </w:style>
  <w:style w:type="paragraph" w:customStyle="1" w:styleId="xl39">
    <w:name w:val="xl39"/>
    <w:basedOn w:val="Normal"/>
    <w:rsid w:val="004108EE"/>
    <w:pPr>
      <w:widowControl/>
      <w:pBdr>
        <w:left w:val="single" w:sz="8" w:space="0" w:color="auto"/>
        <w:bottom w:val="single" w:sz="8" w:space="0" w:color="000000"/>
        <w:right w:val="single" w:sz="8" w:space="0" w:color="auto"/>
      </w:pBdr>
      <w:tabs>
        <w:tab w:val="clear" w:pos="1440"/>
      </w:tabs>
      <w:spacing w:before="100" w:beforeAutospacing="1" w:after="100" w:afterAutospacing="1"/>
      <w:jc w:val="left"/>
    </w:pPr>
    <w:rPr>
      <w:szCs w:val="24"/>
      <w:lang w:val="en-US"/>
    </w:rPr>
  </w:style>
  <w:style w:type="paragraph" w:customStyle="1" w:styleId="xl40">
    <w:name w:val="xl40"/>
    <w:basedOn w:val="Normal"/>
    <w:rsid w:val="004108EE"/>
    <w:pPr>
      <w:widowControl/>
      <w:pBdr>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41">
    <w:name w:val="xl41"/>
    <w:basedOn w:val="Normal"/>
    <w:rsid w:val="004108EE"/>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2">
    <w:name w:val="xl42"/>
    <w:basedOn w:val="Normal"/>
    <w:rsid w:val="004108EE"/>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43">
    <w:name w:val="xl43"/>
    <w:basedOn w:val="Normal"/>
    <w:rsid w:val="004108EE"/>
    <w:pPr>
      <w:widowControl/>
      <w:pBdr>
        <w:bottom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44">
    <w:name w:val="xl44"/>
    <w:basedOn w:val="Normal"/>
    <w:rsid w:val="004108EE"/>
    <w:pPr>
      <w:widowControl/>
      <w:pBdr>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5">
    <w:name w:val="xl45"/>
    <w:basedOn w:val="Normal"/>
    <w:rsid w:val="004108EE"/>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46">
    <w:name w:val="xl46"/>
    <w:basedOn w:val="Normal"/>
    <w:rsid w:val="004108EE"/>
    <w:pPr>
      <w:widowControl/>
      <w:pBdr>
        <w:bottom w:val="single" w:sz="12"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7">
    <w:name w:val="xl47"/>
    <w:basedOn w:val="Normal"/>
    <w:rsid w:val="004108EE"/>
    <w:pPr>
      <w:widowControl/>
      <w:pBdr>
        <w:bottom w:val="single" w:sz="12"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8">
    <w:name w:val="xl48"/>
    <w:basedOn w:val="Normal"/>
    <w:rsid w:val="004108EE"/>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49">
    <w:name w:val="xl49"/>
    <w:basedOn w:val="Normal"/>
    <w:rsid w:val="004108EE"/>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50">
    <w:name w:val="xl50"/>
    <w:basedOn w:val="Normal"/>
    <w:rsid w:val="004108EE"/>
    <w:pPr>
      <w:widowControl/>
      <w:pBdr>
        <w:top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1">
    <w:name w:val="xl51"/>
    <w:basedOn w:val="Normal"/>
    <w:rsid w:val="004108EE"/>
    <w:pPr>
      <w:widowControl/>
      <w:pBdr>
        <w:bottom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52">
    <w:name w:val="xl52"/>
    <w:basedOn w:val="Normal"/>
    <w:rsid w:val="004108EE"/>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3">
    <w:name w:val="xl53"/>
    <w:basedOn w:val="Normal"/>
    <w:rsid w:val="004108EE"/>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b/>
      <w:bCs/>
      <w:szCs w:val="24"/>
      <w:lang w:val="en-US"/>
    </w:rPr>
  </w:style>
  <w:style w:type="paragraph" w:customStyle="1" w:styleId="xl54">
    <w:name w:val="xl54"/>
    <w:basedOn w:val="Normal"/>
    <w:rsid w:val="004108EE"/>
    <w:pPr>
      <w:widowControl/>
      <w:tabs>
        <w:tab w:val="clear" w:pos="1440"/>
      </w:tabs>
      <w:spacing w:before="100" w:beforeAutospacing="1" w:after="100" w:afterAutospacing="1"/>
      <w:jc w:val="right"/>
    </w:pPr>
    <w:rPr>
      <w:szCs w:val="24"/>
      <w:lang w:val="en-US"/>
    </w:rPr>
  </w:style>
  <w:style w:type="paragraph" w:customStyle="1" w:styleId="xl55">
    <w:name w:val="xl55"/>
    <w:basedOn w:val="Normal"/>
    <w:rsid w:val="004108EE"/>
    <w:pPr>
      <w:widowControl/>
      <w:pBdr>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6">
    <w:name w:val="xl56"/>
    <w:basedOn w:val="Normal"/>
    <w:rsid w:val="004108EE"/>
    <w:pPr>
      <w:widowControl/>
      <w:pBdr>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57">
    <w:name w:val="xl57"/>
    <w:basedOn w:val="Normal"/>
    <w:rsid w:val="004108EE"/>
    <w:pPr>
      <w:widowControl/>
      <w:pBdr>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8">
    <w:name w:val="xl58"/>
    <w:basedOn w:val="Normal"/>
    <w:rsid w:val="004108EE"/>
    <w:pPr>
      <w:widowControl/>
      <w:pBdr>
        <w:left w:val="single" w:sz="8" w:space="0" w:color="000000"/>
      </w:pBdr>
      <w:tabs>
        <w:tab w:val="clear" w:pos="1440"/>
      </w:tabs>
      <w:spacing w:before="100" w:beforeAutospacing="1" w:after="100" w:afterAutospacing="1"/>
      <w:jc w:val="center"/>
    </w:pPr>
    <w:rPr>
      <w:szCs w:val="24"/>
      <w:lang w:val="en-US"/>
    </w:rPr>
  </w:style>
  <w:style w:type="paragraph" w:customStyle="1" w:styleId="xl59">
    <w:name w:val="xl59"/>
    <w:basedOn w:val="Normal"/>
    <w:rsid w:val="004108EE"/>
    <w:pPr>
      <w:widowControl/>
      <w:pBdr>
        <w:top w:val="single" w:sz="8" w:space="0" w:color="auto"/>
        <w:left w:val="single" w:sz="8" w:space="0" w:color="auto"/>
      </w:pBdr>
      <w:tabs>
        <w:tab w:val="clear" w:pos="1440"/>
      </w:tabs>
      <w:spacing w:before="100" w:beforeAutospacing="1" w:after="100" w:afterAutospacing="1"/>
      <w:jc w:val="center"/>
    </w:pPr>
    <w:rPr>
      <w:szCs w:val="24"/>
      <w:lang w:val="en-US"/>
    </w:rPr>
  </w:style>
  <w:style w:type="paragraph" w:customStyle="1" w:styleId="xl60">
    <w:name w:val="xl60"/>
    <w:basedOn w:val="Normal"/>
    <w:rsid w:val="004108EE"/>
    <w:pPr>
      <w:widowControl/>
      <w:pBdr>
        <w:top w:val="single" w:sz="8" w:space="0" w:color="auto"/>
      </w:pBdr>
      <w:tabs>
        <w:tab w:val="clear" w:pos="1440"/>
      </w:tabs>
      <w:spacing w:before="100" w:beforeAutospacing="1" w:after="100" w:afterAutospacing="1"/>
      <w:jc w:val="left"/>
    </w:pPr>
    <w:rPr>
      <w:b/>
      <w:bCs/>
      <w:szCs w:val="24"/>
      <w:lang w:val="en-US"/>
    </w:rPr>
  </w:style>
  <w:style w:type="paragraph" w:customStyle="1" w:styleId="xl61">
    <w:name w:val="xl61"/>
    <w:basedOn w:val="Normal"/>
    <w:rsid w:val="004108EE"/>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62">
    <w:name w:val="xl62"/>
    <w:basedOn w:val="Normal"/>
    <w:rsid w:val="004108EE"/>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3">
    <w:name w:val="xl63"/>
    <w:basedOn w:val="Normal"/>
    <w:rsid w:val="004108EE"/>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4">
    <w:name w:val="xl64"/>
    <w:basedOn w:val="Normal"/>
    <w:rsid w:val="004108EE"/>
    <w:pPr>
      <w:widowControl/>
      <w:pBdr>
        <w:bottom w:val="single" w:sz="8" w:space="0" w:color="auto"/>
      </w:pBdr>
      <w:tabs>
        <w:tab w:val="clear" w:pos="1440"/>
      </w:tabs>
      <w:spacing w:before="100" w:beforeAutospacing="1" w:after="100" w:afterAutospacing="1"/>
      <w:jc w:val="left"/>
    </w:pPr>
    <w:rPr>
      <w:b/>
      <w:bCs/>
      <w:szCs w:val="24"/>
      <w:lang w:val="en-US"/>
    </w:rPr>
  </w:style>
  <w:style w:type="paragraph" w:customStyle="1" w:styleId="xl65">
    <w:name w:val="xl65"/>
    <w:basedOn w:val="Normal"/>
    <w:rsid w:val="004108EE"/>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6">
    <w:name w:val="xl66"/>
    <w:basedOn w:val="Normal"/>
    <w:rsid w:val="004108EE"/>
    <w:pPr>
      <w:widowControl/>
      <w:tabs>
        <w:tab w:val="clear" w:pos="1440"/>
      </w:tabs>
      <w:spacing w:before="100" w:beforeAutospacing="1" w:after="100" w:afterAutospacing="1"/>
      <w:jc w:val="left"/>
    </w:pPr>
    <w:rPr>
      <w:b/>
      <w:bCs/>
      <w:szCs w:val="24"/>
      <w:lang w:val="en-US"/>
    </w:rPr>
  </w:style>
  <w:style w:type="paragraph" w:customStyle="1" w:styleId="xl67">
    <w:name w:val="xl67"/>
    <w:basedOn w:val="Normal"/>
    <w:rsid w:val="004108EE"/>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8">
    <w:name w:val="xl68"/>
    <w:basedOn w:val="Normal"/>
    <w:rsid w:val="004108EE"/>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9">
    <w:name w:val="xl69"/>
    <w:basedOn w:val="Normal"/>
    <w:rsid w:val="004108EE"/>
    <w:pPr>
      <w:widowControl/>
      <w:pBdr>
        <w:top w:val="single" w:sz="8" w:space="0" w:color="auto"/>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70">
    <w:name w:val="xl70"/>
    <w:basedOn w:val="Normal"/>
    <w:rsid w:val="004108EE"/>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1">
    <w:name w:val="xl71"/>
    <w:basedOn w:val="Normal"/>
    <w:rsid w:val="004108EE"/>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72">
    <w:name w:val="xl72"/>
    <w:basedOn w:val="Normal"/>
    <w:rsid w:val="004108EE"/>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73">
    <w:name w:val="xl73"/>
    <w:basedOn w:val="Normal"/>
    <w:rsid w:val="004108EE"/>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4">
    <w:name w:val="xl74"/>
    <w:basedOn w:val="Normal"/>
    <w:rsid w:val="004108EE"/>
    <w:pPr>
      <w:widowControl/>
      <w:pBdr>
        <w:left w:val="single" w:sz="8" w:space="0" w:color="auto"/>
        <w:bottom w:val="single" w:sz="8" w:space="0" w:color="auto"/>
      </w:pBdr>
      <w:tabs>
        <w:tab w:val="clear" w:pos="1440"/>
      </w:tabs>
      <w:spacing w:before="100" w:beforeAutospacing="1" w:after="100" w:afterAutospacing="1"/>
      <w:jc w:val="left"/>
    </w:pPr>
    <w:rPr>
      <w:szCs w:val="24"/>
      <w:lang w:val="en-US"/>
    </w:rPr>
  </w:style>
  <w:style w:type="paragraph" w:customStyle="1" w:styleId="xl75">
    <w:name w:val="xl75"/>
    <w:basedOn w:val="Normal"/>
    <w:rsid w:val="004108EE"/>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6">
    <w:name w:val="xl76"/>
    <w:basedOn w:val="Normal"/>
    <w:rsid w:val="004108EE"/>
    <w:pPr>
      <w:widowControl/>
      <w:tabs>
        <w:tab w:val="clear" w:pos="1440"/>
      </w:tabs>
      <w:spacing w:before="100" w:beforeAutospacing="1" w:after="100" w:afterAutospacing="1"/>
      <w:jc w:val="right"/>
    </w:pPr>
    <w:rPr>
      <w:szCs w:val="24"/>
      <w:lang w:val="en-US"/>
    </w:rPr>
  </w:style>
  <w:style w:type="paragraph" w:customStyle="1" w:styleId="xl77">
    <w:name w:val="xl77"/>
    <w:basedOn w:val="Normal"/>
    <w:rsid w:val="004108EE"/>
    <w:pPr>
      <w:widowControl/>
      <w:tabs>
        <w:tab w:val="clear" w:pos="1440"/>
      </w:tabs>
      <w:spacing w:before="100" w:beforeAutospacing="1" w:after="100" w:afterAutospacing="1"/>
      <w:jc w:val="center"/>
    </w:pPr>
    <w:rPr>
      <w:b/>
      <w:bCs/>
      <w:szCs w:val="24"/>
      <w:lang w:val="en-US"/>
    </w:rPr>
  </w:style>
  <w:style w:type="paragraph" w:customStyle="1" w:styleId="xl78">
    <w:name w:val="xl78"/>
    <w:basedOn w:val="Normal"/>
    <w:rsid w:val="004108EE"/>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9">
    <w:name w:val="xl79"/>
    <w:basedOn w:val="Normal"/>
    <w:rsid w:val="004108EE"/>
    <w:pPr>
      <w:widowControl/>
      <w:pBdr>
        <w:right w:val="single" w:sz="8" w:space="0" w:color="auto"/>
      </w:pBdr>
      <w:tabs>
        <w:tab w:val="clear" w:pos="1440"/>
      </w:tabs>
      <w:spacing w:before="100" w:beforeAutospacing="1" w:after="100" w:afterAutospacing="1"/>
      <w:jc w:val="left"/>
    </w:pPr>
    <w:rPr>
      <w:b/>
      <w:bCs/>
      <w:szCs w:val="24"/>
      <w:lang w:val="en-US"/>
    </w:rPr>
  </w:style>
  <w:style w:type="paragraph" w:customStyle="1" w:styleId="xl80">
    <w:name w:val="xl80"/>
    <w:basedOn w:val="Normal"/>
    <w:rsid w:val="004108EE"/>
    <w:pPr>
      <w:widowControl/>
      <w:tabs>
        <w:tab w:val="clear" w:pos="1440"/>
      </w:tabs>
      <w:spacing w:before="100" w:beforeAutospacing="1" w:after="100" w:afterAutospacing="1"/>
      <w:jc w:val="right"/>
    </w:pPr>
    <w:rPr>
      <w:b/>
      <w:bCs/>
      <w:szCs w:val="24"/>
      <w:lang w:val="en-US"/>
    </w:rPr>
  </w:style>
  <w:style w:type="paragraph" w:customStyle="1" w:styleId="xl81">
    <w:name w:val="xl81"/>
    <w:basedOn w:val="Normal"/>
    <w:rsid w:val="004108EE"/>
    <w:pPr>
      <w:widowControl/>
      <w:pBdr>
        <w:top w:val="single" w:sz="8" w:space="0" w:color="auto"/>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82">
    <w:name w:val="xl82"/>
    <w:basedOn w:val="Normal"/>
    <w:rsid w:val="004108EE"/>
    <w:pPr>
      <w:widowControl/>
      <w:pBdr>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3">
    <w:name w:val="xl83"/>
    <w:basedOn w:val="Normal"/>
    <w:rsid w:val="004108EE"/>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4">
    <w:name w:val="xl84"/>
    <w:basedOn w:val="Normal"/>
    <w:rsid w:val="004108EE"/>
    <w:pPr>
      <w:widowControl/>
      <w:pBdr>
        <w:left w:val="single" w:sz="8" w:space="0" w:color="auto"/>
        <w:bottom w:val="single" w:sz="12" w:space="0" w:color="auto"/>
        <w:right w:val="single" w:sz="8" w:space="0" w:color="auto"/>
      </w:pBdr>
      <w:tabs>
        <w:tab w:val="clear" w:pos="1440"/>
      </w:tabs>
      <w:spacing w:before="100" w:beforeAutospacing="1" w:after="100" w:afterAutospacing="1"/>
      <w:jc w:val="left"/>
      <w:textAlignment w:val="top"/>
    </w:pPr>
    <w:rPr>
      <w:szCs w:val="24"/>
      <w:lang w:val="en-US"/>
    </w:rPr>
  </w:style>
  <w:style w:type="character" w:styleId="FootnoteReference">
    <w:name w:val="footnote reference"/>
    <w:semiHidden/>
    <w:rsid w:val="004108EE"/>
    <w:rPr>
      <w:vertAlign w:val="superscript"/>
    </w:rPr>
  </w:style>
  <w:style w:type="paragraph" w:styleId="ListParagraph">
    <w:name w:val="List Paragraph"/>
    <w:basedOn w:val="Normal"/>
    <w:uiPriority w:val="34"/>
    <w:qFormat/>
    <w:rsid w:val="004108EE"/>
    <w:pPr>
      <w:widowControl/>
      <w:tabs>
        <w:tab w:val="clear" w:pos="1440"/>
      </w:tabs>
      <w:suppressAutoHyphens/>
      <w:spacing w:line="100" w:lineRule="atLeast"/>
      <w:ind w:left="720"/>
      <w:jc w:val="left"/>
    </w:pPr>
    <w:rPr>
      <w:rFonts w:eastAsia="Arial Unicode MS"/>
      <w:color w:val="000000"/>
      <w:kern w:val="2"/>
      <w:szCs w:val="24"/>
      <w:lang w:val="en-US" w:eastAsia="ar-SA"/>
    </w:rPr>
  </w:style>
  <w:style w:type="paragraph" w:styleId="BodyText3">
    <w:name w:val="Body Text 3"/>
    <w:basedOn w:val="Normal"/>
    <w:link w:val="BodyText3Char"/>
    <w:unhideWhenUsed/>
    <w:rsid w:val="004108EE"/>
    <w:pPr>
      <w:widowControl/>
      <w:tabs>
        <w:tab w:val="clear" w:pos="1440"/>
      </w:tabs>
      <w:suppressAutoHyphens/>
      <w:spacing w:after="120" w:line="100" w:lineRule="atLeast"/>
      <w:jc w:val="left"/>
    </w:pPr>
    <w:rPr>
      <w:color w:val="000000"/>
      <w:kern w:val="2"/>
      <w:sz w:val="16"/>
      <w:szCs w:val="16"/>
      <w:lang w:val="x-none" w:eastAsia="ar-SA"/>
    </w:rPr>
  </w:style>
  <w:style w:type="character" w:customStyle="1" w:styleId="BodyText3Char">
    <w:name w:val="Body Text 3 Char"/>
    <w:basedOn w:val="DefaultParagraphFont"/>
    <w:link w:val="BodyText3"/>
    <w:rsid w:val="004108EE"/>
    <w:rPr>
      <w:rFonts w:ascii="Times New Roman" w:eastAsia="Times New Roman" w:hAnsi="Times New Roman" w:cs="Times New Roman"/>
      <w:color w:val="000000"/>
      <w:kern w:val="2"/>
      <w:sz w:val="16"/>
      <w:szCs w:val="16"/>
      <w:lang w:val="x-none" w:eastAsia="ar-SA"/>
    </w:rPr>
  </w:style>
  <w:style w:type="paragraph" w:customStyle="1" w:styleId="TableContents">
    <w:name w:val="Table Contents"/>
    <w:basedOn w:val="Normal"/>
    <w:rsid w:val="004108EE"/>
    <w:pPr>
      <w:widowControl/>
      <w:suppressLineNumbers/>
      <w:tabs>
        <w:tab w:val="clear" w:pos="1440"/>
      </w:tabs>
      <w:suppressAutoHyphens/>
      <w:spacing w:line="100" w:lineRule="atLeast"/>
      <w:jc w:val="left"/>
    </w:pPr>
    <w:rPr>
      <w:rFonts w:eastAsia="Arial Unicode MS"/>
      <w:color w:val="000000"/>
      <w:kern w:val="2"/>
      <w:szCs w:val="24"/>
      <w:lang w:val="en-US" w:eastAsia="ar-SA"/>
    </w:rPr>
  </w:style>
  <w:style w:type="character" w:customStyle="1" w:styleId="apple-converted-space">
    <w:name w:val="apple-converted-space"/>
    <w:basedOn w:val="DefaultParagraphFont"/>
    <w:rsid w:val="004108EE"/>
  </w:style>
  <w:style w:type="paragraph" w:styleId="NormalWeb">
    <w:name w:val="Normal (Web)"/>
    <w:basedOn w:val="Normal"/>
    <w:rsid w:val="004108EE"/>
    <w:pPr>
      <w:widowControl/>
      <w:tabs>
        <w:tab w:val="clear" w:pos="1440"/>
      </w:tabs>
      <w:spacing w:before="100" w:beforeAutospacing="1" w:after="100" w:afterAutospacing="1"/>
      <w:jc w:val="left"/>
    </w:pPr>
    <w:rPr>
      <w:szCs w:val="24"/>
      <w:lang w:eastAsia="sr-Cyrl-CS"/>
    </w:rPr>
  </w:style>
  <w:style w:type="character" w:customStyle="1" w:styleId="lat">
    <w:name w:val="lat"/>
    <w:basedOn w:val="DefaultParagraphFont"/>
    <w:rsid w:val="004108EE"/>
  </w:style>
  <w:style w:type="paragraph" w:customStyle="1" w:styleId="CharChar">
    <w:name w:val="Char Char"/>
    <w:basedOn w:val="Normal"/>
    <w:rsid w:val="004108EE"/>
    <w:pPr>
      <w:widowControl/>
      <w:tabs>
        <w:tab w:val="clear" w:pos="1440"/>
      </w:tabs>
      <w:spacing w:after="160" w:line="240" w:lineRule="exact"/>
      <w:jc w:val="left"/>
    </w:pPr>
    <w:rPr>
      <w:rFonts w:ascii="Verdana" w:hAnsi="Verdana"/>
      <w:sz w:val="20"/>
      <w:lang w:val="en-US"/>
    </w:rPr>
  </w:style>
  <w:style w:type="table" w:styleId="TableGrid">
    <w:name w:val="Table Grid"/>
    <w:basedOn w:val="TableNormal"/>
    <w:rsid w:val="00410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108EE"/>
    <w:rPr>
      <w:b/>
      <w:bCs/>
      <w:sz w:val="20"/>
    </w:rPr>
  </w:style>
  <w:style w:type="character" w:customStyle="1" w:styleId="trs1">
    <w:name w:val="trs1"/>
    <w:rsid w:val="004108EE"/>
    <w:rPr>
      <w:b w:val="0"/>
      <w:bCs w:val="0"/>
      <w:color w:val="000000"/>
      <w:sz w:val="20"/>
      <w:szCs w:val="20"/>
    </w:rPr>
  </w:style>
  <w:style w:type="paragraph" w:customStyle="1" w:styleId="a0">
    <w:name w:val="Цитати"/>
    <w:basedOn w:val="Normal"/>
    <w:rsid w:val="004108EE"/>
    <w:pPr>
      <w:widowControl/>
      <w:tabs>
        <w:tab w:val="clear" w:pos="1440"/>
        <w:tab w:val="left" w:pos="720"/>
      </w:tabs>
      <w:suppressAutoHyphens/>
      <w:spacing w:after="283" w:line="252" w:lineRule="auto"/>
      <w:ind w:left="567" w:right="567"/>
      <w:jc w:val="left"/>
    </w:pPr>
    <w:rPr>
      <w:color w:val="00000A"/>
      <w:kern w:val="1"/>
      <w:szCs w:val="24"/>
      <w:lang w:val="en-US" w:eastAsia="zh-CN"/>
    </w:rPr>
  </w:style>
  <w:style w:type="paragraph" w:styleId="NoSpacing">
    <w:name w:val="No Spacing"/>
    <w:qFormat/>
    <w:rsid w:val="004108EE"/>
    <w:pPr>
      <w:spacing w:after="0" w:line="240" w:lineRule="auto"/>
    </w:pPr>
    <w:rPr>
      <w:rFonts w:ascii="Calibri" w:eastAsia="Calibri" w:hAnsi="Calibri" w:cs="Times New Roman"/>
    </w:rPr>
  </w:style>
  <w:style w:type="paragraph" w:customStyle="1" w:styleId="NormalWeb1">
    <w:name w:val="Normal (Web)1"/>
    <w:basedOn w:val="Normal"/>
    <w:rsid w:val="004108EE"/>
    <w:pPr>
      <w:widowControl/>
      <w:tabs>
        <w:tab w:val="clear" w:pos="1440"/>
      </w:tabs>
      <w:jc w:val="left"/>
    </w:pPr>
    <w:rPr>
      <w:szCs w:val="24"/>
      <w:lang w:eastAsia="sr-Cyrl-CS"/>
    </w:rPr>
  </w:style>
  <w:style w:type="paragraph" w:customStyle="1" w:styleId="Default">
    <w:name w:val="Default"/>
    <w:rsid w:val="004108EE"/>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ListParagraph1">
    <w:name w:val="List Paragraph1"/>
    <w:basedOn w:val="Normal"/>
    <w:qFormat/>
    <w:rsid w:val="00687762"/>
    <w:pPr>
      <w:widowControl/>
      <w:tabs>
        <w:tab w:val="clear" w:pos="1440"/>
      </w:tabs>
      <w:suppressAutoHyphens/>
      <w:spacing w:line="100" w:lineRule="atLeast"/>
      <w:ind w:left="720"/>
      <w:jc w:val="left"/>
    </w:pPr>
    <w:rPr>
      <w:rFonts w:eastAsia="Arial Unicode MS"/>
      <w:color w:val="000000"/>
      <w:kern w:val="2"/>
      <w:szCs w:val="24"/>
      <w:lang w:eastAsia="ar-SA"/>
    </w:rPr>
  </w:style>
  <w:style w:type="character" w:customStyle="1" w:styleId="Bodytext0">
    <w:name w:val="Body text_"/>
    <w:link w:val="Bodytext1"/>
    <w:locked/>
    <w:rsid w:val="00BE17D7"/>
    <w:rPr>
      <w:shd w:val="clear" w:color="auto" w:fill="FFFFFF"/>
    </w:rPr>
  </w:style>
  <w:style w:type="paragraph" w:customStyle="1" w:styleId="Bodytext1">
    <w:name w:val="Body text1"/>
    <w:basedOn w:val="Normal"/>
    <w:link w:val="Bodytext0"/>
    <w:rsid w:val="00BE17D7"/>
    <w:pPr>
      <w:shd w:val="clear" w:color="auto" w:fill="FFFFFF"/>
      <w:tabs>
        <w:tab w:val="clear" w:pos="1440"/>
      </w:tabs>
      <w:spacing w:before="1920" w:after="360" w:line="240" w:lineRule="atLeast"/>
      <w:ind w:hanging="500"/>
      <w:jc w:val="center"/>
    </w:pPr>
    <w:rPr>
      <w:rFonts w:asciiTheme="minorHAnsi" w:eastAsiaTheme="minorHAnsi" w:hAnsiTheme="minorHAnsi" w:cstheme="minorBidi"/>
      <w:sz w:val="22"/>
      <w:szCs w:val="22"/>
      <w:lang w:val="en-US"/>
    </w:rPr>
  </w:style>
  <w:style w:type="paragraph" w:customStyle="1" w:styleId="Char1CharCharCharCharCharChar">
    <w:name w:val="Char1 Char Char Char Char Char Char"/>
    <w:basedOn w:val="Normal"/>
    <w:semiHidden/>
    <w:rsid w:val="00133303"/>
    <w:pPr>
      <w:widowControl/>
      <w:tabs>
        <w:tab w:val="clear" w:pos="1440"/>
      </w:tabs>
      <w:spacing w:before="120" w:after="160" w:line="240" w:lineRule="exact"/>
    </w:pPr>
    <w:rPr>
      <w:rFonts w:ascii="Tahoma" w:hAnsi="Tahoma"/>
      <w:sz w:val="20"/>
      <w:lang w:val="en-US"/>
    </w:rPr>
  </w:style>
  <w:style w:type="paragraph" w:customStyle="1" w:styleId="Char1CharCharCharCharCharChar0">
    <w:name w:val="Char1 Char Char Char Char Char Char"/>
    <w:basedOn w:val="Normal"/>
    <w:semiHidden/>
    <w:rsid w:val="00975366"/>
    <w:pPr>
      <w:widowControl/>
      <w:tabs>
        <w:tab w:val="clear" w:pos="1440"/>
      </w:tabs>
      <w:spacing w:before="120"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062">
      <w:bodyDiv w:val="1"/>
      <w:marLeft w:val="0"/>
      <w:marRight w:val="0"/>
      <w:marTop w:val="0"/>
      <w:marBottom w:val="0"/>
      <w:divBdr>
        <w:top w:val="none" w:sz="0" w:space="0" w:color="auto"/>
        <w:left w:val="none" w:sz="0" w:space="0" w:color="auto"/>
        <w:bottom w:val="none" w:sz="0" w:space="0" w:color="auto"/>
        <w:right w:val="none" w:sz="0" w:space="0" w:color="auto"/>
      </w:divBdr>
    </w:div>
    <w:div w:id="215820093">
      <w:bodyDiv w:val="1"/>
      <w:marLeft w:val="0"/>
      <w:marRight w:val="0"/>
      <w:marTop w:val="0"/>
      <w:marBottom w:val="0"/>
      <w:divBdr>
        <w:top w:val="none" w:sz="0" w:space="0" w:color="auto"/>
        <w:left w:val="none" w:sz="0" w:space="0" w:color="auto"/>
        <w:bottom w:val="none" w:sz="0" w:space="0" w:color="auto"/>
        <w:right w:val="none" w:sz="0" w:space="0" w:color="auto"/>
      </w:divBdr>
    </w:div>
    <w:div w:id="370807246">
      <w:bodyDiv w:val="1"/>
      <w:marLeft w:val="0"/>
      <w:marRight w:val="0"/>
      <w:marTop w:val="0"/>
      <w:marBottom w:val="0"/>
      <w:divBdr>
        <w:top w:val="none" w:sz="0" w:space="0" w:color="auto"/>
        <w:left w:val="none" w:sz="0" w:space="0" w:color="auto"/>
        <w:bottom w:val="none" w:sz="0" w:space="0" w:color="auto"/>
        <w:right w:val="none" w:sz="0" w:space="0" w:color="auto"/>
      </w:divBdr>
    </w:div>
    <w:div w:id="701826836">
      <w:bodyDiv w:val="1"/>
      <w:marLeft w:val="0"/>
      <w:marRight w:val="0"/>
      <w:marTop w:val="0"/>
      <w:marBottom w:val="0"/>
      <w:divBdr>
        <w:top w:val="none" w:sz="0" w:space="0" w:color="auto"/>
        <w:left w:val="none" w:sz="0" w:space="0" w:color="auto"/>
        <w:bottom w:val="none" w:sz="0" w:space="0" w:color="auto"/>
        <w:right w:val="none" w:sz="0" w:space="0" w:color="auto"/>
      </w:divBdr>
    </w:div>
    <w:div w:id="884677396">
      <w:bodyDiv w:val="1"/>
      <w:marLeft w:val="0"/>
      <w:marRight w:val="0"/>
      <w:marTop w:val="0"/>
      <w:marBottom w:val="0"/>
      <w:divBdr>
        <w:top w:val="none" w:sz="0" w:space="0" w:color="auto"/>
        <w:left w:val="none" w:sz="0" w:space="0" w:color="auto"/>
        <w:bottom w:val="none" w:sz="0" w:space="0" w:color="auto"/>
        <w:right w:val="none" w:sz="0" w:space="0" w:color="auto"/>
      </w:divBdr>
    </w:div>
    <w:div w:id="1044526751">
      <w:bodyDiv w:val="1"/>
      <w:marLeft w:val="0"/>
      <w:marRight w:val="0"/>
      <w:marTop w:val="0"/>
      <w:marBottom w:val="0"/>
      <w:divBdr>
        <w:top w:val="none" w:sz="0" w:space="0" w:color="auto"/>
        <w:left w:val="none" w:sz="0" w:space="0" w:color="auto"/>
        <w:bottom w:val="none" w:sz="0" w:space="0" w:color="auto"/>
        <w:right w:val="none" w:sz="0" w:space="0" w:color="auto"/>
      </w:divBdr>
    </w:div>
    <w:div w:id="18322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pzzs.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pa.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eskauprava.gov.rs" TargetMode="External"/><Relationship Id="rId5" Type="http://schemas.openxmlformats.org/officeDocument/2006/relationships/settings" Target="settings.xml"/><Relationship Id="rId15" Type="http://schemas.openxmlformats.org/officeDocument/2006/relationships/hyperlink" Target="mailto:snezana.sokcanic@mgsi.gov.rs" TargetMode="External"/><Relationship Id="rId10" Type="http://schemas.openxmlformats.org/officeDocument/2006/relationships/hyperlink" Target="http://www.mgsi.gov.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nrz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75FC8-6373-47AD-A26B-CBC6E011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49</Pages>
  <Words>11021</Words>
  <Characters>62822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186</cp:revision>
  <cp:lastPrinted>2017-03-10T09:01:00Z</cp:lastPrinted>
  <dcterms:created xsi:type="dcterms:W3CDTF">2017-02-02T10:45:00Z</dcterms:created>
  <dcterms:modified xsi:type="dcterms:W3CDTF">2017-03-10T14:12:00Z</dcterms:modified>
</cp:coreProperties>
</file>