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E1" w:rsidRPr="00366AFF" w:rsidRDefault="00B64C0D">
      <w:pPr>
        <w:spacing w:after="99"/>
        <w:ind w:left="1440" w:hanging="10"/>
        <w:rPr>
          <w:sz w:val="24"/>
          <w:szCs w:val="24"/>
        </w:rPr>
      </w:pPr>
      <w:r w:rsidRPr="00366AFF">
        <w:rPr>
          <w:rFonts w:ascii="Times New Roman" w:eastAsia="Times New Roman" w:hAnsi="Times New Roman" w:cs="Times New Roman"/>
          <w:sz w:val="24"/>
          <w:szCs w:val="24"/>
        </w:rPr>
        <w:t>ОБАВЕШТЕЊЕ О ОБУСТАВИ ПОСТУПКА ЈАВНЕ НАБАВКЕ</w:t>
      </w:r>
    </w:p>
    <w:p w:rsidR="00DE50BC" w:rsidRPr="00366AFF" w:rsidRDefault="00DE50BC">
      <w:pPr>
        <w:spacing w:after="99"/>
        <w:ind w:left="192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507" w:type="dxa"/>
        <w:tblInd w:w="-275" w:type="dxa"/>
        <w:tblLook w:val="04A0" w:firstRow="1" w:lastRow="0" w:firstColumn="1" w:lastColumn="0" w:noHBand="0" w:noVBand="1"/>
      </w:tblPr>
      <w:tblGrid>
        <w:gridCol w:w="3672"/>
        <w:gridCol w:w="5835"/>
      </w:tblGrid>
      <w:tr w:rsidR="00DE50BC" w:rsidRPr="00E25486" w:rsidTr="00541DF2">
        <w:trPr>
          <w:trHeight w:val="323"/>
        </w:trPr>
        <w:tc>
          <w:tcPr>
            <w:tcW w:w="3672" w:type="dxa"/>
            <w:vAlign w:val="center"/>
          </w:tcPr>
          <w:p w:rsidR="00DE50BC" w:rsidRPr="006A2452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A2452">
              <w:rPr>
                <w:rFonts w:ascii="Times New Roman" w:hAnsi="Times New Roman" w:cs="Times New Roman"/>
                <w:sz w:val="24"/>
              </w:rPr>
              <w:t>Назив наручиоца:</w:t>
            </w:r>
          </w:p>
        </w:tc>
        <w:tc>
          <w:tcPr>
            <w:tcW w:w="5835" w:type="dxa"/>
            <w:vAlign w:val="center"/>
          </w:tcPr>
          <w:p w:rsidR="00DE50BC" w:rsidRPr="006A2452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A2452">
              <w:rPr>
                <w:rFonts w:ascii="Times New Roman" w:hAnsi="Times New Roman" w:cs="Times New Roman"/>
                <w:sz w:val="24"/>
              </w:rPr>
              <w:t>Министарство грађевинараства, саобраћаја и инфраструктуре</w:t>
            </w:r>
          </w:p>
        </w:tc>
      </w:tr>
      <w:tr w:rsidR="00DE50BC" w:rsidRPr="00E25486" w:rsidTr="00541DF2">
        <w:trPr>
          <w:trHeight w:val="323"/>
        </w:trPr>
        <w:tc>
          <w:tcPr>
            <w:tcW w:w="3672" w:type="dxa"/>
            <w:vAlign w:val="center"/>
          </w:tcPr>
          <w:p w:rsidR="00DE50BC" w:rsidRPr="006A2452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A2452">
              <w:rPr>
                <w:rFonts w:ascii="Times New Roman" w:hAnsi="Times New Roman" w:cs="Times New Roman"/>
                <w:sz w:val="24"/>
              </w:rPr>
              <w:t>Адреса наручиоца:</w:t>
            </w:r>
          </w:p>
        </w:tc>
        <w:tc>
          <w:tcPr>
            <w:tcW w:w="5835" w:type="dxa"/>
            <w:vAlign w:val="center"/>
          </w:tcPr>
          <w:p w:rsidR="00DE50BC" w:rsidRPr="006A2452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A2452">
              <w:rPr>
                <w:rFonts w:ascii="Times New Roman" w:hAnsi="Times New Roman" w:cs="Times New Roman"/>
                <w:sz w:val="24"/>
              </w:rPr>
              <w:t>Немањина 22-26, Бе</w:t>
            </w:r>
            <w:r w:rsidR="00AE3AF4" w:rsidRPr="006A2452">
              <w:rPr>
                <w:rFonts w:ascii="Times New Roman" w:hAnsi="Times New Roman" w:cs="Times New Roman"/>
                <w:sz w:val="24"/>
              </w:rPr>
              <w:t>о</w:t>
            </w:r>
            <w:r w:rsidRPr="006A2452">
              <w:rPr>
                <w:rFonts w:ascii="Times New Roman" w:hAnsi="Times New Roman" w:cs="Times New Roman"/>
                <w:sz w:val="24"/>
              </w:rPr>
              <w:t>град</w:t>
            </w:r>
          </w:p>
        </w:tc>
      </w:tr>
      <w:tr w:rsidR="00DE50BC" w:rsidRPr="00E25486" w:rsidTr="00541DF2">
        <w:trPr>
          <w:trHeight w:val="507"/>
        </w:trPr>
        <w:tc>
          <w:tcPr>
            <w:tcW w:w="3672" w:type="dxa"/>
            <w:vAlign w:val="center"/>
          </w:tcPr>
          <w:p w:rsidR="00DE50BC" w:rsidRPr="006A2452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A2452">
              <w:rPr>
                <w:rFonts w:ascii="Times New Roman" w:hAnsi="Times New Roman" w:cs="Times New Roman"/>
                <w:sz w:val="24"/>
              </w:rPr>
              <w:t>Интернет страница наручиоца:</w:t>
            </w:r>
          </w:p>
        </w:tc>
        <w:tc>
          <w:tcPr>
            <w:tcW w:w="5835" w:type="dxa"/>
            <w:vAlign w:val="center"/>
          </w:tcPr>
          <w:p w:rsidR="00DE50BC" w:rsidRPr="006A2452" w:rsidRDefault="00AE3AF4" w:rsidP="00541DF2">
            <w:pPr>
              <w:pStyle w:val="NoSpacing"/>
              <w:rPr>
                <w:rFonts w:ascii="Times New Roman" w:hAnsi="Times New Roman" w:cs="Times New Roman"/>
                <w:sz w:val="24"/>
                <w:lang w:val="sr-Latn-CS"/>
              </w:rPr>
            </w:pPr>
            <w:r w:rsidRPr="006A2452">
              <w:rPr>
                <w:rFonts w:ascii="Times New Roman" w:hAnsi="Times New Roman" w:cs="Times New Roman"/>
                <w:sz w:val="24"/>
                <w:lang w:val="sr-Latn-CS"/>
              </w:rPr>
              <w:t>www.mgsi.gov.rs</w:t>
            </w:r>
          </w:p>
        </w:tc>
      </w:tr>
      <w:tr w:rsidR="00DE50BC" w:rsidRPr="00E25486" w:rsidTr="00541DF2">
        <w:trPr>
          <w:trHeight w:val="323"/>
        </w:trPr>
        <w:tc>
          <w:tcPr>
            <w:tcW w:w="3672" w:type="dxa"/>
            <w:vAlign w:val="center"/>
          </w:tcPr>
          <w:p w:rsidR="00DE50BC" w:rsidRPr="006A2452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A2452">
              <w:rPr>
                <w:rFonts w:ascii="Times New Roman" w:hAnsi="Times New Roman" w:cs="Times New Roman"/>
                <w:sz w:val="24"/>
              </w:rPr>
              <w:t>Врста наручиоца:</w:t>
            </w:r>
          </w:p>
        </w:tc>
        <w:tc>
          <w:tcPr>
            <w:tcW w:w="5835" w:type="dxa"/>
            <w:vAlign w:val="center"/>
          </w:tcPr>
          <w:p w:rsidR="00DE50BC" w:rsidRPr="006A2452" w:rsidRDefault="00AE3AF4" w:rsidP="00541DF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A2452">
              <w:rPr>
                <w:rFonts w:ascii="Times New Roman" w:hAnsi="Times New Roman" w:cs="Times New Roman"/>
                <w:sz w:val="24"/>
              </w:rPr>
              <w:t>Органи државне управе</w:t>
            </w:r>
          </w:p>
        </w:tc>
      </w:tr>
      <w:tr w:rsidR="00DE50BC" w:rsidRPr="00E25486" w:rsidTr="00541DF2">
        <w:trPr>
          <w:trHeight w:val="347"/>
        </w:trPr>
        <w:tc>
          <w:tcPr>
            <w:tcW w:w="3672" w:type="dxa"/>
            <w:vAlign w:val="center"/>
          </w:tcPr>
          <w:p w:rsidR="00DE50BC" w:rsidRPr="006A2452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A2452">
              <w:rPr>
                <w:rFonts w:ascii="Times New Roman" w:hAnsi="Times New Roman" w:cs="Times New Roman"/>
                <w:sz w:val="24"/>
              </w:rPr>
              <w:t>Врста поступка јавне набавке:</w:t>
            </w:r>
          </w:p>
        </w:tc>
        <w:tc>
          <w:tcPr>
            <w:tcW w:w="5835" w:type="dxa"/>
            <w:vAlign w:val="center"/>
          </w:tcPr>
          <w:p w:rsidR="006A2452" w:rsidRPr="006A2452" w:rsidRDefault="006A2452" w:rsidP="00541DF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A2452">
              <w:rPr>
                <w:rFonts w:ascii="Times New Roman" w:hAnsi="Times New Roman" w:cs="Times New Roman"/>
                <w:sz w:val="24"/>
              </w:rPr>
              <w:t>Јавна набавка мале вредности</w:t>
            </w:r>
          </w:p>
        </w:tc>
      </w:tr>
      <w:tr w:rsidR="00DE50BC" w:rsidRPr="00E25486" w:rsidTr="00541DF2">
        <w:trPr>
          <w:trHeight w:val="957"/>
        </w:trPr>
        <w:tc>
          <w:tcPr>
            <w:tcW w:w="3672" w:type="dxa"/>
            <w:vAlign w:val="center"/>
          </w:tcPr>
          <w:p w:rsidR="00DE50BC" w:rsidRPr="006A2452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A2452">
              <w:rPr>
                <w:rFonts w:ascii="Times New Roman" w:hAnsi="Times New Roman" w:cs="Times New Roman"/>
                <w:sz w:val="24"/>
              </w:rPr>
              <w:t>За добра и услуге: опис предмета набавке, назив и ознака из општег речника набавке</w:t>
            </w:r>
          </w:p>
        </w:tc>
        <w:tc>
          <w:tcPr>
            <w:tcW w:w="5835" w:type="dxa"/>
            <w:vAlign w:val="center"/>
          </w:tcPr>
          <w:p w:rsidR="00AE3AF4" w:rsidRPr="006A2452" w:rsidRDefault="006A2452" w:rsidP="006A2452">
            <w:pPr>
              <w:pStyle w:val="NoSpacing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24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Радови на озелењавању површине испред железничке станице Смедерево лука и постављање сигурсносне ограде. Назив и ознака из општег речника набавки: </w:t>
            </w:r>
            <w:r w:rsidRPr="006A24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sr-Latn-CS" w:eastAsia="ar-SA"/>
              </w:rPr>
              <w:t>IA05</w:t>
            </w:r>
            <w:r w:rsidRPr="006A245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-завршни радови.</w:t>
            </w:r>
          </w:p>
        </w:tc>
      </w:tr>
      <w:tr w:rsidR="00DE50BC" w:rsidRPr="00E25486" w:rsidTr="00541DF2">
        <w:trPr>
          <w:trHeight w:val="480"/>
        </w:trPr>
        <w:tc>
          <w:tcPr>
            <w:tcW w:w="3672" w:type="dxa"/>
            <w:vAlign w:val="center"/>
          </w:tcPr>
          <w:p w:rsidR="00DE50BC" w:rsidRPr="006A2452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A2452">
              <w:rPr>
                <w:rFonts w:ascii="Times New Roman" w:eastAsia="Times New Roman" w:hAnsi="Times New Roman" w:cs="Times New Roman"/>
                <w:sz w:val="24"/>
              </w:rPr>
              <w:t>Процењена вредност јавне набавке:</w:t>
            </w:r>
          </w:p>
        </w:tc>
        <w:tc>
          <w:tcPr>
            <w:tcW w:w="5835" w:type="dxa"/>
            <w:vAlign w:val="center"/>
          </w:tcPr>
          <w:p w:rsidR="00DE50BC" w:rsidRPr="006A2452" w:rsidRDefault="006A2452" w:rsidP="006A245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5.000</w:t>
            </w:r>
            <w:r w:rsidR="00AD6029" w:rsidRPr="006A2452">
              <w:rPr>
                <w:rFonts w:ascii="Times New Roman" w:hAnsi="Times New Roman" w:cs="Times New Roman"/>
                <w:sz w:val="24"/>
                <w:lang w:val="en-GB"/>
              </w:rPr>
              <w:t xml:space="preserve">.000,00 </w:t>
            </w:r>
            <w:proofErr w:type="spellStart"/>
            <w:r w:rsidR="00AD6029" w:rsidRPr="006A2452">
              <w:rPr>
                <w:rFonts w:ascii="Times New Roman" w:hAnsi="Times New Roman" w:cs="Times New Roman"/>
                <w:sz w:val="24"/>
                <w:lang w:val="en-GB"/>
              </w:rPr>
              <w:t>динара</w:t>
            </w:r>
            <w:proofErr w:type="spellEnd"/>
            <w:r w:rsidR="00AD6029" w:rsidRPr="006A2452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="00AD6029" w:rsidRPr="006A2452">
              <w:rPr>
                <w:rFonts w:ascii="Times New Roman" w:hAnsi="Times New Roman" w:cs="Times New Roman"/>
                <w:sz w:val="24"/>
                <w:lang w:val="en-GB"/>
              </w:rPr>
              <w:t>без</w:t>
            </w:r>
            <w:proofErr w:type="spellEnd"/>
            <w:r w:rsidR="00AD6029" w:rsidRPr="006A2452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="00AD6029" w:rsidRPr="006A2452">
              <w:rPr>
                <w:rFonts w:ascii="Times New Roman" w:hAnsi="Times New Roman" w:cs="Times New Roman"/>
                <w:sz w:val="24"/>
                <w:lang w:val="en-GB"/>
              </w:rPr>
              <w:t>обрачунатог</w:t>
            </w:r>
            <w:proofErr w:type="spellEnd"/>
            <w:r w:rsidR="00AD6029" w:rsidRPr="006A2452">
              <w:rPr>
                <w:rFonts w:ascii="Times New Roman" w:hAnsi="Times New Roman" w:cs="Times New Roman"/>
                <w:sz w:val="24"/>
                <w:lang w:val="en-GB"/>
              </w:rPr>
              <w:t xml:space="preserve"> ПДВ-а, </w:t>
            </w:r>
            <w:proofErr w:type="spellStart"/>
            <w:r w:rsidR="00AD6029" w:rsidRPr="006A2452">
              <w:rPr>
                <w:rFonts w:ascii="Times New Roman" w:hAnsi="Times New Roman" w:cs="Times New Roman"/>
                <w:sz w:val="24"/>
                <w:lang w:val="en-GB"/>
              </w:rPr>
              <w:t>односно</w:t>
            </w:r>
            <w:proofErr w:type="spellEnd"/>
            <w:r w:rsidR="00AD6029" w:rsidRPr="006A2452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6.000.000</w:t>
            </w:r>
            <w:r w:rsidR="00AD6029" w:rsidRPr="006A2452">
              <w:rPr>
                <w:rFonts w:ascii="Times New Roman" w:hAnsi="Times New Roman" w:cs="Times New Roman"/>
                <w:sz w:val="24"/>
                <w:lang w:val="en-GB"/>
              </w:rPr>
              <w:t xml:space="preserve">,00 </w:t>
            </w:r>
            <w:proofErr w:type="spellStart"/>
            <w:r w:rsidR="00AD6029" w:rsidRPr="006A2452">
              <w:rPr>
                <w:rFonts w:ascii="Times New Roman" w:hAnsi="Times New Roman" w:cs="Times New Roman"/>
                <w:sz w:val="24"/>
                <w:lang w:val="en-GB"/>
              </w:rPr>
              <w:t>динара</w:t>
            </w:r>
            <w:proofErr w:type="spellEnd"/>
            <w:r w:rsidR="00AD6029" w:rsidRPr="006A2452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="00AD6029" w:rsidRPr="006A2452">
              <w:rPr>
                <w:rFonts w:ascii="Times New Roman" w:hAnsi="Times New Roman" w:cs="Times New Roman"/>
                <w:sz w:val="24"/>
                <w:lang w:val="en-GB"/>
              </w:rPr>
              <w:t>са</w:t>
            </w:r>
            <w:proofErr w:type="spellEnd"/>
            <w:r w:rsidR="00AD6029" w:rsidRPr="006A2452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proofErr w:type="spellStart"/>
            <w:r w:rsidR="00AD6029" w:rsidRPr="006A2452">
              <w:rPr>
                <w:rFonts w:ascii="Times New Roman" w:hAnsi="Times New Roman" w:cs="Times New Roman"/>
                <w:sz w:val="24"/>
                <w:lang w:val="en-GB"/>
              </w:rPr>
              <w:t>обрачунатим</w:t>
            </w:r>
            <w:proofErr w:type="spellEnd"/>
            <w:r w:rsidR="00AD6029" w:rsidRPr="006A2452">
              <w:rPr>
                <w:rFonts w:ascii="Times New Roman" w:hAnsi="Times New Roman" w:cs="Times New Roman"/>
                <w:sz w:val="24"/>
                <w:lang w:val="en-GB"/>
              </w:rPr>
              <w:t xml:space="preserve"> ПДВ-</w:t>
            </w:r>
            <w:proofErr w:type="spellStart"/>
            <w:r w:rsidR="00AD6029" w:rsidRPr="006A2452">
              <w:rPr>
                <w:rFonts w:ascii="Times New Roman" w:hAnsi="Times New Roman" w:cs="Times New Roman"/>
                <w:sz w:val="24"/>
                <w:lang w:val="en-GB"/>
              </w:rPr>
              <w:t>ом</w:t>
            </w:r>
            <w:proofErr w:type="spellEnd"/>
          </w:p>
        </w:tc>
      </w:tr>
      <w:tr w:rsidR="00DE50BC" w:rsidRPr="00E25486" w:rsidTr="00541DF2">
        <w:trPr>
          <w:trHeight w:val="601"/>
        </w:trPr>
        <w:tc>
          <w:tcPr>
            <w:tcW w:w="3672" w:type="dxa"/>
            <w:vAlign w:val="center"/>
          </w:tcPr>
          <w:p w:rsidR="00DE50BC" w:rsidRPr="006A2452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6A2452">
              <w:rPr>
                <w:rFonts w:ascii="Times New Roman" w:eastAsia="Times New Roman" w:hAnsi="Times New Roman" w:cs="Times New Roman"/>
                <w:sz w:val="24"/>
              </w:rPr>
              <w:t>Број примљених понуда и подаци о понуђачима:</w:t>
            </w:r>
          </w:p>
        </w:tc>
        <w:tc>
          <w:tcPr>
            <w:tcW w:w="5835" w:type="dxa"/>
            <w:vAlign w:val="center"/>
          </w:tcPr>
          <w:p w:rsidR="00BB0138" w:rsidRPr="006A2452" w:rsidRDefault="00541DF2" w:rsidP="00541DF2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</w:pPr>
            <w:r w:rsidRPr="006A2452">
              <w:rPr>
                <w:rFonts w:ascii="Times New Roman" w:eastAsia="Times New Roman" w:hAnsi="Times New Roman" w:cs="Times New Roman"/>
                <w:color w:val="auto"/>
                <w:sz w:val="24"/>
                <w:lang w:val="sr-Latn-CS" w:eastAsia="en-US"/>
              </w:rPr>
              <w:t>0 (</w:t>
            </w:r>
            <w:r w:rsidRPr="006A2452"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  <w:t>нула)</w:t>
            </w:r>
          </w:p>
        </w:tc>
      </w:tr>
      <w:tr w:rsidR="00DE50BC" w:rsidRPr="00E25486" w:rsidTr="00541DF2">
        <w:trPr>
          <w:trHeight w:val="411"/>
        </w:trPr>
        <w:tc>
          <w:tcPr>
            <w:tcW w:w="3672" w:type="dxa"/>
            <w:vAlign w:val="center"/>
          </w:tcPr>
          <w:p w:rsidR="00DE50BC" w:rsidRPr="006A2452" w:rsidRDefault="00DE50BC" w:rsidP="00541DF2">
            <w:pPr>
              <w:pStyle w:val="NoSpacing"/>
              <w:rPr>
                <w:rFonts w:ascii="Times New Roman" w:eastAsia="Times New Roman" w:hAnsi="Times New Roman" w:cs="Times New Roman"/>
                <w:sz w:val="24"/>
              </w:rPr>
            </w:pPr>
            <w:r w:rsidRPr="006A2452">
              <w:rPr>
                <w:rFonts w:ascii="Times New Roman" w:eastAsia="Times New Roman" w:hAnsi="Times New Roman" w:cs="Times New Roman"/>
                <w:sz w:val="24"/>
              </w:rPr>
              <w:t>Разлог за обуставу поступка:</w:t>
            </w:r>
          </w:p>
        </w:tc>
        <w:tc>
          <w:tcPr>
            <w:tcW w:w="5835" w:type="dxa"/>
            <w:vAlign w:val="center"/>
          </w:tcPr>
          <w:p w:rsidR="00DE50BC" w:rsidRPr="006A2452" w:rsidRDefault="00541DF2" w:rsidP="00541DF2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</w:pPr>
            <w:r w:rsidRPr="006A2452">
              <w:rPr>
                <w:rFonts w:ascii="Times New Roman" w:eastAsia="Times New Roman" w:hAnsi="Times New Roman" w:cs="Times New Roman"/>
                <w:color w:val="auto"/>
                <w:sz w:val="24"/>
                <w:lang w:eastAsia="en-US"/>
              </w:rPr>
              <w:t>није пристигла ни једна понуда до истека рока за подношење понуда</w:t>
            </w:r>
          </w:p>
        </w:tc>
      </w:tr>
      <w:tr w:rsidR="00DE50BC" w:rsidRPr="00E25486" w:rsidTr="00541DF2">
        <w:trPr>
          <w:trHeight w:val="714"/>
        </w:trPr>
        <w:tc>
          <w:tcPr>
            <w:tcW w:w="3672" w:type="dxa"/>
            <w:vAlign w:val="center"/>
          </w:tcPr>
          <w:p w:rsidR="00DE50BC" w:rsidRPr="006A2452" w:rsidRDefault="00DE50BC" w:rsidP="00541DF2">
            <w:pPr>
              <w:pStyle w:val="NoSpacing"/>
              <w:rPr>
                <w:rFonts w:ascii="Times New Roman" w:eastAsia="Times New Roman" w:hAnsi="Times New Roman" w:cs="Times New Roman"/>
                <w:sz w:val="24"/>
              </w:rPr>
            </w:pPr>
            <w:r w:rsidRPr="006A2452">
              <w:rPr>
                <w:rFonts w:ascii="Times New Roman" w:eastAsia="Times New Roman" w:hAnsi="Times New Roman" w:cs="Times New Roman"/>
                <w:sz w:val="24"/>
              </w:rPr>
              <w:t>Када ће поступак поново бити спроведен:</w:t>
            </w:r>
          </w:p>
        </w:tc>
        <w:tc>
          <w:tcPr>
            <w:tcW w:w="5835" w:type="dxa"/>
            <w:vAlign w:val="center"/>
          </w:tcPr>
          <w:p w:rsidR="00DE50BC" w:rsidRPr="006A2452" w:rsidRDefault="00DB6C50" w:rsidP="00541DF2">
            <w:pPr>
              <w:pStyle w:val="NoSpacing"/>
              <w:rPr>
                <w:rFonts w:ascii="Times New Roman" w:eastAsia="Times New Roman" w:hAnsi="Times New Roman" w:cs="Times New Roman"/>
                <w:sz w:val="24"/>
              </w:rPr>
            </w:pPr>
            <w:r w:rsidRPr="006A2452">
              <w:rPr>
                <w:rFonts w:ascii="Times New Roman" w:eastAsia="Times New Roman" w:hAnsi="Times New Roman" w:cs="Times New Roman"/>
                <w:sz w:val="24"/>
              </w:rPr>
              <w:t xml:space="preserve">Када се </w:t>
            </w:r>
            <w:r w:rsidR="00541DF2" w:rsidRPr="006A2452">
              <w:rPr>
                <w:rFonts w:ascii="Times New Roman" w:eastAsia="Times New Roman" w:hAnsi="Times New Roman" w:cs="Times New Roman"/>
                <w:sz w:val="24"/>
              </w:rPr>
              <w:t>стекну законски услови за покретање поступка</w:t>
            </w:r>
            <w:bookmarkStart w:id="0" w:name="_GoBack"/>
            <w:bookmarkEnd w:id="0"/>
          </w:p>
        </w:tc>
      </w:tr>
    </w:tbl>
    <w:p w:rsidR="000C3DE1" w:rsidRPr="00366AFF" w:rsidRDefault="000C3DE1" w:rsidP="00DE50BC">
      <w:pPr>
        <w:spacing w:after="0"/>
        <w:ind w:right="10474"/>
        <w:rPr>
          <w:sz w:val="24"/>
          <w:szCs w:val="24"/>
        </w:rPr>
      </w:pPr>
    </w:p>
    <w:sectPr w:rsidR="000C3DE1" w:rsidRPr="00366AFF" w:rsidSect="00AE3AF4">
      <w:footerReference w:type="default" r:id="rId6"/>
      <w:pgSz w:w="11906" w:h="16838" w:code="9"/>
      <w:pgMar w:top="815" w:right="1766" w:bottom="1605" w:left="14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364" w:rsidRDefault="00562364" w:rsidP="007A75AF">
      <w:pPr>
        <w:spacing w:after="0" w:line="240" w:lineRule="auto"/>
      </w:pPr>
      <w:r>
        <w:separator/>
      </w:r>
    </w:p>
  </w:endnote>
  <w:endnote w:type="continuationSeparator" w:id="0">
    <w:p w:rsidR="00562364" w:rsidRDefault="00562364" w:rsidP="007A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2833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75AF" w:rsidRDefault="007A75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4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75AF" w:rsidRDefault="007A75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364" w:rsidRDefault="00562364" w:rsidP="007A75AF">
      <w:pPr>
        <w:spacing w:after="0" w:line="240" w:lineRule="auto"/>
      </w:pPr>
      <w:r>
        <w:separator/>
      </w:r>
    </w:p>
  </w:footnote>
  <w:footnote w:type="continuationSeparator" w:id="0">
    <w:p w:rsidR="00562364" w:rsidRDefault="00562364" w:rsidP="007A7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E1"/>
    <w:rsid w:val="000C3DE1"/>
    <w:rsid w:val="00366AFF"/>
    <w:rsid w:val="003B4C31"/>
    <w:rsid w:val="00541DF2"/>
    <w:rsid w:val="00562364"/>
    <w:rsid w:val="006A2452"/>
    <w:rsid w:val="007A75AF"/>
    <w:rsid w:val="009A3160"/>
    <w:rsid w:val="009F058C"/>
    <w:rsid w:val="00A87ADE"/>
    <w:rsid w:val="00AD6029"/>
    <w:rsid w:val="00AE3AF4"/>
    <w:rsid w:val="00B64C0D"/>
    <w:rsid w:val="00BB0138"/>
    <w:rsid w:val="00CE679F"/>
    <w:rsid w:val="00DB6C50"/>
    <w:rsid w:val="00DE50BC"/>
    <w:rsid w:val="00E25486"/>
    <w:rsid w:val="00E4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8FF09D-B8BD-4CBE-B258-6EB8EFCE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E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50B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A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5A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A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5A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AD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Windows Boot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Irena Delić</dc:creator>
  <cp:keywords/>
  <cp:lastModifiedBy>Branka Reljic</cp:lastModifiedBy>
  <cp:revision>5</cp:revision>
  <cp:lastPrinted>2018-08-14T12:48:00Z</cp:lastPrinted>
  <dcterms:created xsi:type="dcterms:W3CDTF">2018-10-08T08:08:00Z</dcterms:created>
  <dcterms:modified xsi:type="dcterms:W3CDTF">2019-10-14T10:37:00Z</dcterms:modified>
</cp:coreProperties>
</file>