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E3" w:rsidRDefault="00A011E3" w:rsidP="00A011E3">
      <w:pPr>
        <w:spacing w:after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ОБАВЕШТЕЊЕ О ПОКРЕТАЊУ ПРЕГОВАРАЧКОГ ПОСТУПКА</w:t>
      </w:r>
    </w:p>
    <w:p w:rsidR="00A011E3" w:rsidRDefault="00A011E3" w:rsidP="00A011E3">
      <w:pPr>
        <w:spacing w:after="0"/>
        <w:ind w:left="10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БЕЗ ОБЈАВЉИВАЊА ПОЗИВА ЗА ПОДНОШЕЊЕ ПОНУДА</w:t>
      </w:r>
    </w:p>
    <w:p w:rsidR="00A011E3" w:rsidRDefault="00A011E3" w:rsidP="00A011E3">
      <w:pPr>
        <w:spacing w:after="96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1E3" w:rsidRDefault="00A011E3" w:rsidP="00A011E3">
      <w:pPr>
        <w:spacing w:after="0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373" w:type="dxa"/>
        <w:tblInd w:w="-29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5401"/>
      </w:tblGrid>
      <w:tr w:rsidR="00A011E3" w:rsidTr="00A011E3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инистарство грађевинарства, саобраћаја и инфраструктуре</w:t>
            </w:r>
          </w:p>
        </w:tc>
      </w:tr>
      <w:tr w:rsidR="00A011E3" w:rsidTr="00A011E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 </w:t>
            </w:r>
          </w:p>
        </w:tc>
      </w:tr>
      <w:tr w:rsidR="00A011E3" w:rsidTr="00A011E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www.mgsi.gov.rs </w:t>
            </w:r>
          </w:p>
        </w:tc>
      </w:tr>
      <w:tr w:rsidR="00A011E3" w:rsidTr="00A011E3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A011E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 w:rsidP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Преговарачки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објављивања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A011E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02"/>
        <w:gridCol w:w="6472"/>
      </w:tblGrid>
      <w:tr w:rsidR="00A011E3" w:rsidTr="00A011E3">
        <w:trPr>
          <w:trHeight w:val="516"/>
        </w:trPr>
        <w:tc>
          <w:tcPr>
            <w:tcW w:w="84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извршења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класификације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делатности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A011E3" w:rsidTr="00A011E3">
        <w:trPr>
          <w:trHeight w:val="516"/>
        </w:trPr>
        <w:tc>
          <w:tcPr>
            <w:tcW w:w="84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11E3" w:rsidRDefault="00A01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Услугe хостинга и одржавања интернет презентације Министарства грађевинарства, саобраћаја и инфраструктуре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1E3" w:rsidRDefault="00A01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oпштег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72267000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слуге одржавања и поправке софтвера.</w:t>
            </w:r>
          </w:p>
          <w:p w:rsidR="00A011E3" w:rsidRDefault="00A011E3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011E3" w:rsidRDefault="00A011E3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E3" w:rsidTr="00A011E3">
        <w:trPr>
          <w:trHeight w:val="516"/>
        </w:trPr>
        <w:tc>
          <w:tcPr>
            <w:tcW w:w="2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 и датум закључења првобитно закљученог уговора у случају преговарачког поступка из члана 36. став 1. тач. 4) и 5) Закона:</w:t>
            </w:r>
          </w:p>
        </w:tc>
        <w:tc>
          <w:tcPr>
            <w:tcW w:w="6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142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21.10.</w:t>
            </w:r>
            <w:r w:rsidR="00A011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2016.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4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8474"/>
      </w:tblGrid>
      <w:tr w:rsidR="00A011E3" w:rsidTr="00A011E3">
        <w:trPr>
          <w:trHeight w:val="516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преговарачког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оправдавају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његову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A011E3">
        <w:trPr>
          <w:trHeight w:val="770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A011E3" w:rsidRDefault="00A011E3">
            <w:pPr>
              <w:pStyle w:val="rvps1"/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јавна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спроводи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преговарачком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поступку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објављивања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позива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подношење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понуда</w:t>
            </w:r>
            <w:proofErr w:type="spellEnd"/>
            <w:r>
              <w:rPr>
                <w:color w:val="000000"/>
              </w:rPr>
              <w:t xml:space="preserve">, у </w:t>
            </w:r>
            <w:proofErr w:type="spellStart"/>
            <w:r>
              <w:rPr>
                <w:color w:val="000000"/>
              </w:rPr>
              <w:t>складу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Законом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подзаконским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уређују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>
              <w:rPr>
                <w:color w:val="000000"/>
              </w:rPr>
              <w:t>.</w:t>
            </w:r>
          </w:p>
          <w:p w:rsidR="00A011E3" w:rsidRDefault="00A011E3">
            <w:pPr>
              <w:pStyle w:val="rvps1"/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примену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преговарачког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поступка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објављивања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позива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подношење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понуда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садржан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члану</w:t>
            </w:r>
            <w:proofErr w:type="spellEnd"/>
            <w:r>
              <w:rPr>
                <w:color w:val="000000"/>
              </w:rPr>
              <w:t xml:space="preserve"> 36. </w:t>
            </w:r>
            <w:proofErr w:type="spellStart"/>
            <w:proofErr w:type="gramStart"/>
            <w:r>
              <w:rPr>
                <w:color w:val="000000"/>
              </w:rPr>
              <w:t>став</w:t>
            </w:r>
            <w:proofErr w:type="spellEnd"/>
            <w:proofErr w:type="gramEnd"/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 xml:space="preserve">1. </w:t>
            </w:r>
            <w:proofErr w:type="spellStart"/>
            <w:proofErr w:type="gramStart"/>
            <w:r>
              <w:rPr>
                <w:color w:val="000000"/>
              </w:rPr>
              <w:t>тачка</w:t>
            </w:r>
            <w:proofErr w:type="spellEnd"/>
            <w:proofErr w:type="gramEnd"/>
            <w:r>
              <w:rPr>
                <w:color w:val="000000"/>
              </w:rPr>
              <w:t xml:space="preserve"> 2) </w:t>
            </w:r>
            <w:proofErr w:type="spellStart"/>
            <w:r>
              <w:rPr>
                <w:color w:val="000000"/>
              </w:rPr>
              <w:t>који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прописује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наручилац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спровести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јавну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набавку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наведеном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поступку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због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техничких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односно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уметничких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разлога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предмета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разлога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повезаних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заштитом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искључивих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набавку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извршити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одређени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понуђач</w:t>
            </w:r>
            <w:proofErr w:type="spellEnd"/>
            <w:r>
              <w:rPr>
                <w:color w:val="000000"/>
              </w:rPr>
              <w:t>.</w:t>
            </w:r>
          </w:p>
          <w:p w:rsidR="00A011E3" w:rsidRDefault="00A011E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Наручилац је поднео захтев за мишљење о основаности примене преговарачког поступка без објављивања позива за подношење понуда,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јавне набавке, и од исте добио позитивно мишљење број</w:t>
            </w:r>
            <w:r w:rsidRPr="00A011E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: </w:t>
            </w:r>
            <w:r w:rsidR="00B7728E" w:rsidRPr="000A04B4">
              <w:rPr>
                <w:rFonts w:ascii="Times New Roman" w:hAnsi="Times New Roman"/>
                <w:sz w:val="24"/>
                <w:szCs w:val="24"/>
                <w:lang w:val="sr-Cyrl-CS"/>
              </w:rPr>
              <w:t>404-02-363/17 од 19. 10. 2017</w:t>
            </w:r>
            <w:r w:rsidRPr="00A011E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 основаности примене преговарачког поступка без објављивања позива за подношење понуда за јавну набавку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слуга хостинга и одржавања интернет презентације Министарства грађевинарства, саобраћаја и инфраструктуре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. </w:t>
            </w:r>
          </w:p>
          <w:p w:rsidR="00A011E3" w:rsidRDefault="00A01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Понуђач, који ће бити позван  у поступак преговарања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израдио је интернет презентацију (у даљем тексту: сајт) Министарства грађевинарства, саобраћаја и инфраструктуре на основу уговора број: </w:t>
            </w:r>
            <w:r w:rsidRPr="0029318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030-03-8/2014-18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закљученог дана 12.06.2014. године.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дизајн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сајта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ауторско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пренети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"/>
              </w:rPr>
              <w:t>треће лице. Технологија која се користи за приказ и интерпретацију тог дела на самом сајту је такође ауторско дело које се не може присвојити као интелектуално или ексклузивно власништво и као такво пренети на треће лице.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</w:p>
          <w:p w:rsidR="00A011E3" w:rsidRDefault="00A01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обзиром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Понуђач власник интелектуалне својине, изворног дизајна сајта (Теме) и изворног кода изгледа сајта (Теме) Министарства грађевинарства, саобраћаја и инфраструктуре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(www.mgsi.gov.rs)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да ауторска, и права интелектуалне својине нису пренета на трећа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ниједан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понуђач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хостинга.</w:t>
            </w:r>
          </w:p>
          <w:p w:rsidR="00A011E3" w:rsidRDefault="00A011E3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74"/>
      </w:tblGrid>
      <w:tr w:rsidR="00A011E3" w:rsidTr="00A011E3">
        <w:trPr>
          <w:trHeight w:val="264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наручилац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A011E3">
        <w:trPr>
          <w:trHeight w:val="922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11E3" w:rsidRDefault="00A01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преговарачком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упућен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следећем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понуђачу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011E3" w:rsidRDefault="00A01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Предузеће за производњу трговину и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HEMOTERM SMART SOLUTIONS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DOO,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Београд-Звездара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011E3" w:rsidRDefault="00A01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74"/>
      </w:tblGrid>
      <w:tr w:rsidR="00A011E3" w:rsidTr="00A011E3">
        <w:trPr>
          <w:trHeight w:val="264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Остале информације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A011E3">
        <w:trPr>
          <w:trHeight w:val="922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11E3" w:rsidRDefault="00A01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8C50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подношење понуде истиче 09.11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.2017. године у 12,00 часова. Отвар</w:t>
            </w:r>
            <w:r w:rsidR="008C50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ање понуде одржаће се дана 09.11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.2017. године у 12,30 часова у Министарству грађевинарства, саобраћаја и инфраструктуре, Немањина 22-26,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спрат,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Канцеларија 7. Преговарачки поступак спровешће се дана 09.10.2017. године у 12,30 часова, у Министарству грађевинарства, саобраћаја и инфраструктуре, Немањина 22-26,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спрат, Канцеларија 7.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E3"/>
    <w:rsid w:val="00142F0B"/>
    <w:rsid w:val="00261935"/>
    <w:rsid w:val="00293183"/>
    <w:rsid w:val="007D61A4"/>
    <w:rsid w:val="00875550"/>
    <w:rsid w:val="008C50AE"/>
    <w:rsid w:val="00A011E3"/>
    <w:rsid w:val="00B7728E"/>
    <w:rsid w:val="00DA3D8A"/>
    <w:rsid w:val="00E21F92"/>
    <w:rsid w:val="00F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27BA3-7D51-4623-9749-82123789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1E3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A011E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A011E3"/>
  </w:style>
  <w:style w:type="table" w:customStyle="1" w:styleId="TableGrid">
    <w:name w:val="TableGrid"/>
    <w:rsid w:val="00A011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5</cp:revision>
  <dcterms:created xsi:type="dcterms:W3CDTF">2017-10-31T08:12:00Z</dcterms:created>
  <dcterms:modified xsi:type="dcterms:W3CDTF">2017-11-01T08:46:00Z</dcterms:modified>
</cp:coreProperties>
</file>