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387D05" w:rsidRPr="00D1225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2213A4" w:rsidTr="002213A4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2213A4" w:rsidTr="002213A4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2213A4" w:rsidTr="002213A4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3A4" w:rsidRDefault="002213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3A4" w:rsidRDefault="002213A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>Услуге израде планских докумената у складу са Законом о планирању и изградњи и Законом о пр</w:t>
            </w:r>
            <w:r w:rsidR="00CA34FD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>осторном плану Републике Србије -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A34F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>Партија 5- П</w:t>
            </w:r>
            <w:r w:rsidR="00CA34FD" w:rsidRPr="00F4280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>росторни план подручја посебне намане Специјалног резервата природе „Клисура реке Милешевке“</w:t>
            </w:r>
            <w:r w:rsidR="00CA34F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</w:t>
            </w:r>
            <w:r w:rsidR="00CA34FD" w:rsidRPr="00F4280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sr-Cyrl-CS" w:eastAsia="ar-SA"/>
              </w:rPr>
              <w:t xml:space="preserve">Назив и ознака из општег речника набавки: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sr-Cyrl-RS" w:eastAsia="ar-SA"/>
              </w:rPr>
              <w:t>услуге просторног планирања - 71410000.</w:t>
            </w:r>
          </w:p>
          <w:p w:rsidR="002213A4" w:rsidRDefault="00221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A4" w:rsidTr="002213A4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CA34F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4.950.000</w:t>
            </w:r>
            <w:r w:rsidR="00221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,00 </w:t>
            </w:r>
            <w:r w:rsidR="002213A4">
              <w:rPr>
                <w:rFonts w:ascii="Times New Roman" w:hAnsi="Times New Roman" w:cs="Times New Roman"/>
                <w:sz w:val="24"/>
                <w:szCs w:val="24"/>
              </w:rPr>
              <w:t>динара без ПДВ-а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213A4" w:rsidRDefault="002213A4" w:rsidP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Критеријум за доделу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уговора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 xml:space="preserve">Економски најповољнија понуда </w:t>
            </w:r>
          </w:p>
        </w:tc>
      </w:tr>
      <w:tr w:rsidR="002213A4" w:rsidTr="002213A4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2213A4" w:rsidTr="002213A4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Понуђене  цене: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CA34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4.950.000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,00 </w:t>
            </w:r>
            <w:r w:rsidR="002213A4">
              <w:rPr>
                <w:rFonts w:ascii="Times New Roman" w:hAnsi="Times New Roman" w:cs="Times New Roman"/>
                <w:sz w:val="24"/>
                <w:szCs w:val="24"/>
              </w:rPr>
              <w:t>динара без ПДВ-а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CA34FD">
            <w:pPr>
              <w:pStyle w:val="Default"/>
              <w:jc w:val="center"/>
              <w:rPr>
                <w:color w:val="auto"/>
                <w:lang w:val="sr-Latn-RS"/>
              </w:rPr>
            </w:pPr>
            <w:r>
              <w:t>4.950.000</w:t>
            </w:r>
            <w:r>
              <w:rPr>
                <w:lang w:val="sr-Cyrl-CS"/>
              </w:rPr>
              <w:t xml:space="preserve">,00 </w:t>
            </w:r>
            <w:r w:rsidR="002213A4">
              <w:rPr>
                <w:lang w:val="sr-Latn-RS"/>
              </w:rPr>
              <w:t>динара без ПДВ-а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Датум доношења одлуке о додели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10.04.2018. г.</w:t>
            </w:r>
          </w:p>
        </w:tc>
      </w:tr>
      <w:tr w:rsidR="002213A4" w:rsidTr="002213A4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 w:rsidP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Датум закључења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уговора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CA34F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30</w:t>
            </w:r>
            <w:r w:rsidR="002213A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</w:t>
            </w:r>
            <w:r w:rsidR="002213A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.2018. г.</w:t>
            </w:r>
          </w:p>
        </w:tc>
      </w:tr>
      <w:tr w:rsidR="002213A4" w:rsidTr="002213A4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ind w:right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3A4" w:rsidRDefault="00D109F5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 xml:space="preserve">Група понуђача: </w:t>
            </w: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>Носилац посла –Институт за архитектуру и урбанизам Србије, Булевар Краља Александра 73/I</w:t>
            </w:r>
            <w:bookmarkStart w:id="0" w:name="_GoBack"/>
            <w:bookmarkEnd w:id="0"/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>II,  Београд и члана групе: Geogis konsultanti д.о.о., Цара Душана 28, Београд</w:t>
            </w:r>
          </w:p>
        </w:tc>
      </w:tr>
      <w:tr w:rsidR="002213A4" w:rsidTr="002213A4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 w:rsidP="002213A4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Период важења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12 месеци</w:t>
            </w:r>
          </w:p>
        </w:tc>
      </w:tr>
      <w:tr w:rsidR="002213A4" w:rsidTr="002213A4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 w:rsidP="002213A4">
            <w:pPr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E71" w:rsidRDefault="000A3E71" w:rsidP="00B20919">
      <w:pPr>
        <w:spacing w:after="0" w:line="240" w:lineRule="auto"/>
      </w:pPr>
      <w:r>
        <w:separator/>
      </w:r>
    </w:p>
  </w:endnote>
  <w:endnote w:type="continuationSeparator" w:id="0">
    <w:p w:rsidR="000A3E71" w:rsidRDefault="000A3E71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E71" w:rsidRDefault="000A3E71" w:rsidP="00B20919">
      <w:pPr>
        <w:spacing w:after="0" w:line="240" w:lineRule="auto"/>
      </w:pPr>
      <w:r>
        <w:separator/>
      </w:r>
    </w:p>
  </w:footnote>
  <w:footnote w:type="continuationSeparator" w:id="0">
    <w:p w:rsidR="000A3E71" w:rsidRDefault="000A3E71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074EA2"/>
    <w:rsid w:val="000A3E71"/>
    <w:rsid w:val="00115F98"/>
    <w:rsid w:val="001E242F"/>
    <w:rsid w:val="001F7606"/>
    <w:rsid w:val="002213A4"/>
    <w:rsid w:val="0026533D"/>
    <w:rsid w:val="00282829"/>
    <w:rsid w:val="002B08DE"/>
    <w:rsid w:val="00387D05"/>
    <w:rsid w:val="003E2916"/>
    <w:rsid w:val="00472160"/>
    <w:rsid w:val="004C68B7"/>
    <w:rsid w:val="00530B57"/>
    <w:rsid w:val="005566E8"/>
    <w:rsid w:val="00575804"/>
    <w:rsid w:val="005A7C66"/>
    <w:rsid w:val="005C1378"/>
    <w:rsid w:val="00615D2A"/>
    <w:rsid w:val="00627B5D"/>
    <w:rsid w:val="00650B1A"/>
    <w:rsid w:val="006607BF"/>
    <w:rsid w:val="00674ED8"/>
    <w:rsid w:val="006D1C09"/>
    <w:rsid w:val="006D4818"/>
    <w:rsid w:val="00706F1F"/>
    <w:rsid w:val="00743796"/>
    <w:rsid w:val="0077584A"/>
    <w:rsid w:val="008513A7"/>
    <w:rsid w:val="009032DC"/>
    <w:rsid w:val="00910A92"/>
    <w:rsid w:val="009D039B"/>
    <w:rsid w:val="009E3A7C"/>
    <w:rsid w:val="00A86317"/>
    <w:rsid w:val="00A914A0"/>
    <w:rsid w:val="00B16C6E"/>
    <w:rsid w:val="00B20919"/>
    <w:rsid w:val="00B33C4E"/>
    <w:rsid w:val="00B35E0B"/>
    <w:rsid w:val="00BB01C8"/>
    <w:rsid w:val="00BB4172"/>
    <w:rsid w:val="00C15504"/>
    <w:rsid w:val="00C205D2"/>
    <w:rsid w:val="00C863FD"/>
    <w:rsid w:val="00CA34FD"/>
    <w:rsid w:val="00CA7FD3"/>
    <w:rsid w:val="00CB310D"/>
    <w:rsid w:val="00CD06E7"/>
    <w:rsid w:val="00CE1DB9"/>
    <w:rsid w:val="00D109F5"/>
    <w:rsid w:val="00D12255"/>
    <w:rsid w:val="00D4043A"/>
    <w:rsid w:val="00D45E54"/>
    <w:rsid w:val="00DC0365"/>
    <w:rsid w:val="00DE67A9"/>
    <w:rsid w:val="00E11A04"/>
    <w:rsid w:val="00E134C7"/>
    <w:rsid w:val="00E355C4"/>
    <w:rsid w:val="00EC0E9D"/>
    <w:rsid w:val="00F938FF"/>
    <w:rsid w:val="00F96F35"/>
    <w:rsid w:val="00FC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10</cp:revision>
  <cp:lastPrinted>2018-03-29T07:14:00Z</cp:lastPrinted>
  <dcterms:created xsi:type="dcterms:W3CDTF">2017-12-08T09:38:00Z</dcterms:created>
  <dcterms:modified xsi:type="dcterms:W3CDTF">2018-05-31T07:50:00Z</dcterms:modified>
</cp:coreProperties>
</file>