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837089">
              <w:t xml:space="preserve"> </w:t>
            </w:r>
            <w:r w:rsidR="00FA0B64" w:rsidRPr="00F02C33">
              <w:rPr>
                <w:rFonts w:eastAsia="Calibri"/>
              </w:rPr>
              <w:t>404-02-</w:t>
            </w:r>
            <w:r w:rsidR="00FA0B64">
              <w:rPr>
                <w:rFonts w:eastAsia="Calibri"/>
                <w:lang w:val="sr-Cyrl-CS"/>
              </w:rPr>
              <w:t>148</w:t>
            </w:r>
            <w:r w:rsidR="00FA0B64" w:rsidRPr="00F02C33">
              <w:rPr>
                <w:rFonts w:eastAsia="Calibri"/>
              </w:rPr>
              <w:t>/</w:t>
            </w:r>
            <w:r w:rsidR="00CB5345">
              <w:rPr>
                <w:rFonts w:eastAsia="Calibri"/>
                <w:lang w:val="sr-Cyrl-CS"/>
              </w:rPr>
              <w:t>4</w:t>
            </w:r>
            <w:r w:rsidR="00FA0B64" w:rsidRPr="00F02C33">
              <w:rPr>
                <w:rFonts w:eastAsia="Calibri"/>
                <w:lang w:val="sr-Cyrl-CS"/>
              </w:rPr>
              <w:t>/</w:t>
            </w:r>
            <w:r w:rsidR="00FA0B64" w:rsidRPr="00F02C33">
              <w:rPr>
                <w:rFonts w:eastAsia="Calibri"/>
              </w:rPr>
              <w:t>2018-02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CB5345">
              <w:rPr>
                <w:lang w:val="sr-Cyrl-RS"/>
              </w:rPr>
              <w:t>17</w:t>
            </w:r>
            <w:r w:rsidR="00EF26A2">
              <w:t>.10</w:t>
            </w:r>
            <w:r w:rsidR="003605EA">
              <w:t>.2018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A23DA4" w:rsidP="00A23D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216722" w:rsidRPr="008C7505">
              <w:rPr>
                <w:lang w:val="sr-Cyrl-CS"/>
              </w:rPr>
              <w:t>Немањина 22-26, 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A23DA4">
      <w:pPr>
        <w:rPr>
          <w:b/>
          <w:lang w:val="sr-Cyrl-RS"/>
        </w:rPr>
      </w:pPr>
    </w:p>
    <w:p w:rsidR="00216722" w:rsidRPr="008C7505" w:rsidRDefault="00216722" w:rsidP="00FA0B64">
      <w:pPr>
        <w:spacing w:after="120" w:line="100" w:lineRule="atLeast"/>
        <w:jc w:val="both"/>
        <w:rPr>
          <w:lang w:val="sr-Cyrl-R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proofErr w:type="spellStart"/>
      <w:r w:rsidRPr="008C7505">
        <w:t>јавн</w:t>
      </w:r>
      <w:proofErr w:type="spellEnd"/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4A4C81">
        <w:t xml:space="preserve"> </w:t>
      </w:r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proofErr w:type="spellStart"/>
      <w:r w:rsidR="00FA0B64" w:rsidRPr="00811900">
        <w:rPr>
          <w:bCs/>
        </w:rPr>
        <w:t>услуге</w:t>
      </w:r>
      <w:proofErr w:type="spellEnd"/>
      <w:r w:rsidR="00FA0B64" w:rsidRPr="00811900">
        <w:rPr>
          <w:bCs/>
        </w:rPr>
        <w:t xml:space="preserve"> </w:t>
      </w:r>
      <w:r w:rsidR="00FA0B64" w:rsidRPr="00811900">
        <w:rPr>
          <w:bCs/>
          <w:kern w:val="2"/>
          <w:lang w:val="sr-Cyrl-CS"/>
        </w:rPr>
        <w:t xml:space="preserve">израде недостајуће </w:t>
      </w:r>
      <w:r w:rsidR="00FA0B64">
        <w:rPr>
          <w:bCs/>
          <w:kern w:val="2"/>
          <w:lang w:val="sr-Cyrl-RS"/>
        </w:rPr>
        <w:t>п</w:t>
      </w:r>
      <w:r w:rsidR="00FA0B64" w:rsidRPr="00811900">
        <w:rPr>
          <w:bCs/>
          <w:kern w:val="2"/>
          <w:lang w:val="sr-Cyrl-CS"/>
        </w:rPr>
        <w:t>ројектно-техничке документације</w:t>
      </w:r>
      <w:r w:rsidR="00FA0B64">
        <w:rPr>
          <w:bCs/>
          <w:kern w:val="2"/>
        </w:rPr>
        <w:t xml:space="preserve"> </w:t>
      </w:r>
      <w:r w:rsidR="00FA0B64" w:rsidRPr="00811900">
        <w:rPr>
          <w:kern w:val="2"/>
          <w:lang w:val="sr-Cyrl-CS"/>
        </w:rPr>
        <w:t xml:space="preserve">за радове на </w:t>
      </w:r>
      <w:r w:rsidR="00FA0B64" w:rsidRPr="00811900">
        <w:rPr>
          <w:kern w:val="2"/>
          <w:lang w:val="sr-Cyrl-RS"/>
        </w:rPr>
        <w:t>изградњи леве траке аутопута Е75, деоница</w:t>
      </w:r>
      <w:r w:rsidR="00FA0B64" w:rsidRPr="00811900">
        <w:rPr>
          <w:kern w:val="2"/>
          <w:lang w:val="sr-Cyrl-CS"/>
        </w:rPr>
        <w:t>: гранични прелаз</w:t>
      </w:r>
      <w:r w:rsidR="00FA0B64" w:rsidRPr="00811900">
        <w:rPr>
          <w:kern w:val="2"/>
          <w:lang w:val="sr-Cyrl-RS"/>
        </w:rPr>
        <w:t xml:space="preserve"> "Келебија" - петља "Суботица Југ"</w:t>
      </w:r>
      <w:r w:rsidR="00FA0B64" w:rsidRPr="00811900">
        <w:rPr>
          <w:bCs/>
          <w:iCs/>
        </w:rPr>
        <w:t xml:space="preserve">, ЈН </w:t>
      </w:r>
      <w:proofErr w:type="spellStart"/>
      <w:r w:rsidR="00FA0B64" w:rsidRPr="00811900">
        <w:rPr>
          <w:bCs/>
          <w:iCs/>
        </w:rPr>
        <w:t>бр</w:t>
      </w:r>
      <w:proofErr w:type="spellEnd"/>
      <w:r w:rsidR="00FA0B64" w:rsidRPr="00811900">
        <w:rPr>
          <w:bCs/>
          <w:iCs/>
          <w:lang w:val="sr-Cyrl-RS"/>
        </w:rPr>
        <w:t>ој</w:t>
      </w:r>
      <w:r w:rsidR="00FA0B64" w:rsidRPr="00811900">
        <w:rPr>
          <w:bCs/>
          <w:iCs/>
        </w:rPr>
        <w:t xml:space="preserve"> 47</w:t>
      </w:r>
      <w:r w:rsidR="00FA0B64">
        <w:rPr>
          <w:bCs/>
          <w:iCs/>
        </w:rPr>
        <w:t>/</w:t>
      </w:r>
      <w:r w:rsidR="00FA0B64" w:rsidRPr="00811900">
        <w:rPr>
          <w:bCs/>
          <w:iCs/>
        </w:rPr>
        <w:t>2018</w:t>
      </w:r>
    </w:p>
    <w:p w:rsidR="00FA0B64" w:rsidRDefault="00FA0B64" w:rsidP="00216722">
      <w:pPr>
        <w:jc w:val="center"/>
        <w:rPr>
          <w:b/>
          <w:lang w:val="sr-Cyrl-CS"/>
        </w:rPr>
      </w:pPr>
    </w:p>
    <w:p w:rsidR="00216722" w:rsidRDefault="00E41F57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2</w:t>
      </w: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1F21A9" w:rsidRDefault="00216722" w:rsidP="00E32E99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</w:t>
      </w:r>
      <w:r w:rsidR="00FA0B64">
        <w:rPr>
          <w:lang w:val="sr-Cyrl-CS"/>
        </w:rPr>
        <w:t>и</w:t>
      </w:r>
      <w:r w:rsidRPr="001F21A9">
        <w:rPr>
          <w:lang w:val="sr-Cyrl-CS"/>
        </w:rPr>
        <w:t xml:space="preserve"> одговор</w:t>
      </w:r>
      <w:r w:rsidR="00FA0B64">
        <w:rPr>
          <w:lang w:val="sr-Cyrl-CS"/>
        </w:rPr>
        <w:t>, на питање</w:t>
      </w:r>
      <w:r w:rsidRPr="001F21A9">
        <w:rPr>
          <w:lang w:val="sr-Cyrl-CS"/>
        </w:rPr>
        <w:t>:</w:t>
      </w:r>
    </w:p>
    <w:p w:rsidR="00777869" w:rsidRPr="001F21A9" w:rsidRDefault="00777869" w:rsidP="00E32E99">
      <w:pPr>
        <w:ind w:firstLine="720"/>
        <w:jc w:val="both"/>
        <w:rPr>
          <w:lang w:val="sr-Cyrl-CS"/>
        </w:rPr>
      </w:pPr>
    </w:p>
    <w:p w:rsidR="00216722" w:rsidRDefault="00216722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 w:rsidRPr="0088397F">
        <w:rPr>
          <w:rFonts w:eastAsia="Calibri"/>
          <w:b/>
          <w:u w:val="single"/>
          <w:lang w:val="sr-Cyrl-RS"/>
        </w:rPr>
        <w:t>ПИТАЊЕ 1:</w:t>
      </w:r>
    </w:p>
    <w:p w:rsidR="00CB5345" w:rsidRPr="00CB5345" w:rsidRDefault="00CB5345" w:rsidP="00CB5345">
      <w:pPr>
        <w:spacing w:after="231" w:line="252" w:lineRule="auto"/>
        <w:ind w:left="-5" w:right="-86"/>
        <w:jc w:val="both"/>
        <w:rPr>
          <w:rFonts w:eastAsia="Times New Roman"/>
          <w:color w:val="000000"/>
          <w:szCs w:val="22"/>
        </w:rPr>
      </w:pPr>
      <w:r w:rsidRPr="00CB5345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70367E3F" wp14:editId="75961990">
            <wp:simplePos x="0" y="0"/>
            <wp:positionH relativeFrom="page">
              <wp:posOffset>652272</wp:posOffset>
            </wp:positionH>
            <wp:positionV relativeFrom="page">
              <wp:posOffset>4963559</wp:posOffset>
            </wp:positionV>
            <wp:extent cx="12192" cy="12196"/>
            <wp:effectExtent l="0" t="0" r="0" b="0"/>
            <wp:wrapSquare wrapText="bothSides"/>
            <wp:docPr id="4352" name="Picture 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" name="Picture 43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345">
        <w:rPr>
          <w:rFonts w:eastAsia="Times New Roman"/>
          <w:color w:val="000000"/>
          <w:szCs w:val="22"/>
        </w:rPr>
        <w:t xml:space="preserve">У </w:t>
      </w:r>
      <w:proofErr w:type="spellStart"/>
      <w:r w:rsidRPr="00CB5345">
        <w:rPr>
          <w:rFonts w:eastAsia="Times New Roman"/>
          <w:color w:val="000000"/>
          <w:szCs w:val="22"/>
        </w:rPr>
        <w:t>конкурсној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документацији</w:t>
      </w:r>
      <w:proofErr w:type="spellEnd"/>
      <w:r w:rsidRPr="00CB5345">
        <w:rPr>
          <w:rFonts w:eastAsia="Times New Roman"/>
          <w:color w:val="000000"/>
          <w:szCs w:val="22"/>
        </w:rPr>
        <w:t xml:space="preserve">, у </w:t>
      </w:r>
      <w:proofErr w:type="spellStart"/>
      <w:r w:rsidRPr="00CB5345">
        <w:rPr>
          <w:rFonts w:eastAsia="Times New Roman"/>
          <w:color w:val="000000"/>
          <w:szCs w:val="22"/>
        </w:rPr>
        <w:t>оквиру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обрасца</w:t>
      </w:r>
      <w:proofErr w:type="spellEnd"/>
      <w:r w:rsidRPr="00CB5345">
        <w:rPr>
          <w:rFonts w:eastAsia="Times New Roman"/>
          <w:color w:val="000000"/>
          <w:szCs w:val="22"/>
        </w:rPr>
        <w:t xml:space="preserve"> 2 (</w:t>
      </w:r>
      <w:proofErr w:type="spellStart"/>
      <w:r w:rsidRPr="00CB5345">
        <w:rPr>
          <w:rFonts w:eastAsia="Times New Roman"/>
          <w:color w:val="000000"/>
          <w:szCs w:val="22"/>
        </w:rPr>
        <w:t>Образац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структуре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цене</w:t>
      </w:r>
      <w:proofErr w:type="spellEnd"/>
      <w:r w:rsidRPr="00CB5345">
        <w:rPr>
          <w:rFonts w:eastAsia="Times New Roman"/>
          <w:color w:val="000000"/>
          <w:szCs w:val="22"/>
        </w:rPr>
        <w:t xml:space="preserve">), у </w:t>
      </w:r>
      <w:proofErr w:type="spellStart"/>
      <w:r w:rsidRPr="00CB5345">
        <w:rPr>
          <w:rFonts w:eastAsia="Times New Roman"/>
          <w:color w:val="000000"/>
          <w:szCs w:val="22"/>
        </w:rPr>
        <w:t>делу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Напомена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наведени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трошк</w:t>
      </w:r>
      <w:r>
        <w:rPr>
          <w:rFonts w:eastAsia="Times New Roman"/>
          <w:color w:val="000000"/>
          <w:szCs w:val="22"/>
        </w:rPr>
        <w:t>ови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које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сноси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Извршилац</w:t>
      </w:r>
      <w:proofErr w:type="spellEnd"/>
      <w:r>
        <w:rPr>
          <w:rFonts w:eastAsia="Times New Roman"/>
          <w:color w:val="000000"/>
          <w:szCs w:val="22"/>
        </w:rPr>
        <w:t xml:space="preserve">, и </w:t>
      </w:r>
      <w:proofErr w:type="spellStart"/>
      <w:r>
        <w:rPr>
          <w:rFonts w:eastAsia="Times New Roman"/>
          <w:color w:val="000000"/>
          <w:szCs w:val="22"/>
        </w:rPr>
        <w:t>то</w:t>
      </w:r>
      <w:proofErr w:type="spellEnd"/>
      <w:r>
        <w:rPr>
          <w:rFonts w:eastAsia="Times New Roman"/>
          <w:color w:val="000000"/>
          <w:szCs w:val="22"/>
        </w:rPr>
        <w:t>:</w:t>
      </w:r>
      <w:r w:rsidRPr="00CB5345">
        <w:rPr>
          <w:rFonts w:eastAsia="Times New Roman"/>
          <w:color w:val="000000"/>
          <w:szCs w:val="22"/>
        </w:rPr>
        <w:t>”</w:t>
      </w:r>
      <w:proofErr w:type="spellStart"/>
      <w:r w:rsidRPr="00CB5345">
        <w:rPr>
          <w:rFonts w:eastAsia="Times New Roman"/>
          <w:color w:val="000000"/>
          <w:szCs w:val="22"/>
        </w:rPr>
        <w:t>сви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трошкови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ангажовања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радне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снаге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опреме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трошкови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транспорта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смештаја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комуникације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трошкови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свих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потребних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ис</w:t>
      </w:r>
      <w:r>
        <w:rPr>
          <w:rFonts w:eastAsia="Times New Roman"/>
          <w:color w:val="000000"/>
          <w:szCs w:val="22"/>
        </w:rPr>
        <w:t>тражних</w:t>
      </w:r>
      <w:proofErr w:type="spellEnd"/>
      <w:r>
        <w:rPr>
          <w:rFonts w:eastAsia="Times New Roman"/>
          <w:color w:val="000000"/>
          <w:szCs w:val="22"/>
        </w:rPr>
        <w:t xml:space="preserve"> и </w:t>
      </w:r>
      <w:r>
        <w:rPr>
          <w:rFonts w:eastAsia="Times New Roman"/>
          <w:color w:val="000000"/>
          <w:szCs w:val="22"/>
          <w:lang w:val="sr-Cyrl-CS"/>
        </w:rPr>
        <w:t>д</w:t>
      </w:r>
      <w:proofErr w:type="spellStart"/>
      <w:r>
        <w:rPr>
          <w:rFonts w:eastAsia="Times New Roman"/>
          <w:color w:val="000000"/>
          <w:szCs w:val="22"/>
        </w:rPr>
        <w:t>ругих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радова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који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су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неопход</w:t>
      </w:r>
      <w:r w:rsidRPr="00CB5345">
        <w:rPr>
          <w:rFonts w:eastAsia="Times New Roman"/>
          <w:color w:val="000000"/>
          <w:szCs w:val="22"/>
        </w:rPr>
        <w:t>ни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за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реализацију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уговора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тр</w:t>
      </w:r>
      <w:r w:rsidRPr="00CB5345">
        <w:rPr>
          <w:rFonts w:eastAsia="Times New Roman"/>
          <w:color w:val="000000"/>
          <w:szCs w:val="22"/>
          <w:u w:val="single" w:color="000000"/>
        </w:rPr>
        <w:t>ошкови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 xml:space="preserve"> </w:t>
      </w:r>
      <w:r w:rsidRPr="00CB5345">
        <w:rPr>
          <w:rFonts w:eastAsia="Times New Roman"/>
          <w:noProof/>
          <w:color w:val="000000"/>
          <w:szCs w:val="22"/>
        </w:rPr>
        <w:drawing>
          <wp:inline distT="0" distB="0" distL="0" distR="0" wp14:anchorId="1A5FB20F" wp14:editId="643EAFF4">
            <wp:extent cx="9144" cy="12196"/>
            <wp:effectExtent l="0" t="0" r="0" b="0"/>
            <wp:docPr id="4175" name="Picture 4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5" name="Picture 4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345">
        <w:rPr>
          <w:rFonts w:eastAsia="Times New Roman"/>
          <w:noProof/>
          <w:color w:val="000000"/>
          <w:szCs w:val="22"/>
        </w:rPr>
        <w:drawing>
          <wp:inline distT="0" distB="0" distL="0" distR="0" wp14:anchorId="53F120EB" wp14:editId="6488CC2F">
            <wp:extent cx="6096" cy="6098"/>
            <wp:effectExtent l="0" t="0" r="0" b="0"/>
            <wp:docPr id="4176" name="Picture 4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" name="Picture 41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B5345">
        <w:rPr>
          <w:rFonts w:eastAsia="Times New Roman"/>
          <w:color w:val="000000"/>
          <w:szCs w:val="22"/>
          <w:u w:val="single" w:color="000000"/>
        </w:rPr>
        <w:t>прибављања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  <w:u w:val="single" w:color="000000"/>
        </w:rPr>
        <w:t>свих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  <w:u w:val="single" w:color="000000"/>
        </w:rPr>
        <w:t>потребних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  <w:u w:val="single" w:color="000000"/>
        </w:rPr>
        <w:t>услова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. </w:t>
      </w:r>
      <w:proofErr w:type="spellStart"/>
      <w:proofErr w:type="gramStart"/>
      <w:r>
        <w:rPr>
          <w:rFonts w:eastAsia="Times New Roman"/>
          <w:color w:val="000000"/>
          <w:szCs w:val="22"/>
          <w:u w:val="single" w:color="000000"/>
        </w:rPr>
        <w:t>сагласности</w:t>
      </w:r>
      <w:proofErr w:type="spellEnd"/>
      <w:proofErr w:type="gramEnd"/>
      <w:r>
        <w:rPr>
          <w:rFonts w:eastAsia="Times New Roman"/>
          <w:color w:val="000000"/>
          <w:szCs w:val="22"/>
          <w:u w:val="single" w:color="000000"/>
        </w:rPr>
        <w:t xml:space="preserve">. </w:t>
      </w:r>
      <w:proofErr w:type="spellStart"/>
      <w:proofErr w:type="gramStart"/>
      <w:r>
        <w:rPr>
          <w:rFonts w:eastAsia="Times New Roman"/>
          <w:color w:val="000000"/>
          <w:szCs w:val="22"/>
          <w:u w:val="single" w:color="000000"/>
        </w:rPr>
        <w:t>мишљења</w:t>
      </w:r>
      <w:proofErr w:type="spellEnd"/>
      <w:proofErr w:type="gramEnd"/>
      <w:r>
        <w:rPr>
          <w:rFonts w:eastAsia="Times New Roman"/>
          <w:color w:val="000000"/>
          <w:szCs w:val="22"/>
          <w:u w:val="single" w:color="000000"/>
        </w:rPr>
        <w:t xml:space="preserve"> и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друге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документациј</w:t>
      </w:r>
      <w:r w:rsidRPr="00CB5345">
        <w:rPr>
          <w:rFonts w:eastAsia="Times New Roman"/>
          <w:color w:val="000000"/>
          <w:szCs w:val="22"/>
          <w:u w:val="single" w:color="000000"/>
        </w:rPr>
        <w:t>е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 xml:space="preserve"> </w:t>
      </w:r>
      <w:r w:rsidRPr="00CB5345">
        <w:rPr>
          <w:rFonts w:eastAsia="Times New Roman"/>
          <w:noProof/>
          <w:color w:val="000000"/>
          <w:szCs w:val="22"/>
        </w:rPr>
        <w:drawing>
          <wp:inline distT="0" distB="0" distL="0" distR="0" wp14:anchorId="6F0E07BB" wp14:editId="084B76EA">
            <wp:extent cx="70103" cy="91466"/>
            <wp:effectExtent l="0" t="0" r="0" b="0"/>
            <wp:docPr id="6761" name="Picture 6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" name="Picture 67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5345">
        <w:rPr>
          <w:rFonts w:eastAsia="Times New Roman"/>
          <w:noProof/>
          <w:color w:val="000000"/>
          <w:szCs w:val="22"/>
        </w:rPr>
        <w:drawing>
          <wp:inline distT="0" distB="0" distL="0" distR="0" wp14:anchorId="521DAABA" wp14:editId="572B727E">
            <wp:extent cx="12192" cy="18293"/>
            <wp:effectExtent l="0" t="0" r="0" b="0"/>
            <wp:docPr id="6763" name="Picture 6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" name="Picture 67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над</w:t>
      </w:r>
      <w:r w:rsidRPr="00CB5345">
        <w:rPr>
          <w:rFonts w:eastAsia="Times New Roman"/>
          <w:color w:val="000000"/>
          <w:szCs w:val="22"/>
          <w:u w:val="single" w:color="000000"/>
        </w:rPr>
        <w:t>лежних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органа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која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је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потребна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за</w:t>
      </w:r>
      <w:proofErr w:type="spellEnd"/>
      <w:r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>
        <w:rPr>
          <w:rFonts w:eastAsia="Times New Roman"/>
          <w:color w:val="000000"/>
          <w:szCs w:val="22"/>
          <w:u w:val="single" w:color="000000"/>
        </w:rPr>
        <w:t>испу</w:t>
      </w:r>
      <w:r w:rsidRPr="00CB5345">
        <w:rPr>
          <w:rFonts w:eastAsia="Times New Roman"/>
          <w:color w:val="000000"/>
          <w:szCs w:val="22"/>
          <w:u w:val="single" w:color="000000"/>
        </w:rPr>
        <w:t>њење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  <w:u w:val="single" w:color="000000"/>
        </w:rPr>
        <w:t>уговорних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  <w:u w:val="single" w:color="000000"/>
        </w:rPr>
        <w:t>обавеза</w:t>
      </w:r>
      <w:proofErr w:type="spellEnd"/>
      <w:r w:rsidRPr="00CB5345">
        <w:rPr>
          <w:rFonts w:eastAsia="Times New Roman"/>
          <w:color w:val="000000"/>
          <w:szCs w:val="22"/>
          <w:u w:val="single" w:color="000000"/>
        </w:rPr>
        <w:t>.</w:t>
      </w:r>
      <w:r>
        <w:rPr>
          <w:rFonts w:eastAsia="Times New Roman"/>
          <w:color w:val="000000"/>
          <w:szCs w:val="22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Cs w:val="22"/>
        </w:rPr>
        <w:t>трошкови</w:t>
      </w:r>
      <w:proofErr w:type="spellEnd"/>
      <w:proofErr w:type="gram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прибављања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ажурног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д</w:t>
      </w:r>
      <w:r w:rsidRPr="00CB5345">
        <w:rPr>
          <w:rFonts w:eastAsia="Times New Roman"/>
          <w:color w:val="000000"/>
          <w:szCs w:val="22"/>
        </w:rPr>
        <w:t>игитал</w:t>
      </w:r>
      <w:r>
        <w:rPr>
          <w:rFonts w:eastAsia="Times New Roman"/>
          <w:color w:val="000000"/>
          <w:szCs w:val="22"/>
        </w:rPr>
        <w:t>ног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катастарског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пл</w:t>
      </w:r>
      <w:r w:rsidRPr="00CB5345">
        <w:rPr>
          <w:rFonts w:eastAsia="Times New Roman"/>
          <w:color w:val="000000"/>
          <w:szCs w:val="22"/>
        </w:rPr>
        <w:t>ана</w:t>
      </w:r>
      <w:proofErr w:type="spellEnd"/>
      <w:r w:rsidRPr="00CB5345">
        <w:rPr>
          <w:rFonts w:eastAsia="Times New Roman"/>
          <w:color w:val="000000"/>
          <w:szCs w:val="22"/>
        </w:rPr>
        <w:t xml:space="preserve"> и </w:t>
      </w:r>
      <w:proofErr w:type="spellStart"/>
      <w:r w:rsidRPr="00CB5345">
        <w:rPr>
          <w:rFonts w:eastAsia="Times New Roman"/>
          <w:color w:val="000000"/>
          <w:szCs w:val="22"/>
        </w:rPr>
        <w:t>листова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непокретности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за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парцеле</w:t>
      </w:r>
      <w:proofErr w:type="spellEnd"/>
      <w:r w:rsidRPr="00CB5345">
        <w:rPr>
          <w:rFonts w:eastAsia="Times New Roman"/>
          <w:color w:val="000000"/>
          <w:szCs w:val="22"/>
        </w:rPr>
        <w:t xml:space="preserve"> у </w:t>
      </w:r>
      <w:proofErr w:type="spellStart"/>
      <w:r w:rsidRPr="00CB5345">
        <w:rPr>
          <w:rFonts w:eastAsia="Times New Roman"/>
          <w:color w:val="000000"/>
          <w:szCs w:val="22"/>
        </w:rPr>
        <w:t>путном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појасу</w:t>
      </w:r>
      <w:proofErr w:type="spellEnd"/>
      <w:r w:rsidRPr="00CB5345">
        <w:rPr>
          <w:rFonts w:eastAsia="Times New Roman"/>
          <w:color w:val="000000"/>
          <w:szCs w:val="22"/>
        </w:rPr>
        <w:t xml:space="preserve"> - у </w:t>
      </w:r>
      <w:proofErr w:type="spellStart"/>
      <w:r w:rsidRPr="00CB5345">
        <w:rPr>
          <w:rFonts w:eastAsia="Times New Roman"/>
          <w:color w:val="000000"/>
          <w:szCs w:val="22"/>
        </w:rPr>
        <w:t>складу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технич</w:t>
      </w:r>
      <w:r>
        <w:rPr>
          <w:rFonts w:eastAsia="Times New Roman"/>
          <w:color w:val="000000"/>
          <w:szCs w:val="22"/>
        </w:rPr>
        <w:t>ким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спецификацијама</w:t>
      </w:r>
      <w:proofErr w:type="spellEnd"/>
      <w:r>
        <w:rPr>
          <w:rFonts w:eastAsia="Times New Roman"/>
          <w:color w:val="000000"/>
          <w:szCs w:val="22"/>
          <w:lang w:val="sr-Cyrl-CS"/>
        </w:rPr>
        <w:t xml:space="preserve"> </w:t>
      </w:r>
      <w:r>
        <w:rPr>
          <w:rFonts w:eastAsia="Times New Roman"/>
          <w:color w:val="000000"/>
          <w:szCs w:val="22"/>
        </w:rPr>
        <w:t>-</w:t>
      </w:r>
      <w:r>
        <w:rPr>
          <w:rFonts w:eastAsia="Times New Roman"/>
          <w:color w:val="000000"/>
          <w:szCs w:val="22"/>
          <w:lang w:val="sr-Cyrl-CS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Пројектном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задатку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>
        <w:rPr>
          <w:rFonts w:eastAsia="Times New Roman"/>
          <w:color w:val="000000"/>
          <w:szCs w:val="22"/>
        </w:rPr>
        <w:t>трошкови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осигурања</w:t>
      </w:r>
      <w:proofErr w:type="spellEnd"/>
      <w:r>
        <w:rPr>
          <w:rFonts w:eastAsia="Times New Roman"/>
          <w:color w:val="000000"/>
          <w:szCs w:val="22"/>
        </w:rPr>
        <w:t xml:space="preserve">, </w:t>
      </w:r>
      <w:proofErr w:type="spellStart"/>
      <w:r>
        <w:rPr>
          <w:rFonts w:eastAsia="Times New Roman"/>
          <w:color w:val="000000"/>
          <w:szCs w:val="22"/>
        </w:rPr>
        <w:t>трошкови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издавања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сред</w:t>
      </w:r>
      <w:r w:rsidRPr="00CB5345">
        <w:rPr>
          <w:rFonts w:eastAsia="Times New Roman"/>
          <w:color w:val="000000"/>
          <w:szCs w:val="22"/>
        </w:rPr>
        <w:t>става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обезбеђења</w:t>
      </w:r>
      <w:proofErr w:type="spellEnd"/>
      <w:r w:rsidRPr="00CB5345">
        <w:rPr>
          <w:rFonts w:eastAsia="Times New Roman"/>
          <w:color w:val="000000"/>
          <w:szCs w:val="22"/>
        </w:rPr>
        <w:t xml:space="preserve"> и </w:t>
      </w:r>
      <w:proofErr w:type="spellStart"/>
      <w:r w:rsidRPr="00CB5345">
        <w:rPr>
          <w:rFonts w:eastAsia="Times New Roman"/>
          <w:color w:val="000000"/>
          <w:szCs w:val="22"/>
        </w:rPr>
        <w:t>сви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остали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зависни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трошкови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Извршиоца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који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потребни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за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реализацију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уговорених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обавеза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уговору</w:t>
      </w:r>
      <w:proofErr w:type="spellEnd"/>
      <w:r w:rsidRPr="00CB5345">
        <w:rPr>
          <w:rFonts w:eastAsia="Times New Roman"/>
          <w:color w:val="000000"/>
          <w:szCs w:val="22"/>
        </w:rPr>
        <w:t xml:space="preserve"> о</w:t>
      </w:r>
      <w:r>
        <w:rPr>
          <w:rFonts w:eastAsia="Times New Roman"/>
          <w:color w:val="000000"/>
          <w:szCs w:val="22"/>
          <w:lang w:val="sr-Cyrl-CS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јавној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набавци</w:t>
      </w:r>
      <w:proofErr w:type="spellEnd"/>
      <w:r w:rsidRPr="00CB5345">
        <w:rPr>
          <w:rFonts w:eastAsia="Times New Roman"/>
          <w:noProof/>
          <w:color w:val="000000"/>
          <w:szCs w:val="22"/>
        </w:rPr>
        <w:drawing>
          <wp:inline distT="0" distB="0" distL="0" distR="0" wp14:anchorId="38D42C35" wp14:editId="3EB0BE54">
            <wp:extent cx="76200" cy="106710"/>
            <wp:effectExtent l="0" t="0" r="0" b="0"/>
            <wp:docPr id="6765" name="Picture 6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" name="Picture 67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45" w:rsidRPr="00CB5345" w:rsidRDefault="00CB5345" w:rsidP="00CB5345">
      <w:pPr>
        <w:spacing w:after="267" w:line="252" w:lineRule="auto"/>
        <w:ind w:left="29" w:right="10"/>
        <w:jc w:val="both"/>
        <w:rPr>
          <w:rFonts w:eastAsia="Times New Roman"/>
          <w:color w:val="000000"/>
          <w:szCs w:val="22"/>
        </w:rPr>
      </w:pPr>
      <w:r w:rsidRPr="00CB5345">
        <w:rPr>
          <w:rFonts w:eastAsia="Times New Roman"/>
          <w:color w:val="000000"/>
          <w:szCs w:val="22"/>
        </w:rPr>
        <w:t xml:space="preserve">С </w:t>
      </w:r>
      <w:proofErr w:type="spellStart"/>
      <w:r w:rsidRPr="00CB5345">
        <w:rPr>
          <w:rFonts w:eastAsia="Times New Roman"/>
          <w:color w:val="000000"/>
          <w:szCs w:val="22"/>
        </w:rPr>
        <w:t>обзиром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да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услови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(</w:t>
      </w:r>
      <w:proofErr w:type="spellStart"/>
      <w:r w:rsidRPr="00CB5345">
        <w:rPr>
          <w:rFonts w:eastAsia="Times New Roman"/>
          <w:color w:val="000000"/>
          <w:szCs w:val="22"/>
        </w:rPr>
        <w:t>услови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ималаца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ј.овлашћења</w:t>
      </w:r>
      <w:proofErr w:type="spellEnd"/>
      <w:r w:rsidRPr="00CB5345">
        <w:rPr>
          <w:rFonts w:eastAsia="Times New Roman"/>
          <w:color w:val="000000"/>
          <w:szCs w:val="22"/>
        </w:rPr>
        <w:t xml:space="preserve"> и </w:t>
      </w:r>
      <w:proofErr w:type="spellStart"/>
      <w:r w:rsidRPr="00CB5345">
        <w:rPr>
          <w:rFonts w:eastAsia="Times New Roman"/>
          <w:color w:val="000000"/>
          <w:szCs w:val="22"/>
        </w:rPr>
        <w:t>локацијски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услови</w:t>
      </w:r>
      <w:proofErr w:type="spellEnd"/>
      <w:r w:rsidRPr="00CB5345">
        <w:rPr>
          <w:rFonts w:eastAsia="Times New Roman"/>
          <w:color w:val="000000"/>
          <w:szCs w:val="22"/>
        </w:rPr>
        <w:t xml:space="preserve">) </w:t>
      </w:r>
      <w:proofErr w:type="spellStart"/>
      <w:r w:rsidRPr="00CB5345">
        <w:rPr>
          <w:rFonts w:eastAsia="Times New Roman"/>
          <w:color w:val="000000"/>
          <w:szCs w:val="22"/>
        </w:rPr>
        <w:t>издају</w:t>
      </w:r>
      <w:proofErr w:type="spellEnd"/>
      <w:r w:rsidRPr="00CB5345">
        <w:rPr>
          <w:rFonts w:eastAsia="Times New Roman"/>
          <w:color w:val="000000"/>
          <w:szCs w:val="22"/>
        </w:rPr>
        <w:t xml:space="preserve"> у </w:t>
      </w:r>
      <w:proofErr w:type="spellStart"/>
      <w:r w:rsidRPr="00CB5345">
        <w:rPr>
          <w:rFonts w:eastAsia="Times New Roman"/>
          <w:color w:val="000000"/>
          <w:szCs w:val="22"/>
        </w:rPr>
        <w:t>поступку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обједињене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процедуре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да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ли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је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обавеза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извршиоца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подношење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захтева</w:t>
      </w:r>
      <w:proofErr w:type="spellEnd"/>
      <w:r w:rsidRPr="00CB5345">
        <w:rPr>
          <w:rFonts w:eastAsia="Times New Roman"/>
          <w:color w:val="000000"/>
          <w:szCs w:val="22"/>
        </w:rPr>
        <w:t xml:space="preserve"> (</w:t>
      </w:r>
      <w:proofErr w:type="spellStart"/>
      <w:r w:rsidRPr="00CB5345">
        <w:rPr>
          <w:rFonts w:eastAsia="Times New Roman"/>
          <w:color w:val="000000"/>
          <w:szCs w:val="22"/>
        </w:rPr>
        <w:t>докумената</w:t>
      </w:r>
      <w:proofErr w:type="spellEnd"/>
      <w:r w:rsidRPr="00CB5345">
        <w:rPr>
          <w:rFonts w:eastAsia="Times New Roman"/>
          <w:color w:val="000000"/>
          <w:szCs w:val="22"/>
        </w:rPr>
        <w:t xml:space="preserve">) и </w:t>
      </w:r>
      <w:proofErr w:type="spellStart"/>
      <w:r w:rsidRPr="00CB5345">
        <w:rPr>
          <w:rFonts w:eastAsia="Times New Roman"/>
          <w:color w:val="000000"/>
          <w:szCs w:val="22"/>
        </w:rPr>
        <w:t>прибављање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локацијских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услова</w:t>
      </w:r>
      <w:proofErr w:type="spellEnd"/>
      <w:r w:rsidRPr="00CB5345">
        <w:rPr>
          <w:rFonts w:eastAsia="Times New Roman"/>
          <w:color w:val="000000"/>
          <w:szCs w:val="22"/>
        </w:rPr>
        <w:t xml:space="preserve"> у </w:t>
      </w:r>
      <w:proofErr w:type="spellStart"/>
      <w:r w:rsidRPr="00CB5345">
        <w:rPr>
          <w:rFonts w:eastAsia="Times New Roman"/>
          <w:color w:val="000000"/>
          <w:szCs w:val="22"/>
        </w:rPr>
        <w:t>обједињеној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процедури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као</w:t>
      </w:r>
      <w:proofErr w:type="spellEnd"/>
      <w:r w:rsidRPr="00CB5345">
        <w:rPr>
          <w:rFonts w:eastAsia="Times New Roman"/>
          <w:color w:val="000000"/>
          <w:szCs w:val="22"/>
        </w:rPr>
        <w:t xml:space="preserve"> и </w:t>
      </w:r>
      <w:proofErr w:type="spellStart"/>
      <w:r w:rsidRPr="00CB5345">
        <w:rPr>
          <w:rFonts w:eastAsia="Times New Roman"/>
          <w:color w:val="000000"/>
          <w:szCs w:val="22"/>
        </w:rPr>
        <w:t>да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ли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под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трошковима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прибављања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свих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потребн</w:t>
      </w:r>
      <w:r>
        <w:rPr>
          <w:rFonts w:eastAsia="Times New Roman"/>
          <w:color w:val="000000"/>
          <w:szCs w:val="22"/>
        </w:rPr>
        <w:t>их</w:t>
      </w:r>
      <w:proofErr w:type="spellEnd"/>
      <w:r>
        <w:rPr>
          <w:rFonts w:eastAsia="Times New Roman"/>
          <w:color w:val="000000"/>
          <w:szCs w:val="22"/>
        </w:rPr>
        <w:t xml:space="preserve"> </w:t>
      </w:r>
      <w:proofErr w:type="spellStart"/>
      <w:r>
        <w:rPr>
          <w:rFonts w:eastAsia="Times New Roman"/>
          <w:color w:val="000000"/>
          <w:szCs w:val="22"/>
        </w:rPr>
        <w:t>услова</w:t>
      </w:r>
      <w:proofErr w:type="spellEnd"/>
      <w:r>
        <w:rPr>
          <w:rFonts w:eastAsia="Times New Roman"/>
          <w:color w:val="000000"/>
          <w:szCs w:val="22"/>
        </w:rPr>
        <w:t xml:space="preserve">, </w:t>
      </w:r>
      <w:proofErr w:type="spellStart"/>
      <w:r>
        <w:rPr>
          <w:rFonts w:eastAsia="Times New Roman"/>
          <w:color w:val="000000"/>
          <w:szCs w:val="22"/>
        </w:rPr>
        <w:t>сагласности</w:t>
      </w:r>
      <w:proofErr w:type="spellEnd"/>
      <w:r>
        <w:rPr>
          <w:rFonts w:eastAsia="Times New Roman"/>
          <w:color w:val="000000"/>
          <w:szCs w:val="22"/>
        </w:rPr>
        <w:t xml:space="preserve">, </w:t>
      </w:r>
      <w:r>
        <w:rPr>
          <w:rFonts w:eastAsia="Times New Roman"/>
          <w:color w:val="000000"/>
          <w:szCs w:val="22"/>
          <w:lang w:val="sr-Cyrl-CS"/>
        </w:rPr>
        <w:t>мишљења</w:t>
      </w:r>
      <w:r w:rsidRPr="00CB5345">
        <w:rPr>
          <w:rFonts w:eastAsia="Times New Roman"/>
          <w:color w:val="000000"/>
          <w:szCs w:val="22"/>
        </w:rPr>
        <w:t xml:space="preserve"> и </w:t>
      </w:r>
      <w:proofErr w:type="spellStart"/>
      <w:r w:rsidRPr="00CB5345">
        <w:rPr>
          <w:rFonts w:eastAsia="Times New Roman"/>
          <w:color w:val="000000"/>
          <w:szCs w:val="22"/>
        </w:rPr>
        <w:t>друге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документације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надлежних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органа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мисли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на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трошкове</w:t>
      </w:r>
      <w:proofErr w:type="spellEnd"/>
      <w:r w:rsidRPr="00CB5345">
        <w:rPr>
          <w:rFonts w:eastAsia="Times New Roman"/>
          <w:color w:val="000000"/>
          <w:szCs w:val="22"/>
        </w:rPr>
        <w:t xml:space="preserve"> у </w:t>
      </w:r>
      <w:proofErr w:type="spellStart"/>
      <w:r w:rsidRPr="00CB5345">
        <w:rPr>
          <w:rFonts w:eastAsia="Times New Roman"/>
          <w:color w:val="000000"/>
          <w:szCs w:val="22"/>
        </w:rPr>
        <w:t>обједињеној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процедури</w:t>
      </w:r>
      <w:proofErr w:type="spellEnd"/>
      <w:r w:rsidRPr="00CB5345">
        <w:rPr>
          <w:rFonts w:eastAsia="Times New Roman"/>
          <w:color w:val="000000"/>
          <w:szCs w:val="22"/>
        </w:rPr>
        <w:t>?</w:t>
      </w:r>
    </w:p>
    <w:p w:rsidR="00CB5345" w:rsidRPr="00CB5345" w:rsidRDefault="00CB5345" w:rsidP="00CB5345">
      <w:pPr>
        <w:spacing w:after="263" w:line="252" w:lineRule="auto"/>
        <w:ind w:right="10"/>
        <w:jc w:val="both"/>
        <w:rPr>
          <w:rFonts w:eastAsia="Times New Roman"/>
          <w:color w:val="000000"/>
          <w:szCs w:val="22"/>
        </w:rPr>
      </w:pPr>
      <w:proofErr w:type="spellStart"/>
      <w:r w:rsidRPr="00CB5345">
        <w:rPr>
          <w:rFonts w:eastAsia="Times New Roman"/>
          <w:color w:val="000000"/>
          <w:szCs w:val="22"/>
        </w:rPr>
        <w:t>Ко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сноси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трошкове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стручне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контроле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Идејног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пројекта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Студијом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оправданости</w:t>
      </w:r>
      <w:proofErr w:type="spellEnd"/>
      <w:r w:rsidRPr="00CB5345">
        <w:rPr>
          <w:rFonts w:eastAsia="Times New Roman"/>
          <w:color w:val="000000"/>
          <w:szCs w:val="22"/>
        </w:rPr>
        <w:t>?</w:t>
      </w:r>
    </w:p>
    <w:p w:rsidR="00CB5345" w:rsidRDefault="00CB5345" w:rsidP="00CB5345">
      <w:pPr>
        <w:spacing w:after="10" w:line="252" w:lineRule="auto"/>
        <w:ind w:right="10"/>
        <w:jc w:val="both"/>
        <w:rPr>
          <w:rFonts w:eastAsia="Times New Roman"/>
          <w:color w:val="000000"/>
          <w:szCs w:val="22"/>
        </w:rPr>
      </w:pPr>
      <w:proofErr w:type="spellStart"/>
      <w:r w:rsidRPr="00CB5345">
        <w:rPr>
          <w:rFonts w:eastAsia="Times New Roman"/>
          <w:color w:val="000000"/>
          <w:szCs w:val="22"/>
        </w:rPr>
        <w:t>Молимо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вас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да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то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појасните</w:t>
      </w:r>
      <w:proofErr w:type="spellEnd"/>
      <w:r w:rsidRPr="00CB5345">
        <w:rPr>
          <w:rFonts w:eastAsia="Times New Roman"/>
          <w:color w:val="000000"/>
          <w:szCs w:val="22"/>
        </w:rPr>
        <w:t xml:space="preserve">, </w:t>
      </w:r>
      <w:proofErr w:type="spellStart"/>
      <w:r w:rsidRPr="00CB5345">
        <w:rPr>
          <w:rFonts w:eastAsia="Times New Roman"/>
          <w:color w:val="000000"/>
          <w:szCs w:val="22"/>
        </w:rPr>
        <w:t>због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калкулације</w:t>
      </w:r>
      <w:proofErr w:type="spellEnd"/>
      <w:r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осталих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 (</w:t>
      </w:r>
      <w:proofErr w:type="spellStart"/>
      <w:r w:rsidRPr="00CB5345">
        <w:rPr>
          <w:rFonts w:eastAsia="Times New Roman"/>
          <w:color w:val="000000"/>
          <w:szCs w:val="22"/>
        </w:rPr>
        <w:t>додатних</w:t>
      </w:r>
      <w:proofErr w:type="spellEnd"/>
      <w:r w:rsidRPr="00CB5345">
        <w:rPr>
          <w:rFonts w:eastAsia="Times New Roman"/>
          <w:color w:val="000000"/>
          <w:szCs w:val="22"/>
        </w:rPr>
        <w:t xml:space="preserve">) </w:t>
      </w:r>
      <w:proofErr w:type="spellStart"/>
      <w:r w:rsidRPr="00CB5345">
        <w:rPr>
          <w:rFonts w:eastAsia="Times New Roman"/>
          <w:color w:val="000000"/>
          <w:szCs w:val="22"/>
        </w:rPr>
        <w:t>трошкова</w:t>
      </w:r>
      <w:proofErr w:type="spellEnd"/>
      <w:r w:rsidRPr="00CB5345">
        <w:rPr>
          <w:rFonts w:eastAsia="Times New Roman"/>
          <w:color w:val="000000"/>
          <w:szCs w:val="22"/>
        </w:rPr>
        <w:t xml:space="preserve"> у </w:t>
      </w:r>
      <w:proofErr w:type="spellStart"/>
      <w:r w:rsidRPr="00CB5345">
        <w:rPr>
          <w:rFonts w:eastAsia="Times New Roman"/>
          <w:color w:val="000000"/>
          <w:szCs w:val="22"/>
        </w:rPr>
        <w:t>оквиру</w:t>
      </w:r>
      <w:proofErr w:type="spellEnd"/>
      <w:r>
        <w:rPr>
          <w:rFonts w:eastAsia="Times New Roman"/>
          <w:color w:val="000000"/>
          <w:szCs w:val="22"/>
          <w:lang w:val="sr-Cyrl-CS"/>
        </w:rPr>
        <w:t xml:space="preserve"> </w:t>
      </w:r>
      <w:proofErr w:type="spellStart"/>
      <w:r w:rsidRPr="00CB5345">
        <w:rPr>
          <w:rFonts w:eastAsia="Times New Roman"/>
          <w:color w:val="000000"/>
          <w:szCs w:val="22"/>
        </w:rPr>
        <w:t>понуде</w:t>
      </w:r>
      <w:proofErr w:type="spellEnd"/>
      <w:r w:rsidRPr="00CB5345">
        <w:rPr>
          <w:rFonts w:eastAsia="Times New Roman"/>
          <w:color w:val="000000"/>
          <w:szCs w:val="22"/>
        </w:rPr>
        <w:t>.</w:t>
      </w:r>
    </w:p>
    <w:p w:rsidR="00CB5345" w:rsidRPr="00CB5345" w:rsidRDefault="00CB5345" w:rsidP="00CB5345">
      <w:pPr>
        <w:spacing w:after="10" w:line="252" w:lineRule="auto"/>
        <w:ind w:left="44" w:right="10" w:hanging="10"/>
        <w:jc w:val="both"/>
        <w:rPr>
          <w:rFonts w:eastAsia="Times New Roman"/>
          <w:color w:val="000000"/>
          <w:szCs w:val="22"/>
        </w:rPr>
      </w:pPr>
    </w:p>
    <w:p w:rsidR="00CB5345" w:rsidRDefault="00CB5345" w:rsidP="00CB5345">
      <w:pPr>
        <w:jc w:val="both"/>
        <w:rPr>
          <w:rFonts w:eastAsia="Calibri"/>
          <w:b/>
          <w:u w:val="single"/>
          <w:lang w:val="sr-Cyrl-CS"/>
        </w:rPr>
      </w:pPr>
    </w:p>
    <w:p w:rsidR="00CB5345" w:rsidRDefault="00A23DA4" w:rsidP="00CB5345">
      <w:pPr>
        <w:jc w:val="both"/>
        <w:rPr>
          <w:color w:val="1F497D"/>
        </w:rPr>
      </w:pPr>
      <w:r w:rsidRPr="00A23DA4">
        <w:rPr>
          <w:rFonts w:eastAsia="Calibri"/>
          <w:b/>
          <w:u w:val="single"/>
          <w:lang w:val="sr-Cyrl-CS"/>
        </w:rPr>
        <w:lastRenderedPageBreak/>
        <w:t>ОДГОВОР:</w:t>
      </w:r>
      <w:r w:rsidRPr="00A23DA4">
        <w:rPr>
          <w:color w:val="1F497D"/>
        </w:rPr>
        <w:t xml:space="preserve"> </w:t>
      </w:r>
    </w:p>
    <w:p w:rsidR="00CB5345" w:rsidRDefault="00CB5345" w:rsidP="00CB5345">
      <w:pPr>
        <w:jc w:val="both"/>
        <w:rPr>
          <w:color w:val="1F497D"/>
        </w:rPr>
      </w:pPr>
    </w:p>
    <w:p w:rsidR="00CB5345" w:rsidRPr="00CB5345" w:rsidRDefault="00CB5345" w:rsidP="00CB5345">
      <w:pPr>
        <w:jc w:val="both"/>
        <w:rPr>
          <w:rFonts w:eastAsiaTheme="minorHAnsi"/>
          <w:iCs/>
          <w:lang w:val="sr-Latn-RS"/>
        </w:rPr>
      </w:pPr>
      <w:r>
        <w:rPr>
          <w:color w:val="1F497D"/>
          <w:lang w:val="sr-Cyrl-CS"/>
        </w:rPr>
        <w:t>К</w:t>
      </w:r>
      <w:r>
        <w:rPr>
          <w:iCs/>
          <w:lang w:val="sr-Cyrl-CS"/>
        </w:rPr>
        <w:t xml:space="preserve">онкурсном документацијом је </w:t>
      </w:r>
      <w:r w:rsidRPr="00CB5345">
        <w:rPr>
          <w:iCs/>
          <w:lang w:val="sr-Cyrl-CS"/>
        </w:rPr>
        <w:t xml:space="preserve">између осталог, предвиђено да </w:t>
      </w:r>
      <w:bookmarkStart w:id="0" w:name="_GoBack"/>
      <w:bookmarkEnd w:id="0"/>
      <w:r w:rsidRPr="00CB5345">
        <w:rPr>
          <w:iCs/>
          <w:lang w:val="sr-Cyrl-CS"/>
        </w:rPr>
        <w:t xml:space="preserve">трошкове  прибављања свих потребних услова, сагласности, мишљења и друге документације надлежних органа која је потребна за испуњење уговорних обавеза, трошкове прибављања ажурног дигиталног катастарског плана и листова непокретности за парцеле у путном појасу </w:t>
      </w:r>
      <w:r w:rsidRPr="00CB5345">
        <w:rPr>
          <w:iCs/>
          <w:lang w:val="sr-Latn-RS"/>
        </w:rPr>
        <w:t xml:space="preserve">- </w:t>
      </w:r>
      <w:r w:rsidRPr="00CB5345">
        <w:rPr>
          <w:iCs/>
          <w:lang w:val="sr-Cyrl-CS"/>
        </w:rPr>
        <w:t>у  складу са технич</w:t>
      </w:r>
      <w:r>
        <w:rPr>
          <w:iCs/>
          <w:lang w:val="sr-Cyrl-CS"/>
        </w:rPr>
        <w:t>ким спецификацијама – Пројектном</w:t>
      </w:r>
      <w:r w:rsidRPr="00CB5345">
        <w:rPr>
          <w:iCs/>
          <w:lang w:val="sr-Cyrl-CS"/>
        </w:rPr>
        <w:t xml:space="preserve"> задатку</w:t>
      </w:r>
      <w:r w:rsidRPr="00CB5345">
        <w:rPr>
          <w:iCs/>
          <w:lang w:val="sr-Latn-RS"/>
        </w:rPr>
        <w:t>,</w:t>
      </w:r>
      <w:r w:rsidR="00551F8A">
        <w:rPr>
          <w:iCs/>
          <w:lang w:val="sr-Cyrl-CS"/>
        </w:rPr>
        <w:t xml:space="preserve"> </w:t>
      </w:r>
      <w:proofErr w:type="spellStart"/>
      <w:r w:rsidR="00551F8A">
        <w:rPr>
          <w:rFonts w:eastAsia="Times New Roman"/>
          <w:color w:val="000000"/>
          <w:szCs w:val="22"/>
        </w:rPr>
        <w:t>трошкови</w:t>
      </w:r>
      <w:proofErr w:type="spellEnd"/>
      <w:r w:rsidR="00551F8A">
        <w:rPr>
          <w:rFonts w:eastAsia="Times New Roman"/>
          <w:color w:val="000000"/>
          <w:szCs w:val="22"/>
        </w:rPr>
        <w:t xml:space="preserve"> </w:t>
      </w:r>
      <w:proofErr w:type="spellStart"/>
      <w:r w:rsidR="00551F8A">
        <w:rPr>
          <w:rFonts w:eastAsia="Times New Roman"/>
          <w:color w:val="000000"/>
          <w:szCs w:val="22"/>
        </w:rPr>
        <w:t>осигурања</w:t>
      </w:r>
      <w:proofErr w:type="spellEnd"/>
      <w:r w:rsidR="00551F8A">
        <w:rPr>
          <w:rFonts w:eastAsia="Times New Roman"/>
          <w:color w:val="000000"/>
          <w:szCs w:val="22"/>
        </w:rPr>
        <w:t xml:space="preserve">, </w:t>
      </w:r>
      <w:proofErr w:type="spellStart"/>
      <w:r w:rsidR="00551F8A">
        <w:rPr>
          <w:rFonts w:eastAsia="Times New Roman"/>
          <w:color w:val="000000"/>
          <w:szCs w:val="22"/>
        </w:rPr>
        <w:t>трошкови</w:t>
      </w:r>
      <w:proofErr w:type="spellEnd"/>
      <w:r w:rsidR="00551F8A">
        <w:rPr>
          <w:rFonts w:eastAsia="Times New Roman"/>
          <w:color w:val="000000"/>
          <w:szCs w:val="22"/>
        </w:rPr>
        <w:t xml:space="preserve"> </w:t>
      </w:r>
      <w:proofErr w:type="spellStart"/>
      <w:r w:rsidR="00551F8A">
        <w:rPr>
          <w:rFonts w:eastAsia="Times New Roman"/>
          <w:color w:val="000000"/>
          <w:szCs w:val="22"/>
        </w:rPr>
        <w:t>издавања</w:t>
      </w:r>
      <w:proofErr w:type="spellEnd"/>
      <w:r w:rsidR="00551F8A">
        <w:rPr>
          <w:rFonts w:eastAsia="Times New Roman"/>
          <w:color w:val="000000"/>
          <w:szCs w:val="22"/>
        </w:rPr>
        <w:t xml:space="preserve"> </w:t>
      </w:r>
      <w:proofErr w:type="spellStart"/>
      <w:r w:rsidR="00551F8A">
        <w:rPr>
          <w:rFonts w:eastAsia="Times New Roman"/>
          <w:color w:val="000000"/>
          <w:szCs w:val="22"/>
        </w:rPr>
        <w:t>сред</w:t>
      </w:r>
      <w:r w:rsidR="00551F8A" w:rsidRPr="00CB5345">
        <w:rPr>
          <w:rFonts w:eastAsia="Times New Roman"/>
          <w:color w:val="000000"/>
          <w:szCs w:val="22"/>
        </w:rPr>
        <w:t>става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обезбеђења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и </w:t>
      </w:r>
      <w:proofErr w:type="spellStart"/>
      <w:r w:rsidR="00551F8A" w:rsidRPr="00CB5345">
        <w:rPr>
          <w:rFonts w:eastAsia="Times New Roman"/>
          <w:color w:val="000000"/>
          <w:szCs w:val="22"/>
        </w:rPr>
        <w:t>сви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остали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зависни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трошкови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Извршиоца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који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су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потребни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за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реализацију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уговорених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обавеза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по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уговору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о</w:t>
      </w:r>
      <w:r w:rsidR="00551F8A">
        <w:rPr>
          <w:rFonts w:eastAsia="Times New Roman"/>
          <w:color w:val="000000"/>
          <w:szCs w:val="22"/>
          <w:lang w:val="sr-Cyrl-CS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јавној</w:t>
      </w:r>
      <w:proofErr w:type="spellEnd"/>
      <w:r w:rsidR="00551F8A" w:rsidRPr="00CB5345">
        <w:rPr>
          <w:rFonts w:eastAsia="Times New Roman"/>
          <w:color w:val="000000"/>
          <w:szCs w:val="22"/>
        </w:rPr>
        <w:t xml:space="preserve"> </w:t>
      </w:r>
      <w:proofErr w:type="spellStart"/>
      <w:r w:rsidR="00551F8A" w:rsidRPr="00CB5345">
        <w:rPr>
          <w:rFonts w:eastAsia="Times New Roman"/>
          <w:color w:val="000000"/>
          <w:szCs w:val="22"/>
        </w:rPr>
        <w:t>набавци</w:t>
      </w:r>
      <w:proofErr w:type="spellEnd"/>
      <w:r w:rsidRPr="00CB5345">
        <w:rPr>
          <w:iCs/>
          <w:lang w:val="sr-Cyrl-CS"/>
        </w:rPr>
        <w:t xml:space="preserve"> сноси понуђач.</w:t>
      </w:r>
    </w:p>
    <w:p w:rsidR="00CB5345" w:rsidRPr="00CB5345" w:rsidRDefault="00CB5345" w:rsidP="00CB5345">
      <w:pPr>
        <w:jc w:val="both"/>
        <w:rPr>
          <w:rFonts w:ascii="Calibri" w:hAnsi="Calibri" w:cs="Calibri"/>
          <w:iCs/>
          <w:sz w:val="22"/>
          <w:szCs w:val="22"/>
          <w:lang w:val="sr-Latn-RS"/>
        </w:rPr>
      </w:pPr>
    </w:p>
    <w:p w:rsidR="00CB5345" w:rsidRPr="00CB5345" w:rsidRDefault="00CB5345" w:rsidP="00CB5345">
      <w:pPr>
        <w:jc w:val="both"/>
        <w:rPr>
          <w:iCs/>
          <w:color w:val="000000"/>
          <w:lang w:val="sr-Latn-RS"/>
        </w:rPr>
      </w:pPr>
      <w:r w:rsidRPr="00CB5345">
        <w:rPr>
          <w:iCs/>
          <w:lang w:val="sr-Cyrl-CS"/>
        </w:rPr>
        <w:t>Наведено подразумева да</w:t>
      </w:r>
      <w:r>
        <w:rPr>
          <w:iCs/>
          <w:lang w:val="sr-Cyrl-CS"/>
        </w:rPr>
        <w:t xml:space="preserve"> понуђач сноси трошкове прибављ</w:t>
      </w:r>
      <w:r w:rsidRPr="00CB5345">
        <w:rPr>
          <w:iCs/>
          <w:lang w:val="sr-Cyrl-CS"/>
        </w:rPr>
        <w:t>ања локацијских услова (свих потребних услова ималаца јавних овлашћења)  у обједињеној процедури.</w:t>
      </w:r>
    </w:p>
    <w:p w:rsidR="00CB5345" w:rsidRPr="00CB5345" w:rsidRDefault="00CB5345" w:rsidP="00CB5345">
      <w:pPr>
        <w:jc w:val="both"/>
        <w:rPr>
          <w:iCs/>
          <w:lang w:val="sr-Latn-RS"/>
        </w:rPr>
      </w:pPr>
    </w:p>
    <w:p w:rsidR="00CB5345" w:rsidRPr="007B0B1F" w:rsidRDefault="00CB5345" w:rsidP="00CB5345">
      <w:pPr>
        <w:jc w:val="both"/>
        <w:rPr>
          <w:iCs/>
          <w:lang w:val="sr-Latn-RS"/>
        </w:rPr>
      </w:pPr>
      <w:r w:rsidRPr="00CB5345">
        <w:rPr>
          <w:iCs/>
          <w:lang w:val="sr-Cyrl-CS"/>
        </w:rPr>
        <w:t>Трошкове стручне контроле идејног пројекта (рада ревизионе комисије</w:t>
      </w:r>
      <w:r w:rsidRPr="00CB5345">
        <w:rPr>
          <w:iCs/>
          <w:lang w:val="sr-Latn-RS"/>
        </w:rPr>
        <w:t>)</w:t>
      </w:r>
      <w:r w:rsidRPr="00CB5345">
        <w:rPr>
          <w:iCs/>
          <w:lang w:val="sr-Cyrl-CS"/>
        </w:rPr>
        <w:t>, сноси Наручилац, у складу са важећим Законом о планирању и изградњи (члан  132., став 5.)</w:t>
      </w:r>
      <w:r w:rsidRPr="00CB5345">
        <w:rPr>
          <w:iCs/>
          <w:lang w:val="sr-Latn-RS"/>
        </w:rPr>
        <w:t>.</w:t>
      </w:r>
    </w:p>
    <w:sectPr w:rsidR="00CB5345" w:rsidRPr="007B0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DB"/>
    <w:multiLevelType w:val="hybridMultilevel"/>
    <w:tmpl w:val="8F483B8E"/>
    <w:lvl w:ilvl="0" w:tplc="183ADA72">
      <w:start w:val="3"/>
      <w:numFmt w:val="decimal"/>
      <w:lvlText w:val="%1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88BD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9E2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B53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535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AEA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0D39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277B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02C5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101"/>
    <w:multiLevelType w:val="hybridMultilevel"/>
    <w:tmpl w:val="1820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117143"/>
    <w:rsid w:val="00197C2F"/>
    <w:rsid w:val="001D4868"/>
    <w:rsid w:val="001F21A9"/>
    <w:rsid w:val="00216722"/>
    <w:rsid w:val="00253781"/>
    <w:rsid w:val="003247E9"/>
    <w:rsid w:val="00343BB9"/>
    <w:rsid w:val="00355C22"/>
    <w:rsid w:val="003605EA"/>
    <w:rsid w:val="003E434A"/>
    <w:rsid w:val="00410A29"/>
    <w:rsid w:val="00472731"/>
    <w:rsid w:val="004A4C81"/>
    <w:rsid w:val="004E239B"/>
    <w:rsid w:val="00551F8A"/>
    <w:rsid w:val="006D6CF8"/>
    <w:rsid w:val="00777869"/>
    <w:rsid w:val="007B5EB5"/>
    <w:rsid w:val="00803CEE"/>
    <w:rsid w:val="00837089"/>
    <w:rsid w:val="0088397F"/>
    <w:rsid w:val="009779D7"/>
    <w:rsid w:val="009A26BC"/>
    <w:rsid w:val="00A2273C"/>
    <w:rsid w:val="00A23DA4"/>
    <w:rsid w:val="00B407C3"/>
    <w:rsid w:val="00BD1AE4"/>
    <w:rsid w:val="00C928DB"/>
    <w:rsid w:val="00CB5345"/>
    <w:rsid w:val="00CC547C"/>
    <w:rsid w:val="00CD04F6"/>
    <w:rsid w:val="00D83FB1"/>
    <w:rsid w:val="00E32E99"/>
    <w:rsid w:val="00E41F57"/>
    <w:rsid w:val="00E55C46"/>
    <w:rsid w:val="00EF26A2"/>
    <w:rsid w:val="00EF36F3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80AE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A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32</cp:revision>
  <cp:lastPrinted>2018-10-17T09:09:00Z</cp:lastPrinted>
  <dcterms:created xsi:type="dcterms:W3CDTF">2017-11-13T10:15:00Z</dcterms:created>
  <dcterms:modified xsi:type="dcterms:W3CDTF">2018-10-17T10:11:00Z</dcterms:modified>
</cp:coreProperties>
</file>