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553" w:tblpY="-391"/>
        <w:tblW w:w="0" w:type="auto"/>
        <w:tblLook w:val="01E0" w:firstRow="1" w:lastRow="1" w:firstColumn="1" w:lastColumn="1" w:noHBand="0" w:noVBand="0"/>
      </w:tblPr>
      <w:tblGrid>
        <w:gridCol w:w="4928"/>
      </w:tblGrid>
      <w:tr w:rsidR="006D71FA" w:rsidRPr="009B1C7B" w:rsidTr="001D3DB1">
        <w:trPr>
          <w:trHeight w:val="293"/>
        </w:trPr>
        <w:tc>
          <w:tcPr>
            <w:tcW w:w="4928" w:type="dxa"/>
            <w:vAlign w:val="center"/>
          </w:tcPr>
          <w:p w:rsidR="006D71FA" w:rsidRPr="009B1C7B" w:rsidRDefault="006D71FA" w:rsidP="001D3DB1">
            <w:pPr>
              <w:spacing w:after="0" w:line="240" w:lineRule="auto"/>
              <w:jc w:val="center"/>
              <w:rPr>
                <w:rFonts w:ascii="Times New Roman" w:eastAsia="MS Mincho" w:hAnsi="Times New Roman" w:cs="Times New Roman"/>
                <w:sz w:val="24"/>
                <w:szCs w:val="24"/>
                <w:lang w:val="sr-Cyrl-CS"/>
              </w:rPr>
            </w:pPr>
            <w:r w:rsidRPr="009B1C7B">
              <w:rPr>
                <w:rFonts w:ascii="Times New Roman" w:eastAsia="MS Mincho" w:hAnsi="Times New Roman" w:cs="Times New Roman"/>
                <w:noProof/>
                <w:sz w:val="24"/>
                <w:szCs w:val="24"/>
              </w:rPr>
              <w:drawing>
                <wp:inline distT="0" distB="0" distL="0" distR="0" wp14:anchorId="5ED7AE23" wp14:editId="13406BA1">
                  <wp:extent cx="6477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tc>
      </w:tr>
      <w:tr w:rsidR="006D71FA" w:rsidRPr="009B1C7B" w:rsidTr="001D3DB1">
        <w:trPr>
          <w:trHeight w:val="293"/>
        </w:trPr>
        <w:tc>
          <w:tcPr>
            <w:tcW w:w="4928" w:type="dxa"/>
            <w:vAlign w:val="center"/>
          </w:tcPr>
          <w:p w:rsidR="006D71FA" w:rsidRPr="00ED78C2" w:rsidRDefault="006D71FA" w:rsidP="001D3DB1">
            <w:pPr>
              <w:spacing w:after="0" w:line="240" w:lineRule="auto"/>
              <w:jc w:val="center"/>
              <w:rPr>
                <w:rFonts w:ascii="Times New Roman" w:eastAsia="MS Mincho" w:hAnsi="Times New Roman" w:cs="Times New Roman"/>
                <w:b/>
                <w:sz w:val="24"/>
                <w:szCs w:val="24"/>
                <w:lang w:val="sr-Cyrl-CS"/>
              </w:rPr>
            </w:pPr>
            <w:r w:rsidRPr="00ED78C2">
              <w:rPr>
                <w:rFonts w:ascii="Times New Roman" w:eastAsia="MS Mincho" w:hAnsi="Times New Roman" w:cs="Times New Roman"/>
                <w:b/>
                <w:sz w:val="24"/>
                <w:szCs w:val="24"/>
                <w:lang w:val="sr-Cyrl-CS"/>
              </w:rPr>
              <w:t>Република Србија</w:t>
            </w:r>
          </w:p>
        </w:tc>
      </w:tr>
      <w:tr w:rsidR="006D71FA" w:rsidRPr="009B1C7B" w:rsidTr="001D3DB1">
        <w:trPr>
          <w:trHeight w:val="293"/>
        </w:trPr>
        <w:tc>
          <w:tcPr>
            <w:tcW w:w="4928" w:type="dxa"/>
            <w:vAlign w:val="center"/>
          </w:tcPr>
          <w:p w:rsidR="006D71FA" w:rsidRPr="00ED78C2" w:rsidRDefault="006D71FA" w:rsidP="001D3DB1">
            <w:pPr>
              <w:spacing w:after="0" w:line="240" w:lineRule="auto"/>
              <w:jc w:val="center"/>
              <w:rPr>
                <w:rFonts w:ascii="Times New Roman" w:eastAsia="MS Mincho" w:hAnsi="Times New Roman" w:cs="Times New Roman"/>
                <w:b/>
                <w:sz w:val="24"/>
                <w:szCs w:val="24"/>
                <w:lang w:val="sr-Cyrl-CS"/>
              </w:rPr>
            </w:pPr>
            <w:r w:rsidRPr="00ED78C2">
              <w:rPr>
                <w:rFonts w:ascii="Times New Roman" w:eastAsia="MS Mincho" w:hAnsi="Times New Roman" w:cs="Times New Roman"/>
                <w:b/>
                <w:sz w:val="24"/>
                <w:szCs w:val="24"/>
                <w:lang w:val="sr-Cyrl-CS"/>
              </w:rPr>
              <w:t>МИНИСТАРСТВО ГРАЂЕВИНАРСТВА,</w:t>
            </w:r>
          </w:p>
        </w:tc>
      </w:tr>
      <w:tr w:rsidR="006D71FA" w:rsidRPr="009B1C7B" w:rsidTr="001D3DB1">
        <w:trPr>
          <w:trHeight w:val="293"/>
        </w:trPr>
        <w:tc>
          <w:tcPr>
            <w:tcW w:w="4928" w:type="dxa"/>
            <w:vAlign w:val="center"/>
          </w:tcPr>
          <w:p w:rsidR="006D71FA" w:rsidRPr="00ED78C2" w:rsidRDefault="006D71FA" w:rsidP="001D3DB1">
            <w:pPr>
              <w:spacing w:after="0" w:line="240" w:lineRule="auto"/>
              <w:jc w:val="center"/>
              <w:rPr>
                <w:rFonts w:ascii="Times New Roman" w:eastAsia="MS Mincho" w:hAnsi="Times New Roman" w:cs="Times New Roman"/>
                <w:b/>
                <w:sz w:val="24"/>
                <w:szCs w:val="24"/>
                <w:lang w:val="sr-Cyrl-CS"/>
              </w:rPr>
            </w:pPr>
            <w:r w:rsidRPr="00ED78C2">
              <w:rPr>
                <w:rFonts w:ascii="Times New Roman" w:eastAsia="MS Mincho" w:hAnsi="Times New Roman" w:cs="Times New Roman"/>
                <w:b/>
                <w:sz w:val="24"/>
                <w:szCs w:val="24"/>
                <w:lang w:val="sr-Cyrl-CS"/>
              </w:rPr>
              <w:t>САОБРАЋАЈА И ИНФРАСТРУКТУРЕ</w:t>
            </w:r>
          </w:p>
        </w:tc>
      </w:tr>
      <w:tr w:rsidR="006D71FA" w:rsidRPr="009B1C7B" w:rsidTr="001D3DB1">
        <w:trPr>
          <w:trHeight w:val="293"/>
        </w:trPr>
        <w:tc>
          <w:tcPr>
            <w:tcW w:w="4928" w:type="dxa"/>
            <w:vAlign w:val="center"/>
          </w:tcPr>
          <w:p w:rsidR="006D71FA" w:rsidRPr="008548C2" w:rsidRDefault="006D71FA" w:rsidP="001D3DB1">
            <w:pPr>
              <w:spacing w:after="0" w:line="240" w:lineRule="auto"/>
              <w:jc w:val="center"/>
              <w:rPr>
                <w:rFonts w:ascii="Times New Roman" w:eastAsia="MS Mincho" w:hAnsi="Times New Roman" w:cs="Times New Roman"/>
                <w:b/>
                <w:color w:val="000000" w:themeColor="text1"/>
                <w:sz w:val="24"/>
                <w:szCs w:val="24"/>
              </w:rPr>
            </w:pPr>
            <w:r w:rsidRPr="008548C2">
              <w:rPr>
                <w:rFonts w:ascii="Times New Roman" w:eastAsia="MS Mincho" w:hAnsi="Times New Roman" w:cs="Times New Roman"/>
                <w:b/>
                <w:color w:val="000000" w:themeColor="text1"/>
                <w:sz w:val="24"/>
                <w:szCs w:val="24"/>
                <w:lang w:val="sr-Cyrl-CS"/>
              </w:rPr>
              <w:t>Број</w:t>
            </w:r>
            <w:r w:rsidRPr="008548C2">
              <w:rPr>
                <w:rFonts w:ascii="Times New Roman" w:eastAsia="MS Mincho" w:hAnsi="Times New Roman" w:cs="Times New Roman"/>
                <w:b/>
                <w:color w:val="000000" w:themeColor="text1"/>
                <w:sz w:val="24"/>
                <w:szCs w:val="24"/>
              </w:rPr>
              <w:t>:</w:t>
            </w:r>
            <w:r w:rsidR="0060385C">
              <w:rPr>
                <w:rFonts w:ascii="Times New Roman" w:eastAsia="MS Mincho" w:hAnsi="Times New Roman" w:cs="Times New Roman"/>
                <w:b/>
                <w:color w:val="000000" w:themeColor="text1"/>
                <w:sz w:val="24"/>
                <w:szCs w:val="24"/>
              </w:rPr>
              <w:t xml:space="preserve"> 404-02-101</w:t>
            </w:r>
            <w:r>
              <w:rPr>
                <w:rFonts w:ascii="Times New Roman" w:eastAsia="MS Mincho" w:hAnsi="Times New Roman" w:cs="Times New Roman"/>
                <w:b/>
                <w:color w:val="000000" w:themeColor="text1"/>
                <w:sz w:val="24"/>
                <w:szCs w:val="24"/>
              </w:rPr>
              <w:t>/2/2020</w:t>
            </w:r>
            <w:r w:rsidRPr="008548C2">
              <w:rPr>
                <w:rFonts w:ascii="Times New Roman" w:eastAsia="MS Mincho" w:hAnsi="Times New Roman" w:cs="Times New Roman"/>
                <w:b/>
                <w:color w:val="000000" w:themeColor="text1"/>
                <w:sz w:val="24"/>
                <w:szCs w:val="24"/>
              </w:rPr>
              <w:t>-02</w:t>
            </w:r>
          </w:p>
        </w:tc>
      </w:tr>
      <w:tr w:rsidR="006D71FA" w:rsidRPr="009B1C7B" w:rsidTr="001D3DB1">
        <w:trPr>
          <w:trHeight w:val="293"/>
        </w:trPr>
        <w:tc>
          <w:tcPr>
            <w:tcW w:w="4928" w:type="dxa"/>
            <w:vAlign w:val="center"/>
          </w:tcPr>
          <w:p w:rsidR="006D71FA" w:rsidRPr="008548C2" w:rsidRDefault="006D71FA" w:rsidP="001D3DB1">
            <w:pPr>
              <w:spacing w:after="0" w:line="240" w:lineRule="auto"/>
              <w:jc w:val="center"/>
              <w:rPr>
                <w:rFonts w:ascii="Times New Roman" w:eastAsia="MS Mincho" w:hAnsi="Times New Roman" w:cs="Times New Roman"/>
                <w:b/>
                <w:color w:val="000000" w:themeColor="text1"/>
                <w:sz w:val="24"/>
                <w:szCs w:val="24"/>
              </w:rPr>
            </w:pPr>
            <w:r w:rsidRPr="008548C2">
              <w:rPr>
                <w:rFonts w:ascii="Times New Roman" w:eastAsia="MS Mincho" w:hAnsi="Times New Roman" w:cs="Times New Roman"/>
                <w:b/>
                <w:color w:val="000000" w:themeColor="text1"/>
                <w:sz w:val="24"/>
                <w:szCs w:val="24"/>
                <w:lang w:val="sr-Cyrl-CS"/>
              </w:rPr>
              <w:t>Датум</w:t>
            </w:r>
            <w:r w:rsidRPr="008548C2">
              <w:rPr>
                <w:rFonts w:ascii="Times New Roman" w:eastAsia="MS Mincho" w:hAnsi="Times New Roman" w:cs="Times New Roman"/>
                <w:b/>
                <w:color w:val="000000" w:themeColor="text1"/>
                <w:sz w:val="24"/>
                <w:szCs w:val="24"/>
              </w:rPr>
              <w:t xml:space="preserve">: </w:t>
            </w:r>
            <w:r w:rsidR="0060385C">
              <w:rPr>
                <w:rFonts w:ascii="Times New Roman" w:eastAsia="MS Mincho" w:hAnsi="Times New Roman" w:cs="Times New Roman"/>
                <w:b/>
                <w:color w:val="000000" w:themeColor="text1"/>
                <w:sz w:val="24"/>
                <w:szCs w:val="24"/>
              </w:rPr>
              <w:t>20</w:t>
            </w:r>
            <w:r>
              <w:rPr>
                <w:rFonts w:ascii="Times New Roman" w:eastAsia="MS Mincho" w:hAnsi="Times New Roman" w:cs="Times New Roman"/>
                <w:b/>
                <w:color w:val="000000" w:themeColor="text1"/>
                <w:sz w:val="24"/>
                <w:szCs w:val="24"/>
              </w:rPr>
              <w:t>.07.2020</w:t>
            </w:r>
            <w:r w:rsidRPr="008548C2">
              <w:rPr>
                <w:rFonts w:ascii="Times New Roman" w:eastAsia="MS Mincho" w:hAnsi="Times New Roman" w:cs="Times New Roman"/>
                <w:b/>
                <w:color w:val="000000" w:themeColor="text1"/>
                <w:sz w:val="24"/>
                <w:szCs w:val="24"/>
              </w:rPr>
              <w:t xml:space="preserve">. </w:t>
            </w:r>
            <w:proofErr w:type="spellStart"/>
            <w:r w:rsidRPr="008548C2">
              <w:rPr>
                <w:rFonts w:ascii="Times New Roman" w:eastAsia="MS Mincho" w:hAnsi="Times New Roman" w:cs="Times New Roman"/>
                <w:b/>
                <w:color w:val="000000" w:themeColor="text1"/>
                <w:sz w:val="24"/>
                <w:szCs w:val="24"/>
              </w:rPr>
              <w:t>године</w:t>
            </w:r>
            <w:proofErr w:type="spellEnd"/>
          </w:p>
        </w:tc>
      </w:tr>
      <w:tr w:rsidR="006D71FA" w:rsidRPr="009B1C7B" w:rsidTr="001D3DB1">
        <w:trPr>
          <w:trHeight w:val="293"/>
        </w:trPr>
        <w:tc>
          <w:tcPr>
            <w:tcW w:w="4928" w:type="dxa"/>
            <w:vAlign w:val="center"/>
          </w:tcPr>
          <w:p w:rsidR="006D71FA" w:rsidRPr="00ED78C2" w:rsidRDefault="006D71FA" w:rsidP="001D3DB1">
            <w:pPr>
              <w:spacing w:after="0" w:line="240" w:lineRule="auto"/>
              <w:jc w:val="center"/>
              <w:rPr>
                <w:rFonts w:ascii="Times New Roman" w:eastAsia="MS Mincho" w:hAnsi="Times New Roman" w:cs="Times New Roman"/>
                <w:b/>
                <w:color w:val="000000" w:themeColor="text1"/>
                <w:sz w:val="24"/>
                <w:szCs w:val="24"/>
                <w:lang w:val="sr-Cyrl-CS"/>
              </w:rPr>
            </w:pPr>
            <w:r w:rsidRPr="00ED78C2">
              <w:rPr>
                <w:rFonts w:ascii="Times New Roman" w:eastAsia="MS Mincho" w:hAnsi="Times New Roman" w:cs="Times New Roman"/>
                <w:b/>
                <w:color w:val="000000" w:themeColor="text1"/>
                <w:sz w:val="24"/>
                <w:szCs w:val="24"/>
                <w:lang w:val="sr-Cyrl-CS"/>
              </w:rPr>
              <w:t>Немањина 22-26, Београд</w:t>
            </w:r>
          </w:p>
        </w:tc>
      </w:tr>
    </w:tbl>
    <w:p w:rsidR="006D71FA" w:rsidRPr="009B1C7B" w:rsidRDefault="006D71FA" w:rsidP="006D71FA">
      <w:pPr>
        <w:suppressAutoHyphens/>
        <w:spacing w:after="200" w:line="276" w:lineRule="auto"/>
        <w:rPr>
          <w:rFonts w:ascii="Times New Roman" w:eastAsia="Calibri" w:hAnsi="Times New Roman" w:cs="Times New Roman"/>
          <w:color w:val="000000" w:themeColor="text1"/>
          <w:kern w:val="1"/>
          <w:sz w:val="24"/>
          <w:szCs w:val="24"/>
          <w:lang w:eastAsia="ar-SA"/>
        </w:rPr>
      </w:pPr>
    </w:p>
    <w:p w:rsidR="006D71FA" w:rsidRPr="009B1C7B" w:rsidRDefault="006D71FA" w:rsidP="006D71FA">
      <w:pPr>
        <w:suppressAutoHyphens/>
        <w:spacing w:after="200" w:line="276" w:lineRule="auto"/>
        <w:rPr>
          <w:rFonts w:ascii="Times New Roman" w:eastAsia="Calibri" w:hAnsi="Times New Roman" w:cs="Times New Roman"/>
          <w:color w:val="000000" w:themeColor="text1"/>
          <w:kern w:val="1"/>
          <w:sz w:val="24"/>
          <w:szCs w:val="24"/>
          <w:lang w:eastAsia="ar-SA"/>
        </w:rPr>
      </w:pPr>
    </w:p>
    <w:p w:rsidR="006D71FA" w:rsidRPr="009B1C7B" w:rsidRDefault="006D71FA" w:rsidP="006D71FA">
      <w:pPr>
        <w:suppressAutoHyphens/>
        <w:spacing w:after="200" w:line="276" w:lineRule="auto"/>
        <w:rPr>
          <w:rFonts w:ascii="Times New Roman" w:eastAsia="Calibri" w:hAnsi="Times New Roman" w:cs="Times New Roman"/>
          <w:color w:val="000000" w:themeColor="text1"/>
          <w:kern w:val="1"/>
          <w:sz w:val="24"/>
          <w:szCs w:val="24"/>
          <w:lang w:eastAsia="ar-SA"/>
        </w:rPr>
      </w:pPr>
    </w:p>
    <w:p w:rsidR="006D71FA" w:rsidRPr="009B1C7B" w:rsidRDefault="006D71FA" w:rsidP="006D71FA">
      <w:pPr>
        <w:suppressAutoHyphens/>
        <w:spacing w:after="200" w:line="276" w:lineRule="auto"/>
        <w:rPr>
          <w:rFonts w:ascii="Times New Roman" w:eastAsia="Calibri" w:hAnsi="Times New Roman" w:cs="Times New Roman"/>
          <w:color w:val="000000" w:themeColor="text1"/>
          <w:kern w:val="1"/>
          <w:sz w:val="24"/>
          <w:szCs w:val="24"/>
          <w:lang w:eastAsia="ar-SA"/>
        </w:rPr>
      </w:pPr>
    </w:p>
    <w:p w:rsidR="006D71FA" w:rsidRPr="009B1C7B" w:rsidRDefault="006D71FA" w:rsidP="006D71FA">
      <w:pPr>
        <w:suppressAutoHyphens/>
        <w:spacing w:after="200" w:line="276" w:lineRule="auto"/>
        <w:rPr>
          <w:rFonts w:ascii="Times New Roman" w:eastAsia="Calibri" w:hAnsi="Times New Roman" w:cs="Times New Roman"/>
          <w:color w:val="000000" w:themeColor="text1"/>
          <w:kern w:val="1"/>
          <w:sz w:val="24"/>
          <w:szCs w:val="24"/>
          <w:lang w:eastAsia="ar-SA"/>
        </w:rPr>
      </w:pPr>
    </w:p>
    <w:p w:rsidR="006D71FA" w:rsidRPr="009B1C7B" w:rsidRDefault="006D71FA" w:rsidP="006D71FA">
      <w:pPr>
        <w:suppressAutoHyphens/>
        <w:spacing w:after="200" w:line="276" w:lineRule="auto"/>
        <w:jc w:val="both"/>
        <w:rPr>
          <w:rFonts w:ascii="Times New Roman" w:eastAsia="Calibri" w:hAnsi="Times New Roman" w:cs="Times New Roman"/>
          <w:color w:val="000000" w:themeColor="text1"/>
          <w:kern w:val="1"/>
          <w:sz w:val="24"/>
          <w:szCs w:val="24"/>
          <w:lang w:eastAsia="ar-SA"/>
        </w:rPr>
      </w:pPr>
    </w:p>
    <w:p w:rsidR="006D71FA" w:rsidRDefault="006D71FA" w:rsidP="0060385C">
      <w:pPr>
        <w:spacing w:after="0" w:line="240" w:lineRule="auto"/>
        <w:jc w:val="both"/>
        <w:rPr>
          <w:rFonts w:ascii="Times New Roman" w:eastAsia="Arial Unicode MS" w:hAnsi="Times New Roman" w:cs="Times New Roman"/>
          <w:b/>
          <w:kern w:val="2"/>
          <w:sz w:val="24"/>
          <w:szCs w:val="24"/>
          <w:lang w:val="sr-Cyrl-CS"/>
        </w:rPr>
      </w:pPr>
      <w:r>
        <w:rPr>
          <w:rFonts w:ascii="Times New Roman" w:eastAsia="Calibri" w:hAnsi="Times New Roman" w:cs="Times New Roman"/>
          <w:b/>
          <w:color w:val="000000" w:themeColor="text1"/>
          <w:kern w:val="1"/>
          <w:sz w:val="24"/>
          <w:szCs w:val="24"/>
          <w:lang w:val="ru-RU" w:eastAsia="ar-SA"/>
        </w:rPr>
        <w:t xml:space="preserve">       </w:t>
      </w:r>
      <w:r w:rsidRPr="007D5AE2">
        <w:rPr>
          <w:rFonts w:ascii="Times New Roman" w:eastAsia="Calibri" w:hAnsi="Times New Roman" w:cs="Times New Roman"/>
          <w:b/>
          <w:color w:val="000000" w:themeColor="text1"/>
          <w:kern w:val="1"/>
          <w:sz w:val="24"/>
          <w:szCs w:val="24"/>
          <w:lang w:val="ru-RU" w:eastAsia="ar-SA"/>
        </w:rPr>
        <w:t>ПРЕДМЕТ</w:t>
      </w:r>
      <w:r w:rsidRPr="0060385C">
        <w:rPr>
          <w:rFonts w:ascii="Times New Roman" w:eastAsia="Calibri" w:hAnsi="Times New Roman" w:cs="Times New Roman"/>
          <w:b/>
          <w:color w:val="000000" w:themeColor="text1"/>
          <w:kern w:val="1"/>
          <w:sz w:val="24"/>
          <w:szCs w:val="24"/>
          <w:lang w:val="ru-RU" w:eastAsia="ar-SA"/>
        </w:rPr>
        <w:t xml:space="preserve">: </w:t>
      </w:r>
      <w:proofErr w:type="spellStart"/>
      <w:r w:rsidRPr="0060385C">
        <w:rPr>
          <w:rFonts w:ascii="Times New Roman" w:eastAsia="Calibri" w:hAnsi="Times New Roman" w:cs="Times New Roman"/>
          <w:b/>
          <w:color w:val="000000" w:themeColor="text1"/>
          <w:kern w:val="1"/>
          <w:sz w:val="24"/>
          <w:szCs w:val="24"/>
          <w:lang w:eastAsia="ar-SA"/>
        </w:rPr>
        <w:t>Појашњење</w:t>
      </w:r>
      <w:proofErr w:type="spellEnd"/>
      <w:r w:rsidRPr="0060385C">
        <w:rPr>
          <w:rFonts w:ascii="Times New Roman" w:eastAsia="Calibri" w:hAnsi="Times New Roman" w:cs="Times New Roman"/>
          <w:b/>
          <w:color w:val="000000" w:themeColor="text1"/>
          <w:kern w:val="1"/>
          <w:sz w:val="24"/>
          <w:szCs w:val="24"/>
          <w:lang w:eastAsia="ar-SA"/>
        </w:rPr>
        <w:t xml:space="preserve"> </w:t>
      </w:r>
      <w:proofErr w:type="spellStart"/>
      <w:r w:rsidRPr="0060385C">
        <w:rPr>
          <w:rFonts w:ascii="Times New Roman" w:eastAsia="Calibri" w:hAnsi="Times New Roman" w:cs="Times New Roman"/>
          <w:b/>
          <w:color w:val="000000" w:themeColor="text1"/>
          <w:kern w:val="1"/>
          <w:sz w:val="24"/>
          <w:szCs w:val="24"/>
          <w:lang w:eastAsia="ar-SA"/>
        </w:rPr>
        <w:t>конкурсне</w:t>
      </w:r>
      <w:proofErr w:type="spellEnd"/>
      <w:r w:rsidRPr="0060385C">
        <w:rPr>
          <w:rFonts w:ascii="Times New Roman" w:eastAsia="Calibri" w:hAnsi="Times New Roman" w:cs="Times New Roman"/>
          <w:b/>
          <w:color w:val="000000" w:themeColor="text1"/>
          <w:kern w:val="1"/>
          <w:sz w:val="24"/>
          <w:szCs w:val="24"/>
          <w:lang w:eastAsia="ar-SA"/>
        </w:rPr>
        <w:t xml:space="preserve"> </w:t>
      </w:r>
      <w:proofErr w:type="spellStart"/>
      <w:r w:rsidRPr="0060385C">
        <w:rPr>
          <w:rFonts w:ascii="Times New Roman" w:eastAsia="Calibri" w:hAnsi="Times New Roman" w:cs="Times New Roman"/>
          <w:b/>
          <w:color w:val="000000" w:themeColor="text1"/>
          <w:kern w:val="1"/>
          <w:sz w:val="24"/>
          <w:szCs w:val="24"/>
          <w:lang w:eastAsia="ar-SA"/>
        </w:rPr>
        <w:t>документације</w:t>
      </w:r>
      <w:proofErr w:type="spellEnd"/>
      <w:r w:rsidRPr="0060385C">
        <w:rPr>
          <w:rFonts w:ascii="Times New Roman" w:eastAsia="Calibri" w:hAnsi="Times New Roman" w:cs="Times New Roman"/>
          <w:b/>
          <w:color w:val="000000" w:themeColor="text1"/>
          <w:kern w:val="1"/>
          <w:sz w:val="24"/>
          <w:szCs w:val="24"/>
          <w:lang w:eastAsia="ar-SA"/>
        </w:rPr>
        <w:t xml:space="preserve"> </w:t>
      </w:r>
      <w:proofErr w:type="spellStart"/>
      <w:r w:rsidRPr="0060385C">
        <w:rPr>
          <w:rFonts w:ascii="Times New Roman" w:eastAsia="Calibri" w:hAnsi="Times New Roman" w:cs="Times New Roman"/>
          <w:b/>
          <w:color w:val="000000" w:themeColor="text1"/>
          <w:kern w:val="1"/>
          <w:sz w:val="24"/>
          <w:szCs w:val="24"/>
          <w:lang w:eastAsia="ar-SA"/>
        </w:rPr>
        <w:t>за</w:t>
      </w:r>
      <w:proofErr w:type="spellEnd"/>
      <w:r w:rsidRPr="0060385C">
        <w:rPr>
          <w:rFonts w:ascii="Times New Roman" w:eastAsia="Calibri" w:hAnsi="Times New Roman" w:cs="Times New Roman"/>
          <w:b/>
          <w:color w:val="000000" w:themeColor="text1"/>
          <w:kern w:val="1"/>
          <w:sz w:val="24"/>
          <w:szCs w:val="24"/>
          <w:lang w:eastAsia="ar-SA"/>
        </w:rPr>
        <w:t xml:space="preserve"> ЈН </w:t>
      </w:r>
      <w:r w:rsidR="0060385C" w:rsidRPr="0060385C">
        <w:rPr>
          <w:rFonts w:ascii="Times New Roman" w:eastAsia="Calibri" w:hAnsi="Times New Roman" w:cs="Times New Roman"/>
          <w:b/>
          <w:color w:val="000000" w:themeColor="text1"/>
          <w:kern w:val="1"/>
          <w:sz w:val="24"/>
          <w:szCs w:val="24"/>
          <w:lang w:eastAsia="ar-SA"/>
        </w:rPr>
        <w:t>37</w:t>
      </w:r>
      <w:r w:rsidRPr="0060385C">
        <w:rPr>
          <w:rFonts w:ascii="Times New Roman" w:eastAsia="Calibri" w:hAnsi="Times New Roman" w:cs="Times New Roman"/>
          <w:b/>
          <w:color w:val="000000" w:themeColor="text1"/>
          <w:kern w:val="1"/>
          <w:sz w:val="24"/>
          <w:szCs w:val="24"/>
          <w:lang w:eastAsia="ar-SA"/>
        </w:rPr>
        <w:t>/2020</w:t>
      </w:r>
      <w:r w:rsidR="0060385C" w:rsidRPr="0060385C">
        <w:rPr>
          <w:rFonts w:ascii="Times New Roman" w:eastAsia="Calibri" w:hAnsi="Times New Roman" w:cs="Times New Roman"/>
          <w:b/>
          <w:color w:val="000000" w:themeColor="text1"/>
          <w:kern w:val="1"/>
          <w:sz w:val="24"/>
          <w:szCs w:val="24"/>
          <w:lang w:eastAsia="ar-SA"/>
        </w:rPr>
        <w:t xml:space="preserve"> - </w:t>
      </w:r>
      <w:r w:rsidRPr="0060385C">
        <w:rPr>
          <w:rFonts w:ascii="Times New Roman" w:hAnsi="Times New Roman" w:cs="Times New Roman"/>
          <w:sz w:val="24"/>
          <w:szCs w:val="24"/>
          <w:lang w:val="sr-Cyrl-CS"/>
        </w:rPr>
        <w:t xml:space="preserve">Радови </w:t>
      </w:r>
      <w:r w:rsidR="0060385C" w:rsidRPr="0060385C">
        <w:rPr>
          <w:rFonts w:ascii="Times New Roman" w:hAnsi="Times New Roman" w:cs="Times New Roman"/>
          <w:sz w:val="24"/>
          <w:szCs w:val="24"/>
          <w:lang w:val="sr-Cyrl-CS"/>
        </w:rPr>
        <w:t>испитивање присуства и уклањање неексплодираних убојних средстава на локацији која је планирана за проширење капацитета Луке Богојево</w:t>
      </w:r>
      <w:r w:rsidR="0060385C" w:rsidRPr="0060385C">
        <w:rPr>
          <w:rFonts w:ascii="Times New Roman" w:hAnsi="Times New Roman" w:cs="Times New Roman"/>
          <w:color w:val="000000" w:themeColor="text1"/>
          <w:sz w:val="24"/>
          <w:szCs w:val="24"/>
          <w:lang w:val="sr-Cyrl-CS"/>
        </w:rPr>
        <w:t xml:space="preserve">, у свему према </w:t>
      </w:r>
      <w:r w:rsidR="0060385C" w:rsidRPr="0060385C">
        <w:rPr>
          <w:rFonts w:ascii="Times New Roman" w:eastAsia="Arial Unicode MS" w:hAnsi="Times New Roman" w:cs="Times New Roman"/>
          <w:b/>
          <w:kern w:val="2"/>
          <w:sz w:val="24"/>
          <w:szCs w:val="24"/>
          <w:lang w:val="sr-Cyrl-CS"/>
        </w:rPr>
        <w:t xml:space="preserve">Пројекту </w:t>
      </w:r>
      <w:r w:rsidR="0060385C" w:rsidRPr="0060385C">
        <w:rPr>
          <w:rFonts w:ascii="Times New Roman" w:hAnsi="Times New Roman" w:cs="Times New Roman"/>
          <w:bCs/>
          <w:sz w:val="24"/>
          <w:szCs w:val="24"/>
          <w:lang w:val="sr-Cyrl-RS"/>
        </w:rPr>
        <w:t>за чишћење експлозивних остатака рата са локације „Лука Богојево“</w:t>
      </w:r>
      <w:r w:rsidR="0060385C" w:rsidRPr="0060385C">
        <w:rPr>
          <w:rFonts w:ascii="Times New Roman" w:hAnsi="Times New Roman" w:cs="Times New Roman"/>
          <w:bCs/>
          <w:sz w:val="24"/>
          <w:szCs w:val="24"/>
          <w:lang w:val="sr-Cyrl-CS"/>
        </w:rPr>
        <w:t>,</w:t>
      </w:r>
      <w:r w:rsidR="0060385C" w:rsidRPr="0060385C">
        <w:rPr>
          <w:rFonts w:ascii="Times New Roman" w:hAnsi="Times New Roman" w:cs="Times New Roman"/>
          <w:bCs/>
          <w:sz w:val="24"/>
          <w:szCs w:val="24"/>
          <w:lang w:val="sr-Cyrl-RS"/>
        </w:rPr>
        <w:t xml:space="preserve"> </w:t>
      </w:r>
      <w:r w:rsidR="0060385C" w:rsidRPr="0060385C">
        <w:rPr>
          <w:rFonts w:ascii="Times New Roman" w:hAnsi="Times New Roman" w:cs="Times New Roman"/>
          <w:bCs/>
          <w:sz w:val="24"/>
          <w:szCs w:val="24"/>
          <w:lang w:val="sr-Cyrl-CS"/>
        </w:rPr>
        <w:t>број 0228/20</w:t>
      </w:r>
      <w:r w:rsidR="0060385C" w:rsidRPr="0060385C">
        <w:rPr>
          <w:rFonts w:ascii="Times New Roman" w:eastAsia="Arial Unicode MS" w:hAnsi="Times New Roman" w:cs="Times New Roman"/>
          <w:bCs/>
          <w:kern w:val="2"/>
          <w:sz w:val="24"/>
          <w:szCs w:val="24"/>
          <w:lang w:val="sr-Cyrl-CS"/>
        </w:rPr>
        <w:t xml:space="preserve"> о</w:t>
      </w:r>
      <w:r w:rsidR="0060385C" w:rsidRPr="0060385C">
        <w:rPr>
          <w:rFonts w:ascii="Times New Roman" w:eastAsia="Arial Unicode MS" w:hAnsi="Times New Roman" w:cs="Times New Roman"/>
          <w:b/>
          <w:kern w:val="2"/>
          <w:sz w:val="24"/>
          <w:szCs w:val="24"/>
          <w:lang w:val="sr-Cyrl-CS"/>
        </w:rPr>
        <w:t>д јула 2020. године</w:t>
      </w:r>
      <w:r w:rsidR="0060385C">
        <w:rPr>
          <w:rFonts w:ascii="Times New Roman" w:eastAsia="Arial Unicode MS" w:hAnsi="Times New Roman" w:cs="Times New Roman"/>
          <w:b/>
          <w:kern w:val="2"/>
          <w:sz w:val="24"/>
          <w:szCs w:val="24"/>
          <w:lang w:val="sr-Cyrl-CS"/>
        </w:rPr>
        <w:t>.</w:t>
      </w:r>
    </w:p>
    <w:p w:rsidR="0060385C" w:rsidRPr="0060385C" w:rsidRDefault="0060385C" w:rsidP="0060385C">
      <w:pPr>
        <w:spacing w:after="0" w:line="240" w:lineRule="auto"/>
        <w:jc w:val="both"/>
        <w:rPr>
          <w:rFonts w:ascii="Times New Roman" w:hAnsi="Times New Roman" w:cs="Times New Roman"/>
          <w:color w:val="000000"/>
          <w:sz w:val="24"/>
          <w:szCs w:val="24"/>
        </w:rPr>
      </w:pPr>
    </w:p>
    <w:p w:rsidR="006D71FA" w:rsidRPr="0060385C" w:rsidRDefault="006D71FA" w:rsidP="0060385C">
      <w:pPr>
        <w:suppressAutoHyphens/>
        <w:spacing w:after="200" w:line="276" w:lineRule="auto"/>
        <w:jc w:val="both"/>
        <w:rPr>
          <w:rFonts w:ascii="Times New Roman" w:eastAsia="Calibri" w:hAnsi="Times New Roman" w:cs="Times New Roman"/>
          <w:kern w:val="1"/>
          <w:sz w:val="24"/>
          <w:szCs w:val="24"/>
          <w:lang w:val="sr-Cyrl-CS" w:eastAsia="ar-SA"/>
        </w:rPr>
      </w:pPr>
      <w:r w:rsidRPr="0060385C">
        <w:rPr>
          <w:rFonts w:ascii="Times New Roman" w:eastAsia="Calibri" w:hAnsi="Times New Roman" w:cs="Times New Roman"/>
          <w:color w:val="000000" w:themeColor="text1"/>
          <w:kern w:val="1"/>
          <w:sz w:val="24"/>
          <w:szCs w:val="24"/>
          <w:lang w:val="sr-Cyrl-CS" w:eastAsia="ar-SA"/>
        </w:rPr>
        <w:t xml:space="preserve">У складу са чланом 63. став 2. и став 3. Закона о јавним набавкама („Службени гласник </w:t>
      </w:r>
      <w:r w:rsidRPr="0060385C">
        <w:rPr>
          <w:rFonts w:ascii="Times New Roman" w:eastAsia="Calibri" w:hAnsi="Times New Roman" w:cs="Times New Roman"/>
          <w:kern w:val="1"/>
          <w:sz w:val="24"/>
          <w:szCs w:val="24"/>
          <w:lang w:val="sr-Cyrl-CS" w:eastAsia="ar-SA"/>
        </w:rPr>
        <w:t>Републике Србије“, бр. 124/12, 14/15 и 68/15), објављујемо следећи одговоре на питања:</w:t>
      </w:r>
    </w:p>
    <w:p w:rsidR="006D71FA" w:rsidRDefault="006D71FA" w:rsidP="006D71FA">
      <w:pPr>
        <w:suppressAutoHyphens/>
        <w:spacing w:after="200" w:line="276" w:lineRule="auto"/>
        <w:jc w:val="both"/>
        <w:rPr>
          <w:rFonts w:ascii="Times New Roman" w:eastAsia="Calibri" w:hAnsi="Times New Roman" w:cs="Times New Roman"/>
          <w:b/>
          <w:kern w:val="1"/>
          <w:sz w:val="24"/>
          <w:szCs w:val="24"/>
          <w:lang w:val="sr-Cyrl-RS" w:eastAsia="ar-SA"/>
        </w:rPr>
      </w:pPr>
      <w:r w:rsidRPr="006D71FA">
        <w:rPr>
          <w:rFonts w:ascii="Times New Roman" w:eastAsia="Calibri" w:hAnsi="Times New Roman" w:cs="Times New Roman"/>
          <w:b/>
          <w:kern w:val="1"/>
          <w:sz w:val="24"/>
          <w:szCs w:val="24"/>
          <w:lang w:val="sr-Cyrl-RS" w:eastAsia="ar-SA"/>
        </w:rPr>
        <w:t>Питање број 1</w:t>
      </w:r>
    </w:p>
    <w:p w:rsidR="00553356" w:rsidRPr="00396A97" w:rsidRDefault="00553356" w:rsidP="00396A97">
      <w:pPr>
        <w:jc w:val="both"/>
        <w:rPr>
          <w:rFonts w:ascii="Times New Roman" w:hAnsi="Times New Roman" w:cs="Times New Roman"/>
          <w:sz w:val="24"/>
        </w:rPr>
      </w:pPr>
      <w:proofErr w:type="spellStart"/>
      <w:r w:rsidRPr="00614148">
        <w:rPr>
          <w:rFonts w:ascii="Times New Roman" w:hAnsi="Times New Roman" w:cs="Times New Roman"/>
          <w:sz w:val="24"/>
        </w:rPr>
        <w:t>На</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основу</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тачке</w:t>
      </w:r>
      <w:proofErr w:type="spellEnd"/>
      <w:r w:rsidRPr="00614148">
        <w:rPr>
          <w:rFonts w:ascii="Times New Roman" w:hAnsi="Times New Roman" w:cs="Times New Roman"/>
          <w:sz w:val="24"/>
        </w:rPr>
        <w:t xml:space="preserve"> 5.21 </w:t>
      </w:r>
      <w:proofErr w:type="spellStart"/>
      <w:r w:rsidRPr="00614148">
        <w:rPr>
          <w:rFonts w:ascii="Times New Roman" w:hAnsi="Times New Roman" w:cs="Times New Roman"/>
          <w:sz w:val="24"/>
        </w:rPr>
        <w:t>Конкурсне</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документације</w:t>
      </w:r>
      <w:proofErr w:type="spellEnd"/>
      <w:r w:rsidRPr="00614148">
        <w:rPr>
          <w:rFonts w:ascii="Times New Roman" w:hAnsi="Times New Roman" w:cs="Times New Roman"/>
          <w:sz w:val="24"/>
        </w:rPr>
        <w:t xml:space="preserve"> у </w:t>
      </w:r>
      <w:proofErr w:type="spellStart"/>
      <w:r w:rsidRPr="00614148">
        <w:rPr>
          <w:rFonts w:ascii="Times New Roman" w:hAnsi="Times New Roman" w:cs="Times New Roman"/>
          <w:sz w:val="24"/>
        </w:rPr>
        <w:t>отвореном</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поступку</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јавне</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набавке</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радова</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бр</w:t>
      </w:r>
      <w:proofErr w:type="spellEnd"/>
      <w:r w:rsidRPr="00614148">
        <w:rPr>
          <w:rFonts w:ascii="Times New Roman" w:hAnsi="Times New Roman" w:cs="Times New Roman"/>
          <w:sz w:val="24"/>
        </w:rPr>
        <w:t xml:space="preserve">. </w:t>
      </w:r>
      <w:proofErr w:type="gramStart"/>
      <w:r w:rsidRPr="00614148">
        <w:rPr>
          <w:rFonts w:ascii="Times New Roman" w:hAnsi="Times New Roman" w:cs="Times New Roman"/>
          <w:sz w:val="24"/>
        </w:rPr>
        <w:t>37/20</w:t>
      </w:r>
      <w:proofErr w:type="gram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овим</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путем</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молимо</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да</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нам</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одговорите</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на</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питање</w:t>
      </w:r>
      <w:proofErr w:type="spellEnd"/>
      <w:r w:rsidRPr="00614148">
        <w:rPr>
          <w:rFonts w:ascii="Times New Roman" w:hAnsi="Times New Roman" w:cs="Times New Roman"/>
          <w:sz w:val="24"/>
        </w:rPr>
        <w:t xml:space="preserve">. У </w:t>
      </w:r>
      <w:proofErr w:type="spellStart"/>
      <w:r w:rsidRPr="00614148">
        <w:rPr>
          <w:rFonts w:ascii="Times New Roman" w:hAnsi="Times New Roman" w:cs="Times New Roman"/>
          <w:sz w:val="24"/>
        </w:rPr>
        <w:t>тачки</w:t>
      </w:r>
      <w:proofErr w:type="spellEnd"/>
      <w:r w:rsidRPr="00614148">
        <w:rPr>
          <w:rFonts w:ascii="Times New Roman" w:hAnsi="Times New Roman" w:cs="Times New Roman"/>
          <w:sz w:val="24"/>
        </w:rPr>
        <w:t xml:space="preserve"> 4.2 </w:t>
      </w:r>
      <w:proofErr w:type="spellStart"/>
      <w:r w:rsidRPr="00614148">
        <w:rPr>
          <w:rFonts w:ascii="Times New Roman" w:hAnsi="Times New Roman" w:cs="Times New Roman"/>
          <w:sz w:val="24"/>
        </w:rPr>
        <w:t>Додатни</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услови</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за</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учешће</w:t>
      </w:r>
      <w:proofErr w:type="spellEnd"/>
      <w:r w:rsidRPr="00614148">
        <w:rPr>
          <w:rFonts w:ascii="Times New Roman" w:hAnsi="Times New Roman" w:cs="Times New Roman"/>
          <w:sz w:val="24"/>
        </w:rPr>
        <w:t xml:space="preserve"> у </w:t>
      </w:r>
      <w:proofErr w:type="spellStart"/>
      <w:r w:rsidRPr="00614148">
        <w:rPr>
          <w:rFonts w:ascii="Times New Roman" w:hAnsi="Times New Roman" w:cs="Times New Roman"/>
          <w:sz w:val="24"/>
        </w:rPr>
        <w:t>поступку</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јавне</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набавке</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конкурсне</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документације</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подтачка</w:t>
      </w:r>
      <w:proofErr w:type="spellEnd"/>
      <w:r w:rsidRPr="00614148">
        <w:rPr>
          <w:rFonts w:ascii="Times New Roman" w:hAnsi="Times New Roman" w:cs="Times New Roman"/>
          <w:sz w:val="24"/>
        </w:rPr>
        <w:t xml:space="preserve"> 2 </w:t>
      </w:r>
      <w:proofErr w:type="spellStart"/>
      <w:r w:rsidRPr="00614148">
        <w:rPr>
          <w:rFonts w:ascii="Times New Roman" w:hAnsi="Times New Roman" w:cs="Times New Roman"/>
          <w:sz w:val="24"/>
        </w:rPr>
        <w:t>стоји</w:t>
      </w:r>
      <w:proofErr w:type="spellEnd"/>
      <w:r w:rsidRPr="00614148">
        <w:rPr>
          <w:rFonts w:ascii="Times New Roman" w:hAnsi="Times New Roman" w:cs="Times New Roman"/>
          <w:sz w:val="24"/>
        </w:rPr>
        <w:t xml:space="preserve">: "- </w:t>
      </w:r>
      <w:proofErr w:type="spellStart"/>
      <w:r w:rsidRPr="00614148">
        <w:rPr>
          <w:rFonts w:ascii="Times New Roman" w:hAnsi="Times New Roman" w:cs="Times New Roman"/>
          <w:sz w:val="24"/>
        </w:rPr>
        <w:t>да</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понуђач</w:t>
      </w:r>
      <w:proofErr w:type="spellEnd"/>
      <w:r w:rsidRPr="00614148">
        <w:rPr>
          <w:rFonts w:ascii="Times New Roman" w:hAnsi="Times New Roman" w:cs="Times New Roman"/>
          <w:sz w:val="24"/>
        </w:rPr>
        <w:t xml:space="preserve"> у </w:t>
      </w:r>
      <w:proofErr w:type="spellStart"/>
      <w:r w:rsidRPr="00614148">
        <w:rPr>
          <w:rFonts w:ascii="Times New Roman" w:hAnsi="Times New Roman" w:cs="Times New Roman"/>
          <w:sz w:val="24"/>
        </w:rPr>
        <w:t>власништву</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лизингу</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или</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закупу</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има</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машину</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за</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разминирање</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капацитета</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од</w:t>
      </w:r>
      <w:proofErr w:type="spellEnd"/>
      <w:r w:rsidRPr="00614148">
        <w:rPr>
          <w:rFonts w:ascii="Times New Roman" w:hAnsi="Times New Roman" w:cs="Times New Roman"/>
          <w:sz w:val="24"/>
        </w:rPr>
        <w:t xml:space="preserve"> 10.000 m2 </w:t>
      </w:r>
      <w:proofErr w:type="spellStart"/>
      <w:r w:rsidRPr="00614148">
        <w:rPr>
          <w:rFonts w:ascii="Times New Roman" w:hAnsi="Times New Roman" w:cs="Times New Roman"/>
          <w:sz w:val="24"/>
        </w:rPr>
        <w:t>до</w:t>
      </w:r>
      <w:proofErr w:type="spellEnd"/>
      <w:r w:rsidRPr="00614148">
        <w:rPr>
          <w:rFonts w:ascii="Times New Roman" w:hAnsi="Times New Roman" w:cs="Times New Roman"/>
          <w:sz w:val="24"/>
        </w:rPr>
        <w:t xml:space="preserve"> 15.000 m2, 2 </w:t>
      </w:r>
      <w:proofErr w:type="spellStart"/>
      <w:r w:rsidRPr="00614148">
        <w:rPr>
          <w:rFonts w:ascii="Times New Roman" w:hAnsi="Times New Roman" w:cs="Times New Roman"/>
          <w:sz w:val="24"/>
        </w:rPr>
        <w:t>комада</w:t>
      </w:r>
      <w:proofErr w:type="spellEnd"/>
      <w:r w:rsidRPr="00614148">
        <w:rPr>
          <w:rFonts w:ascii="Times New Roman" w:hAnsi="Times New Roman" w:cs="Times New Roman"/>
          <w:sz w:val="24"/>
        </w:rPr>
        <w:t xml:space="preserve">. </w:t>
      </w:r>
      <w:proofErr w:type="spellStart"/>
      <w:proofErr w:type="gramStart"/>
      <w:r w:rsidRPr="00614148">
        <w:rPr>
          <w:rFonts w:ascii="Times New Roman" w:hAnsi="Times New Roman" w:cs="Times New Roman"/>
          <w:sz w:val="24"/>
        </w:rPr>
        <w:t>Ове</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машине</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морају</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бити</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серијске</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производње</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најмање</w:t>
      </w:r>
      <w:proofErr w:type="spellEnd"/>
      <w:r w:rsidRPr="00614148">
        <w:rPr>
          <w:rFonts w:ascii="Times New Roman" w:hAnsi="Times New Roman" w:cs="Times New Roman"/>
          <w:sz w:val="24"/>
        </w:rPr>
        <w:t xml:space="preserve"> 10 </w:t>
      </w:r>
      <w:proofErr w:type="spellStart"/>
      <w:r w:rsidRPr="00614148">
        <w:rPr>
          <w:rFonts w:ascii="Times New Roman" w:hAnsi="Times New Roman" w:cs="Times New Roman"/>
          <w:sz w:val="24"/>
        </w:rPr>
        <w:t>година</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да</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се</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производе</w:t>
      </w:r>
      <w:proofErr w:type="spellEnd"/>
      <w:r w:rsidRPr="00614148">
        <w:rPr>
          <w:rFonts w:ascii="Times New Roman" w:hAnsi="Times New Roman" w:cs="Times New Roman"/>
          <w:sz w:val="24"/>
        </w:rPr>
        <w:t xml:space="preserve">), и </w:t>
      </w:r>
      <w:proofErr w:type="spellStart"/>
      <w:r w:rsidRPr="00614148">
        <w:rPr>
          <w:rFonts w:ascii="Times New Roman" w:hAnsi="Times New Roman" w:cs="Times New Roman"/>
          <w:sz w:val="24"/>
        </w:rPr>
        <w:t>морају</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бити</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атестиране</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од</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акредитованог</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тела</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признатог</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од</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стране</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Центра</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за</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разминирање</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Републике</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Србије</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Из</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безбедносних</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разлога</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неопходно</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је</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користити</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машину</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на</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даљинско</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управљање</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која</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поседује</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камере</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са</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свих</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страна</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као</w:t>
      </w:r>
      <w:proofErr w:type="spellEnd"/>
      <w:r w:rsidRPr="00614148">
        <w:rPr>
          <w:rFonts w:ascii="Times New Roman" w:hAnsi="Times New Roman" w:cs="Times New Roman"/>
          <w:sz w:val="24"/>
        </w:rPr>
        <w:t xml:space="preserve"> и </w:t>
      </w:r>
      <w:proofErr w:type="spellStart"/>
      <w:r w:rsidRPr="00614148">
        <w:rPr>
          <w:rFonts w:ascii="Times New Roman" w:hAnsi="Times New Roman" w:cs="Times New Roman"/>
          <w:sz w:val="24"/>
        </w:rPr>
        <w:t>централну</w:t>
      </w:r>
      <w:proofErr w:type="spellEnd"/>
      <w:r w:rsidRPr="00614148">
        <w:rPr>
          <w:rFonts w:ascii="Times New Roman" w:hAnsi="Times New Roman" w:cs="Times New Roman"/>
          <w:sz w:val="24"/>
        </w:rPr>
        <w:t xml:space="preserve"> ПТЗ </w:t>
      </w:r>
      <w:proofErr w:type="spellStart"/>
      <w:r w:rsidRPr="00614148">
        <w:rPr>
          <w:rFonts w:ascii="Times New Roman" w:hAnsi="Times New Roman" w:cs="Times New Roman"/>
          <w:sz w:val="24"/>
        </w:rPr>
        <w:t>камеру</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пан</w:t>
      </w:r>
      <w:proofErr w:type="spellEnd"/>
      <w:r w:rsidRPr="00614148">
        <w:rPr>
          <w:rFonts w:ascii="Times New Roman" w:hAnsi="Times New Roman" w:cs="Times New Roman"/>
          <w:sz w:val="24"/>
        </w:rPr>
        <w:t>/</w:t>
      </w:r>
      <w:proofErr w:type="spellStart"/>
      <w:r w:rsidRPr="00614148">
        <w:rPr>
          <w:rFonts w:ascii="Times New Roman" w:hAnsi="Times New Roman" w:cs="Times New Roman"/>
          <w:sz w:val="24"/>
        </w:rPr>
        <w:t>поинт</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тилт</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зоом</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камера</w:t>
      </w:r>
      <w:proofErr w:type="spellEnd"/>
      <w:r w:rsidRPr="00614148">
        <w:rPr>
          <w:rFonts w:ascii="Times New Roman" w:hAnsi="Times New Roman" w:cs="Times New Roman"/>
          <w:sz w:val="24"/>
        </w:rPr>
        <w:t xml:space="preserve"> – </w:t>
      </w:r>
      <w:proofErr w:type="spellStart"/>
      <w:r w:rsidRPr="00614148">
        <w:rPr>
          <w:rFonts w:ascii="Times New Roman" w:hAnsi="Times New Roman" w:cs="Times New Roman"/>
          <w:sz w:val="24"/>
        </w:rPr>
        <w:t>камера</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којом</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се</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даљински</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управља</w:t>
      </w:r>
      <w:proofErr w:type="spellEnd"/>
      <w:r w:rsidRPr="00614148">
        <w:rPr>
          <w:rFonts w:ascii="Times New Roman" w:hAnsi="Times New Roman" w:cs="Times New Roman"/>
          <w:sz w:val="24"/>
        </w:rPr>
        <w:t xml:space="preserve"> и </w:t>
      </w:r>
      <w:proofErr w:type="spellStart"/>
      <w:r w:rsidRPr="00614148">
        <w:rPr>
          <w:rFonts w:ascii="Times New Roman" w:hAnsi="Times New Roman" w:cs="Times New Roman"/>
          <w:sz w:val="24"/>
        </w:rPr>
        <w:t>може</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се</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подесавати</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да</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снима</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одређене</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детаље</w:t>
      </w:r>
      <w:proofErr w:type="spellEnd"/>
      <w:r w:rsidRPr="00614148">
        <w:rPr>
          <w:rFonts w:ascii="Times New Roman" w:hAnsi="Times New Roman" w:cs="Times New Roman"/>
          <w:sz w:val="24"/>
        </w:rPr>
        <w:t xml:space="preserve"> у </w:t>
      </w:r>
      <w:proofErr w:type="spellStart"/>
      <w:r w:rsidRPr="00614148">
        <w:rPr>
          <w:rFonts w:ascii="Times New Roman" w:hAnsi="Times New Roman" w:cs="Times New Roman"/>
          <w:sz w:val="24"/>
        </w:rPr>
        <w:t>простору</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како</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би</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се</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омогућило</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снимање</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присуства</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трећих</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лица</w:t>
      </w:r>
      <w:proofErr w:type="spellEnd"/>
      <w:r w:rsidRPr="00614148">
        <w:rPr>
          <w:rFonts w:ascii="Times New Roman" w:hAnsi="Times New Roman" w:cs="Times New Roman"/>
          <w:sz w:val="24"/>
        </w:rPr>
        <w:t>.</w:t>
      </w:r>
      <w:proofErr w:type="gram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Истовремено</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машине</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морају</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имати</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млатилицу</w:t>
      </w:r>
      <w:proofErr w:type="spellEnd"/>
      <w:r w:rsidRPr="00614148">
        <w:rPr>
          <w:rFonts w:ascii="Times New Roman" w:hAnsi="Times New Roman" w:cs="Times New Roman"/>
          <w:sz w:val="24"/>
        </w:rPr>
        <w:t xml:space="preserve"> и </w:t>
      </w:r>
      <w:proofErr w:type="spellStart"/>
      <w:r w:rsidRPr="00614148">
        <w:rPr>
          <w:rFonts w:ascii="Times New Roman" w:hAnsi="Times New Roman" w:cs="Times New Roman"/>
          <w:sz w:val="24"/>
        </w:rPr>
        <w:t>фрезу</w:t>
      </w:r>
      <w:proofErr w:type="spellEnd"/>
      <w:r w:rsidRPr="00614148">
        <w:rPr>
          <w:rFonts w:ascii="Times New Roman" w:hAnsi="Times New Roman" w:cs="Times New Roman"/>
          <w:sz w:val="24"/>
        </w:rPr>
        <w:t xml:space="preserve">." У </w:t>
      </w:r>
      <w:proofErr w:type="spellStart"/>
      <w:r w:rsidRPr="00614148">
        <w:rPr>
          <w:rFonts w:ascii="Times New Roman" w:hAnsi="Times New Roman" w:cs="Times New Roman"/>
          <w:sz w:val="24"/>
        </w:rPr>
        <w:t>Пројекту</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за</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чишћење</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од</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експлозивних</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остатака</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рата</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са</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локације</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Лука</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Богојево</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број</w:t>
      </w:r>
      <w:proofErr w:type="spellEnd"/>
      <w:r w:rsidRPr="00614148">
        <w:rPr>
          <w:rFonts w:ascii="Times New Roman" w:hAnsi="Times New Roman" w:cs="Times New Roman"/>
          <w:sz w:val="24"/>
        </w:rPr>
        <w:t xml:space="preserve"> 0228/20 (</w:t>
      </w:r>
      <w:proofErr w:type="spellStart"/>
      <w:r w:rsidRPr="00614148">
        <w:rPr>
          <w:rFonts w:ascii="Times New Roman" w:hAnsi="Times New Roman" w:cs="Times New Roman"/>
          <w:sz w:val="24"/>
        </w:rPr>
        <w:t>који</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је</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направљен</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од</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стране</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Центра</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за</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разминирање</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Републике</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Србије</w:t>
      </w:r>
      <w:proofErr w:type="spellEnd"/>
      <w:r w:rsidRPr="00614148">
        <w:rPr>
          <w:rFonts w:ascii="Times New Roman" w:hAnsi="Times New Roman" w:cs="Times New Roman"/>
          <w:sz w:val="24"/>
        </w:rPr>
        <w:t xml:space="preserve">) у </w:t>
      </w:r>
      <w:proofErr w:type="spellStart"/>
      <w:r w:rsidRPr="00614148">
        <w:rPr>
          <w:rFonts w:ascii="Times New Roman" w:hAnsi="Times New Roman" w:cs="Times New Roman"/>
          <w:sz w:val="24"/>
        </w:rPr>
        <w:t>тачки</w:t>
      </w:r>
      <w:proofErr w:type="spellEnd"/>
      <w:r w:rsidRPr="00614148">
        <w:rPr>
          <w:rFonts w:ascii="Times New Roman" w:hAnsi="Times New Roman" w:cs="Times New Roman"/>
          <w:sz w:val="24"/>
        </w:rPr>
        <w:t xml:space="preserve"> 2.5 </w:t>
      </w:r>
      <w:proofErr w:type="spellStart"/>
      <w:r w:rsidRPr="00614148">
        <w:rPr>
          <w:rFonts w:ascii="Times New Roman" w:hAnsi="Times New Roman" w:cs="Times New Roman"/>
          <w:sz w:val="24"/>
        </w:rPr>
        <w:t>Избор</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технологије</w:t>
      </w:r>
      <w:proofErr w:type="spellEnd"/>
      <w:r w:rsidRPr="00614148">
        <w:rPr>
          <w:rFonts w:ascii="Times New Roman" w:hAnsi="Times New Roman" w:cs="Times New Roman"/>
          <w:sz w:val="24"/>
        </w:rPr>
        <w:t xml:space="preserve"> и </w:t>
      </w:r>
      <w:proofErr w:type="spellStart"/>
      <w:r w:rsidRPr="00614148">
        <w:rPr>
          <w:rFonts w:ascii="Times New Roman" w:hAnsi="Times New Roman" w:cs="Times New Roman"/>
          <w:sz w:val="24"/>
        </w:rPr>
        <w:t>метода</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рада</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стоји</w:t>
      </w:r>
      <w:proofErr w:type="spellEnd"/>
      <w:r w:rsidRPr="00614148">
        <w:rPr>
          <w:rFonts w:ascii="Times New Roman" w:hAnsi="Times New Roman" w:cs="Times New Roman"/>
          <w:sz w:val="24"/>
        </w:rPr>
        <w:t>: "</w:t>
      </w:r>
      <w:proofErr w:type="spellStart"/>
      <w:r w:rsidRPr="00614148">
        <w:rPr>
          <w:rFonts w:ascii="Times New Roman" w:hAnsi="Times New Roman" w:cs="Times New Roman"/>
          <w:sz w:val="24"/>
        </w:rPr>
        <w:t>На</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локацији</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је</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могућа</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употреба</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машина</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за</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уклањање</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вегетације</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ради</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припреме</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земљишта</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за</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чишћење</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до</w:t>
      </w:r>
      <w:proofErr w:type="spellEnd"/>
      <w:r w:rsidRPr="00614148">
        <w:rPr>
          <w:rFonts w:ascii="Times New Roman" w:hAnsi="Times New Roman" w:cs="Times New Roman"/>
          <w:sz w:val="24"/>
        </w:rPr>
        <w:t xml:space="preserve"> 50цм. </w:t>
      </w:r>
      <w:proofErr w:type="spellStart"/>
      <w:r w:rsidRPr="00614148">
        <w:rPr>
          <w:rFonts w:ascii="Times New Roman" w:hAnsi="Times New Roman" w:cs="Times New Roman"/>
          <w:sz w:val="24"/>
        </w:rPr>
        <w:t>Приликом</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испитивања</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аномалија</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на</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већим</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дубинама</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од</w:t>
      </w:r>
      <w:proofErr w:type="spellEnd"/>
      <w:r w:rsidRPr="00614148">
        <w:rPr>
          <w:rFonts w:ascii="Times New Roman" w:hAnsi="Times New Roman" w:cs="Times New Roman"/>
          <w:sz w:val="24"/>
        </w:rPr>
        <w:t xml:space="preserve"> 1 </w:t>
      </w:r>
      <w:proofErr w:type="spellStart"/>
      <w:r w:rsidRPr="00614148">
        <w:rPr>
          <w:rFonts w:ascii="Times New Roman" w:hAnsi="Times New Roman" w:cs="Times New Roman"/>
          <w:sz w:val="24"/>
        </w:rPr>
        <w:t>метра</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извођач</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радова</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ће</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користити</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грађевинске</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машине</w:t>
      </w:r>
      <w:proofErr w:type="spellEnd"/>
      <w:r w:rsidRPr="00614148">
        <w:rPr>
          <w:rFonts w:ascii="Times New Roman" w:hAnsi="Times New Roman" w:cs="Times New Roman"/>
          <w:sz w:val="24"/>
        </w:rPr>
        <w:t xml:space="preserve">." У </w:t>
      </w:r>
      <w:proofErr w:type="spellStart"/>
      <w:r w:rsidRPr="00614148">
        <w:rPr>
          <w:rFonts w:ascii="Times New Roman" w:hAnsi="Times New Roman" w:cs="Times New Roman"/>
          <w:sz w:val="24"/>
        </w:rPr>
        <w:t>пројектној</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документацији</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се</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нигде</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не</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спомиње</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машина</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за</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разминирање</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која</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мора</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имати</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одређени</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капацитет</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даљинско</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управљање</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камере</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за</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осматрање</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млатилицу</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фрезу</w:t>
      </w:r>
      <w:proofErr w:type="spellEnd"/>
      <w:proofErr w:type="gramStart"/>
      <w:r w:rsidRPr="00614148">
        <w:rPr>
          <w:rFonts w:ascii="Times New Roman" w:hAnsi="Times New Roman" w:cs="Times New Roman"/>
          <w:sz w:val="24"/>
        </w:rPr>
        <w:t>,...</w:t>
      </w:r>
      <w:proofErr w:type="gram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Према</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нашем</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вишегодишњем</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искуству</w:t>
      </w:r>
      <w:proofErr w:type="spellEnd"/>
      <w:r w:rsidRPr="00614148">
        <w:rPr>
          <w:rFonts w:ascii="Times New Roman" w:hAnsi="Times New Roman" w:cs="Times New Roman"/>
          <w:sz w:val="24"/>
        </w:rPr>
        <w:t xml:space="preserve"> у </w:t>
      </w:r>
      <w:proofErr w:type="spellStart"/>
      <w:r w:rsidRPr="00614148">
        <w:rPr>
          <w:rFonts w:ascii="Times New Roman" w:hAnsi="Times New Roman" w:cs="Times New Roman"/>
          <w:sz w:val="24"/>
        </w:rPr>
        <w:t>области</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хуманитарног</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разминирања</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машина</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за</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разминирање</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се</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не</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спомиње</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зато</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што</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ово</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није</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пројекат</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чишћења</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мина</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него</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пројекат</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чишћења</w:t>
      </w:r>
      <w:proofErr w:type="spellEnd"/>
      <w:r w:rsidRPr="00614148">
        <w:rPr>
          <w:rFonts w:ascii="Times New Roman" w:hAnsi="Times New Roman" w:cs="Times New Roman"/>
          <w:sz w:val="24"/>
        </w:rPr>
        <w:t xml:space="preserve"> НУС-а (</w:t>
      </w:r>
      <w:proofErr w:type="spellStart"/>
      <w:r w:rsidRPr="00614148">
        <w:rPr>
          <w:rFonts w:ascii="Times New Roman" w:hAnsi="Times New Roman" w:cs="Times New Roman"/>
          <w:sz w:val="24"/>
        </w:rPr>
        <w:t>неексплодираних</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убојних</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средстава</w:t>
      </w:r>
      <w:proofErr w:type="spellEnd"/>
      <w:r w:rsidRPr="00614148">
        <w:rPr>
          <w:rFonts w:ascii="Times New Roman" w:hAnsi="Times New Roman" w:cs="Times New Roman"/>
          <w:sz w:val="24"/>
        </w:rPr>
        <w:t xml:space="preserve">). С </w:t>
      </w:r>
      <w:proofErr w:type="spellStart"/>
      <w:r w:rsidRPr="00614148">
        <w:rPr>
          <w:rFonts w:ascii="Times New Roman" w:hAnsi="Times New Roman" w:cs="Times New Roman"/>
          <w:sz w:val="24"/>
        </w:rPr>
        <w:t>обзиром</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на</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наведено</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љубазно</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молимо</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да</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нам</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одговорите</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на</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следеће</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питање</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На</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основу</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којег</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техничког</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захтева</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из</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Пројекта</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за</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чишћење</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од</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експлозивних</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остатака</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рата</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са</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локације</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Лука</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Богојево</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број</w:t>
      </w:r>
      <w:proofErr w:type="spellEnd"/>
      <w:r w:rsidRPr="00614148">
        <w:rPr>
          <w:rFonts w:ascii="Times New Roman" w:hAnsi="Times New Roman" w:cs="Times New Roman"/>
          <w:sz w:val="24"/>
        </w:rPr>
        <w:t xml:space="preserve"> </w:t>
      </w:r>
      <w:r w:rsidRPr="00614148">
        <w:rPr>
          <w:rFonts w:ascii="Times New Roman" w:hAnsi="Times New Roman" w:cs="Times New Roman"/>
          <w:sz w:val="24"/>
        </w:rPr>
        <w:lastRenderedPageBreak/>
        <w:t xml:space="preserve">0228/20, </w:t>
      </w:r>
      <w:proofErr w:type="spellStart"/>
      <w:r w:rsidRPr="00614148">
        <w:rPr>
          <w:rFonts w:ascii="Times New Roman" w:hAnsi="Times New Roman" w:cs="Times New Roman"/>
          <w:sz w:val="24"/>
        </w:rPr>
        <w:t>је</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постављен</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услов</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за</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обавезно</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власништво</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лизинг</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или</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закуп</w:t>
      </w:r>
      <w:proofErr w:type="spellEnd"/>
      <w:r w:rsidRPr="00614148">
        <w:rPr>
          <w:rFonts w:ascii="Times New Roman" w:hAnsi="Times New Roman" w:cs="Times New Roman"/>
          <w:sz w:val="24"/>
        </w:rPr>
        <w:t xml:space="preserve"> 2 </w:t>
      </w:r>
      <w:proofErr w:type="spellStart"/>
      <w:r w:rsidRPr="00614148">
        <w:rPr>
          <w:rFonts w:ascii="Times New Roman" w:hAnsi="Times New Roman" w:cs="Times New Roman"/>
          <w:sz w:val="24"/>
        </w:rPr>
        <w:t>ком</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машина</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за</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разминирање</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капацитета</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од</w:t>
      </w:r>
      <w:proofErr w:type="spellEnd"/>
      <w:r w:rsidRPr="00614148">
        <w:rPr>
          <w:rFonts w:ascii="Times New Roman" w:hAnsi="Times New Roman" w:cs="Times New Roman"/>
          <w:sz w:val="24"/>
        </w:rPr>
        <w:t xml:space="preserve"> 10.000 m2 </w:t>
      </w:r>
      <w:proofErr w:type="spellStart"/>
      <w:r w:rsidRPr="00614148">
        <w:rPr>
          <w:rFonts w:ascii="Times New Roman" w:hAnsi="Times New Roman" w:cs="Times New Roman"/>
          <w:sz w:val="24"/>
        </w:rPr>
        <w:t>до</w:t>
      </w:r>
      <w:proofErr w:type="spellEnd"/>
      <w:r w:rsidRPr="00614148">
        <w:rPr>
          <w:rFonts w:ascii="Times New Roman" w:hAnsi="Times New Roman" w:cs="Times New Roman"/>
          <w:sz w:val="24"/>
        </w:rPr>
        <w:t xml:space="preserve"> 15.000 m2, </w:t>
      </w:r>
      <w:proofErr w:type="spellStart"/>
      <w:r w:rsidRPr="00614148">
        <w:rPr>
          <w:rFonts w:ascii="Times New Roman" w:hAnsi="Times New Roman" w:cs="Times New Roman"/>
          <w:sz w:val="24"/>
        </w:rPr>
        <w:t>серијске</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производње</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најмање</w:t>
      </w:r>
      <w:proofErr w:type="spellEnd"/>
      <w:r w:rsidRPr="00614148">
        <w:rPr>
          <w:rFonts w:ascii="Times New Roman" w:hAnsi="Times New Roman" w:cs="Times New Roman"/>
          <w:sz w:val="24"/>
        </w:rPr>
        <w:t xml:space="preserve"> 10 </w:t>
      </w:r>
      <w:proofErr w:type="spellStart"/>
      <w:r w:rsidRPr="00614148">
        <w:rPr>
          <w:rFonts w:ascii="Times New Roman" w:hAnsi="Times New Roman" w:cs="Times New Roman"/>
          <w:sz w:val="24"/>
        </w:rPr>
        <w:t>година</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да</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се</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производе</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на</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даљинско</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управљање</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која</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поседује</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камере</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са</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свих</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страна</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као</w:t>
      </w:r>
      <w:proofErr w:type="spellEnd"/>
      <w:r w:rsidRPr="00614148">
        <w:rPr>
          <w:rFonts w:ascii="Times New Roman" w:hAnsi="Times New Roman" w:cs="Times New Roman"/>
          <w:sz w:val="24"/>
        </w:rPr>
        <w:t xml:space="preserve"> и </w:t>
      </w:r>
      <w:proofErr w:type="spellStart"/>
      <w:r w:rsidRPr="00614148">
        <w:rPr>
          <w:rFonts w:ascii="Times New Roman" w:hAnsi="Times New Roman" w:cs="Times New Roman"/>
          <w:sz w:val="24"/>
        </w:rPr>
        <w:t>централну</w:t>
      </w:r>
      <w:proofErr w:type="spellEnd"/>
      <w:r w:rsidRPr="00614148">
        <w:rPr>
          <w:rFonts w:ascii="Times New Roman" w:hAnsi="Times New Roman" w:cs="Times New Roman"/>
          <w:sz w:val="24"/>
        </w:rPr>
        <w:t xml:space="preserve"> ПТЗ </w:t>
      </w:r>
      <w:proofErr w:type="spellStart"/>
      <w:r w:rsidRPr="00614148">
        <w:rPr>
          <w:rFonts w:ascii="Times New Roman" w:hAnsi="Times New Roman" w:cs="Times New Roman"/>
          <w:sz w:val="24"/>
        </w:rPr>
        <w:t>камеру</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пан</w:t>
      </w:r>
      <w:proofErr w:type="spellEnd"/>
      <w:r w:rsidRPr="00614148">
        <w:rPr>
          <w:rFonts w:ascii="Times New Roman" w:hAnsi="Times New Roman" w:cs="Times New Roman"/>
          <w:sz w:val="24"/>
        </w:rPr>
        <w:t>/</w:t>
      </w:r>
      <w:proofErr w:type="spellStart"/>
      <w:r w:rsidRPr="00614148">
        <w:rPr>
          <w:rFonts w:ascii="Times New Roman" w:hAnsi="Times New Roman" w:cs="Times New Roman"/>
          <w:sz w:val="24"/>
        </w:rPr>
        <w:t>поинт</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тилт</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зоом</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камера</w:t>
      </w:r>
      <w:proofErr w:type="spellEnd"/>
      <w:r w:rsidRPr="00614148">
        <w:rPr>
          <w:rFonts w:ascii="Times New Roman" w:hAnsi="Times New Roman" w:cs="Times New Roman"/>
          <w:sz w:val="24"/>
        </w:rPr>
        <w:t xml:space="preserve"> – </w:t>
      </w:r>
      <w:proofErr w:type="spellStart"/>
      <w:r w:rsidRPr="00614148">
        <w:rPr>
          <w:rFonts w:ascii="Times New Roman" w:hAnsi="Times New Roman" w:cs="Times New Roman"/>
          <w:sz w:val="24"/>
        </w:rPr>
        <w:t>камера</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којом</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се</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даљински</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управља</w:t>
      </w:r>
      <w:proofErr w:type="spellEnd"/>
      <w:r w:rsidRPr="00614148">
        <w:rPr>
          <w:rFonts w:ascii="Times New Roman" w:hAnsi="Times New Roman" w:cs="Times New Roman"/>
          <w:sz w:val="24"/>
        </w:rPr>
        <w:t xml:space="preserve"> и </w:t>
      </w:r>
      <w:proofErr w:type="spellStart"/>
      <w:r w:rsidRPr="00614148">
        <w:rPr>
          <w:rFonts w:ascii="Times New Roman" w:hAnsi="Times New Roman" w:cs="Times New Roman"/>
          <w:sz w:val="24"/>
        </w:rPr>
        <w:t>може</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се</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подесавати</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да</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снима</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одређене</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детаље</w:t>
      </w:r>
      <w:proofErr w:type="spellEnd"/>
      <w:r w:rsidRPr="00614148">
        <w:rPr>
          <w:rFonts w:ascii="Times New Roman" w:hAnsi="Times New Roman" w:cs="Times New Roman"/>
          <w:sz w:val="24"/>
        </w:rPr>
        <w:t xml:space="preserve"> у </w:t>
      </w:r>
      <w:proofErr w:type="spellStart"/>
      <w:r w:rsidRPr="00614148">
        <w:rPr>
          <w:rFonts w:ascii="Times New Roman" w:hAnsi="Times New Roman" w:cs="Times New Roman"/>
          <w:sz w:val="24"/>
        </w:rPr>
        <w:t>простору</w:t>
      </w:r>
      <w:proofErr w:type="spellEnd"/>
      <w:r w:rsidRPr="00614148">
        <w:rPr>
          <w:rFonts w:ascii="Times New Roman" w:hAnsi="Times New Roman" w:cs="Times New Roman"/>
          <w:sz w:val="24"/>
        </w:rPr>
        <w:t xml:space="preserve">), и </w:t>
      </w:r>
      <w:proofErr w:type="spellStart"/>
      <w:r w:rsidRPr="00614148">
        <w:rPr>
          <w:rFonts w:ascii="Times New Roman" w:hAnsi="Times New Roman" w:cs="Times New Roman"/>
          <w:sz w:val="24"/>
        </w:rPr>
        <w:t>које</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морају</w:t>
      </w:r>
      <w:proofErr w:type="spellEnd"/>
      <w:r w:rsidRPr="00614148">
        <w:rPr>
          <w:rFonts w:ascii="Times New Roman" w:hAnsi="Times New Roman" w:cs="Times New Roman"/>
          <w:sz w:val="24"/>
        </w:rPr>
        <w:t xml:space="preserve"> </w:t>
      </w:r>
      <w:proofErr w:type="spellStart"/>
      <w:r w:rsidRPr="00614148">
        <w:rPr>
          <w:rFonts w:ascii="Times New Roman" w:hAnsi="Times New Roman" w:cs="Times New Roman"/>
          <w:sz w:val="24"/>
        </w:rPr>
        <w:t>имати</w:t>
      </w:r>
      <w:proofErr w:type="spellEnd"/>
      <w:r w:rsidRPr="00614148">
        <w:rPr>
          <w:rFonts w:ascii="Times New Roman" w:hAnsi="Times New Roman" w:cs="Times New Roman"/>
          <w:sz w:val="24"/>
        </w:rPr>
        <w:t xml:space="preserve"> и </w:t>
      </w:r>
      <w:proofErr w:type="spellStart"/>
      <w:r w:rsidRPr="00614148">
        <w:rPr>
          <w:rFonts w:ascii="Times New Roman" w:hAnsi="Times New Roman" w:cs="Times New Roman"/>
          <w:sz w:val="24"/>
        </w:rPr>
        <w:t>млатилицу</w:t>
      </w:r>
      <w:proofErr w:type="spellEnd"/>
      <w:r w:rsidRPr="00614148">
        <w:rPr>
          <w:rFonts w:ascii="Times New Roman" w:hAnsi="Times New Roman" w:cs="Times New Roman"/>
          <w:sz w:val="24"/>
        </w:rPr>
        <w:t xml:space="preserve"> и </w:t>
      </w:r>
      <w:proofErr w:type="spellStart"/>
      <w:r w:rsidRPr="00614148">
        <w:rPr>
          <w:rFonts w:ascii="Times New Roman" w:hAnsi="Times New Roman" w:cs="Times New Roman"/>
          <w:sz w:val="24"/>
        </w:rPr>
        <w:t>фрезу</w:t>
      </w:r>
      <w:proofErr w:type="spellEnd"/>
      <w:r w:rsidRPr="00614148">
        <w:rPr>
          <w:rFonts w:ascii="Times New Roman" w:hAnsi="Times New Roman" w:cs="Times New Roman"/>
          <w:sz w:val="24"/>
        </w:rPr>
        <w:t>?</w:t>
      </w:r>
    </w:p>
    <w:p w:rsidR="006D71FA" w:rsidRDefault="006D71FA" w:rsidP="006D71FA">
      <w:pPr>
        <w:suppressAutoHyphens/>
        <w:spacing w:after="200" w:line="276" w:lineRule="auto"/>
        <w:jc w:val="both"/>
        <w:rPr>
          <w:rFonts w:ascii="Times New Roman" w:eastAsia="Times New Roman" w:hAnsi="Times New Roman" w:cs="Times New Roman"/>
          <w:b/>
          <w:color w:val="000000"/>
          <w:sz w:val="24"/>
          <w:lang w:val="sr-Cyrl-RS"/>
        </w:rPr>
      </w:pPr>
      <w:r w:rsidRPr="006D71FA">
        <w:rPr>
          <w:rFonts w:ascii="Times New Roman" w:eastAsia="Times New Roman" w:hAnsi="Times New Roman" w:cs="Times New Roman"/>
          <w:b/>
          <w:color w:val="000000"/>
          <w:sz w:val="24"/>
          <w:lang w:val="sr-Cyrl-RS"/>
        </w:rPr>
        <w:t>Одговор</w:t>
      </w:r>
      <w:r>
        <w:rPr>
          <w:rFonts w:ascii="Times New Roman" w:eastAsia="Times New Roman" w:hAnsi="Times New Roman" w:cs="Times New Roman"/>
          <w:b/>
          <w:color w:val="000000"/>
          <w:sz w:val="24"/>
          <w:lang w:val="sr-Cyrl-RS"/>
        </w:rPr>
        <w:t xml:space="preserve"> 1</w:t>
      </w:r>
    </w:p>
    <w:p w:rsidR="00AC4F87" w:rsidRPr="00AC4F87" w:rsidRDefault="00AC4F87" w:rsidP="00AC4F87">
      <w:pPr>
        <w:pStyle w:val="Default"/>
        <w:jc w:val="both"/>
        <w:rPr>
          <w:rFonts w:ascii="Times New Roman" w:hAnsi="Times New Roman" w:cs="Times New Roman"/>
          <w:lang w:val="ru-RU"/>
        </w:rPr>
      </w:pPr>
      <w:r w:rsidRPr="00AC4F87">
        <w:rPr>
          <w:rFonts w:ascii="Times New Roman" w:hAnsi="Times New Roman" w:cs="Times New Roman"/>
          <w:bCs/>
          <w:color w:val="auto"/>
          <w:lang w:val="sr-Cyrl-RS"/>
        </w:rPr>
        <w:t xml:space="preserve">Пројектном документацијом коју израђује Центар за разминирање Републике Србије предвиђено је да се пројекат чишћења експлозивних остатака рата може реализовати узнемиравањем тла, као и да је употреба машина за уклањање вегетације могућа, сходно чему је наручилац посла дефинисао техничку спецификацију минималних захтева које машина треба да испуни како би се постигао одређени ниво </w:t>
      </w:r>
      <w:r w:rsidRPr="00AC4F87">
        <w:rPr>
          <w:rFonts w:ascii="Times New Roman" w:hAnsi="Times New Roman" w:cs="Times New Roman"/>
          <w:lang w:val="ru-RU"/>
        </w:rPr>
        <w:t xml:space="preserve">безбедности деминера и могућност повећања продуктивности, а све то имајући у виду да се ради о битном инфраструктурном пројекту касније изградње. </w:t>
      </w:r>
    </w:p>
    <w:p w:rsidR="00AC4F87" w:rsidRPr="00AC4F87" w:rsidRDefault="00AC4F87" w:rsidP="00AC4F87">
      <w:pPr>
        <w:pStyle w:val="Default"/>
        <w:jc w:val="both"/>
        <w:rPr>
          <w:rFonts w:ascii="Times New Roman" w:hAnsi="Times New Roman" w:cs="Times New Roman"/>
          <w:lang w:val="sr-Cyrl-RS"/>
        </w:rPr>
      </w:pPr>
      <w:r w:rsidRPr="00AC4F87">
        <w:rPr>
          <w:rFonts w:ascii="Times New Roman" w:hAnsi="Times New Roman" w:cs="Times New Roman"/>
          <w:lang w:val="ru-RU"/>
        </w:rPr>
        <w:t>Такође, пројектном документацијом је указано да је в</w:t>
      </w:r>
      <w:r w:rsidRPr="00AC4F87">
        <w:rPr>
          <w:rFonts w:ascii="Times New Roman" w:hAnsi="Times New Roman" w:cs="Times New Roman"/>
          <w:bCs/>
          <w:iCs/>
          <w:lang w:val="sr-Cyrl-RS"/>
        </w:rPr>
        <w:t>ећи део локације неприступачан због појачане вегетације, односно да се на локацији налази грађевински отпад (армирани бетонски блокови), шљунак, песак</w:t>
      </w:r>
      <w:r w:rsidRPr="00AC4F87">
        <w:rPr>
          <w:rFonts w:ascii="Times New Roman" w:hAnsi="Times New Roman" w:cs="Times New Roman"/>
          <w:bCs/>
          <w:iCs/>
          <w:lang w:val="sr-Latn-RS"/>
        </w:rPr>
        <w:t xml:space="preserve"> </w:t>
      </w:r>
      <w:r w:rsidRPr="00AC4F87">
        <w:rPr>
          <w:rFonts w:ascii="Times New Roman" w:hAnsi="Times New Roman" w:cs="Times New Roman"/>
          <w:bCs/>
          <w:iCs/>
          <w:lang w:val="sr-Cyrl-RS"/>
        </w:rPr>
        <w:t xml:space="preserve">као и земљани насипи, које је потребно уклонити ради испитивања присуства ЕОР, те да је потребно обратити посебну пажњу </w:t>
      </w:r>
      <w:r w:rsidRPr="00AC4F87">
        <w:rPr>
          <w:rFonts w:ascii="Times New Roman" w:hAnsi="Times New Roman" w:cs="Times New Roman"/>
          <w:bCs/>
          <w:iCs/>
          <w:lang w:val="de-DE"/>
        </w:rPr>
        <w:t>на мере безбедности при уклањању истог, због могућег присуства ЕОР</w:t>
      </w:r>
      <w:r w:rsidRPr="00AC4F87">
        <w:rPr>
          <w:rFonts w:ascii="Times New Roman" w:hAnsi="Times New Roman" w:cs="Times New Roman"/>
          <w:bCs/>
          <w:iCs/>
          <w:lang w:val="sr-Cyrl-RS"/>
        </w:rPr>
        <w:t xml:space="preserve">. </w:t>
      </w:r>
    </w:p>
    <w:p w:rsidR="00AC4F87" w:rsidRPr="00AC4F87" w:rsidRDefault="00AC4F87" w:rsidP="00AC4F87">
      <w:pPr>
        <w:pStyle w:val="Default"/>
        <w:jc w:val="both"/>
        <w:rPr>
          <w:rFonts w:ascii="Times New Roman" w:hAnsi="Times New Roman" w:cs="Times New Roman"/>
          <w:i/>
          <w:lang w:val="sr-Cyrl-RS"/>
        </w:rPr>
      </w:pPr>
      <w:r w:rsidRPr="00AC4F87">
        <w:rPr>
          <w:rFonts w:ascii="Times New Roman" w:hAnsi="Times New Roman" w:cs="Times New Roman"/>
          <w:lang w:val="sr-Cyrl-RS"/>
        </w:rPr>
        <w:t xml:space="preserve">Имајући у виду напред наведено, а посебно чињеницу да је локација „Луке Богојево“ у више наврата бомбардована 1999. године, услед чега се иста сматра високоризичном категоријом зоне ризика, неопходно је обезбедити коришћење машина које пружају безбедност деминера и омогућавају безбедну удаљеност оператера док машином управља, а све у складу са Међународним стандардима за хуманитарно разминирање (ИМАС </w:t>
      </w:r>
      <w:r w:rsidRPr="00AC4F87">
        <w:rPr>
          <w:rFonts w:ascii="Times New Roman" w:hAnsi="Times New Roman" w:cs="Times New Roman"/>
          <w:lang w:val="sr-Latn-RS"/>
        </w:rPr>
        <w:t>09.50</w:t>
      </w:r>
      <w:r w:rsidRPr="00AC4F87">
        <w:rPr>
          <w:rFonts w:ascii="Times New Roman" w:hAnsi="Times New Roman" w:cs="Times New Roman"/>
          <w:lang w:val="sr-Cyrl-RS"/>
        </w:rPr>
        <w:t>)</w:t>
      </w:r>
      <w:r w:rsidRPr="00AC4F87">
        <w:rPr>
          <w:rFonts w:ascii="Times New Roman" w:hAnsi="Times New Roman" w:cs="Times New Roman"/>
          <w:lang w:val="sr-Latn-RS"/>
        </w:rPr>
        <w:t>.</w:t>
      </w:r>
      <w:r w:rsidRPr="00AC4F87">
        <w:rPr>
          <w:rFonts w:ascii="Times New Roman" w:hAnsi="Times New Roman" w:cs="Times New Roman"/>
          <w:lang w:val="sr-Cyrl-RS"/>
        </w:rPr>
        <w:t xml:space="preserve"> Посебно указујемо на познат принцип у разминирању да се у току третирања тла машинама за разминирање на радилишту налази само оператер машине, а сва друга лица морају бити на безбедној удаљености.</w:t>
      </w:r>
    </w:p>
    <w:p w:rsidR="00AC4F87" w:rsidRPr="00AC4F87" w:rsidRDefault="00AC4F87" w:rsidP="00AC4F87">
      <w:pPr>
        <w:pStyle w:val="Default"/>
        <w:jc w:val="both"/>
        <w:rPr>
          <w:rFonts w:ascii="Times New Roman" w:hAnsi="Times New Roman" w:cs="Times New Roman"/>
          <w:lang w:val="sr-Cyrl-RS"/>
        </w:rPr>
      </w:pPr>
      <w:r w:rsidRPr="00AC4F87">
        <w:rPr>
          <w:rFonts w:ascii="Times New Roman" w:hAnsi="Times New Roman" w:cs="Times New Roman"/>
          <w:lang w:val="sr-Cyrl-RS"/>
        </w:rPr>
        <w:t xml:space="preserve">У вези констатације да се машине за разминирање користе само приликом реализације пројеката чишћења мина, указујемо да је Међународним стандардом за хуманитарно разминирање 09.50 предвиђено више категорија машина за разминирање, те да је њихова употреба није ограничена само на чишћење мина, већ је исте могуће употребљавати и код чишћења неексплодираних убојних средстава (НУС), односно чишћења експлозивних остатака рата. Сагледавајући тржиште предметних машина, а при томе и услов из ИМАС 09.50 који се тиче да свака машина мора бити развијена и тестирана тако да омогући адекватно испуњење захтева безбедности, серијском и вишегодишњом производњом истих се доказује квалитет. </w:t>
      </w:r>
    </w:p>
    <w:p w:rsidR="00AC4F87" w:rsidRPr="00AC4F87" w:rsidRDefault="00AC4F87" w:rsidP="00AC4F87">
      <w:pPr>
        <w:pStyle w:val="Default"/>
        <w:jc w:val="both"/>
        <w:rPr>
          <w:rFonts w:ascii="Times New Roman" w:hAnsi="Times New Roman" w:cs="Times New Roman"/>
          <w:lang w:val="sr-Cyrl-RS"/>
        </w:rPr>
      </w:pPr>
      <w:r w:rsidRPr="00AC4F87">
        <w:rPr>
          <w:rFonts w:ascii="Times New Roman" w:hAnsi="Times New Roman" w:cs="Times New Roman"/>
          <w:bCs/>
          <w:lang w:val="sr-Cyrl-RS"/>
        </w:rPr>
        <w:t xml:space="preserve">Машина је предвиђена као алат којим се постиже већа продуктивност и безбедност деминера, који након машинске припреме земљишта врше ручно разминирање. Посебно указујемо на </w:t>
      </w:r>
      <w:r w:rsidRPr="00AC4F87">
        <w:rPr>
          <w:rFonts w:ascii="Times New Roman" w:hAnsi="Times New Roman" w:cs="Times New Roman"/>
          <w:lang w:val="sr-Cyrl-RS"/>
        </w:rPr>
        <w:t>претходно вишегодишње искуство и добру праксу која је коришћена на сличним пројектима у Републици Србији, односно пројектима разминирања - чишћења војних комплекса и пројектима разминирања – чишћења од НУС локација након експлозија војних складишта, где су се машине за разминирање употребљавале и доказале предност коришћења истих.</w:t>
      </w:r>
    </w:p>
    <w:p w:rsidR="00AC4F87" w:rsidRPr="00AC4F87" w:rsidRDefault="00AC4F87" w:rsidP="00AC4F87">
      <w:pPr>
        <w:rPr>
          <w:rFonts w:ascii="Times New Roman" w:hAnsi="Times New Roman" w:cs="Times New Roman"/>
          <w:sz w:val="24"/>
          <w:szCs w:val="24"/>
          <w:lang w:val="sr-Cyrl-RS"/>
        </w:rPr>
      </w:pPr>
      <w:bookmarkStart w:id="0" w:name="_GoBack"/>
      <w:bookmarkEnd w:id="0"/>
    </w:p>
    <w:sectPr w:rsidR="00AC4F87" w:rsidRPr="00AC4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1FA"/>
    <w:rsid w:val="001D2EF9"/>
    <w:rsid w:val="001F638E"/>
    <w:rsid w:val="002757A1"/>
    <w:rsid w:val="002B6264"/>
    <w:rsid w:val="002C22FE"/>
    <w:rsid w:val="002D5037"/>
    <w:rsid w:val="00396A97"/>
    <w:rsid w:val="003B44B9"/>
    <w:rsid w:val="003C637F"/>
    <w:rsid w:val="0049040E"/>
    <w:rsid w:val="004C0E9D"/>
    <w:rsid w:val="004F14F5"/>
    <w:rsid w:val="00504066"/>
    <w:rsid w:val="00553356"/>
    <w:rsid w:val="00565DE1"/>
    <w:rsid w:val="005959E1"/>
    <w:rsid w:val="0060138D"/>
    <w:rsid w:val="0060385C"/>
    <w:rsid w:val="00681CBA"/>
    <w:rsid w:val="006D71FA"/>
    <w:rsid w:val="007450FE"/>
    <w:rsid w:val="007836AE"/>
    <w:rsid w:val="00923936"/>
    <w:rsid w:val="00A01BC7"/>
    <w:rsid w:val="00A33D53"/>
    <w:rsid w:val="00A46615"/>
    <w:rsid w:val="00AC4F87"/>
    <w:rsid w:val="00B64982"/>
    <w:rsid w:val="00B77EFA"/>
    <w:rsid w:val="00C27333"/>
    <w:rsid w:val="00C633FD"/>
    <w:rsid w:val="00D9359E"/>
    <w:rsid w:val="00DE6FF8"/>
    <w:rsid w:val="00E35837"/>
    <w:rsid w:val="00E71F6D"/>
    <w:rsid w:val="00F65DAB"/>
    <w:rsid w:val="00F80B2D"/>
    <w:rsid w:val="00F87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A024C"/>
  <w15:chartTrackingRefBased/>
  <w15:docId w15:val="{BE717207-51EE-410E-88DF-43C0C97E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1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4F87"/>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dc:description/>
  <cp:lastModifiedBy>Tanja</cp:lastModifiedBy>
  <cp:revision>4</cp:revision>
  <dcterms:created xsi:type="dcterms:W3CDTF">2020-07-19T11:39:00Z</dcterms:created>
  <dcterms:modified xsi:type="dcterms:W3CDTF">2020-07-20T10:45:00Z</dcterms:modified>
</cp:coreProperties>
</file>