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706B2A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702468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AA6D9E" w:rsidRPr="005D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132/</w:t>
            </w:r>
            <w:r w:rsidR="00AA6D9E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00AA6D9E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702468" w:rsidRPr="005D2F4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="00AA6D9E" w:rsidRPr="005D2F4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7</w:t>
            </w:r>
            <w:r w:rsidR="00AA6D9E" w:rsidRPr="005D2F4A">
              <w:rPr>
                <w:rFonts w:ascii="Times New Roman" w:eastAsia="MS Mincho" w:hAnsi="Times New Roman" w:cs="Times New Roman"/>
                <w:sz w:val="24"/>
                <w:szCs w:val="24"/>
              </w:rPr>
              <w:t>.8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</w:rPr>
              <w:t>.2019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F014CF" w:rsidRDefault="00AF2F2F" w:rsidP="00F014C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proofErr w:type="spellEnd"/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набавку </w:t>
      </w:r>
      <w:r w:rsidR="00F014CF"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32</w:t>
      </w:r>
      <w:r w:rsidR="00F014CF" w:rsidRPr="004149A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4149A4" w:rsidRDefault="004149A4" w:rsidP="00F014C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4149A4" w:rsidRPr="004149A4" w:rsidRDefault="004149A4" w:rsidP="00F014C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F014CF" w:rsidRPr="004149A4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D25AA" w:rsidRDefault="009D25AA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F014CF" w:rsidRDefault="009D25AA" w:rsidP="00700674">
      <w:pPr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D25AA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1</w:t>
      </w:r>
    </w:p>
    <w:p w:rsidR="00F014CF" w:rsidRPr="001D1464" w:rsidRDefault="00F014CF" w:rsidP="00F014CF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  <w:r w:rsidRPr="001D1464"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  <w:t xml:space="preserve">Наручилац је предметну набавку обликовао у две одвојене партије и у конкурсној документацији предвидео посебан Модел уговора за сваку од две Партије. </w:t>
      </w:r>
    </w:p>
    <w:p w:rsidR="00F014CF" w:rsidRDefault="00F014CF" w:rsidP="00F014CF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  <w:r w:rsidRPr="001D1464"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  <w:t>Компанија која намерава да поднесе понуду за Партију 1 – Стручни надзор (Инжењер) на Пројекту мађарско-српске железничке пруге на територији Републике Србије, деоница Београд Центар – Стара Пазова,  ангажована је од стране главног извођача радова РЗД Интернатионал, као Консултант за пружање техничке помоћи на деоници која је обухваћена предметом јавне набавке број 32/2019 - Партија 2.</w:t>
      </w:r>
    </w:p>
    <w:p w:rsidR="001D1464" w:rsidRPr="001D1464" w:rsidRDefault="001D1464" w:rsidP="00F014CF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</w:p>
    <w:p w:rsidR="009D25AA" w:rsidRDefault="00F014CF" w:rsidP="001D146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  <w:r w:rsidRPr="001D1464"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  <w:t>Овим путем Вас Молимо за потврду да не постоји сукоб интереса који би поменуту компанију дисквалификовао са учешћа за Партију 1 у оквиру поступка јавне набавке број 32/2019.</w:t>
      </w:r>
    </w:p>
    <w:p w:rsidR="0020761B" w:rsidRDefault="0020761B" w:rsidP="001D146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</w:p>
    <w:p w:rsidR="0020761B" w:rsidRPr="001D1464" w:rsidRDefault="0020761B" w:rsidP="001D146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</w:p>
    <w:p w:rsidR="007E4742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1</w:t>
      </w:r>
    </w:p>
    <w:p w:rsidR="007E4742" w:rsidRPr="00722C78" w:rsidRDefault="007E4742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22C7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Заинтересовани  понуђачи достављају  понуде  за  сваку  партију  посебно.</w:t>
      </w:r>
    </w:p>
    <w:p w:rsidR="001D1464" w:rsidRPr="00C35458" w:rsidRDefault="007E4742" w:rsidP="00C35458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</w:pPr>
      <w:r w:rsidRPr="00722C7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 конкретном  случају, ако је заинтересовани  понуђач ангажован као  консултант  за  пружање  техничке  помоћи </w:t>
      </w:r>
      <w:r w:rsidRPr="00722C78"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  <w:t>на деоници која је обухваћена предметом јавне н</w:t>
      </w:r>
      <w:r w:rsidRPr="00722C78">
        <w:rPr>
          <w:rFonts w:ascii="Times New Roman" w:eastAsia="MS Mincho" w:hAnsi="Times New Roman" w:cs="Times New Roman"/>
          <w:color w:val="000000"/>
          <w:sz w:val="24"/>
          <w:szCs w:val="24"/>
          <w:lang w:val="sr-Latn-RS"/>
        </w:rPr>
        <w:t>абавке број 32/2019 - Партија 2,  није  у  сукобу  интереса ако  поднесе  понуду  за  Партију 1.</w:t>
      </w:r>
    </w:p>
    <w:p w:rsidR="00FD6E76" w:rsidRDefault="00FD6E76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A228E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ПИТАЊЕ 2</w:t>
      </w:r>
    </w:p>
    <w:p w:rsidR="009A228E" w:rsidRPr="00D32732" w:rsidRDefault="009A228E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D3273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Наручилац је као допунски услов – располагање потребним кадровским капаци</w:t>
      </w:r>
      <w:r w:rsidR="00D3273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тетом између осталог предвидео:</w:t>
      </w:r>
      <w:r w:rsidRPr="00D3273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 искуство као Надзорни орган на пројектима модернизације, изградње/реконструкције железничке или путне инфраструктуре окончаних у последњих 10 година и реализованих према ФИДИЦ моделу</w:t>
      </w:r>
      <w:r w:rsidR="00D3273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у</w:t>
      </w:r>
      <w:bookmarkStart w:id="0" w:name="_GoBack"/>
      <w:bookmarkEnd w:id="0"/>
      <w:r w:rsidRPr="00D3273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говора. Молимо Вас за потврду да ли ће </w:t>
      </w:r>
      <w:r w:rsidRPr="00D3273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lastRenderedPageBreak/>
        <w:t>Наручилац узимати као референтне, пројекте који су рађени по ЕПЦ моделу уговора, који је сличан ФИДИЦ формату?  </w:t>
      </w: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9D25AA" w:rsidRDefault="009D25AA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2</w:t>
      </w:r>
    </w:p>
    <w:p w:rsidR="0020761B" w:rsidRDefault="0020761B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80184B" w:rsidRPr="0020761B" w:rsidRDefault="0020761B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ЕПЦ модел  уговора припада групи ФИДИЦ модела  уговора, тако  да </w:t>
      </w:r>
      <w:r w:rsidRPr="002076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ће </w:t>
      </w:r>
      <w:r w:rsidRPr="0020761B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Наручилац узимати као референтне, пројекте који су рађени по ЕПЦ моделу уговора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0761B" w:rsidRPr="0020761B" w:rsidRDefault="0020761B" w:rsidP="0020761B">
      <w:pPr>
        <w:rPr>
          <w:rFonts w:eastAsia="Calibri"/>
          <w:lang w:val="sr-Latn-RS"/>
        </w:rPr>
      </w:pPr>
    </w:p>
    <w:p w:rsidR="0020761B" w:rsidRPr="0020761B" w:rsidRDefault="0020761B" w:rsidP="0020761B">
      <w:pPr>
        <w:rPr>
          <w:rFonts w:eastAsia="Calibri"/>
          <w:lang w:val="sr-Latn-RS"/>
        </w:rPr>
      </w:pPr>
    </w:p>
    <w:p w:rsidR="0080184B" w:rsidRPr="00A72A53" w:rsidRDefault="0080184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0184B" w:rsidRPr="00A72A5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E3" w:rsidRDefault="00DD2BE3" w:rsidP="00DD0C6C">
      <w:r>
        <w:separator/>
      </w:r>
    </w:p>
  </w:endnote>
  <w:endnote w:type="continuationSeparator" w:id="0">
    <w:p w:rsidR="00DD2BE3" w:rsidRDefault="00DD2BE3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7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E3" w:rsidRDefault="00DD2BE3" w:rsidP="00DD0C6C">
      <w:r>
        <w:separator/>
      </w:r>
    </w:p>
  </w:footnote>
  <w:footnote w:type="continuationSeparator" w:id="0">
    <w:p w:rsidR="00DD2BE3" w:rsidRDefault="00DD2BE3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22D82"/>
    <w:rsid w:val="00174D66"/>
    <w:rsid w:val="001D1464"/>
    <w:rsid w:val="0020761B"/>
    <w:rsid w:val="002E527B"/>
    <w:rsid w:val="00374F9E"/>
    <w:rsid w:val="003E703C"/>
    <w:rsid w:val="0040663B"/>
    <w:rsid w:val="004149A4"/>
    <w:rsid w:val="00514149"/>
    <w:rsid w:val="005254F5"/>
    <w:rsid w:val="005D2F4A"/>
    <w:rsid w:val="005F50DF"/>
    <w:rsid w:val="00660CEE"/>
    <w:rsid w:val="00662F8C"/>
    <w:rsid w:val="006A78BD"/>
    <w:rsid w:val="00700674"/>
    <w:rsid w:val="00702468"/>
    <w:rsid w:val="00706B2A"/>
    <w:rsid w:val="00722C78"/>
    <w:rsid w:val="007308ED"/>
    <w:rsid w:val="00761F62"/>
    <w:rsid w:val="007929DA"/>
    <w:rsid w:val="007E4742"/>
    <w:rsid w:val="0080184B"/>
    <w:rsid w:val="00806D6E"/>
    <w:rsid w:val="00856F75"/>
    <w:rsid w:val="00886A15"/>
    <w:rsid w:val="009A228E"/>
    <w:rsid w:val="009D25AA"/>
    <w:rsid w:val="00A3319E"/>
    <w:rsid w:val="00A72A53"/>
    <w:rsid w:val="00AA6D9E"/>
    <w:rsid w:val="00AF2F2F"/>
    <w:rsid w:val="00B87F36"/>
    <w:rsid w:val="00BC19E6"/>
    <w:rsid w:val="00C2766F"/>
    <w:rsid w:val="00C35458"/>
    <w:rsid w:val="00CA5FD8"/>
    <w:rsid w:val="00CF09AF"/>
    <w:rsid w:val="00D32732"/>
    <w:rsid w:val="00DD0C6C"/>
    <w:rsid w:val="00DD2BE3"/>
    <w:rsid w:val="00ED601C"/>
    <w:rsid w:val="00F014CF"/>
    <w:rsid w:val="00FD6E7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C0D1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Snežana Šokčanić</cp:lastModifiedBy>
  <cp:revision>15</cp:revision>
  <cp:lastPrinted>2019-04-15T13:02:00Z</cp:lastPrinted>
  <dcterms:created xsi:type="dcterms:W3CDTF">2019-08-07T10:51:00Z</dcterms:created>
  <dcterms:modified xsi:type="dcterms:W3CDTF">2019-08-07T12:43:00Z</dcterms:modified>
</cp:coreProperties>
</file>