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919" w:rsidRPr="00593919" w:rsidRDefault="00593919" w:rsidP="0059391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93919" w:rsidRPr="00593919" w:rsidRDefault="00593919" w:rsidP="0059391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593919" w:rsidRPr="00593919" w:rsidRDefault="00593919" w:rsidP="0059391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593919" w:rsidRPr="00593919" w:rsidTr="006F51F6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593919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593919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442A06" wp14:editId="430CE7CB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919" w:rsidRPr="00593919" w:rsidTr="006F51F6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593919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593919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МИНИСТАРСТВО ГРАЂЕВИНАРСТВА,</w:t>
            </w:r>
          </w:p>
        </w:tc>
      </w:tr>
      <w:tr w:rsidR="00593919" w:rsidRPr="00593919" w:rsidTr="006F51F6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593919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593919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САОБРАЋАЈА И ИНФРАСТРУКТУРЕ</w:t>
            </w:r>
          </w:p>
        </w:tc>
      </w:tr>
      <w:tr w:rsidR="00593919" w:rsidRPr="00593919" w:rsidTr="005F0070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shd w:val="clear" w:color="auto" w:fill="auto"/>
            <w:vAlign w:val="center"/>
          </w:tcPr>
          <w:p w:rsidR="00593919" w:rsidRPr="00A50860" w:rsidRDefault="00593919" w:rsidP="0054521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Број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0209">
              <w:rPr>
                <w:rFonts w:ascii="Times New Roman" w:hAnsi="Times New Roman" w:cs="Times New Roman"/>
                <w:color w:val="000000"/>
                <w:sz w:val="24"/>
              </w:rPr>
              <w:t>404-02-23/5</w:t>
            </w:r>
            <w:r w:rsidR="00EC291C" w:rsidRPr="00B678ED">
              <w:rPr>
                <w:rFonts w:ascii="Times New Roman" w:hAnsi="Times New Roman" w:cs="Times New Roman"/>
                <w:color w:val="000000"/>
                <w:sz w:val="24"/>
              </w:rPr>
              <w:t>/2019-02</w:t>
            </w:r>
          </w:p>
        </w:tc>
      </w:tr>
      <w:tr w:rsidR="00593919" w:rsidRPr="00593919" w:rsidTr="006F51F6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A50860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Датум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020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27</w:t>
            </w:r>
            <w:r w:rsidR="00F46980"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.05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.2019. </w:t>
            </w:r>
            <w:r w:rsidRPr="00A5086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године</w:t>
            </w:r>
          </w:p>
        </w:tc>
      </w:tr>
      <w:tr w:rsidR="00593919" w:rsidRPr="00593919" w:rsidTr="006F51F6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593919" w:rsidRPr="00593919" w:rsidRDefault="00593919" w:rsidP="0059391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593919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Немањина 22-26, Београд</w:t>
            </w:r>
          </w:p>
          <w:p w:rsidR="00593919" w:rsidRPr="00593919" w:rsidRDefault="00593919" w:rsidP="00593919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93919" w:rsidRPr="00593919" w:rsidRDefault="00593919" w:rsidP="00593919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593919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4A417E" w:rsidRDefault="00593919" w:rsidP="00593919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</w:p>
    <w:p w:rsidR="00593919" w:rsidRPr="00593919" w:rsidRDefault="00593919" w:rsidP="00593919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59391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593919" w:rsidRDefault="00593919" w:rsidP="0059391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593919" w:rsidRPr="00EC291C" w:rsidRDefault="00593919" w:rsidP="00EC291C">
      <w:pPr>
        <w:rPr>
          <w:rFonts w:ascii="Times New Roman" w:hAnsi="Times New Roman" w:cs="Times New Roman"/>
          <w:sz w:val="24"/>
          <w:szCs w:val="24"/>
        </w:rPr>
      </w:pPr>
      <w:r w:rsidRPr="00593919">
        <w:rPr>
          <w:rFonts w:ascii="Times New Roman" w:eastAsia="MS Mincho" w:hAnsi="Times New Roman" w:cs="Times New Roman"/>
          <w:b/>
          <w:color w:val="000000"/>
          <w:sz w:val="24"/>
          <w:szCs w:val="24"/>
          <w:lang w:val="ru-RU"/>
        </w:rPr>
        <w:t>ПРЕДМЕТ:</w:t>
      </w:r>
      <w:r w:rsidRPr="00593919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3919">
        <w:rPr>
          <w:rFonts w:ascii="Times New Roman" w:eastAsia="MS Mincho" w:hAnsi="Times New Roman" w:cs="Times New Roman"/>
          <w:color w:val="000000"/>
          <w:sz w:val="24"/>
          <w:szCs w:val="24"/>
          <w:lang w:val="sr-Cyrl-RS"/>
        </w:rPr>
        <w:t xml:space="preserve">Појашњење конкурсне документације за </w:t>
      </w:r>
      <w:r w:rsidRPr="00593919">
        <w:rPr>
          <w:rFonts w:ascii="Times New Roman" w:eastAsia="MS Mincho" w:hAnsi="Times New Roman" w:cs="Times New Roman"/>
          <w:color w:val="000000"/>
          <w:sz w:val="24"/>
          <w:szCs w:val="24"/>
        </w:rPr>
        <w:t>јавн</w:t>
      </w:r>
      <w:r w:rsidRPr="00593919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</w:t>
      </w:r>
      <w:r w:rsidRPr="00593919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593919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набавку </w:t>
      </w:r>
      <w:r w:rsidRPr="00593919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EC291C" w:rsidRPr="007238A6">
        <w:rPr>
          <w:rFonts w:ascii="Times New Roman" w:hAnsi="Times New Roman" w:cs="Times New Roman"/>
          <w:sz w:val="24"/>
          <w:szCs w:val="24"/>
        </w:rPr>
        <w:t>Услуга Надзорног органа у току извођења радова – Инжењер на пројекту „Реконструкција и изградња другог колосека на деоници пруге Стара Пазов</w:t>
      </w:r>
      <w:r w:rsidR="00EC291C">
        <w:rPr>
          <w:rFonts w:ascii="Times New Roman" w:hAnsi="Times New Roman" w:cs="Times New Roman"/>
          <w:sz w:val="24"/>
          <w:szCs w:val="24"/>
        </w:rPr>
        <w:t>а – Нови Сад“, ЈН број: 11/2019</w:t>
      </w:r>
    </w:p>
    <w:p w:rsidR="00593919" w:rsidRPr="00593919" w:rsidRDefault="00593919" w:rsidP="0059391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593919" w:rsidRDefault="00593919" w:rsidP="00593919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  <w:r w:rsidRPr="00593919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593919" w:rsidRDefault="00593919" w:rsidP="00593919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</w:p>
    <w:p w:rsidR="007238A6" w:rsidRPr="00FD0252" w:rsidRDefault="006069CF" w:rsidP="00FD0252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</w:pPr>
      <w:r w:rsidRPr="00910858">
        <w:rPr>
          <w:rFonts w:ascii="Times New Roman" w:eastAsia="MS Mincho" w:hAnsi="Times New Roman" w:cs="Times New Roman"/>
          <w:b/>
          <w:color w:val="000000"/>
          <w:sz w:val="24"/>
          <w:szCs w:val="24"/>
          <w:lang w:val="sr-Cyrl-CS"/>
        </w:rPr>
        <w:t>Питање број 1:</w:t>
      </w:r>
    </w:p>
    <w:p w:rsidR="001C0209" w:rsidRPr="001C0209" w:rsidRDefault="001C0209" w:rsidP="001C0209">
      <w:pPr>
        <w:pStyle w:val="NormalWeb"/>
        <w:jc w:val="both"/>
      </w:pPr>
      <w:r w:rsidRPr="001C0209">
        <w:t>    Условима за учешће у поступку јавне набавке је захтевано:</w:t>
      </w:r>
    </w:p>
    <w:p w:rsidR="001C0209" w:rsidRPr="001C0209" w:rsidRDefault="001C0209" w:rsidP="001C0209">
      <w:pPr>
        <w:pStyle w:val="NormalWeb"/>
        <w:jc w:val="both"/>
      </w:pPr>
      <w:r w:rsidRPr="001C0209">
        <w:t>  </w:t>
      </w:r>
      <w:r w:rsidRPr="001C0209">
        <w:rPr>
          <w:u w:val="single"/>
        </w:rPr>
        <w:t xml:space="preserve"> V  УПУТСТВО ПОНУЂАЧИМА КАКО ДА САЧИНЕ ПОНУДУ</w:t>
      </w:r>
    </w:p>
    <w:p w:rsidR="001C0209" w:rsidRPr="001C0209" w:rsidRDefault="001C0209" w:rsidP="001C0209">
      <w:pPr>
        <w:pStyle w:val="NormalWeb"/>
        <w:jc w:val="both"/>
      </w:pPr>
      <w:r w:rsidRPr="001C0209">
        <w:t>   11. ПОДАЦИ О ВРСТИ, САДРЖИНИ, НАЧИНУ ПОДНОШЕЊА, ВИСИНИ И РОКОВИМА ОБЕЗБЕЂЕЊА ИСПУЊЕЊА ОБАВЕЗА ПОНУЂАЧА</w:t>
      </w:r>
    </w:p>
    <w:p w:rsidR="001C0209" w:rsidRPr="001C0209" w:rsidRDefault="001C0209" w:rsidP="001C0209">
      <w:pPr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209">
        <w:rPr>
          <w:rFonts w:ascii="Times New Roman" w:hAnsi="Times New Roman" w:cs="Times New Roman"/>
          <w:sz w:val="24"/>
          <w:szCs w:val="24"/>
          <w:lang w:val="sr-Cyrl-CS"/>
        </w:rPr>
        <w:t xml:space="preserve">11.1 </w:t>
      </w:r>
      <w:r w:rsidRPr="001C0209">
        <w:rPr>
          <w:rFonts w:ascii="Times New Roman" w:hAnsi="Times New Roman" w:cs="Times New Roman"/>
          <w:sz w:val="24"/>
          <w:szCs w:val="24"/>
          <w:lang w:val="ru-RU"/>
        </w:rPr>
        <w:t>Понуђач је дужан да у понуди достави средство финансијског обезбеђења за озбиљност понуде и то:</w:t>
      </w:r>
    </w:p>
    <w:p w:rsidR="001C0209" w:rsidRPr="001C0209" w:rsidRDefault="001C0209" w:rsidP="001C0209">
      <w:pPr>
        <w:jc w:val="both"/>
        <w:rPr>
          <w:rFonts w:ascii="Times New Roman" w:hAnsi="Times New Roman" w:cs="Times New Roman"/>
          <w:sz w:val="24"/>
          <w:szCs w:val="24"/>
        </w:rPr>
      </w:pPr>
      <w:r w:rsidRPr="001C0209">
        <w:rPr>
          <w:rFonts w:ascii="Times New Roman" w:hAnsi="Times New Roman" w:cs="Times New Roman"/>
          <w:sz w:val="24"/>
          <w:szCs w:val="24"/>
        </w:rPr>
        <w:t>          a</w:t>
      </w:r>
      <w:r w:rsidRPr="001C0209">
        <w:rPr>
          <w:rFonts w:ascii="Times New Roman" w:hAnsi="Times New Roman" w:cs="Times New Roman"/>
          <w:sz w:val="24"/>
          <w:szCs w:val="24"/>
          <w:lang w:val="ru-RU"/>
        </w:rPr>
        <w:t xml:space="preserve">)  банкарску гаранцију за озбиљност понуде, безусловну и плативу на први позив, са роком трајања не краћим од рока важења понуде у висини од 5% од понуђене цене без ПДВ-а. </w:t>
      </w:r>
    </w:p>
    <w:p w:rsidR="001C0209" w:rsidRPr="001C0209" w:rsidRDefault="001C0209" w:rsidP="001C0209">
      <w:pPr>
        <w:spacing w:before="100" w:before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209">
        <w:rPr>
          <w:rFonts w:ascii="Times New Roman" w:hAnsi="Times New Roman" w:cs="Times New Roman"/>
          <w:sz w:val="24"/>
          <w:szCs w:val="24"/>
          <w:lang w:val="sr-Cyrl-CS"/>
        </w:rPr>
        <w:t>11.2 Писма о намерама банке за издавање банкарских гаранција - оригинална, које морају бити неопозиве, без права на приговор, безусловне и плативе на први позив и то:</w:t>
      </w:r>
    </w:p>
    <w:p w:rsidR="001C0209" w:rsidRPr="001C0209" w:rsidRDefault="001C0209" w:rsidP="001C0209">
      <w:pPr>
        <w:spacing w:before="100" w:beforeAutospacing="1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209">
        <w:rPr>
          <w:rFonts w:ascii="Times New Roman" w:hAnsi="Times New Roman" w:cs="Times New Roman"/>
          <w:sz w:val="24"/>
          <w:szCs w:val="24"/>
          <w:lang w:val="sr-Cyrl-CS"/>
        </w:rPr>
        <w:t xml:space="preserve">а) Писмо о намерама банке за издавање банкарске гаранције за повраћај аванса у висини траженог аванса са ПДВ-ом и </w:t>
      </w:r>
      <w:r w:rsidRPr="001C0209">
        <w:rPr>
          <w:rFonts w:ascii="Times New Roman" w:hAnsi="Times New Roman" w:cs="Times New Roman"/>
          <w:sz w:val="24"/>
          <w:szCs w:val="24"/>
          <w:lang w:val="ru-RU"/>
        </w:rPr>
        <w:t xml:space="preserve">са роком важности </w:t>
      </w:r>
      <w:r w:rsidRPr="001C0209">
        <w:rPr>
          <w:rFonts w:ascii="Times New Roman" w:hAnsi="Times New Roman" w:cs="Times New Roman"/>
          <w:sz w:val="24"/>
          <w:szCs w:val="24"/>
          <w:lang w:val="sr-Cyrl-CS"/>
        </w:rPr>
        <w:t>до краја</w:t>
      </w:r>
      <w:r w:rsidRPr="001C0209">
        <w:rPr>
          <w:rFonts w:ascii="Times New Roman" w:hAnsi="Times New Roman" w:cs="Times New Roman"/>
          <w:sz w:val="24"/>
          <w:szCs w:val="24"/>
          <w:lang w:val="ru-RU"/>
        </w:rPr>
        <w:t xml:space="preserve"> уговореног рока за извршење уговорних обавеза од стране изабраног понуђача.</w:t>
      </w:r>
    </w:p>
    <w:p w:rsidR="001C0209" w:rsidRDefault="001C0209" w:rsidP="001C0209">
      <w:pPr>
        <w:spacing w:before="100" w:beforeAutospacing="1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209">
        <w:rPr>
          <w:rFonts w:ascii="Times New Roman" w:hAnsi="Times New Roman" w:cs="Times New Roman"/>
          <w:sz w:val="24"/>
          <w:szCs w:val="24"/>
          <w:lang w:val="sr-Cyrl-CS"/>
        </w:rPr>
        <w:t>б) Писмо о намерама банке за издавање банкарске гаранције за добро извршење посла у износу од 10%</w:t>
      </w:r>
      <w:r w:rsidRPr="001C020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од вредности уговора без ПДВ-а и са роком важења најмање 60 дана дужим од истека рока за коначно извршење посла.</w:t>
      </w:r>
    </w:p>
    <w:p w:rsidR="001C0209" w:rsidRPr="001C0209" w:rsidRDefault="001C0209" w:rsidP="001C0209">
      <w:pPr>
        <w:spacing w:before="100" w:beforeAutospacing="1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020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br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 </w:t>
      </w:r>
      <w:r w:rsidRPr="001C0209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Наше питање је:</w:t>
      </w:r>
    </w:p>
    <w:p w:rsidR="001C0209" w:rsidRPr="001C0209" w:rsidRDefault="001C0209" w:rsidP="001C0209">
      <w:pPr>
        <w:spacing w:before="100" w:beforeAutospacing="1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C0209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1) Да ли Понуђач може доставити гаранцију и писма о намерама стране банке у EUR на енглеском језику уз одговарајући превод судског тумача?</w:t>
      </w:r>
    </w:p>
    <w:p w:rsidR="00EC291C" w:rsidRDefault="006069CF" w:rsidP="00FD0252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10858">
        <w:rPr>
          <w:rFonts w:ascii="Times New Roman" w:hAnsi="Times New Roman" w:cs="Times New Roman"/>
          <w:b/>
          <w:sz w:val="24"/>
          <w:szCs w:val="24"/>
          <w:lang w:val="sr-Cyrl-CS"/>
        </w:rPr>
        <w:t>Одговор на питање број 1:</w:t>
      </w:r>
    </w:p>
    <w:p w:rsidR="009D71C0" w:rsidRPr="009D71C0" w:rsidRDefault="009D71C0" w:rsidP="009D71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1C0">
        <w:rPr>
          <w:rFonts w:ascii="Times New Roman" w:hAnsi="Times New Roman" w:cs="Times New Roman"/>
          <w:bCs/>
          <w:sz w:val="24"/>
          <w:szCs w:val="24"/>
        </w:rPr>
        <w:t>Потребно је да понуђач има нерезидентни рачун у земљи у којој даје понуду за јавну набавку, имајући у виду да Наручилац вршу</w:t>
      </w:r>
      <w:r>
        <w:rPr>
          <w:rFonts w:ascii="Times New Roman" w:hAnsi="Times New Roman" w:cs="Times New Roman"/>
          <w:bCs/>
          <w:sz w:val="24"/>
          <w:szCs w:val="24"/>
        </w:rPr>
        <w:t xml:space="preserve"> плаћања преко Управе за трезор</w:t>
      </w:r>
      <w:r w:rsidRPr="009D71C0">
        <w:rPr>
          <w:rFonts w:ascii="Times New Roman" w:hAnsi="Times New Roman" w:cs="Times New Roman"/>
          <w:bCs/>
          <w:sz w:val="24"/>
          <w:szCs w:val="24"/>
        </w:rPr>
        <w:t>, а не преко пословних банака, те нема могућност да средства финансијског обезбеђења наплати у ино банци. Потребно је да износ на средствима финансијског обезбеђења буде изражен у динарима.</w:t>
      </w:r>
    </w:p>
    <w:p w:rsidR="009D71C0" w:rsidRDefault="009D71C0" w:rsidP="00FD0252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D71C0" w:rsidRPr="00EC291C" w:rsidRDefault="009D71C0" w:rsidP="00FD0252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D0252" w:rsidRPr="00C37273" w:rsidRDefault="00FD0252" w:rsidP="00FD025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FD0252" w:rsidRPr="00C37273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61A" w:rsidRDefault="00F0061A" w:rsidP="006322C7">
      <w:pPr>
        <w:spacing w:after="0" w:line="240" w:lineRule="auto"/>
      </w:pPr>
      <w:r>
        <w:separator/>
      </w:r>
    </w:p>
  </w:endnote>
  <w:endnote w:type="continuationSeparator" w:id="0">
    <w:p w:rsidR="00F0061A" w:rsidRDefault="00F0061A" w:rsidP="0063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2997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2BF6" w:rsidRDefault="00B32B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1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2BF6" w:rsidRDefault="00B32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61A" w:rsidRDefault="00F0061A" w:rsidP="006322C7">
      <w:pPr>
        <w:spacing w:after="0" w:line="240" w:lineRule="auto"/>
      </w:pPr>
      <w:r>
        <w:separator/>
      </w:r>
    </w:p>
  </w:footnote>
  <w:footnote w:type="continuationSeparator" w:id="0">
    <w:p w:rsidR="00F0061A" w:rsidRDefault="00F0061A" w:rsidP="00632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3803"/>
    <w:multiLevelType w:val="multilevel"/>
    <w:tmpl w:val="2E665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01300"/>
    <w:multiLevelType w:val="multilevel"/>
    <w:tmpl w:val="2E665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02C5C"/>
    <w:multiLevelType w:val="multilevel"/>
    <w:tmpl w:val="22E2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733E1"/>
    <w:multiLevelType w:val="multilevel"/>
    <w:tmpl w:val="0EDEAF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535951F7"/>
    <w:multiLevelType w:val="multilevel"/>
    <w:tmpl w:val="8CDE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25ADF"/>
    <w:multiLevelType w:val="multilevel"/>
    <w:tmpl w:val="BDD2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C52F79"/>
    <w:multiLevelType w:val="multilevel"/>
    <w:tmpl w:val="BD16A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D441BDE"/>
    <w:multiLevelType w:val="multilevel"/>
    <w:tmpl w:val="A600E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B55E2"/>
    <w:multiLevelType w:val="multilevel"/>
    <w:tmpl w:val="234A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66"/>
    <w:rsid w:val="00021802"/>
    <w:rsid w:val="0002331E"/>
    <w:rsid w:val="00036E51"/>
    <w:rsid w:val="000418C0"/>
    <w:rsid w:val="0005182F"/>
    <w:rsid w:val="000740F1"/>
    <w:rsid w:val="000930E3"/>
    <w:rsid w:val="000A21A4"/>
    <w:rsid w:val="000A44C3"/>
    <w:rsid w:val="000A754C"/>
    <w:rsid w:val="000C43BC"/>
    <w:rsid w:val="000F70E2"/>
    <w:rsid w:val="000F7DB5"/>
    <w:rsid w:val="0010400E"/>
    <w:rsid w:val="00121B6D"/>
    <w:rsid w:val="0015307B"/>
    <w:rsid w:val="00160802"/>
    <w:rsid w:val="0017580A"/>
    <w:rsid w:val="001C0209"/>
    <w:rsid w:val="001E0370"/>
    <w:rsid w:val="001E297E"/>
    <w:rsid w:val="001E5F10"/>
    <w:rsid w:val="001E6990"/>
    <w:rsid w:val="001F0333"/>
    <w:rsid w:val="001F4597"/>
    <w:rsid w:val="00215FBF"/>
    <w:rsid w:val="00221083"/>
    <w:rsid w:val="00246393"/>
    <w:rsid w:val="00255BA7"/>
    <w:rsid w:val="002626CC"/>
    <w:rsid w:val="00266C5E"/>
    <w:rsid w:val="00283E8E"/>
    <w:rsid w:val="002A3E4A"/>
    <w:rsid w:val="002B2AA0"/>
    <w:rsid w:val="002C0B33"/>
    <w:rsid w:val="002C1EB2"/>
    <w:rsid w:val="002D1CB3"/>
    <w:rsid w:val="002D460D"/>
    <w:rsid w:val="002D61A2"/>
    <w:rsid w:val="002E3FE6"/>
    <w:rsid w:val="002F2529"/>
    <w:rsid w:val="002F4057"/>
    <w:rsid w:val="0033130F"/>
    <w:rsid w:val="0033178F"/>
    <w:rsid w:val="00373926"/>
    <w:rsid w:val="00375832"/>
    <w:rsid w:val="003802E4"/>
    <w:rsid w:val="00384996"/>
    <w:rsid w:val="003A5B14"/>
    <w:rsid w:val="003B74E0"/>
    <w:rsid w:val="003B74E4"/>
    <w:rsid w:val="00401A09"/>
    <w:rsid w:val="0040372D"/>
    <w:rsid w:val="00415ABD"/>
    <w:rsid w:val="00420A6F"/>
    <w:rsid w:val="00453FE6"/>
    <w:rsid w:val="00457936"/>
    <w:rsid w:val="00461B42"/>
    <w:rsid w:val="00462DC3"/>
    <w:rsid w:val="00464DC9"/>
    <w:rsid w:val="00477211"/>
    <w:rsid w:val="00484F96"/>
    <w:rsid w:val="00495309"/>
    <w:rsid w:val="004A07A0"/>
    <w:rsid w:val="004A417E"/>
    <w:rsid w:val="004C657F"/>
    <w:rsid w:val="004D0B5F"/>
    <w:rsid w:val="004D1022"/>
    <w:rsid w:val="004E1066"/>
    <w:rsid w:val="004E3B99"/>
    <w:rsid w:val="004E460C"/>
    <w:rsid w:val="00502D72"/>
    <w:rsid w:val="00523A44"/>
    <w:rsid w:val="0052723B"/>
    <w:rsid w:val="00544D56"/>
    <w:rsid w:val="00545214"/>
    <w:rsid w:val="00556A6B"/>
    <w:rsid w:val="00573946"/>
    <w:rsid w:val="005825F8"/>
    <w:rsid w:val="00593919"/>
    <w:rsid w:val="005B597A"/>
    <w:rsid w:val="005C218A"/>
    <w:rsid w:val="005F0070"/>
    <w:rsid w:val="005F04D6"/>
    <w:rsid w:val="005F3132"/>
    <w:rsid w:val="00604C5C"/>
    <w:rsid w:val="006069CF"/>
    <w:rsid w:val="00620EEB"/>
    <w:rsid w:val="0062284C"/>
    <w:rsid w:val="006322C7"/>
    <w:rsid w:val="00637D5C"/>
    <w:rsid w:val="00660DB7"/>
    <w:rsid w:val="006718A7"/>
    <w:rsid w:val="00687AFB"/>
    <w:rsid w:val="006B4AFD"/>
    <w:rsid w:val="006D44BF"/>
    <w:rsid w:val="006F0319"/>
    <w:rsid w:val="006F1941"/>
    <w:rsid w:val="006F20FB"/>
    <w:rsid w:val="00700017"/>
    <w:rsid w:val="0070177D"/>
    <w:rsid w:val="0071557D"/>
    <w:rsid w:val="007238A6"/>
    <w:rsid w:val="00726958"/>
    <w:rsid w:val="007363FE"/>
    <w:rsid w:val="007373B5"/>
    <w:rsid w:val="007517E9"/>
    <w:rsid w:val="00752967"/>
    <w:rsid w:val="007535BF"/>
    <w:rsid w:val="007939F1"/>
    <w:rsid w:val="007941D5"/>
    <w:rsid w:val="007B0C49"/>
    <w:rsid w:val="007B2412"/>
    <w:rsid w:val="007C4BF0"/>
    <w:rsid w:val="007D661F"/>
    <w:rsid w:val="007E2A2C"/>
    <w:rsid w:val="007F5EF5"/>
    <w:rsid w:val="00804D87"/>
    <w:rsid w:val="008446EB"/>
    <w:rsid w:val="0086503D"/>
    <w:rsid w:val="00866B0D"/>
    <w:rsid w:val="00892743"/>
    <w:rsid w:val="008B0866"/>
    <w:rsid w:val="008C448B"/>
    <w:rsid w:val="008C6D86"/>
    <w:rsid w:val="008E7371"/>
    <w:rsid w:val="008F0250"/>
    <w:rsid w:val="009054A2"/>
    <w:rsid w:val="00910858"/>
    <w:rsid w:val="00935BE9"/>
    <w:rsid w:val="00950CD3"/>
    <w:rsid w:val="0096101F"/>
    <w:rsid w:val="00961309"/>
    <w:rsid w:val="00965DB9"/>
    <w:rsid w:val="00980070"/>
    <w:rsid w:val="009964CE"/>
    <w:rsid w:val="009D4AD2"/>
    <w:rsid w:val="009D71C0"/>
    <w:rsid w:val="009E31FF"/>
    <w:rsid w:val="009F3D82"/>
    <w:rsid w:val="009F5156"/>
    <w:rsid w:val="00A0571C"/>
    <w:rsid w:val="00A178CC"/>
    <w:rsid w:val="00A31A4C"/>
    <w:rsid w:val="00A42735"/>
    <w:rsid w:val="00A50860"/>
    <w:rsid w:val="00A6125D"/>
    <w:rsid w:val="00A77CF0"/>
    <w:rsid w:val="00AC4CF9"/>
    <w:rsid w:val="00AD0500"/>
    <w:rsid w:val="00AE546A"/>
    <w:rsid w:val="00AF2712"/>
    <w:rsid w:val="00B32BF6"/>
    <w:rsid w:val="00B525A4"/>
    <w:rsid w:val="00B670A0"/>
    <w:rsid w:val="00B678ED"/>
    <w:rsid w:val="00B8385C"/>
    <w:rsid w:val="00B941E4"/>
    <w:rsid w:val="00BA760D"/>
    <w:rsid w:val="00BB0484"/>
    <w:rsid w:val="00BD6D11"/>
    <w:rsid w:val="00BD6D72"/>
    <w:rsid w:val="00BE611F"/>
    <w:rsid w:val="00BF0FFF"/>
    <w:rsid w:val="00C16400"/>
    <w:rsid w:val="00C37273"/>
    <w:rsid w:val="00C935B2"/>
    <w:rsid w:val="00CE179E"/>
    <w:rsid w:val="00CE349B"/>
    <w:rsid w:val="00D06D53"/>
    <w:rsid w:val="00D17E93"/>
    <w:rsid w:val="00D45044"/>
    <w:rsid w:val="00D63CBD"/>
    <w:rsid w:val="00D64327"/>
    <w:rsid w:val="00D722D2"/>
    <w:rsid w:val="00D967C9"/>
    <w:rsid w:val="00D97F1C"/>
    <w:rsid w:val="00DA2DCC"/>
    <w:rsid w:val="00DB0D07"/>
    <w:rsid w:val="00DD4638"/>
    <w:rsid w:val="00DF25E8"/>
    <w:rsid w:val="00E134E6"/>
    <w:rsid w:val="00E324C2"/>
    <w:rsid w:val="00E41062"/>
    <w:rsid w:val="00E539D2"/>
    <w:rsid w:val="00E60A2A"/>
    <w:rsid w:val="00E800B1"/>
    <w:rsid w:val="00E939CD"/>
    <w:rsid w:val="00EA6C20"/>
    <w:rsid w:val="00EB5B81"/>
    <w:rsid w:val="00EB7599"/>
    <w:rsid w:val="00EC291C"/>
    <w:rsid w:val="00EC6D19"/>
    <w:rsid w:val="00EF04BA"/>
    <w:rsid w:val="00EF1F3C"/>
    <w:rsid w:val="00F0061A"/>
    <w:rsid w:val="00F164BD"/>
    <w:rsid w:val="00F42B61"/>
    <w:rsid w:val="00F46721"/>
    <w:rsid w:val="00F46980"/>
    <w:rsid w:val="00F6402D"/>
    <w:rsid w:val="00F727FA"/>
    <w:rsid w:val="00F76C96"/>
    <w:rsid w:val="00F76D96"/>
    <w:rsid w:val="00F93DC0"/>
    <w:rsid w:val="00FC31EE"/>
    <w:rsid w:val="00FD0252"/>
    <w:rsid w:val="00FE11CF"/>
    <w:rsid w:val="00FE770F"/>
    <w:rsid w:val="00FF5E57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C5AA7-6D1A-4A0C-AD80-D1487FBB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866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086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22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2C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22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2C7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69C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025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Nešić</dc:creator>
  <cp:keywords/>
  <dc:description/>
  <cp:lastModifiedBy>Milica Milosavljević</cp:lastModifiedBy>
  <cp:revision>2</cp:revision>
  <cp:lastPrinted>2019-05-16T11:24:00Z</cp:lastPrinted>
  <dcterms:created xsi:type="dcterms:W3CDTF">2019-05-27T13:47:00Z</dcterms:created>
  <dcterms:modified xsi:type="dcterms:W3CDTF">2019-05-27T13:47:00Z</dcterms:modified>
</cp:coreProperties>
</file>