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74E" w:rsidRPr="0018571D" w:rsidRDefault="0033574E">
      <w:pPr>
        <w:rPr>
          <w:lang w:val="sr-Cyrl-CS"/>
        </w:rPr>
      </w:pPr>
    </w:p>
    <w:p w:rsidR="00F54181" w:rsidRDefault="00F54181" w:rsidP="00F54181">
      <w:pPr>
        <w:tabs>
          <w:tab w:val="left" w:pos="1560"/>
        </w:tabs>
        <w:spacing w:after="0" w:line="240" w:lineRule="auto"/>
        <w:rPr>
          <w:lang w:val="sr-Cyrl-RS"/>
        </w:rPr>
      </w:pPr>
      <w:r>
        <w:rPr>
          <w:lang w:val="sr-Cyrl-RS"/>
        </w:rPr>
        <w:tab/>
      </w:r>
    </w:p>
    <w:tbl>
      <w:tblPr>
        <w:tblW w:w="5036" w:type="dxa"/>
        <w:tblLook w:val="04A0" w:firstRow="1" w:lastRow="0" w:firstColumn="1" w:lastColumn="0" w:noHBand="0" w:noVBand="1"/>
      </w:tblPr>
      <w:tblGrid>
        <w:gridCol w:w="5036"/>
      </w:tblGrid>
      <w:tr w:rsidR="00F54181" w:rsidTr="00F54181">
        <w:tc>
          <w:tcPr>
            <w:tcW w:w="5036" w:type="dxa"/>
            <w:hideMark/>
          </w:tcPr>
          <w:tbl>
            <w:tblPr>
              <w:tblpPr w:leftFromText="180" w:rightFromText="180" w:bottomFromText="200" w:vertAnchor="text" w:horzAnchor="page" w:tblpX="553" w:tblpY="-391"/>
              <w:tblW w:w="4820" w:type="dxa"/>
              <w:tblLook w:val="01E0" w:firstRow="1" w:lastRow="1" w:firstColumn="1" w:lastColumn="1" w:noHBand="0" w:noVBand="0"/>
            </w:tblPr>
            <w:tblGrid>
              <w:gridCol w:w="4820"/>
            </w:tblGrid>
            <w:tr w:rsidR="00F54181" w:rsidRPr="00F54181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F54181" w:rsidRPr="00F54181" w:rsidRDefault="00F54181" w:rsidP="00F54181">
                  <w:pPr>
                    <w:spacing w:after="0" w:line="240" w:lineRule="auto"/>
                    <w:jc w:val="center"/>
                    <w:rPr>
                      <w:rFonts w:ascii="Times New Roman" w:eastAsia="MS Mincho" w:hAnsi="Times New Roman" w:cs="Times New Roman"/>
                      <w:sz w:val="24"/>
                      <w:szCs w:val="24"/>
                      <w:lang w:val="sr-Cyrl-CS"/>
                    </w:rPr>
                  </w:pPr>
                  <w:r w:rsidRPr="00F54181">
                    <w:rPr>
                      <w:rFonts w:ascii="Times New Roman" w:eastAsia="MS Mincho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5ECB4983" wp14:editId="37D0211A">
                        <wp:extent cx="647700" cy="942975"/>
                        <wp:effectExtent l="0" t="0" r="0" b="9525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7700" cy="942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54181" w:rsidRPr="00F54181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F54181" w:rsidRPr="00F54181" w:rsidRDefault="00F54181" w:rsidP="00F54181">
                  <w:pPr>
                    <w:spacing w:after="0" w:line="240" w:lineRule="auto"/>
                    <w:jc w:val="center"/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  <w:lang w:val="sr-Cyrl-CS"/>
                    </w:rPr>
                  </w:pPr>
                  <w:r w:rsidRPr="00F54181"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  <w:lang w:val="sr-Cyrl-CS"/>
                    </w:rPr>
                    <w:t>Република Србија</w:t>
                  </w:r>
                </w:p>
              </w:tc>
            </w:tr>
            <w:tr w:rsidR="00F54181" w:rsidRPr="00F54181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F54181" w:rsidRPr="00F54181" w:rsidRDefault="00F54181" w:rsidP="00F54181">
                  <w:pPr>
                    <w:spacing w:after="0" w:line="240" w:lineRule="auto"/>
                    <w:ind w:right="-193"/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  <w:lang w:val="sr-Cyrl-CS"/>
                    </w:rPr>
                  </w:pPr>
                  <w:r w:rsidRPr="00F54181"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  <w:lang w:val="sr-Cyrl-CS"/>
                    </w:rPr>
                    <w:t>МИНИСТАРСТВО ГРАЂЕВИНАРСТВА,</w:t>
                  </w:r>
                </w:p>
              </w:tc>
            </w:tr>
            <w:tr w:rsidR="00F54181" w:rsidRPr="00F54181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F54181" w:rsidRPr="00F54181" w:rsidRDefault="00F54181" w:rsidP="00F54181">
                  <w:pPr>
                    <w:spacing w:after="0" w:line="240" w:lineRule="auto"/>
                    <w:jc w:val="center"/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  <w:lang w:val="sr-Cyrl-CS"/>
                    </w:rPr>
                  </w:pPr>
                  <w:r w:rsidRPr="00F54181"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  <w:lang w:val="sr-Cyrl-CS"/>
                    </w:rPr>
                    <w:t>САОБРАЋАЈА И ИНФРАСТРУКТУРЕ</w:t>
                  </w:r>
                </w:p>
              </w:tc>
            </w:tr>
            <w:tr w:rsidR="00F54181" w:rsidRPr="00F54181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F54181" w:rsidRPr="00F54181" w:rsidRDefault="00F54181" w:rsidP="001C7508">
                  <w:pPr>
                    <w:spacing w:after="0" w:line="240" w:lineRule="auto"/>
                    <w:jc w:val="center"/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RS"/>
                    </w:rPr>
                  </w:pPr>
                  <w:r w:rsidRPr="00F54181"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CS"/>
                    </w:rPr>
                    <w:t>Број</w:t>
                  </w:r>
                  <w:r w:rsidRPr="00F54181"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RS"/>
                    </w:rPr>
                    <w:t xml:space="preserve">: </w:t>
                  </w:r>
                  <w:r w:rsidRPr="00F5418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404-02-</w:t>
                  </w:r>
                  <w:r w:rsidR="001C75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sr-Cyrl-CS"/>
                    </w:rPr>
                    <w:t>111</w:t>
                  </w:r>
                  <w:r w:rsidRPr="00F5418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/</w:t>
                  </w:r>
                  <w:r w:rsidR="00E06CD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sr-Cyrl-CS"/>
                    </w:rPr>
                    <w:t>7</w:t>
                  </w:r>
                  <w:r w:rsidRPr="00F5418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sr-Cyrl-CS"/>
                    </w:rPr>
                    <w:t>/</w:t>
                  </w:r>
                  <w:r w:rsidRPr="00F5418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2016-02</w:t>
                  </w:r>
                </w:p>
              </w:tc>
            </w:tr>
            <w:tr w:rsidR="00F54181" w:rsidRPr="00F54181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F54181" w:rsidRPr="00F54181" w:rsidRDefault="00F54181" w:rsidP="00E06CD9">
                  <w:pPr>
                    <w:spacing w:after="0" w:line="240" w:lineRule="auto"/>
                    <w:jc w:val="center"/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RS"/>
                    </w:rPr>
                  </w:pPr>
                  <w:r w:rsidRPr="00F54181"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CS"/>
                    </w:rPr>
                    <w:t>Датум</w:t>
                  </w:r>
                  <w:r w:rsidR="004C11EC"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RS"/>
                    </w:rPr>
                    <w:t>:</w:t>
                  </w:r>
                  <w:r w:rsidR="001C7508"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RS"/>
                    </w:rPr>
                    <w:t xml:space="preserve"> </w:t>
                  </w:r>
                  <w:r w:rsidR="00E06CD9"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CS"/>
                    </w:rPr>
                    <w:t>13</w:t>
                  </w:r>
                  <w:r w:rsidR="001C7508"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RS"/>
                    </w:rPr>
                    <w:t>.09</w:t>
                  </w:r>
                  <w:r w:rsidRPr="00F54181"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RS"/>
                    </w:rPr>
                    <w:t>.2016. године</w:t>
                  </w:r>
                </w:p>
              </w:tc>
            </w:tr>
            <w:tr w:rsidR="00F54181" w:rsidRPr="00F54181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F54181" w:rsidRPr="00F54181" w:rsidRDefault="00F54181" w:rsidP="00F54181">
                  <w:pPr>
                    <w:spacing w:after="0" w:line="240" w:lineRule="auto"/>
                    <w:jc w:val="center"/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CS"/>
                    </w:rPr>
                  </w:pPr>
                  <w:r w:rsidRPr="00F54181"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CS"/>
                    </w:rPr>
                    <w:t>Немањина 22-26, Београд</w:t>
                  </w:r>
                </w:p>
              </w:tc>
            </w:tr>
          </w:tbl>
          <w:p w:rsidR="00F54181" w:rsidRDefault="00F54181" w:rsidP="00F54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</w:tr>
      <w:tr w:rsidR="00F54181" w:rsidTr="00F54181">
        <w:tc>
          <w:tcPr>
            <w:tcW w:w="5036" w:type="dxa"/>
          </w:tcPr>
          <w:p w:rsidR="00F54181" w:rsidRDefault="00F5418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</w:tr>
      <w:tr w:rsidR="00F54181" w:rsidTr="00F54181">
        <w:tc>
          <w:tcPr>
            <w:tcW w:w="5036" w:type="dxa"/>
          </w:tcPr>
          <w:p w:rsidR="00F54181" w:rsidRDefault="00F5418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</w:tr>
    </w:tbl>
    <w:p w:rsidR="001C7508" w:rsidRDefault="00F54181" w:rsidP="001C7508">
      <w:pPr>
        <w:tabs>
          <w:tab w:val="center" w:pos="44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1C7508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ПРЕДМЕТ:</w:t>
      </w:r>
      <w:r w:rsidRPr="001C750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1C750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Појашњење конкурсне документације за отворени поступак јавне набавке</w:t>
      </w:r>
      <w:r w:rsidRPr="001C750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r-Cyrl-RS"/>
        </w:rPr>
        <w:t xml:space="preserve"> </w:t>
      </w:r>
      <w:r w:rsidR="001C7508" w:rsidRPr="001C750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r-Cyrl-RS"/>
        </w:rPr>
        <w:t>-</w:t>
      </w:r>
      <w:r w:rsidR="001C7508" w:rsidRPr="001C7508">
        <w:rPr>
          <w:rFonts w:ascii="Times New Roman" w:eastAsia="Times New Roman" w:hAnsi="Times New Roman" w:cs="Times New Roman"/>
          <w:sz w:val="24"/>
          <w:szCs w:val="24"/>
          <w:lang w:val="sr-Cyrl-RS"/>
        </w:rPr>
        <w:t>радови на изградњи леве траке Аутопута Е75, деоница ГП "</w:t>
      </w:r>
      <w:proofErr w:type="spellStart"/>
      <w:r w:rsidR="001C7508" w:rsidRPr="001C7508">
        <w:rPr>
          <w:rFonts w:ascii="Times New Roman" w:eastAsia="Times New Roman" w:hAnsi="Times New Roman" w:cs="Times New Roman"/>
          <w:sz w:val="24"/>
          <w:szCs w:val="24"/>
          <w:lang w:val="sr-Cyrl-RS"/>
        </w:rPr>
        <w:t>Келебија</w:t>
      </w:r>
      <w:proofErr w:type="spellEnd"/>
      <w:r w:rsidR="001C7508" w:rsidRPr="001C750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" - петља "Суботица Југ", од кружне раскрснице на укрштају са </w:t>
      </w:r>
      <w:proofErr w:type="spellStart"/>
      <w:r w:rsidR="001C7508" w:rsidRPr="001C7508">
        <w:rPr>
          <w:rFonts w:ascii="Times New Roman" w:eastAsia="Times New Roman" w:hAnsi="Times New Roman" w:cs="Times New Roman"/>
          <w:sz w:val="24"/>
          <w:szCs w:val="24"/>
          <w:lang w:val="sr-Cyrl-RS"/>
        </w:rPr>
        <w:t>Биковачким</w:t>
      </w:r>
      <w:proofErr w:type="spellEnd"/>
      <w:r w:rsidR="001C7508" w:rsidRPr="001C750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путем до петље Суботица Југ и услуге израде пројектно техничке документације за леву траку Аутопута Е75, деоница ГП "</w:t>
      </w:r>
      <w:proofErr w:type="spellStart"/>
      <w:r w:rsidR="001C7508" w:rsidRPr="001C7508">
        <w:rPr>
          <w:rFonts w:ascii="Times New Roman" w:eastAsia="Times New Roman" w:hAnsi="Times New Roman" w:cs="Times New Roman"/>
          <w:sz w:val="24"/>
          <w:szCs w:val="24"/>
          <w:lang w:val="sr-Cyrl-RS"/>
        </w:rPr>
        <w:t>Келебија</w:t>
      </w:r>
      <w:proofErr w:type="spellEnd"/>
      <w:r w:rsidR="001C7508" w:rsidRPr="001C7508">
        <w:rPr>
          <w:rFonts w:ascii="Times New Roman" w:eastAsia="Times New Roman" w:hAnsi="Times New Roman" w:cs="Times New Roman"/>
          <w:sz w:val="24"/>
          <w:szCs w:val="24"/>
          <w:lang w:val="sr-Cyrl-RS"/>
        </w:rPr>
        <w:t>" - петља "Суботица Југ"</w:t>
      </w:r>
      <w:r w:rsidR="001C7508" w:rsidRPr="001C7508">
        <w:rPr>
          <w:rFonts w:ascii="Times New Roman" w:eastAsia="Calibri" w:hAnsi="Times New Roman" w:cs="Times New Roman"/>
          <w:kern w:val="1"/>
          <w:sz w:val="24"/>
          <w:szCs w:val="24"/>
          <w:lang w:val="en-GB" w:eastAsia="ar-SA"/>
        </w:rPr>
        <w:t xml:space="preserve">, </w:t>
      </w:r>
      <w:proofErr w:type="spellStart"/>
      <w:r w:rsidR="001C7508" w:rsidRPr="001C7508">
        <w:rPr>
          <w:rFonts w:ascii="Times New Roman" w:eastAsia="Times New Roman" w:hAnsi="Times New Roman" w:cs="Times New Roman"/>
          <w:sz w:val="24"/>
          <w:szCs w:val="24"/>
          <w:lang w:val="en-GB"/>
        </w:rPr>
        <w:t>назив</w:t>
      </w:r>
      <w:proofErr w:type="spellEnd"/>
      <w:r w:rsidR="001C7508" w:rsidRPr="001C7508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и </w:t>
      </w:r>
      <w:proofErr w:type="spellStart"/>
      <w:r w:rsidR="001C7508" w:rsidRPr="001C7508">
        <w:rPr>
          <w:rFonts w:ascii="Times New Roman" w:eastAsia="Times New Roman" w:hAnsi="Times New Roman" w:cs="Times New Roman"/>
          <w:sz w:val="24"/>
          <w:szCs w:val="24"/>
          <w:lang w:val="en-GB"/>
        </w:rPr>
        <w:t>oзнака</w:t>
      </w:r>
      <w:proofErr w:type="spellEnd"/>
      <w:r w:rsidR="001C7508" w:rsidRPr="001C7508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1C7508" w:rsidRPr="001C7508">
        <w:rPr>
          <w:rFonts w:ascii="Times New Roman" w:eastAsia="Times New Roman" w:hAnsi="Times New Roman" w:cs="Times New Roman"/>
          <w:sz w:val="24"/>
          <w:szCs w:val="24"/>
          <w:lang w:val="en-GB"/>
        </w:rPr>
        <w:t>из</w:t>
      </w:r>
      <w:proofErr w:type="spellEnd"/>
      <w:r w:rsidR="001C7508" w:rsidRPr="001C7508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1C7508" w:rsidRPr="001C7508">
        <w:rPr>
          <w:rFonts w:ascii="Times New Roman" w:eastAsia="Times New Roman" w:hAnsi="Times New Roman" w:cs="Times New Roman"/>
          <w:sz w:val="24"/>
          <w:szCs w:val="24"/>
          <w:lang w:val="en-GB"/>
        </w:rPr>
        <w:t>општег</w:t>
      </w:r>
      <w:proofErr w:type="spellEnd"/>
      <w:r w:rsidR="001C7508" w:rsidRPr="001C7508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1C7508" w:rsidRPr="001C7508">
        <w:rPr>
          <w:rFonts w:ascii="Times New Roman" w:eastAsia="Times New Roman" w:hAnsi="Times New Roman" w:cs="Times New Roman"/>
          <w:sz w:val="24"/>
          <w:szCs w:val="24"/>
          <w:lang w:val="en-GB"/>
        </w:rPr>
        <w:t>речника</w:t>
      </w:r>
      <w:proofErr w:type="spellEnd"/>
      <w:r w:rsidR="001C7508" w:rsidRPr="001C7508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1C7508" w:rsidRPr="001C7508">
        <w:rPr>
          <w:rFonts w:ascii="Times New Roman" w:eastAsia="Times New Roman" w:hAnsi="Times New Roman" w:cs="Times New Roman"/>
          <w:sz w:val="24"/>
          <w:szCs w:val="24"/>
          <w:lang w:val="en-GB"/>
        </w:rPr>
        <w:t>набавке</w:t>
      </w:r>
      <w:proofErr w:type="spellEnd"/>
      <w:r w:rsidR="001C7508" w:rsidRPr="001C7508">
        <w:rPr>
          <w:rFonts w:ascii="Times New Roman" w:eastAsia="Times New Roman" w:hAnsi="Times New Roman" w:cs="Times New Roman"/>
          <w:sz w:val="24"/>
          <w:szCs w:val="24"/>
          <w:lang w:val="en-GB"/>
        </w:rPr>
        <w:t>:</w:t>
      </w:r>
      <w:r w:rsidR="001C7508" w:rsidRPr="001C750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45233130-9 Радови на изградњи аутопутева и 71320000-7 услуге техничког пројектовања</w:t>
      </w:r>
      <w:r w:rsidR="001C7508" w:rsidRPr="001C7508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</w:p>
    <w:p w:rsidR="00E06CD9" w:rsidRPr="001C7508" w:rsidRDefault="00E06CD9" w:rsidP="001C7508">
      <w:pPr>
        <w:tabs>
          <w:tab w:val="center" w:pos="44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F54181" w:rsidRPr="001C7508" w:rsidRDefault="00F54181" w:rsidP="001C750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1C750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У складу са чланом 63. став 2. и став 3. Закона о јавним набавкама („Службени гласник Републике Србије“, бр. 124/12, 14/15 и 68/15)</w:t>
      </w:r>
      <w:r w:rsidR="00F547A1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, објављујемо следеће</w:t>
      </w:r>
      <w:r w:rsidR="00F81096" w:rsidRPr="001C750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одговор</w:t>
      </w:r>
      <w:r w:rsidR="00F547A1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е</w:t>
      </w:r>
      <w:r w:rsidR="00F81096" w:rsidRPr="001C750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, </w:t>
      </w:r>
      <w:r w:rsidR="00F65C0C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на </w:t>
      </w:r>
      <w:r w:rsidR="00F547A1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постављена питања</w:t>
      </w:r>
      <w:r w:rsidRPr="001C750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:</w:t>
      </w:r>
    </w:p>
    <w:p w:rsidR="001C7508" w:rsidRDefault="001C7508" w:rsidP="001C7508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CS"/>
        </w:rPr>
      </w:pPr>
    </w:p>
    <w:p w:rsidR="00F54181" w:rsidRPr="001C7508" w:rsidRDefault="00F54181" w:rsidP="001C7508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CS"/>
        </w:rPr>
      </w:pPr>
      <w:r w:rsidRPr="001C750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CS"/>
        </w:rPr>
        <w:t>Питање</w:t>
      </w:r>
      <w:r w:rsidRPr="001C750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RS"/>
        </w:rPr>
        <w:t xml:space="preserve"> број </w:t>
      </w:r>
      <w:r w:rsidRPr="001C750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1</w:t>
      </w:r>
      <w:r w:rsidRPr="001C750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CS"/>
        </w:rPr>
        <w:t>:</w:t>
      </w:r>
    </w:p>
    <w:p w:rsidR="00E06CD9" w:rsidRPr="00E06CD9" w:rsidRDefault="00E06CD9" w:rsidP="00E06CD9">
      <w:pPr>
        <w:spacing w:after="20"/>
        <w:jc w:val="both"/>
        <w:rPr>
          <w:rFonts w:ascii="Arial" w:eastAsia="Calibri" w:hAnsi="Arial" w:cs="Arial"/>
          <w:bCs/>
          <w:color w:val="000000"/>
          <w:lang w:val="sr-Cyrl-RS"/>
        </w:rPr>
      </w:pPr>
    </w:p>
    <w:p w:rsidR="00E06CD9" w:rsidRPr="00F547A1" w:rsidRDefault="00E06CD9" w:rsidP="00E06CD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547A1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Страна 110/487</w:t>
      </w:r>
    </w:p>
    <w:p w:rsidR="00E06CD9" w:rsidRPr="00F547A1" w:rsidRDefault="00E06CD9" w:rsidP="00E06CD9">
      <w:pPr>
        <w:spacing w:after="20"/>
        <w:jc w:val="center"/>
        <w:rPr>
          <w:rFonts w:ascii="Times New Roman" w:eastAsia="Calibri" w:hAnsi="Times New Roman" w:cs="Times New Roman"/>
          <w:bCs/>
          <w:sz w:val="24"/>
          <w:szCs w:val="24"/>
          <w:lang w:val="sr-Cyrl-CS"/>
        </w:rPr>
      </w:pPr>
      <w:r w:rsidRPr="00F547A1"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>Члан 49.</w:t>
      </w:r>
    </w:p>
    <w:p w:rsidR="00E06CD9" w:rsidRPr="00F547A1" w:rsidRDefault="00E06CD9" w:rsidP="00E06CD9">
      <w:pPr>
        <w:spacing w:after="20"/>
        <w:jc w:val="center"/>
        <w:rPr>
          <w:rFonts w:ascii="Times New Roman" w:eastAsia="Calibri" w:hAnsi="Times New Roman" w:cs="Times New Roman"/>
          <w:bCs/>
          <w:sz w:val="24"/>
          <w:szCs w:val="24"/>
          <w:lang w:val="sr-Cyrl-CS"/>
        </w:rPr>
      </w:pPr>
    </w:p>
    <w:p w:rsidR="00E06CD9" w:rsidRPr="00F547A1" w:rsidRDefault="00E06CD9" w:rsidP="00E06CD9">
      <w:pPr>
        <w:spacing w:after="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F547A1">
        <w:rPr>
          <w:rFonts w:ascii="Times New Roman" w:eastAsia="Calibri" w:hAnsi="Times New Roman" w:cs="Times New Roman"/>
          <w:sz w:val="24"/>
          <w:szCs w:val="24"/>
          <w:lang w:val="sr-Cyrl-CS"/>
        </w:rPr>
        <w:t>Саставни део овог Уговора чине:</w:t>
      </w:r>
    </w:p>
    <w:p w:rsidR="00E06CD9" w:rsidRPr="00F547A1" w:rsidRDefault="00E06CD9" w:rsidP="00E06CD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F547A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усвојена Понуда Добављача </w:t>
      </w:r>
      <w:r w:rsidRPr="00F547A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број </w:t>
      </w:r>
      <w:r w:rsidRPr="00F547A1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________ од _________.године;</w:t>
      </w:r>
    </w:p>
    <w:p w:rsidR="00E06CD9" w:rsidRPr="00F547A1" w:rsidRDefault="00E06CD9" w:rsidP="00E06CD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proofErr w:type="spellStart"/>
      <w:r w:rsidRPr="00F547A1">
        <w:rPr>
          <w:rFonts w:ascii="Times New Roman" w:eastAsia="Calibri" w:hAnsi="Times New Roman" w:cs="Times New Roman"/>
          <w:bCs/>
          <w:sz w:val="24"/>
          <w:szCs w:val="24"/>
        </w:rPr>
        <w:t>Предмер</w:t>
      </w:r>
      <w:proofErr w:type="spellEnd"/>
      <w:r w:rsidRPr="00F547A1">
        <w:rPr>
          <w:rFonts w:ascii="Times New Roman" w:eastAsia="Calibri" w:hAnsi="Times New Roman" w:cs="Times New Roman"/>
          <w:bCs/>
          <w:sz w:val="24"/>
          <w:szCs w:val="24"/>
        </w:rPr>
        <w:t xml:space="preserve"> и </w:t>
      </w:r>
      <w:proofErr w:type="spellStart"/>
      <w:r w:rsidRPr="00F547A1">
        <w:rPr>
          <w:rFonts w:ascii="Times New Roman" w:eastAsia="Calibri" w:hAnsi="Times New Roman" w:cs="Times New Roman"/>
          <w:bCs/>
          <w:sz w:val="24"/>
          <w:szCs w:val="24"/>
        </w:rPr>
        <w:t>предрачун</w:t>
      </w:r>
      <w:proofErr w:type="spellEnd"/>
      <w:r w:rsidRPr="00F547A1"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>;</w:t>
      </w:r>
    </w:p>
    <w:p w:rsidR="00E06CD9" w:rsidRPr="00F547A1" w:rsidRDefault="00E06CD9" w:rsidP="00E06CD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  <w:lang w:val="sr-Cyrl-CS"/>
        </w:rPr>
      </w:pPr>
      <w:r w:rsidRPr="00F547A1">
        <w:rPr>
          <w:rFonts w:ascii="Times New Roman" w:eastAsia="Calibri" w:hAnsi="Times New Roman" w:cs="Times New Roman"/>
          <w:sz w:val="24"/>
          <w:szCs w:val="24"/>
          <w:highlight w:val="yellow"/>
          <w:lang w:val="sr-Cyrl-CS"/>
        </w:rPr>
        <w:t>техничка документација (Техничке спецификације - Прилог 1 и Прилог 2 из Конкурсне документације);</w:t>
      </w:r>
    </w:p>
    <w:p w:rsidR="00E06CD9" w:rsidRPr="00F547A1" w:rsidRDefault="00E06CD9" w:rsidP="00E06CD9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highlight w:val="yellow"/>
          <w:lang w:val="sr-Cyrl-CS"/>
        </w:rPr>
      </w:pPr>
    </w:p>
    <w:p w:rsidR="00E06CD9" w:rsidRPr="00F547A1" w:rsidRDefault="00E06CD9" w:rsidP="00E06CD9">
      <w:pPr>
        <w:spacing w:after="2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sr-Cyrl-RS"/>
        </w:rPr>
      </w:pPr>
      <w:r w:rsidRPr="00F547A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sr-Cyrl-RS"/>
        </w:rPr>
        <w:t>Стр.112/487</w:t>
      </w:r>
    </w:p>
    <w:p w:rsidR="00E06CD9" w:rsidRPr="00F547A1" w:rsidRDefault="00E06CD9" w:rsidP="00E06CD9">
      <w:pPr>
        <w:autoSpaceDE w:val="0"/>
        <w:autoSpaceDN w:val="0"/>
        <w:adjustRightInd w:val="0"/>
        <w:spacing w:after="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547A1">
        <w:rPr>
          <w:rFonts w:ascii="Times New Roman" w:eastAsia="Calibri" w:hAnsi="Times New Roman" w:cs="Times New Roman"/>
          <w:sz w:val="24"/>
          <w:szCs w:val="24"/>
        </w:rPr>
        <w:t>Понуда</w:t>
      </w:r>
      <w:proofErr w:type="spellEnd"/>
      <w:r w:rsidRPr="00F547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547A1">
        <w:rPr>
          <w:rFonts w:ascii="Times New Roman" w:eastAsia="Calibri" w:hAnsi="Times New Roman" w:cs="Times New Roman"/>
          <w:sz w:val="24"/>
          <w:szCs w:val="24"/>
        </w:rPr>
        <w:t>мора</w:t>
      </w:r>
      <w:proofErr w:type="spellEnd"/>
      <w:r w:rsidRPr="00F547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547A1">
        <w:rPr>
          <w:rFonts w:ascii="Times New Roman" w:eastAsia="Calibri" w:hAnsi="Times New Roman" w:cs="Times New Roman"/>
          <w:sz w:val="24"/>
          <w:szCs w:val="24"/>
        </w:rPr>
        <w:t>да</w:t>
      </w:r>
      <w:proofErr w:type="spellEnd"/>
      <w:r w:rsidRPr="00F547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547A1">
        <w:rPr>
          <w:rFonts w:ascii="Times New Roman" w:eastAsia="Calibri" w:hAnsi="Times New Roman" w:cs="Times New Roman"/>
          <w:sz w:val="24"/>
          <w:szCs w:val="24"/>
        </w:rPr>
        <w:t>садржи</w:t>
      </w:r>
      <w:proofErr w:type="spellEnd"/>
      <w:r w:rsidRPr="00F547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547A1">
        <w:rPr>
          <w:rFonts w:ascii="Times New Roman" w:eastAsia="Calibri" w:hAnsi="Times New Roman" w:cs="Times New Roman"/>
          <w:sz w:val="24"/>
          <w:szCs w:val="24"/>
        </w:rPr>
        <w:t>оверен</w:t>
      </w:r>
      <w:proofErr w:type="spellEnd"/>
      <w:r w:rsidRPr="00F547A1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F547A1">
        <w:rPr>
          <w:rFonts w:ascii="Times New Roman" w:eastAsia="Calibri" w:hAnsi="Times New Roman" w:cs="Times New Roman"/>
          <w:sz w:val="24"/>
          <w:szCs w:val="24"/>
        </w:rPr>
        <w:t>потписан</w:t>
      </w:r>
      <w:proofErr w:type="spellEnd"/>
      <w:r w:rsidRPr="00F547A1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E06CD9" w:rsidRPr="00F547A1" w:rsidRDefault="00E06CD9" w:rsidP="00E06CD9">
      <w:pPr>
        <w:spacing w:after="2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sr-Cyrl-RS"/>
        </w:rPr>
      </w:pPr>
    </w:p>
    <w:p w:rsidR="00E06CD9" w:rsidRPr="00F547A1" w:rsidRDefault="00E06CD9" w:rsidP="00E06CD9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547A1">
        <w:rPr>
          <w:rFonts w:ascii="Times New Roman" w:eastAsia="Calibri" w:hAnsi="Times New Roman" w:cs="Times New Roman"/>
          <w:sz w:val="24"/>
          <w:szCs w:val="24"/>
        </w:rPr>
        <w:t>Образац</w:t>
      </w:r>
      <w:proofErr w:type="spellEnd"/>
      <w:r w:rsidRPr="00F547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547A1">
        <w:rPr>
          <w:rFonts w:ascii="Times New Roman" w:eastAsia="Calibri" w:hAnsi="Times New Roman" w:cs="Times New Roman"/>
          <w:sz w:val="24"/>
          <w:szCs w:val="24"/>
        </w:rPr>
        <w:t>понуде</w:t>
      </w:r>
      <w:proofErr w:type="spellEnd"/>
      <w:r w:rsidRPr="00F547A1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F547A1">
        <w:rPr>
          <w:rFonts w:ascii="Times New Roman" w:eastAsia="Calibri" w:hAnsi="Times New Roman" w:cs="Times New Roman"/>
          <w:sz w:val="24"/>
          <w:szCs w:val="24"/>
        </w:rPr>
        <w:t>Образац</w:t>
      </w:r>
      <w:proofErr w:type="spellEnd"/>
      <w:r w:rsidRPr="00F547A1">
        <w:rPr>
          <w:rFonts w:ascii="Times New Roman" w:eastAsia="Calibri" w:hAnsi="Times New Roman" w:cs="Times New Roman"/>
          <w:sz w:val="24"/>
          <w:szCs w:val="24"/>
        </w:rPr>
        <w:t xml:space="preserve"> 1); </w:t>
      </w:r>
    </w:p>
    <w:p w:rsidR="00E06CD9" w:rsidRPr="00F547A1" w:rsidRDefault="00E06CD9" w:rsidP="00E06CD9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547A1">
        <w:rPr>
          <w:rFonts w:ascii="Times New Roman" w:eastAsia="Calibri" w:hAnsi="Times New Roman" w:cs="Times New Roman"/>
          <w:sz w:val="24"/>
          <w:szCs w:val="24"/>
        </w:rPr>
        <w:lastRenderedPageBreak/>
        <w:t>Образац</w:t>
      </w:r>
      <w:proofErr w:type="spellEnd"/>
      <w:r w:rsidRPr="00F547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547A1">
        <w:rPr>
          <w:rFonts w:ascii="Times New Roman" w:eastAsia="Calibri" w:hAnsi="Times New Roman" w:cs="Times New Roman"/>
          <w:sz w:val="24"/>
          <w:szCs w:val="24"/>
        </w:rPr>
        <w:t>структуре</w:t>
      </w:r>
      <w:proofErr w:type="spellEnd"/>
      <w:r w:rsidRPr="00F547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547A1">
        <w:rPr>
          <w:rFonts w:ascii="Times New Roman" w:eastAsia="Calibri" w:hAnsi="Times New Roman" w:cs="Times New Roman"/>
          <w:sz w:val="24"/>
          <w:szCs w:val="24"/>
        </w:rPr>
        <w:t>понуђене</w:t>
      </w:r>
      <w:proofErr w:type="spellEnd"/>
      <w:r w:rsidRPr="00F547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547A1">
        <w:rPr>
          <w:rFonts w:ascii="Times New Roman" w:eastAsia="Calibri" w:hAnsi="Times New Roman" w:cs="Times New Roman"/>
          <w:sz w:val="24"/>
          <w:szCs w:val="24"/>
        </w:rPr>
        <w:t>цене</w:t>
      </w:r>
      <w:proofErr w:type="spellEnd"/>
      <w:r w:rsidRPr="00F547A1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F547A1">
        <w:rPr>
          <w:rFonts w:ascii="Times New Roman" w:eastAsia="Calibri" w:hAnsi="Times New Roman" w:cs="Times New Roman"/>
          <w:sz w:val="24"/>
          <w:szCs w:val="24"/>
        </w:rPr>
        <w:t>Образац</w:t>
      </w:r>
      <w:proofErr w:type="spellEnd"/>
      <w:r w:rsidRPr="00F547A1">
        <w:rPr>
          <w:rFonts w:ascii="Times New Roman" w:eastAsia="Calibri" w:hAnsi="Times New Roman" w:cs="Times New Roman"/>
          <w:sz w:val="24"/>
          <w:szCs w:val="24"/>
        </w:rPr>
        <w:t xml:space="preserve"> 2);</w:t>
      </w:r>
    </w:p>
    <w:p w:rsidR="00E06CD9" w:rsidRPr="00F547A1" w:rsidRDefault="00E06CD9" w:rsidP="00E06CD9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547A1">
        <w:rPr>
          <w:rFonts w:ascii="Times New Roman" w:eastAsia="Calibri" w:hAnsi="Times New Roman" w:cs="Times New Roman"/>
          <w:sz w:val="24"/>
          <w:szCs w:val="24"/>
        </w:rPr>
        <w:t>Образац</w:t>
      </w:r>
      <w:proofErr w:type="spellEnd"/>
      <w:r w:rsidRPr="00F547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547A1">
        <w:rPr>
          <w:rFonts w:ascii="Times New Roman" w:eastAsia="Calibri" w:hAnsi="Times New Roman" w:cs="Times New Roman"/>
          <w:sz w:val="24"/>
          <w:szCs w:val="24"/>
        </w:rPr>
        <w:t>трошкова</w:t>
      </w:r>
      <w:proofErr w:type="spellEnd"/>
      <w:r w:rsidRPr="00F547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547A1">
        <w:rPr>
          <w:rFonts w:ascii="Times New Roman" w:eastAsia="Calibri" w:hAnsi="Times New Roman" w:cs="Times New Roman"/>
          <w:sz w:val="24"/>
          <w:szCs w:val="24"/>
        </w:rPr>
        <w:t>припреме</w:t>
      </w:r>
      <w:proofErr w:type="spellEnd"/>
      <w:r w:rsidRPr="00F547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547A1">
        <w:rPr>
          <w:rFonts w:ascii="Times New Roman" w:eastAsia="Calibri" w:hAnsi="Times New Roman" w:cs="Times New Roman"/>
          <w:sz w:val="24"/>
          <w:szCs w:val="24"/>
        </w:rPr>
        <w:t>понуде</w:t>
      </w:r>
      <w:proofErr w:type="spellEnd"/>
      <w:r w:rsidRPr="00F547A1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F547A1">
        <w:rPr>
          <w:rFonts w:ascii="Times New Roman" w:eastAsia="Calibri" w:hAnsi="Times New Roman" w:cs="Times New Roman"/>
          <w:sz w:val="24"/>
          <w:szCs w:val="24"/>
        </w:rPr>
        <w:t>Образац</w:t>
      </w:r>
      <w:proofErr w:type="spellEnd"/>
      <w:r w:rsidRPr="00F547A1">
        <w:rPr>
          <w:rFonts w:ascii="Times New Roman" w:eastAsia="Calibri" w:hAnsi="Times New Roman" w:cs="Times New Roman"/>
          <w:sz w:val="24"/>
          <w:szCs w:val="24"/>
        </w:rPr>
        <w:t xml:space="preserve"> 3);</w:t>
      </w:r>
    </w:p>
    <w:p w:rsidR="00E06CD9" w:rsidRPr="00F547A1" w:rsidRDefault="00E06CD9" w:rsidP="00E06CD9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547A1">
        <w:rPr>
          <w:rFonts w:ascii="Times New Roman" w:eastAsia="Calibri" w:hAnsi="Times New Roman" w:cs="Times New Roman"/>
          <w:sz w:val="24"/>
          <w:szCs w:val="24"/>
        </w:rPr>
        <w:t>Образац</w:t>
      </w:r>
      <w:proofErr w:type="spellEnd"/>
      <w:r w:rsidRPr="00F547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547A1">
        <w:rPr>
          <w:rFonts w:ascii="Times New Roman" w:eastAsia="Calibri" w:hAnsi="Times New Roman" w:cs="Times New Roman"/>
          <w:sz w:val="24"/>
          <w:szCs w:val="24"/>
        </w:rPr>
        <w:t>изјаве</w:t>
      </w:r>
      <w:proofErr w:type="spellEnd"/>
      <w:r w:rsidRPr="00F547A1">
        <w:rPr>
          <w:rFonts w:ascii="Times New Roman" w:eastAsia="Calibri" w:hAnsi="Times New Roman" w:cs="Times New Roman"/>
          <w:sz w:val="24"/>
          <w:szCs w:val="24"/>
        </w:rPr>
        <w:t xml:space="preserve"> о </w:t>
      </w:r>
      <w:proofErr w:type="spellStart"/>
      <w:r w:rsidRPr="00F547A1">
        <w:rPr>
          <w:rFonts w:ascii="Times New Roman" w:eastAsia="Calibri" w:hAnsi="Times New Roman" w:cs="Times New Roman"/>
          <w:sz w:val="24"/>
          <w:szCs w:val="24"/>
        </w:rPr>
        <w:t>независној</w:t>
      </w:r>
      <w:proofErr w:type="spellEnd"/>
      <w:r w:rsidRPr="00F547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547A1">
        <w:rPr>
          <w:rFonts w:ascii="Times New Roman" w:eastAsia="Calibri" w:hAnsi="Times New Roman" w:cs="Times New Roman"/>
          <w:sz w:val="24"/>
          <w:szCs w:val="24"/>
        </w:rPr>
        <w:t>понуди</w:t>
      </w:r>
      <w:proofErr w:type="spellEnd"/>
      <w:r w:rsidRPr="00F547A1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F547A1">
        <w:rPr>
          <w:rFonts w:ascii="Times New Roman" w:eastAsia="Calibri" w:hAnsi="Times New Roman" w:cs="Times New Roman"/>
          <w:sz w:val="24"/>
          <w:szCs w:val="24"/>
        </w:rPr>
        <w:t>Образац</w:t>
      </w:r>
      <w:proofErr w:type="spellEnd"/>
      <w:r w:rsidRPr="00F547A1">
        <w:rPr>
          <w:rFonts w:ascii="Times New Roman" w:eastAsia="Calibri" w:hAnsi="Times New Roman" w:cs="Times New Roman"/>
          <w:sz w:val="24"/>
          <w:szCs w:val="24"/>
        </w:rPr>
        <w:t xml:space="preserve"> 4);</w:t>
      </w:r>
    </w:p>
    <w:p w:rsidR="00E06CD9" w:rsidRPr="00F547A1" w:rsidRDefault="00E06CD9" w:rsidP="00E06CD9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547A1">
        <w:rPr>
          <w:rFonts w:ascii="Times New Roman" w:eastAsia="Calibri" w:hAnsi="Times New Roman" w:cs="Times New Roman"/>
          <w:sz w:val="24"/>
          <w:szCs w:val="24"/>
        </w:rPr>
        <w:t>Образац</w:t>
      </w:r>
      <w:proofErr w:type="spellEnd"/>
      <w:r w:rsidRPr="00F547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547A1">
        <w:rPr>
          <w:rFonts w:ascii="Times New Roman" w:eastAsia="Calibri" w:hAnsi="Times New Roman" w:cs="Times New Roman"/>
          <w:sz w:val="24"/>
          <w:szCs w:val="24"/>
        </w:rPr>
        <w:t>изјаве</w:t>
      </w:r>
      <w:proofErr w:type="spellEnd"/>
      <w:r w:rsidRPr="00F547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547A1">
        <w:rPr>
          <w:rFonts w:ascii="Times New Roman" w:eastAsia="Calibri" w:hAnsi="Times New Roman" w:cs="Times New Roman"/>
          <w:sz w:val="24"/>
          <w:szCs w:val="24"/>
        </w:rPr>
        <w:t>понуђача</w:t>
      </w:r>
      <w:proofErr w:type="spellEnd"/>
      <w:r w:rsidRPr="00F547A1">
        <w:rPr>
          <w:rFonts w:ascii="Times New Roman" w:eastAsia="Calibri" w:hAnsi="Times New Roman" w:cs="Times New Roman"/>
          <w:sz w:val="24"/>
          <w:szCs w:val="24"/>
        </w:rPr>
        <w:t xml:space="preserve"> о </w:t>
      </w:r>
      <w:proofErr w:type="spellStart"/>
      <w:r w:rsidRPr="00F547A1">
        <w:rPr>
          <w:rFonts w:ascii="Times New Roman" w:eastAsia="Calibri" w:hAnsi="Times New Roman" w:cs="Times New Roman"/>
          <w:sz w:val="24"/>
          <w:szCs w:val="24"/>
        </w:rPr>
        <w:t>испуњености</w:t>
      </w:r>
      <w:proofErr w:type="spellEnd"/>
      <w:r w:rsidRPr="00F547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547A1">
        <w:rPr>
          <w:rFonts w:ascii="Times New Roman" w:eastAsia="Calibri" w:hAnsi="Times New Roman" w:cs="Times New Roman"/>
          <w:sz w:val="24"/>
          <w:szCs w:val="24"/>
        </w:rPr>
        <w:t>услова</w:t>
      </w:r>
      <w:proofErr w:type="spellEnd"/>
      <w:r w:rsidRPr="00F547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547A1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F547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547A1">
        <w:rPr>
          <w:rFonts w:ascii="Times New Roman" w:eastAsia="Calibri" w:hAnsi="Times New Roman" w:cs="Times New Roman"/>
          <w:sz w:val="24"/>
          <w:szCs w:val="24"/>
        </w:rPr>
        <w:t>учешће</w:t>
      </w:r>
      <w:proofErr w:type="spellEnd"/>
      <w:r w:rsidRPr="00F547A1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proofErr w:type="spellStart"/>
      <w:r w:rsidRPr="00F547A1">
        <w:rPr>
          <w:rFonts w:ascii="Times New Roman" w:eastAsia="Calibri" w:hAnsi="Times New Roman" w:cs="Times New Roman"/>
          <w:sz w:val="24"/>
          <w:szCs w:val="24"/>
        </w:rPr>
        <w:t>поступку</w:t>
      </w:r>
      <w:proofErr w:type="spellEnd"/>
      <w:r w:rsidRPr="00F547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547A1">
        <w:rPr>
          <w:rFonts w:ascii="Times New Roman" w:eastAsia="Calibri" w:hAnsi="Times New Roman" w:cs="Times New Roman"/>
          <w:sz w:val="24"/>
          <w:szCs w:val="24"/>
        </w:rPr>
        <w:t>јавне</w:t>
      </w:r>
      <w:proofErr w:type="spellEnd"/>
      <w:r w:rsidRPr="00F547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547A1">
        <w:rPr>
          <w:rFonts w:ascii="Times New Roman" w:eastAsia="Calibri" w:hAnsi="Times New Roman" w:cs="Times New Roman"/>
          <w:sz w:val="24"/>
          <w:szCs w:val="24"/>
        </w:rPr>
        <w:t>набавке</w:t>
      </w:r>
      <w:proofErr w:type="spellEnd"/>
      <w:r w:rsidRPr="00F547A1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proofErr w:type="spellStart"/>
      <w:r w:rsidRPr="00F547A1">
        <w:rPr>
          <w:rFonts w:ascii="Times New Roman" w:eastAsia="Calibri" w:hAnsi="Times New Roman" w:cs="Times New Roman"/>
          <w:sz w:val="24"/>
          <w:szCs w:val="24"/>
        </w:rPr>
        <w:t>чл</w:t>
      </w:r>
      <w:proofErr w:type="spellEnd"/>
      <w:r w:rsidRPr="00F547A1">
        <w:rPr>
          <w:rFonts w:ascii="Times New Roman" w:eastAsia="Calibri" w:hAnsi="Times New Roman" w:cs="Times New Roman"/>
          <w:sz w:val="24"/>
          <w:szCs w:val="24"/>
        </w:rPr>
        <w:t xml:space="preserve">. 75. </w:t>
      </w:r>
      <w:proofErr w:type="gramStart"/>
      <w:r w:rsidRPr="00F547A1">
        <w:rPr>
          <w:rFonts w:ascii="Times New Roman" w:eastAsia="Calibri" w:hAnsi="Times New Roman" w:cs="Times New Roman"/>
          <w:sz w:val="24"/>
          <w:szCs w:val="24"/>
        </w:rPr>
        <w:t>и</w:t>
      </w:r>
      <w:proofErr w:type="gramEnd"/>
      <w:r w:rsidRPr="00F547A1">
        <w:rPr>
          <w:rFonts w:ascii="Times New Roman" w:eastAsia="Calibri" w:hAnsi="Times New Roman" w:cs="Times New Roman"/>
          <w:sz w:val="24"/>
          <w:szCs w:val="24"/>
        </w:rPr>
        <w:t xml:space="preserve"> 76. ЗЈН (</w:t>
      </w:r>
      <w:proofErr w:type="spellStart"/>
      <w:r w:rsidRPr="00F547A1">
        <w:rPr>
          <w:rFonts w:ascii="Times New Roman" w:eastAsia="Calibri" w:hAnsi="Times New Roman" w:cs="Times New Roman"/>
          <w:sz w:val="24"/>
          <w:szCs w:val="24"/>
        </w:rPr>
        <w:t>Образац</w:t>
      </w:r>
      <w:proofErr w:type="spellEnd"/>
      <w:r w:rsidRPr="00F547A1">
        <w:rPr>
          <w:rFonts w:ascii="Times New Roman" w:eastAsia="Calibri" w:hAnsi="Times New Roman" w:cs="Times New Roman"/>
          <w:sz w:val="24"/>
          <w:szCs w:val="24"/>
        </w:rPr>
        <w:t xml:space="preserve"> 5);</w:t>
      </w:r>
    </w:p>
    <w:p w:rsidR="00E06CD9" w:rsidRPr="00F547A1" w:rsidRDefault="00E06CD9" w:rsidP="00E06CD9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547A1">
        <w:rPr>
          <w:rFonts w:ascii="Times New Roman" w:eastAsia="Calibri" w:hAnsi="Times New Roman" w:cs="Times New Roman"/>
          <w:sz w:val="24"/>
          <w:szCs w:val="24"/>
        </w:rPr>
        <w:t>Образац</w:t>
      </w:r>
      <w:proofErr w:type="spellEnd"/>
      <w:r w:rsidRPr="00F547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547A1">
        <w:rPr>
          <w:rFonts w:ascii="Times New Roman" w:eastAsia="Calibri" w:hAnsi="Times New Roman" w:cs="Times New Roman"/>
          <w:sz w:val="24"/>
          <w:szCs w:val="24"/>
        </w:rPr>
        <w:t>изјаве</w:t>
      </w:r>
      <w:proofErr w:type="spellEnd"/>
      <w:r w:rsidRPr="00F547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547A1">
        <w:rPr>
          <w:rFonts w:ascii="Times New Roman" w:eastAsia="Calibri" w:hAnsi="Times New Roman" w:cs="Times New Roman"/>
          <w:sz w:val="24"/>
          <w:szCs w:val="24"/>
        </w:rPr>
        <w:t>подизвођача</w:t>
      </w:r>
      <w:proofErr w:type="spellEnd"/>
      <w:r w:rsidRPr="00F547A1">
        <w:rPr>
          <w:rFonts w:ascii="Times New Roman" w:eastAsia="Calibri" w:hAnsi="Times New Roman" w:cs="Times New Roman"/>
          <w:sz w:val="24"/>
          <w:szCs w:val="24"/>
        </w:rPr>
        <w:t xml:space="preserve"> о </w:t>
      </w:r>
      <w:proofErr w:type="spellStart"/>
      <w:r w:rsidRPr="00F547A1">
        <w:rPr>
          <w:rFonts w:ascii="Times New Roman" w:eastAsia="Calibri" w:hAnsi="Times New Roman" w:cs="Times New Roman"/>
          <w:sz w:val="24"/>
          <w:szCs w:val="24"/>
        </w:rPr>
        <w:t>испуњености</w:t>
      </w:r>
      <w:proofErr w:type="spellEnd"/>
      <w:r w:rsidRPr="00F547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547A1">
        <w:rPr>
          <w:rFonts w:ascii="Times New Roman" w:eastAsia="Calibri" w:hAnsi="Times New Roman" w:cs="Times New Roman"/>
          <w:sz w:val="24"/>
          <w:szCs w:val="24"/>
        </w:rPr>
        <w:t>услова</w:t>
      </w:r>
      <w:proofErr w:type="spellEnd"/>
      <w:r w:rsidRPr="00F547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547A1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F547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547A1">
        <w:rPr>
          <w:rFonts w:ascii="Times New Roman" w:eastAsia="Calibri" w:hAnsi="Times New Roman" w:cs="Times New Roman"/>
          <w:sz w:val="24"/>
          <w:szCs w:val="24"/>
        </w:rPr>
        <w:t>учешће</w:t>
      </w:r>
      <w:proofErr w:type="spellEnd"/>
      <w:r w:rsidRPr="00F547A1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proofErr w:type="spellStart"/>
      <w:r w:rsidRPr="00F547A1">
        <w:rPr>
          <w:rFonts w:ascii="Times New Roman" w:eastAsia="Calibri" w:hAnsi="Times New Roman" w:cs="Times New Roman"/>
          <w:sz w:val="24"/>
          <w:szCs w:val="24"/>
        </w:rPr>
        <w:t>поступку</w:t>
      </w:r>
      <w:proofErr w:type="spellEnd"/>
      <w:r w:rsidRPr="00F547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547A1">
        <w:rPr>
          <w:rFonts w:ascii="Times New Roman" w:eastAsia="Calibri" w:hAnsi="Times New Roman" w:cs="Times New Roman"/>
          <w:sz w:val="24"/>
          <w:szCs w:val="24"/>
        </w:rPr>
        <w:t>јавне</w:t>
      </w:r>
      <w:proofErr w:type="spellEnd"/>
      <w:r w:rsidRPr="00F547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547A1">
        <w:rPr>
          <w:rFonts w:ascii="Times New Roman" w:eastAsia="Calibri" w:hAnsi="Times New Roman" w:cs="Times New Roman"/>
          <w:sz w:val="24"/>
          <w:szCs w:val="24"/>
        </w:rPr>
        <w:t>набавке</w:t>
      </w:r>
      <w:proofErr w:type="spellEnd"/>
      <w:r w:rsidRPr="00F547A1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proofErr w:type="spellStart"/>
      <w:r w:rsidRPr="00F547A1">
        <w:rPr>
          <w:rFonts w:ascii="Times New Roman" w:eastAsia="Calibri" w:hAnsi="Times New Roman" w:cs="Times New Roman"/>
          <w:sz w:val="24"/>
          <w:szCs w:val="24"/>
        </w:rPr>
        <w:t>чл</w:t>
      </w:r>
      <w:proofErr w:type="spellEnd"/>
      <w:r w:rsidRPr="00F547A1">
        <w:rPr>
          <w:rFonts w:ascii="Times New Roman" w:eastAsia="Calibri" w:hAnsi="Times New Roman" w:cs="Times New Roman"/>
          <w:sz w:val="24"/>
          <w:szCs w:val="24"/>
        </w:rPr>
        <w:t>. 75. (</w:t>
      </w:r>
      <w:proofErr w:type="spellStart"/>
      <w:r w:rsidRPr="00F547A1">
        <w:rPr>
          <w:rFonts w:ascii="Times New Roman" w:eastAsia="Calibri" w:hAnsi="Times New Roman" w:cs="Times New Roman"/>
          <w:sz w:val="24"/>
          <w:szCs w:val="24"/>
        </w:rPr>
        <w:t>Образац</w:t>
      </w:r>
      <w:proofErr w:type="spellEnd"/>
      <w:r w:rsidRPr="00F547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547A1">
        <w:rPr>
          <w:rFonts w:ascii="Times New Roman" w:eastAsia="Calibri" w:hAnsi="Times New Roman" w:cs="Times New Roman"/>
          <w:sz w:val="24"/>
          <w:szCs w:val="24"/>
          <w:lang w:val="sr-Cyrl-CS"/>
        </w:rPr>
        <w:t>6</w:t>
      </w:r>
      <w:r w:rsidRPr="00F547A1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proofErr w:type="spellStart"/>
      <w:r w:rsidRPr="00F547A1">
        <w:rPr>
          <w:rFonts w:ascii="Times New Roman" w:eastAsia="Calibri" w:hAnsi="Times New Roman" w:cs="Times New Roman"/>
          <w:sz w:val="24"/>
          <w:szCs w:val="24"/>
        </w:rPr>
        <w:t>уколико</w:t>
      </w:r>
      <w:proofErr w:type="spellEnd"/>
      <w:r w:rsidRPr="00F547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547A1">
        <w:rPr>
          <w:rFonts w:ascii="Times New Roman" w:eastAsia="Calibri" w:hAnsi="Times New Roman" w:cs="Times New Roman"/>
          <w:sz w:val="24"/>
          <w:szCs w:val="24"/>
        </w:rPr>
        <w:t>понуђач</w:t>
      </w:r>
      <w:proofErr w:type="spellEnd"/>
      <w:r w:rsidRPr="00F547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547A1">
        <w:rPr>
          <w:rFonts w:ascii="Times New Roman" w:eastAsia="Calibri" w:hAnsi="Times New Roman" w:cs="Times New Roman"/>
          <w:sz w:val="24"/>
          <w:szCs w:val="24"/>
        </w:rPr>
        <w:t>подноси</w:t>
      </w:r>
      <w:proofErr w:type="spellEnd"/>
      <w:r w:rsidRPr="00F547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547A1">
        <w:rPr>
          <w:rFonts w:ascii="Times New Roman" w:eastAsia="Calibri" w:hAnsi="Times New Roman" w:cs="Times New Roman"/>
          <w:sz w:val="24"/>
          <w:szCs w:val="24"/>
        </w:rPr>
        <w:t>понуду</w:t>
      </w:r>
      <w:proofErr w:type="spellEnd"/>
      <w:r w:rsidRPr="00F547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547A1">
        <w:rPr>
          <w:rFonts w:ascii="Times New Roman" w:eastAsia="Calibri" w:hAnsi="Times New Roman" w:cs="Times New Roman"/>
          <w:sz w:val="24"/>
          <w:szCs w:val="24"/>
        </w:rPr>
        <w:t>са</w:t>
      </w:r>
      <w:proofErr w:type="spellEnd"/>
      <w:r w:rsidRPr="00F547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547A1">
        <w:rPr>
          <w:rFonts w:ascii="Times New Roman" w:eastAsia="Calibri" w:hAnsi="Times New Roman" w:cs="Times New Roman"/>
          <w:sz w:val="24"/>
          <w:szCs w:val="24"/>
        </w:rPr>
        <w:t>подизвођачем</w:t>
      </w:r>
      <w:proofErr w:type="spellEnd"/>
      <w:r w:rsidRPr="00F547A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E06CD9" w:rsidRPr="00F547A1" w:rsidRDefault="00E06CD9" w:rsidP="00E06CD9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547A1">
        <w:rPr>
          <w:rFonts w:ascii="Times New Roman" w:eastAsia="Calibri" w:hAnsi="Times New Roman" w:cs="Times New Roman"/>
          <w:sz w:val="24"/>
          <w:szCs w:val="24"/>
        </w:rPr>
        <w:t>Модел</w:t>
      </w:r>
      <w:proofErr w:type="spellEnd"/>
      <w:r w:rsidRPr="00F547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547A1">
        <w:rPr>
          <w:rFonts w:ascii="Times New Roman" w:eastAsia="Calibri" w:hAnsi="Times New Roman" w:cs="Times New Roman"/>
          <w:sz w:val="24"/>
          <w:szCs w:val="24"/>
        </w:rPr>
        <w:t>уговора</w:t>
      </w:r>
      <w:proofErr w:type="spellEnd"/>
      <w:r w:rsidRPr="00F547A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E06CD9" w:rsidRPr="00F547A1" w:rsidRDefault="00E06CD9" w:rsidP="00E06CD9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547A1">
        <w:rPr>
          <w:rFonts w:ascii="Times New Roman" w:eastAsia="Calibri" w:hAnsi="Times New Roman" w:cs="Times New Roman"/>
          <w:sz w:val="24"/>
          <w:szCs w:val="24"/>
        </w:rPr>
        <w:t>Банкарску</w:t>
      </w:r>
      <w:proofErr w:type="spellEnd"/>
      <w:r w:rsidRPr="00F547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547A1">
        <w:rPr>
          <w:rFonts w:ascii="Times New Roman" w:eastAsia="Calibri" w:hAnsi="Times New Roman" w:cs="Times New Roman"/>
          <w:sz w:val="24"/>
          <w:szCs w:val="24"/>
        </w:rPr>
        <w:t>гаранцију</w:t>
      </w:r>
      <w:proofErr w:type="spellEnd"/>
      <w:r w:rsidRPr="00F547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547A1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F547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547A1">
        <w:rPr>
          <w:rFonts w:ascii="Times New Roman" w:eastAsia="Calibri" w:hAnsi="Times New Roman" w:cs="Times New Roman"/>
          <w:sz w:val="24"/>
          <w:szCs w:val="24"/>
        </w:rPr>
        <w:t>озбиљност</w:t>
      </w:r>
      <w:proofErr w:type="spellEnd"/>
      <w:r w:rsidRPr="00F547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547A1">
        <w:rPr>
          <w:rFonts w:ascii="Times New Roman" w:eastAsia="Calibri" w:hAnsi="Times New Roman" w:cs="Times New Roman"/>
          <w:sz w:val="24"/>
          <w:szCs w:val="24"/>
        </w:rPr>
        <w:t>понуде</w:t>
      </w:r>
      <w:proofErr w:type="spellEnd"/>
    </w:p>
    <w:p w:rsidR="00E06CD9" w:rsidRPr="00F547A1" w:rsidRDefault="00E06CD9" w:rsidP="00E06CD9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547A1">
        <w:rPr>
          <w:rFonts w:ascii="Times New Roman" w:eastAsia="Calibri" w:hAnsi="Times New Roman" w:cs="Times New Roman"/>
          <w:sz w:val="24"/>
          <w:szCs w:val="24"/>
        </w:rPr>
        <w:t>Писмо</w:t>
      </w:r>
      <w:proofErr w:type="spellEnd"/>
      <w:r w:rsidRPr="00F547A1">
        <w:rPr>
          <w:rFonts w:ascii="Times New Roman" w:eastAsia="Calibri" w:hAnsi="Times New Roman" w:cs="Times New Roman"/>
          <w:sz w:val="24"/>
          <w:szCs w:val="24"/>
        </w:rPr>
        <w:t xml:space="preserve"> о </w:t>
      </w:r>
      <w:proofErr w:type="spellStart"/>
      <w:r w:rsidRPr="00F547A1">
        <w:rPr>
          <w:rFonts w:ascii="Times New Roman" w:eastAsia="Calibri" w:hAnsi="Times New Roman" w:cs="Times New Roman"/>
          <w:sz w:val="24"/>
          <w:szCs w:val="24"/>
        </w:rPr>
        <w:t>намерама</w:t>
      </w:r>
      <w:proofErr w:type="spellEnd"/>
      <w:r w:rsidRPr="00F547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547A1">
        <w:rPr>
          <w:rFonts w:ascii="Times New Roman" w:eastAsia="Calibri" w:hAnsi="Times New Roman" w:cs="Times New Roman"/>
          <w:sz w:val="24"/>
          <w:szCs w:val="24"/>
        </w:rPr>
        <w:t>банке</w:t>
      </w:r>
      <w:proofErr w:type="spellEnd"/>
      <w:r w:rsidRPr="00F547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547A1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F547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547A1">
        <w:rPr>
          <w:rFonts w:ascii="Times New Roman" w:eastAsia="Calibri" w:hAnsi="Times New Roman" w:cs="Times New Roman"/>
          <w:sz w:val="24"/>
          <w:szCs w:val="24"/>
        </w:rPr>
        <w:t>издавање</w:t>
      </w:r>
      <w:proofErr w:type="spellEnd"/>
      <w:r w:rsidRPr="00F547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547A1">
        <w:rPr>
          <w:rFonts w:ascii="Times New Roman" w:eastAsia="Calibri" w:hAnsi="Times New Roman" w:cs="Times New Roman"/>
          <w:sz w:val="24"/>
          <w:szCs w:val="24"/>
        </w:rPr>
        <w:t>банкарске</w:t>
      </w:r>
      <w:proofErr w:type="spellEnd"/>
      <w:r w:rsidRPr="00F547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547A1">
        <w:rPr>
          <w:rFonts w:ascii="Times New Roman" w:eastAsia="Calibri" w:hAnsi="Times New Roman" w:cs="Times New Roman"/>
          <w:sz w:val="24"/>
          <w:szCs w:val="24"/>
        </w:rPr>
        <w:t>гаранција</w:t>
      </w:r>
      <w:proofErr w:type="spellEnd"/>
      <w:r w:rsidRPr="00F547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547A1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F547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547A1">
        <w:rPr>
          <w:rFonts w:ascii="Times New Roman" w:eastAsia="Calibri" w:hAnsi="Times New Roman" w:cs="Times New Roman"/>
          <w:sz w:val="24"/>
          <w:szCs w:val="24"/>
        </w:rPr>
        <w:t>добро</w:t>
      </w:r>
      <w:proofErr w:type="spellEnd"/>
      <w:r w:rsidRPr="00F547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547A1">
        <w:rPr>
          <w:rFonts w:ascii="Times New Roman" w:eastAsia="Calibri" w:hAnsi="Times New Roman" w:cs="Times New Roman"/>
          <w:sz w:val="24"/>
          <w:szCs w:val="24"/>
        </w:rPr>
        <w:t>извршење</w:t>
      </w:r>
      <w:proofErr w:type="spellEnd"/>
      <w:r w:rsidRPr="00F547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547A1">
        <w:rPr>
          <w:rFonts w:ascii="Times New Roman" w:eastAsia="Calibri" w:hAnsi="Times New Roman" w:cs="Times New Roman"/>
          <w:sz w:val="24"/>
          <w:szCs w:val="24"/>
        </w:rPr>
        <w:t>посла</w:t>
      </w:r>
      <w:proofErr w:type="spellEnd"/>
    </w:p>
    <w:p w:rsidR="00E06CD9" w:rsidRPr="00F547A1" w:rsidRDefault="00E06CD9" w:rsidP="00E06CD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E06CD9" w:rsidRPr="00F547A1" w:rsidRDefault="00E06CD9" w:rsidP="00E06CD9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E06CD9" w:rsidRPr="00F547A1" w:rsidRDefault="00E06CD9" w:rsidP="00E06CD9">
      <w:pPr>
        <w:spacing w:after="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</w:pPr>
    </w:p>
    <w:p w:rsidR="00E06CD9" w:rsidRPr="00F547A1" w:rsidRDefault="00E06CD9" w:rsidP="00E06CD9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</w:pPr>
      <w:r w:rsidRPr="00F547A1">
        <w:rPr>
          <w:rFonts w:ascii="Times New Roman" w:eastAsia="Calibri" w:hAnsi="Times New Roman" w:cs="Times New Roman"/>
          <w:b/>
          <w:color w:val="000000"/>
          <w:sz w:val="24"/>
          <w:szCs w:val="24"/>
          <w:lang w:val="sr-Cyrl-RS"/>
        </w:rPr>
        <w:t>Питање:</w:t>
      </w:r>
      <w:r w:rsidRPr="00F547A1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Да ли је саставни део Понуде која се сада доставља  и </w:t>
      </w:r>
      <w:r w:rsidRPr="00F547A1">
        <w:rPr>
          <w:rFonts w:ascii="Times New Roman" w:eastAsia="Calibri" w:hAnsi="Times New Roman" w:cs="Times New Roman"/>
          <w:sz w:val="24"/>
          <w:szCs w:val="24"/>
          <w:lang w:val="sr-Cyrl-CS"/>
        </w:rPr>
        <w:t>техничка документација коју чини (</w:t>
      </w:r>
      <w:r w:rsidRPr="00F547A1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Техничке спецификације - Прилог 1 и Прилог 2 из Конкурсне документације</w:t>
      </w:r>
      <w:r w:rsidRPr="00F547A1">
        <w:rPr>
          <w:rFonts w:ascii="Times New Roman" w:eastAsia="Calibri" w:hAnsi="Times New Roman" w:cs="Times New Roman"/>
          <w:sz w:val="24"/>
          <w:szCs w:val="24"/>
          <w:lang w:val="sr-Cyrl-CS"/>
        </w:rPr>
        <w:t>)</w:t>
      </w:r>
      <w:r w:rsidRPr="00F547A1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F547A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</w:t>
      </w:r>
    </w:p>
    <w:p w:rsidR="001C7508" w:rsidRPr="00BB688F" w:rsidRDefault="00E06CD9" w:rsidP="00BB688F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val="sr-Cyrl-RS"/>
        </w:rPr>
      </w:pPr>
      <w:r w:rsidRPr="00E06CD9">
        <w:rPr>
          <w:rFonts w:ascii="Times New Roman" w:eastAsia="Calibri" w:hAnsi="Times New Roman" w:cs="Times New Roman"/>
          <w:i/>
          <w:sz w:val="24"/>
          <w:szCs w:val="24"/>
          <w:lang w:val="sr-Cyrl-RS"/>
        </w:rPr>
        <w:t xml:space="preserve"> </w:t>
      </w:r>
    </w:p>
    <w:p w:rsidR="00E46B3A" w:rsidRDefault="00E06CD9" w:rsidP="001C7508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CS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CS"/>
        </w:rPr>
        <w:t>Одговор на питање број 1</w:t>
      </w:r>
      <w:r w:rsidR="00652FAA" w:rsidRPr="006E4CF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CS"/>
        </w:rPr>
        <w:t>:</w:t>
      </w:r>
    </w:p>
    <w:p w:rsidR="00E46B3A" w:rsidRPr="00E46B3A" w:rsidRDefault="00E46B3A" w:rsidP="00E46B3A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</w:pPr>
      <w:r w:rsidRPr="00E46B3A">
        <w:rPr>
          <w:rFonts w:ascii="Times New Roman" w:eastAsia="Calibri" w:hAnsi="Times New Roman" w:cs="Times New Roman"/>
          <w:sz w:val="24"/>
          <w:szCs w:val="24"/>
          <w:lang w:val="sr-Cyrl-CS"/>
        </w:rPr>
        <w:t>Техничке спецификације - Прилог 1 и Прилог 2 из Конкурсне документације нису саставни део понуде већ уговора који ће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Pr="00E46B3A">
        <w:rPr>
          <w:rFonts w:ascii="Times New Roman" w:eastAsia="Calibri" w:hAnsi="Times New Roman" w:cs="Times New Roman"/>
          <w:sz w:val="24"/>
          <w:szCs w:val="24"/>
          <w:lang w:val="sr-Cyrl-CS"/>
        </w:rPr>
        <w:t>бити закључен са најповољнијим понуђачем.</w:t>
      </w:r>
      <w:r w:rsidRPr="00E46B3A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E46B3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</w:t>
      </w:r>
    </w:p>
    <w:p w:rsidR="00E46B3A" w:rsidRPr="00E46B3A" w:rsidRDefault="00E46B3A" w:rsidP="00E46B3A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val="sr-Cyrl-RS"/>
        </w:rPr>
      </w:pPr>
      <w:r w:rsidRPr="00E46B3A">
        <w:rPr>
          <w:rFonts w:ascii="Times New Roman" w:eastAsia="Calibri" w:hAnsi="Times New Roman" w:cs="Times New Roman"/>
          <w:i/>
          <w:sz w:val="24"/>
          <w:szCs w:val="24"/>
          <w:lang w:val="sr-Cyrl-RS"/>
        </w:rPr>
        <w:t xml:space="preserve"> </w:t>
      </w:r>
    </w:p>
    <w:p w:rsidR="00F547A1" w:rsidRDefault="00F547A1" w:rsidP="001C75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547A1" w:rsidRPr="00F547A1" w:rsidRDefault="00F547A1" w:rsidP="00F547A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CS"/>
        </w:rPr>
      </w:pPr>
      <w:r w:rsidRPr="001C750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CS"/>
        </w:rPr>
        <w:t>Питање</w:t>
      </w:r>
      <w:r w:rsidRPr="001C750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RS"/>
        </w:rPr>
        <w:t xml:space="preserve"> број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2</w:t>
      </w:r>
      <w:r w:rsidRPr="001C750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CS"/>
        </w:rPr>
        <w:t>:</w:t>
      </w:r>
    </w:p>
    <w:p w:rsidR="00F547A1" w:rsidRDefault="00F547A1" w:rsidP="00F547A1">
      <w:pPr>
        <w:pStyle w:val="NormalWeb"/>
        <w:spacing w:before="0" w:beforeAutospacing="0" w:after="0" w:afterAutospacing="0"/>
        <w:jc w:val="both"/>
        <w:rPr>
          <w:lang w:val="sr-Cyrl-CS"/>
        </w:rPr>
      </w:pPr>
      <w:r>
        <w:t xml:space="preserve">У </w:t>
      </w:r>
      <w:proofErr w:type="spellStart"/>
      <w:r>
        <w:t>оквиру</w:t>
      </w:r>
      <w:proofErr w:type="spellEnd"/>
      <w:r>
        <w:t xml:space="preserve"> </w:t>
      </w:r>
      <w:proofErr w:type="spellStart"/>
      <w:r>
        <w:t>финансијског</w:t>
      </w:r>
      <w:proofErr w:type="spellEnd"/>
      <w:r>
        <w:t xml:space="preserve"> </w:t>
      </w:r>
      <w:proofErr w:type="spellStart"/>
      <w:r>
        <w:t>капацитета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стр</w:t>
      </w:r>
      <w:proofErr w:type="spellEnd"/>
      <w:r>
        <w:t>.</w:t>
      </w:r>
      <w:r>
        <w:rPr>
          <w:lang w:val="sr-Cyrl-CS"/>
        </w:rPr>
        <w:t xml:space="preserve"> </w:t>
      </w:r>
      <w:r>
        <w:t xml:space="preserve">13/487 </w:t>
      </w:r>
      <w:proofErr w:type="spellStart"/>
      <w:r>
        <w:t>конкурсне</w:t>
      </w:r>
      <w:proofErr w:type="spellEnd"/>
      <w:r>
        <w:t xml:space="preserve"> </w:t>
      </w:r>
      <w:proofErr w:type="spellStart"/>
      <w:proofErr w:type="gramStart"/>
      <w:r>
        <w:t>документације</w:t>
      </w:r>
      <w:proofErr w:type="spellEnd"/>
      <w:r>
        <w:t xml:space="preserve"> ,</w:t>
      </w:r>
      <w:proofErr w:type="gramEnd"/>
      <w:r>
        <w:t xml:space="preserve"> </w:t>
      </w:r>
      <w:proofErr w:type="spellStart"/>
      <w:r>
        <w:t>захтев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понуђач</w:t>
      </w:r>
      <w:proofErr w:type="spellEnd"/>
      <w:r>
        <w:t xml:space="preserve"> у </w:t>
      </w:r>
      <w:proofErr w:type="spellStart"/>
      <w:r>
        <w:t>периоду</w:t>
      </w:r>
      <w:proofErr w:type="spellEnd"/>
      <w:r>
        <w:t xml:space="preserve"> </w:t>
      </w:r>
      <w:proofErr w:type="spellStart"/>
      <w:r>
        <w:t>од</w:t>
      </w:r>
      <w:proofErr w:type="spellEnd"/>
      <w:r w:rsidR="007933CE">
        <w:t xml:space="preserve"> </w:t>
      </w:r>
      <w:r>
        <w:t xml:space="preserve">18.02 </w:t>
      </w:r>
      <w:proofErr w:type="spellStart"/>
      <w:r>
        <w:t>до</w:t>
      </w:r>
      <w:proofErr w:type="spellEnd"/>
      <w:r>
        <w:t xml:space="preserve"> 18.08.2016.године (у </w:t>
      </w:r>
      <w:proofErr w:type="spellStart"/>
      <w:r>
        <w:t>периоду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шест</w:t>
      </w:r>
      <w:proofErr w:type="spellEnd"/>
      <w:r>
        <w:t xml:space="preserve"> </w:t>
      </w:r>
      <w:proofErr w:type="spellStart"/>
      <w:r>
        <w:t>месеци</w:t>
      </w:r>
      <w:proofErr w:type="spellEnd"/>
      <w:r>
        <w:t xml:space="preserve"> </w:t>
      </w:r>
      <w:proofErr w:type="spellStart"/>
      <w:r>
        <w:t>пре</w:t>
      </w:r>
      <w:proofErr w:type="spellEnd"/>
      <w:r>
        <w:t xml:space="preserve"> </w:t>
      </w:r>
      <w:proofErr w:type="spellStart"/>
      <w:r>
        <w:t>објављивања</w:t>
      </w:r>
      <w:proofErr w:type="spellEnd"/>
      <w:r>
        <w:t xml:space="preserve"> </w:t>
      </w:r>
      <w:proofErr w:type="spellStart"/>
      <w:r>
        <w:t>позива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подношење</w:t>
      </w:r>
      <w:proofErr w:type="spellEnd"/>
      <w:r>
        <w:t xml:space="preserve"> </w:t>
      </w:r>
      <w:proofErr w:type="spellStart"/>
      <w:r>
        <w:t>понуда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Порталу</w:t>
      </w:r>
      <w:proofErr w:type="spellEnd"/>
      <w:r>
        <w:t xml:space="preserve"> </w:t>
      </w:r>
      <w:proofErr w:type="spellStart"/>
      <w:r>
        <w:t>јавних</w:t>
      </w:r>
      <w:proofErr w:type="spellEnd"/>
      <w:r>
        <w:t xml:space="preserve"> </w:t>
      </w:r>
      <w:proofErr w:type="spellStart"/>
      <w:r>
        <w:t>набавки</w:t>
      </w:r>
      <w:proofErr w:type="spellEnd"/>
      <w:r>
        <w:t xml:space="preserve">),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био</w:t>
      </w:r>
      <w:proofErr w:type="spellEnd"/>
      <w:r>
        <w:t xml:space="preserve"> </w:t>
      </w:r>
      <w:proofErr w:type="spellStart"/>
      <w:r>
        <w:t>неликвидан</w:t>
      </w:r>
      <w:proofErr w:type="spellEnd"/>
      <w:r>
        <w:t xml:space="preserve">, </w:t>
      </w:r>
      <w:proofErr w:type="spellStart"/>
      <w:r>
        <w:t>као</w:t>
      </w:r>
      <w:proofErr w:type="spellEnd"/>
      <w:r>
        <w:t xml:space="preserve"> </w:t>
      </w:r>
      <w:proofErr w:type="spellStart"/>
      <w:r>
        <w:t>доказ</w:t>
      </w:r>
      <w:proofErr w:type="spellEnd"/>
      <w:r>
        <w:t xml:space="preserve"> </w:t>
      </w:r>
      <w:proofErr w:type="spellStart"/>
      <w:r>
        <w:t>захтевате</w:t>
      </w:r>
      <w:proofErr w:type="spellEnd"/>
      <w:r>
        <w:t xml:space="preserve"> </w:t>
      </w:r>
      <w:proofErr w:type="spellStart"/>
      <w:r>
        <w:t>потврду</w:t>
      </w:r>
      <w:proofErr w:type="spellEnd"/>
      <w:r>
        <w:t xml:space="preserve"> НБС о </w:t>
      </w:r>
      <w:proofErr w:type="spellStart"/>
      <w:r>
        <w:t>броју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неликвидности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дати</w:t>
      </w:r>
      <w:proofErr w:type="spellEnd"/>
      <w:r>
        <w:t xml:space="preserve"> </w:t>
      </w:r>
      <w:proofErr w:type="spellStart"/>
      <w:r>
        <w:t>период</w:t>
      </w:r>
      <w:proofErr w:type="spellEnd"/>
      <w:r>
        <w:t xml:space="preserve">.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законом</w:t>
      </w:r>
      <w:proofErr w:type="spellEnd"/>
      <w:r>
        <w:t xml:space="preserve"> о </w:t>
      </w:r>
      <w:proofErr w:type="spellStart"/>
      <w:r>
        <w:t>јавним</w:t>
      </w:r>
      <w:proofErr w:type="spellEnd"/>
      <w:r>
        <w:t xml:space="preserve"> </w:t>
      </w:r>
      <w:proofErr w:type="spellStart"/>
      <w:r>
        <w:t>набавкама</w:t>
      </w:r>
      <w:proofErr w:type="spellEnd"/>
      <w:r>
        <w:t xml:space="preserve"> </w:t>
      </w:r>
      <w:proofErr w:type="spellStart"/>
      <w:r>
        <w:t>члан</w:t>
      </w:r>
      <w:proofErr w:type="spellEnd"/>
      <w:r>
        <w:t xml:space="preserve"> 79. </w:t>
      </w:r>
      <w:proofErr w:type="spellStart"/>
      <w:r>
        <w:t>Понуђач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дужан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доставља</w:t>
      </w:r>
      <w:proofErr w:type="spellEnd"/>
      <w:r>
        <w:t xml:space="preserve"> </w:t>
      </w:r>
      <w:proofErr w:type="spellStart"/>
      <w:r>
        <w:t>доказе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јавно</w:t>
      </w:r>
      <w:proofErr w:type="spellEnd"/>
      <w:r>
        <w:t xml:space="preserve"> </w:t>
      </w:r>
      <w:proofErr w:type="spellStart"/>
      <w:r>
        <w:t>доступни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интернет</w:t>
      </w:r>
      <w:proofErr w:type="spellEnd"/>
      <w:r>
        <w:t xml:space="preserve"> </w:t>
      </w:r>
      <w:proofErr w:type="spellStart"/>
      <w:r>
        <w:t>страницама</w:t>
      </w:r>
      <w:proofErr w:type="spellEnd"/>
      <w:r>
        <w:t xml:space="preserve"> </w:t>
      </w:r>
      <w:proofErr w:type="spellStart"/>
      <w:r>
        <w:t>надлежних</w:t>
      </w:r>
      <w:proofErr w:type="spellEnd"/>
      <w:r>
        <w:t xml:space="preserve"> </w:t>
      </w:r>
      <w:proofErr w:type="spellStart"/>
      <w:r>
        <w:t>органа</w:t>
      </w:r>
      <w:proofErr w:type="spellEnd"/>
      <w:r>
        <w:t xml:space="preserve">,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ли</w:t>
      </w:r>
      <w:proofErr w:type="spellEnd"/>
      <w:r>
        <w:t xml:space="preserve"> </w:t>
      </w:r>
      <w:proofErr w:type="spellStart"/>
      <w:r>
        <w:t>ћете</w:t>
      </w:r>
      <w:proofErr w:type="spellEnd"/>
      <w:r>
        <w:t xml:space="preserve"> </w:t>
      </w:r>
      <w:proofErr w:type="spellStart"/>
      <w:r>
        <w:t>уместо</w:t>
      </w:r>
      <w:proofErr w:type="spellEnd"/>
      <w:r>
        <w:t xml:space="preserve"> </w:t>
      </w:r>
      <w:proofErr w:type="spellStart"/>
      <w:r>
        <w:t>потврде</w:t>
      </w:r>
      <w:proofErr w:type="spellEnd"/>
      <w:r>
        <w:t xml:space="preserve"> НБС </w:t>
      </w:r>
      <w:proofErr w:type="spellStart"/>
      <w:r>
        <w:t>признати</w:t>
      </w:r>
      <w:proofErr w:type="spellEnd"/>
      <w:r>
        <w:t xml:space="preserve"> </w:t>
      </w:r>
      <w:proofErr w:type="spellStart"/>
      <w:r>
        <w:t>навођење</w:t>
      </w:r>
      <w:proofErr w:type="spellEnd"/>
      <w:r>
        <w:t xml:space="preserve"> </w:t>
      </w:r>
      <w:proofErr w:type="spellStart"/>
      <w:r>
        <w:t>интернет</w:t>
      </w:r>
      <w:proofErr w:type="spellEnd"/>
      <w:r>
        <w:t xml:space="preserve"> </w:t>
      </w:r>
      <w:proofErr w:type="spellStart"/>
      <w:r>
        <w:t>странице</w:t>
      </w:r>
      <w:proofErr w:type="spellEnd"/>
      <w:r>
        <w:t xml:space="preserve"> НБС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којој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налазе</w:t>
      </w:r>
      <w:proofErr w:type="spellEnd"/>
      <w:r>
        <w:t xml:space="preserve"> </w:t>
      </w:r>
      <w:proofErr w:type="spellStart"/>
      <w:r>
        <w:t>тражени</w:t>
      </w:r>
      <w:proofErr w:type="spellEnd"/>
      <w:r>
        <w:t xml:space="preserve"> </w:t>
      </w:r>
      <w:proofErr w:type="spellStart"/>
      <w:r>
        <w:t>подаци</w:t>
      </w:r>
      <w:proofErr w:type="spellEnd"/>
      <w:r>
        <w:rPr>
          <w:lang w:val="sr-Cyrl-CS"/>
        </w:rPr>
        <w:t>.</w:t>
      </w:r>
    </w:p>
    <w:p w:rsidR="00F547A1" w:rsidRDefault="00F547A1" w:rsidP="00F547A1">
      <w:pPr>
        <w:pStyle w:val="NormalWeb"/>
        <w:spacing w:before="0" w:beforeAutospacing="0" w:after="0" w:afterAutospacing="0"/>
        <w:jc w:val="both"/>
        <w:rPr>
          <w:lang w:val="sr-Cyrl-CS"/>
        </w:rPr>
      </w:pPr>
    </w:p>
    <w:p w:rsidR="00F547A1" w:rsidRDefault="00F547A1" w:rsidP="00F547A1">
      <w:pPr>
        <w:pStyle w:val="NormalWeb"/>
        <w:spacing w:before="0" w:beforeAutospacing="0" w:after="0" w:afterAutospacing="0"/>
        <w:jc w:val="both"/>
        <w:rPr>
          <w:lang w:val="sr-Cyrl-CS"/>
        </w:rPr>
      </w:pPr>
    </w:p>
    <w:p w:rsidR="00F547A1" w:rsidRDefault="00F547A1" w:rsidP="00F547A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CS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CS"/>
        </w:rPr>
        <w:t>Одговор на питање број 2</w:t>
      </w:r>
      <w:r w:rsidRPr="006E4CF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CS"/>
        </w:rPr>
        <w:t>:</w:t>
      </w:r>
    </w:p>
    <w:p w:rsidR="009926E4" w:rsidRPr="005B15D9" w:rsidRDefault="009926E4" w:rsidP="005B15D9">
      <w:pPr>
        <w:pStyle w:val="NormalWeb"/>
        <w:spacing w:before="0" w:beforeAutospacing="0" w:after="0" w:afterAutospacing="0"/>
        <w:jc w:val="both"/>
        <w:rPr>
          <w:lang w:val="sr-Cyrl-CS"/>
        </w:rPr>
      </w:pPr>
      <w:r>
        <w:rPr>
          <w:lang w:val="sr-Cyrl-CS"/>
        </w:rPr>
        <w:t>Сходно проп</w:t>
      </w:r>
      <w:r w:rsidR="005B15D9">
        <w:rPr>
          <w:lang w:val="sr-Cyrl-CS"/>
        </w:rPr>
        <w:t>исаној</w:t>
      </w:r>
      <w:r>
        <w:rPr>
          <w:lang w:val="sr-Cyrl-CS"/>
        </w:rPr>
        <w:t xml:space="preserve"> одредб</w:t>
      </w:r>
      <w:r w:rsidR="005B15D9">
        <w:rPr>
          <w:lang w:val="sr-Cyrl-CS"/>
        </w:rPr>
        <w:t>и</w:t>
      </w:r>
      <w:r>
        <w:rPr>
          <w:lang w:val="sr-Cyrl-CS"/>
        </w:rPr>
        <w:t xml:space="preserve"> члана 79. став 5. Закона о јавним набавкама</w:t>
      </w:r>
      <w:r w:rsidR="005B15D9">
        <w:rPr>
          <w:lang w:val="sr-Cyrl-CS"/>
        </w:rPr>
        <w:t xml:space="preserve"> </w:t>
      </w:r>
      <w:proofErr w:type="spellStart"/>
      <w:r w:rsidR="005B15D9">
        <w:rPr>
          <w:rFonts w:eastAsia="Times New Roman"/>
        </w:rPr>
        <w:t>н</w:t>
      </w:r>
      <w:r w:rsidRPr="005B15D9">
        <w:rPr>
          <w:rFonts w:eastAsia="Times New Roman"/>
        </w:rPr>
        <w:t>аручилац</w:t>
      </w:r>
      <w:proofErr w:type="spellEnd"/>
      <w:r w:rsidRPr="005B15D9">
        <w:rPr>
          <w:rFonts w:eastAsia="Times New Roman"/>
        </w:rPr>
        <w:t xml:space="preserve"> </w:t>
      </w:r>
      <w:proofErr w:type="spellStart"/>
      <w:r w:rsidRPr="005B15D9">
        <w:rPr>
          <w:rFonts w:eastAsia="Times New Roman"/>
        </w:rPr>
        <w:t>је</w:t>
      </w:r>
      <w:proofErr w:type="spellEnd"/>
      <w:r w:rsidRPr="005B15D9">
        <w:rPr>
          <w:rFonts w:eastAsia="Times New Roman"/>
        </w:rPr>
        <w:t xml:space="preserve"> </w:t>
      </w:r>
      <w:proofErr w:type="spellStart"/>
      <w:r w:rsidRPr="005B15D9">
        <w:rPr>
          <w:rFonts w:eastAsia="Times New Roman"/>
        </w:rPr>
        <w:t>дужан</w:t>
      </w:r>
      <w:proofErr w:type="spellEnd"/>
      <w:r w:rsidRPr="005B15D9">
        <w:rPr>
          <w:rFonts w:eastAsia="Times New Roman"/>
        </w:rPr>
        <w:t xml:space="preserve"> </w:t>
      </w:r>
      <w:proofErr w:type="spellStart"/>
      <w:r w:rsidRPr="005B15D9">
        <w:rPr>
          <w:rFonts w:eastAsia="Times New Roman"/>
        </w:rPr>
        <w:t>да</w:t>
      </w:r>
      <w:proofErr w:type="spellEnd"/>
      <w:r w:rsidRPr="005B15D9">
        <w:rPr>
          <w:rFonts w:eastAsia="Times New Roman"/>
        </w:rPr>
        <w:t xml:space="preserve"> </w:t>
      </w:r>
      <w:proofErr w:type="spellStart"/>
      <w:r w:rsidRPr="005B15D9">
        <w:rPr>
          <w:rFonts w:eastAsia="Times New Roman"/>
        </w:rPr>
        <w:t>наведе</w:t>
      </w:r>
      <w:proofErr w:type="spellEnd"/>
      <w:r w:rsidRPr="005B15D9">
        <w:rPr>
          <w:rFonts w:eastAsia="Times New Roman"/>
        </w:rPr>
        <w:t xml:space="preserve"> у </w:t>
      </w:r>
      <w:proofErr w:type="spellStart"/>
      <w:r w:rsidRPr="005B15D9">
        <w:rPr>
          <w:rFonts w:eastAsia="Times New Roman"/>
        </w:rPr>
        <w:t>конкурсној</w:t>
      </w:r>
      <w:proofErr w:type="spellEnd"/>
      <w:r w:rsidRPr="005B15D9">
        <w:rPr>
          <w:rFonts w:eastAsia="Times New Roman"/>
        </w:rPr>
        <w:t xml:space="preserve"> </w:t>
      </w:r>
      <w:proofErr w:type="spellStart"/>
      <w:r w:rsidRPr="005B15D9">
        <w:rPr>
          <w:rFonts w:eastAsia="Times New Roman"/>
        </w:rPr>
        <w:t>документацији</w:t>
      </w:r>
      <w:proofErr w:type="spellEnd"/>
      <w:r w:rsidRPr="005B15D9">
        <w:rPr>
          <w:rFonts w:eastAsia="Times New Roman"/>
        </w:rPr>
        <w:t xml:space="preserve"> </w:t>
      </w:r>
      <w:proofErr w:type="spellStart"/>
      <w:r w:rsidRPr="005B15D9">
        <w:rPr>
          <w:rFonts w:eastAsia="Times New Roman"/>
        </w:rPr>
        <w:t>да</w:t>
      </w:r>
      <w:proofErr w:type="spellEnd"/>
      <w:r w:rsidRPr="005B15D9">
        <w:rPr>
          <w:rFonts w:eastAsia="Times New Roman"/>
        </w:rPr>
        <w:t xml:space="preserve"> </w:t>
      </w:r>
      <w:proofErr w:type="spellStart"/>
      <w:r w:rsidRPr="005B15D9">
        <w:rPr>
          <w:rFonts w:eastAsia="Times New Roman"/>
        </w:rPr>
        <w:t>понуђач</w:t>
      </w:r>
      <w:proofErr w:type="spellEnd"/>
      <w:r w:rsidRPr="005B15D9">
        <w:rPr>
          <w:rFonts w:eastAsia="Times New Roman"/>
        </w:rPr>
        <w:t xml:space="preserve"> </w:t>
      </w:r>
      <w:proofErr w:type="spellStart"/>
      <w:r w:rsidRPr="005B15D9">
        <w:rPr>
          <w:rFonts w:eastAsia="Times New Roman"/>
        </w:rPr>
        <w:t>није</w:t>
      </w:r>
      <w:proofErr w:type="spellEnd"/>
      <w:r w:rsidRPr="005B15D9">
        <w:rPr>
          <w:rFonts w:eastAsia="Times New Roman"/>
        </w:rPr>
        <w:t xml:space="preserve"> </w:t>
      </w:r>
      <w:proofErr w:type="spellStart"/>
      <w:r w:rsidRPr="005B15D9">
        <w:rPr>
          <w:rFonts w:eastAsia="Times New Roman"/>
        </w:rPr>
        <w:t>дужан</w:t>
      </w:r>
      <w:proofErr w:type="spellEnd"/>
      <w:r w:rsidRPr="005B15D9">
        <w:rPr>
          <w:rFonts w:eastAsia="Times New Roman"/>
        </w:rPr>
        <w:t xml:space="preserve"> </w:t>
      </w:r>
      <w:proofErr w:type="spellStart"/>
      <w:r w:rsidRPr="005B15D9">
        <w:rPr>
          <w:rFonts w:eastAsia="Times New Roman"/>
        </w:rPr>
        <w:t>да</w:t>
      </w:r>
      <w:proofErr w:type="spellEnd"/>
      <w:r w:rsidRPr="005B15D9">
        <w:rPr>
          <w:rFonts w:eastAsia="Times New Roman"/>
        </w:rPr>
        <w:t xml:space="preserve"> </w:t>
      </w:r>
      <w:proofErr w:type="spellStart"/>
      <w:r w:rsidRPr="005B15D9">
        <w:rPr>
          <w:rFonts w:eastAsia="Times New Roman"/>
        </w:rPr>
        <w:t>доставља</w:t>
      </w:r>
      <w:proofErr w:type="spellEnd"/>
      <w:r w:rsidRPr="005B15D9">
        <w:rPr>
          <w:rFonts w:eastAsia="Times New Roman"/>
        </w:rPr>
        <w:t xml:space="preserve"> </w:t>
      </w:r>
      <w:proofErr w:type="spellStart"/>
      <w:r w:rsidRPr="005B15D9">
        <w:rPr>
          <w:rFonts w:eastAsia="Times New Roman"/>
        </w:rPr>
        <w:t>доказе</w:t>
      </w:r>
      <w:proofErr w:type="spellEnd"/>
      <w:r w:rsidRPr="005B15D9">
        <w:rPr>
          <w:rFonts w:eastAsia="Times New Roman"/>
        </w:rPr>
        <w:t xml:space="preserve"> </w:t>
      </w:r>
      <w:proofErr w:type="spellStart"/>
      <w:r w:rsidRPr="005B15D9">
        <w:rPr>
          <w:rFonts w:eastAsia="Times New Roman"/>
        </w:rPr>
        <w:t>који</w:t>
      </w:r>
      <w:proofErr w:type="spellEnd"/>
      <w:r w:rsidRPr="005B15D9">
        <w:rPr>
          <w:rFonts w:eastAsia="Times New Roman"/>
        </w:rPr>
        <w:t xml:space="preserve"> </w:t>
      </w:r>
      <w:proofErr w:type="spellStart"/>
      <w:r w:rsidRPr="005B15D9">
        <w:rPr>
          <w:rFonts w:eastAsia="Times New Roman"/>
        </w:rPr>
        <w:t>су</w:t>
      </w:r>
      <w:proofErr w:type="spellEnd"/>
      <w:r w:rsidRPr="005B15D9">
        <w:rPr>
          <w:rFonts w:eastAsia="Times New Roman"/>
        </w:rPr>
        <w:t xml:space="preserve"> </w:t>
      </w:r>
      <w:proofErr w:type="spellStart"/>
      <w:r w:rsidRPr="005B15D9">
        <w:rPr>
          <w:rFonts w:eastAsia="Times New Roman"/>
        </w:rPr>
        <w:t>јавно</w:t>
      </w:r>
      <w:proofErr w:type="spellEnd"/>
      <w:r w:rsidRPr="005B15D9">
        <w:rPr>
          <w:rFonts w:eastAsia="Times New Roman"/>
        </w:rPr>
        <w:t xml:space="preserve"> </w:t>
      </w:r>
      <w:proofErr w:type="spellStart"/>
      <w:r w:rsidRPr="005B15D9">
        <w:rPr>
          <w:rFonts w:eastAsia="Times New Roman"/>
        </w:rPr>
        <w:t>доступни</w:t>
      </w:r>
      <w:proofErr w:type="spellEnd"/>
      <w:r w:rsidRPr="005B15D9">
        <w:rPr>
          <w:rFonts w:eastAsia="Times New Roman"/>
        </w:rPr>
        <w:t xml:space="preserve"> </w:t>
      </w:r>
      <w:proofErr w:type="spellStart"/>
      <w:r w:rsidRPr="005B15D9">
        <w:rPr>
          <w:rFonts w:eastAsia="Times New Roman"/>
        </w:rPr>
        <w:t>на</w:t>
      </w:r>
      <w:proofErr w:type="spellEnd"/>
      <w:r w:rsidRPr="005B15D9">
        <w:rPr>
          <w:rFonts w:eastAsia="Times New Roman"/>
        </w:rPr>
        <w:t xml:space="preserve"> </w:t>
      </w:r>
      <w:proofErr w:type="spellStart"/>
      <w:r w:rsidRPr="005B15D9">
        <w:rPr>
          <w:rFonts w:eastAsia="Times New Roman"/>
        </w:rPr>
        <w:t>интернет</w:t>
      </w:r>
      <w:proofErr w:type="spellEnd"/>
      <w:r w:rsidRPr="005B15D9">
        <w:rPr>
          <w:rFonts w:eastAsia="Times New Roman"/>
        </w:rPr>
        <w:t xml:space="preserve"> </w:t>
      </w:r>
      <w:proofErr w:type="spellStart"/>
      <w:r w:rsidRPr="005B15D9">
        <w:rPr>
          <w:rFonts w:eastAsia="Times New Roman"/>
        </w:rPr>
        <w:t>страницама</w:t>
      </w:r>
      <w:proofErr w:type="spellEnd"/>
      <w:r w:rsidRPr="005B15D9">
        <w:rPr>
          <w:rFonts w:eastAsia="Times New Roman"/>
        </w:rPr>
        <w:t xml:space="preserve"> </w:t>
      </w:r>
      <w:proofErr w:type="spellStart"/>
      <w:r w:rsidRPr="005B15D9">
        <w:rPr>
          <w:rFonts w:eastAsia="Times New Roman"/>
        </w:rPr>
        <w:t>надлежних</w:t>
      </w:r>
      <w:proofErr w:type="spellEnd"/>
      <w:r w:rsidRPr="005B15D9">
        <w:rPr>
          <w:rFonts w:eastAsia="Times New Roman"/>
        </w:rPr>
        <w:t xml:space="preserve"> </w:t>
      </w:r>
      <w:proofErr w:type="spellStart"/>
      <w:r w:rsidRPr="005B15D9">
        <w:rPr>
          <w:rFonts w:eastAsia="Times New Roman"/>
        </w:rPr>
        <w:t>органа</w:t>
      </w:r>
      <w:proofErr w:type="spellEnd"/>
      <w:r w:rsidRPr="005B15D9">
        <w:rPr>
          <w:rFonts w:eastAsia="Times New Roman"/>
        </w:rPr>
        <w:t xml:space="preserve"> и </w:t>
      </w:r>
      <w:proofErr w:type="spellStart"/>
      <w:r w:rsidRPr="005B15D9">
        <w:rPr>
          <w:rFonts w:eastAsia="Times New Roman"/>
        </w:rPr>
        <w:t>да</w:t>
      </w:r>
      <w:proofErr w:type="spellEnd"/>
      <w:r w:rsidRPr="005B15D9">
        <w:rPr>
          <w:rFonts w:eastAsia="Times New Roman"/>
        </w:rPr>
        <w:t xml:space="preserve"> </w:t>
      </w:r>
      <w:proofErr w:type="spellStart"/>
      <w:r w:rsidRPr="005B15D9">
        <w:rPr>
          <w:rFonts w:eastAsia="Times New Roman"/>
        </w:rPr>
        <w:t>наведе</w:t>
      </w:r>
      <w:proofErr w:type="spellEnd"/>
      <w:r w:rsidRPr="005B15D9">
        <w:rPr>
          <w:rFonts w:eastAsia="Times New Roman"/>
        </w:rPr>
        <w:t xml:space="preserve"> </w:t>
      </w:r>
      <w:proofErr w:type="spellStart"/>
      <w:r w:rsidRPr="005B15D9">
        <w:rPr>
          <w:rFonts w:eastAsia="Times New Roman"/>
        </w:rPr>
        <w:t>који</w:t>
      </w:r>
      <w:proofErr w:type="spellEnd"/>
      <w:r w:rsidRPr="005B15D9">
        <w:rPr>
          <w:rFonts w:eastAsia="Times New Roman"/>
        </w:rPr>
        <w:t xml:space="preserve"> </w:t>
      </w:r>
      <w:proofErr w:type="spellStart"/>
      <w:r w:rsidRPr="005B15D9">
        <w:rPr>
          <w:rFonts w:eastAsia="Times New Roman"/>
        </w:rPr>
        <w:t>су</w:t>
      </w:r>
      <w:proofErr w:type="spellEnd"/>
      <w:r w:rsidRPr="005B15D9">
        <w:rPr>
          <w:rFonts w:eastAsia="Times New Roman"/>
        </w:rPr>
        <w:t xml:space="preserve"> </w:t>
      </w:r>
      <w:proofErr w:type="spellStart"/>
      <w:r w:rsidRPr="005B15D9">
        <w:rPr>
          <w:rFonts w:eastAsia="Times New Roman"/>
        </w:rPr>
        <w:t>то</w:t>
      </w:r>
      <w:proofErr w:type="spellEnd"/>
      <w:r w:rsidRPr="005B15D9">
        <w:rPr>
          <w:rFonts w:eastAsia="Times New Roman"/>
        </w:rPr>
        <w:t xml:space="preserve"> </w:t>
      </w:r>
      <w:proofErr w:type="spellStart"/>
      <w:r w:rsidRPr="005B15D9">
        <w:rPr>
          <w:rFonts w:eastAsia="Times New Roman"/>
        </w:rPr>
        <w:t>докази</w:t>
      </w:r>
      <w:proofErr w:type="spellEnd"/>
      <w:r w:rsidRPr="005B15D9">
        <w:rPr>
          <w:rFonts w:eastAsia="Times New Roman"/>
        </w:rPr>
        <w:t xml:space="preserve">. </w:t>
      </w:r>
    </w:p>
    <w:p w:rsidR="009926E4" w:rsidRPr="00E46B3A" w:rsidRDefault="005B15D9" w:rsidP="005B15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Даље, ставом 6. истог Закона прописано је </w:t>
      </w:r>
      <w:r w:rsidRPr="00E46B3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да </w:t>
      </w:r>
      <w:proofErr w:type="spellStart"/>
      <w:r w:rsidRPr="00E46B3A">
        <w:rPr>
          <w:rFonts w:ascii="Times New Roman" w:eastAsia="Times New Roman" w:hAnsi="Times New Roman" w:cs="Times New Roman"/>
          <w:b/>
          <w:sz w:val="24"/>
          <w:szCs w:val="24"/>
        </w:rPr>
        <w:t>н</w:t>
      </w:r>
      <w:r w:rsidR="009926E4" w:rsidRPr="00E46B3A">
        <w:rPr>
          <w:rFonts w:ascii="Times New Roman" w:eastAsia="Times New Roman" w:hAnsi="Times New Roman" w:cs="Times New Roman"/>
          <w:b/>
          <w:sz w:val="24"/>
          <w:szCs w:val="24"/>
        </w:rPr>
        <w:t>аручилац</w:t>
      </w:r>
      <w:proofErr w:type="spellEnd"/>
      <w:r w:rsidR="009926E4" w:rsidRPr="00E46B3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926E4" w:rsidRPr="00E46B3A">
        <w:rPr>
          <w:rFonts w:ascii="Times New Roman" w:eastAsia="Times New Roman" w:hAnsi="Times New Roman" w:cs="Times New Roman"/>
          <w:b/>
          <w:sz w:val="24"/>
          <w:szCs w:val="24"/>
        </w:rPr>
        <w:t>не</w:t>
      </w:r>
      <w:proofErr w:type="spellEnd"/>
      <w:r w:rsidR="009926E4" w:rsidRPr="00E46B3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926E4" w:rsidRPr="00E46B3A">
        <w:rPr>
          <w:rFonts w:ascii="Times New Roman" w:eastAsia="Times New Roman" w:hAnsi="Times New Roman" w:cs="Times New Roman"/>
          <w:b/>
          <w:sz w:val="24"/>
          <w:szCs w:val="24"/>
        </w:rPr>
        <w:t>може</w:t>
      </w:r>
      <w:proofErr w:type="spellEnd"/>
      <w:r w:rsidR="009926E4" w:rsidRPr="00E46B3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926E4" w:rsidRPr="00E46B3A">
        <w:rPr>
          <w:rFonts w:ascii="Times New Roman" w:eastAsia="Times New Roman" w:hAnsi="Times New Roman" w:cs="Times New Roman"/>
          <w:b/>
          <w:sz w:val="24"/>
          <w:szCs w:val="24"/>
        </w:rPr>
        <w:t>одбити</w:t>
      </w:r>
      <w:proofErr w:type="spellEnd"/>
      <w:r w:rsidR="009926E4" w:rsidRPr="00E46B3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926E4" w:rsidRPr="00E46B3A">
        <w:rPr>
          <w:rFonts w:ascii="Times New Roman" w:eastAsia="Times New Roman" w:hAnsi="Times New Roman" w:cs="Times New Roman"/>
          <w:b/>
          <w:sz w:val="24"/>
          <w:szCs w:val="24"/>
        </w:rPr>
        <w:t>као</w:t>
      </w:r>
      <w:proofErr w:type="spellEnd"/>
      <w:r w:rsidR="009926E4" w:rsidRPr="00E46B3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926E4" w:rsidRPr="00E46B3A">
        <w:rPr>
          <w:rFonts w:ascii="Times New Roman" w:eastAsia="Times New Roman" w:hAnsi="Times New Roman" w:cs="Times New Roman"/>
          <w:b/>
          <w:sz w:val="24"/>
          <w:szCs w:val="24"/>
        </w:rPr>
        <w:t>неприхватљиву</w:t>
      </w:r>
      <w:proofErr w:type="spellEnd"/>
      <w:r w:rsidR="009926E4" w:rsidRPr="00E46B3A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9926E4" w:rsidRPr="00E46B3A">
        <w:rPr>
          <w:rFonts w:ascii="Times New Roman" w:eastAsia="Times New Roman" w:hAnsi="Times New Roman" w:cs="Times New Roman"/>
          <w:b/>
          <w:sz w:val="24"/>
          <w:szCs w:val="24"/>
        </w:rPr>
        <w:t>понуду</w:t>
      </w:r>
      <w:proofErr w:type="spellEnd"/>
      <w:r w:rsidR="009926E4" w:rsidRPr="00E46B3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926E4" w:rsidRPr="00E46B3A">
        <w:rPr>
          <w:rFonts w:ascii="Times New Roman" w:eastAsia="Times New Roman" w:hAnsi="Times New Roman" w:cs="Times New Roman"/>
          <w:b/>
          <w:sz w:val="24"/>
          <w:szCs w:val="24"/>
        </w:rPr>
        <w:t>зато</w:t>
      </w:r>
      <w:proofErr w:type="spellEnd"/>
      <w:r w:rsidR="009926E4" w:rsidRPr="00E46B3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926E4" w:rsidRPr="00E46B3A">
        <w:rPr>
          <w:rFonts w:ascii="Times New Roman" w:eastAsia="Times New Roman" w:hAnsi="Times New Roman" w:cs="Times New Roman"/>
          <w:b/>
          <w:sz w:val="24"/>
          <w:szCs w:val="24"/>
        </w:rPr>
        <w:t>што</w:t>
      </w:r>
      <w:proofErr w:type="spellEnd"/>
      <w:r w:rsidR="009926E4" w:rsidRPr="00E46B3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926E4" w:rsidRPr="00E46B3A">
        <w:rPr>
          <w:rFonts w:ascii="Times New Roman" w:eastAsia="Times New Roman" w:hAnsi="Times New Roman" w:cs="Times New Roman"/>
          <w:b/>
          <w:sz w:val="24"/>
          <w:szCs w:val="24"/>
        </w:rPr>
        <w:t>не</w:t>
      </w:r>
      <w:proofErr w:type="spellEnd"/>
      <w:r w:rsidR="009926E4" w:rsidRPr="00E46B3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926E4" w:rsidRPr="00E46B3A">
        <w:rPr>
          <w:rFonts w:ascii="Times New Roman" w:eastAsia="Times New Roman" w:hAnsi="Times New Roman" w:cs="Times New Roman"/>
          <w:b/>
          <w:sz w:val="24"/>
          <w:szCs w:val="24"/>
        </w:rPr>
        <w:t>садржи</w:t>
      </w:r>
      <w:proofErr w:type="spellEnd"/>
      <w:r w:rsidR="009926E4" w:rsidRPr="00E46B3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926E4" w:rsidRPr="00E46B3A">
        <w:rPr>
          <w:rFonts w:ascii="Times New Roman" w:eastAsia="Times New Roman" w:hAnsi="Times New Roman" w:cs="Times New Roman"/>
          <w:b/>
          <w:sz w:val="24"/>
          <w:szCs w:val="24"/>
        </w:rPr>
        <w:t>доказ</w:t>
      </w:r>
      <w:proofErr w:type="spellEnd"/>
      <w:r w:rsidR="009926E4" w:rsidRPr="00E46B3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926E4" w:rsidRPr="00E46B3A">
        <w:rPr>
          <w:rFonts w:ascii="Times New Roman" w:eastAsia="Times New Roman" w:hAnsi="Times New Roman" w:cs="Times New Roman"/>
          <w:b/>
          <w:sz w:val="24"/>
          <w:szCs w:val="24"/>
        </w:rPr>
        <w:t>одређен</w:t>
      </w:r>
      <w:proofErr w:type="spellEnd"/>
      <w:r w:rsidR="009926E4" w:rsidRPr="00E46B3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926E4" w:rsidRPr="00E46B3A">
        <w:rPr>
          <w:rFonts w:ascii="Times New Roman" w:eastAsia="Times New Roman" w:hAnsi="Times New Roman" w:cs="Times New Roman"/>
          <w:b/>
          <w:sz w:val="24"/>
          <w:szCs w:val="24"/>
        </w:rPr>
        <w:t>овим</w:t>
      </w:r>
      <w:proofErr w:type="spellEnd"/>
      <w:r w:rsidR="009926E4" w:rsidRPr="00E46B3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926E4" w:rsidRPr="00E46B3A">
        <w:rPr>
          <w:rFonts w:ascii="Times New Roman" w:eastAsia="Times New Roman" w:hAnsi="Times New Roman" w:cs="Times New Roman"/>
          <w:b/>
          <w:sz w:val="24"/>
          <w:szCs w:val="24"/>
        </w:rPr>
        <w:t>законом</w:t>
      </w:r>
      <w:proofErr w:type="spellEnd"/>
      <w:r w:rsidR="009926E4" w:rsidRPr="00E46B3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926E4" w:rsidRPr="00E46B3A">
        <w:rPr>
          <w:rFonts w:ascii="Times New Roman" w:eastAsia="Times New Roman" w:hAnsi="Times New Roman" w:cs="Times New Roman"/>
          <w:b/>
          <w:sz w:val="24"/>
          <w:szCs w:val="24"/>
        </w:rPr>
        <w:t>или</w:t>
      </w:r>
      <w:proofErr w:type="spellEnd"/>
      <w:r w:rsidR="009926E4" w:rsidRPr="00E46B3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926E4" w:rsidRPr="00E46B3A">
        <w:rPr>
          <w:rFonts w:ascii="Times New Roman" w:eastAsia="Times New Roman" w:hAnsi="Times New Roman" w:cs="Times New Roman"/>
          <w:b/>
          <w:sz w:val="24"/>
          <w:szCs w:val="24"/>
        </w:rPr>
        <w:t>конкурсном</w:t>
      </w:r>
      <w:proofErr w:type="spellEnd"/>
      <w:r w:rsidR="009926E4" w:rsidRPr="00E46B3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926E4" w:rsidRPr="00E46B3A">
        <w:rPr>
          <w:rFonts w:ascii="Times New Roman" w:eastAsia="Times New Roman" w:hAnsi="Times New Roman" w:cs="Times New Roman"/>
          <w:b/>
          <w:sz w:val="24"/>
          <w:szCs w:val="24"/>
        </w:rPr>
        <w:t>документацијом</w:t>
      </w:r>
      <w:proofErr w:type="spellEnd"/>
      <w:r w:rsidR="009926E4" w:rsidRPr="00E46B3A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9926E4" w:rsidRPr="00E46B3A">
        <w:rPr>
          <w:rFonts w:ascii="Times New Roman" w:eastAsia="Times New Roman" w:hAnsi="Times New Roman" w:cs="Times New Roman"/>
          <w:b/>
          <w:sz w:val="24"/>
          <w:szCs w:val="24"/>
        </w:rPr>
        <w:t>ако</w:t>
      </w:r>
      <w:proofErr w:type="spellEnd"/>
      <w:r w:rsidR="009926E4" w:rsidRPr="00E46B3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926E4" w:rsidRPr="00E46B3A">
        <w:rPr>
          <w:rFonts w:ascii="Times New Roman" w:eastAsia="Times New Roman" w:hAnsi="Times New Roman" w:cs="Times New Roman"/>
          <w:b/>
          <w:sz w:val="24"/>
          <w:szCs w:val="24"/>
        </w:rPr>
        <w:t>је</w:t>
      </w:r>
      <w:proofErr w:type="spellEnd"/>
      <w:r w:rsidR="009926E4" w:rsidRPr="00E46B3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926E4" w:rsidRPr="00E46B3A">
        <w:rPr>
          <w:rFonts w:ascii="Times New Roman" w:eastAsia="Times New Roman" w:hAnsi="Times New Roman" w:cs="Times New Roman"/>
          <w:b/>
          <w:sz w:val="24"/>
          <w:szCs w:val="24"/>
        </w:rPr>
        <w:t>понуђач</w:t>
      </w:r>
      <w:proofErr w:type="spellEnd"/>
      <w:r w:rsidR="009926E4" w:rsidRPr="00E46B3A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9926E4" w:rsidRPr="00E46B3A">
        <w:rPr>
          <w:rFonts w:ascii="Times New Roman" w:eastAsia="Times New Roman" w:hAnsi="Times New Roman" w:cs="Times New Roman"/>
          <w:b/>
          <w:sz w:val="24"/>
          <w:szCs w:val="24"/>
        </w:rPr>
        <w:t>навео</w:t>
      </w:r>
      <w:proofErr w:type="spellEnd"/>
      <w:r w:rsidR="009926E4" w:rsidRPr="00E46B3A">
        <w:rPr>
          <w:rFonts w:ascii="Times New Roman" w:eastAsia="Times New Roman" w:hAnsi="Times New Roman" w:cs="Times New Roman"/>
          <w:b/>
          <w:sz w:val="24"/>
          <w:szCs w:val="24"/>
        </w:rPr>
        <w:t xml:space="preserve"> у </w:t>
      </w:r>
      <w:proofErr w:type="spellStart"/>
      <w:r w:rsidR="009926E4" w:rsidRPr="00E46B3A">
        <w:rPr>
          <w:rFonts w:ascii="Times New Roman" w:eastAsia="Times New Roman" w:hAnsi="Times New Roman" w:cs="Times New Roman"/>
          <w:b/>
          <w:sz w:val="24"/>
          <w:szCs w:val="24"/>
        </w:rPr>
        <w:t>понуди</w:t>
      </w:r>
      <w:proofErr w:type="spellEnd"/>
      <w:r w:rsidR="009926E4" w:rsidRPr="00E46B3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926E4" w:rsidRPr="00E46B3A">
        <w:rPr>
          <w:rFonts w:ascii="Times New Roman" w:eastAsia="Times New Roman" w:hAnsi="Times New Roman" w:cs="Times New Roman"/>
          <w:b/>
          <w:sz w:val="24"/>
          <w:szCs w:val="24"/>
        </w:rPr>
        <w:t>интернет</w:t>
      </w:r>
      <w:proofErr w:type="spellEnd"/>
      <w:r w:rsidR="009926E4" w:rsidRPr="00E46B3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926E4" w:rsidRPr="00E46B3A">
        <w:rPr>
          <w:rFonts w:ascii="Times New Roman" w:eastAsia="Times New Roman" w:hAnsi="Times New Roman" w:cs="Times New Roman"/>
          <w:b/>
          <w:sz w:val="24"/>
          <w:szCs w:val="24"/>
        </w:rPr>
        <w:t>страницу</w:t>
      </w:r>
      <w:proofErr w:type="spellEnd"/>
      <w:r w:rsidR="009926E4" w:rsidRPr="00E46B3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926E4" w:rsidRPr="00E46B3A">
        <w:rPr>
          <w:rFonts w:ascii="Times New Roman" w:eastAsia="Times New Roman" w:hAnsi="Times New Roman" w:cs="Times New Roman"/>
          <w:b/>
          <w:sz w:val="24"/>
          <w:szCs w:val="24"/>
        </w:rPr>
        <w:t>на</w:t>
      </w:r>
      <w:proofErr w:type="spellEnd"/>
      <w:r w:rsidR="009926E4" w:rsidRPr="00E46B3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926E4" w:rsidRPr="00E46B3A">
        <w:rPr>
          <w:rFonts w:ascii="Times New Roman" w:eastAsia="Times New Roman" w:hAnsi="Times New Roman" w:cs="Times New Roman"/>
          <w:b/>
          <w:sz w:val="24"/>
          <w:szCs w:val="24"/>
        </w:rPr>
        <w:t>којој</w:t>
      </w:r>
      <w:proofErr w:type="spellEnd"/>
      <w:r w:rsidR="009926E4" w:rsidRPr="00E46B3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926E4" w:rsidRPr="00E46B3A">
        <w:rPr>
          <w:rFonts w:ascii="Times New Roman" w:eastAsia="Times New Roman" w:hAnsi="Times New Roman" w:cs="Times New Roman"/>
          <w:b/>
          <w:sz w:val="24"/>
          <w:szCs w:val="24"/>
        </w:rPr>
        <w:t>су</w:t>
      </w:r>
      <w:proofErr w:type="spellEnd"/>
      <w:r w:rsidR="009926E4" w:rsidRPr="00E46B3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926E4" w:rsidRPr="00E46B3A">
        <w:rPr>
          <w:rFonts w:ascii="Times New Roman" w:eastAsia="Times New Roman" w:hAnsi="Times New Roman" w:cs="Times New Roman"/>
          <w:b/>
          <w:sz w:val="24"/>
          <w:szCs w:val="24"/>
        </w:rPr>
        <w:t>тражени</w:t>
      </w:r>
      <w:proofErr w:type="spellEnd"/>
      <w:r w:rsidR="009926E4" w:rsidRPr="00E46B3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926E4" w:rsidRPr="00E46B3A">
        <w:rPr>
          <w:rFonts w:ascii="Times New Roman" w:eastAsia="Times New Roman" w:hAnsi="Times New Roman" w:cs="Times New Roman"/>
          <w:b/>
          <w:sz w:val="24"/>
          <w:szCs w:val="24"/>
        </w:rPr>
        <w:t>подаци</w:t>
      </w:r>
      <w:proofErr w:type="spellEnd"/>
      <w:r w:rsidR="009926E4" w:rsidRPr="00E46B3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926E4" w:rsidRPr="00E46B3A">
        <w:rPr>
          <w:rFonts w:ascii="Times New Roman" w:eastAsia="Times New Roman" w:hAnsi="Times New Roman" w:cs="Times New Roman"/>
          <w:b/>
          <w:sz w:val="24"/>
          <w:szCs w:val="24"/>
        </w:rPr>
        <w:t>јавно</w:t>
      </w:r>
      <w:proofErr w:type="spellEnd"/>
      <w:r w:rsidR="009926E4" w:rsidRPr="00E46B3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926E4" w:rsidRPr="00E46B3A">
        <w:rPr>
          <w:rFonts w:ascii="Times New Roman" w:eastAsia="Times New Roman" w:hAnsi="Times New Roman" w:cs="Times New Roman"/>
          <w:b/>
          <w:sz w:val="24"/>
          <w:szCs w:val="24"/>
        </w:rPr>
        <w:t>доступни</w:t>
      </w:r>
      <w:proofErr w:type="spellEnd"/>
      <w:r w:rsidR="009926E4" w:rsidRPr="00E46B3A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</w:p>
    <w:p w:rsidR="005B15D9" w:rsidRDefault="005B15D9" w:rsidP="005B15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Дакле, два услова морају бити кумулативно испуњена да би се примени</w:t>
      </w:r>
      <w:r w:rsidR="00A131D4">
        <w:rPr>
          <w:rFonts w:ascii="Times New Roman" w:eastAsia="Times New Roman" w:hAnsi="Times New Roman" w:cs="Times New Roman"/>
          <w:sz w:val="24"/>
          <w:szCs w:val="24"/>
          <w:lang w:val="sr-Cyrl-CS"/>
        </w:rPr>
        <w:t>о наведени став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, а то су: 1) подаци (не морају докази) морају бити јавно доступни на интернет страници надлежног органа (у овом случају Народна Банка Србије) и 2) понуђач мора у понуди да се позове на ту интернет страницу.</w:t>
      </w:r>
    </w:p>
    <w:p w:rsidR="00A203AD" w:rsidRPr="00A203AD" w:rsidRDefault="00A203AD" w:rsidP="00BB68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</w:pPr>
      <w:r w:rsidRPr="00A203A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lastRenderedPageBreak/>
        <w:t>Питање број  3:</w:t>
      </w:r>
    </w:p>
    <w:p w:rsidR="00A203AD" w:rsidRDefault="00A203AD" w:rsidP="00A203AD">
      <w:pPr>
        <w:jc w:val="both"/>
        <w:rPr>
          <w:rFonts w:ascii="Times New Roman" w:hAnsi="Times New Roman"/>
          <w:b/>
          <w:bCs/>
          <w:color w:val="000000"/>
          <w:sz w:val="24"/>
          <w:szCs w:val="24"/>
          <w:lang w:val="sr-Cyrl-RS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sr-Cyrl-RS"/>
        </w:rPr>
        <w:t xml:space="preserve">Позиције радова јавног осветљења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  <w:lang w:val="sr-Cyrl-RS"/>
        </w:rPr>
        <w:t>р.бр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val="sr-Cyrl-RS"/>
        </w:rPr>
        <w:t>.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87</w:t>
      </w: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  <w:lang w:val="sr-Cyrl-RS"/>
        </w:rPr>
        <w:t>,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  <w:lang w:val="sr-Cyrl-RS"/>
        </w:rPr>
        <w:t>бр.поз</w:t>
      </w:r>
      <w:proofErr w:type="spellEnd"/>
      <w:proofErr w:type="gramEnd"/>
      <w:r>
        <w:rPr>
          <w:rFonts w:ascii="Times New Roman" w:hAnsi="Times New Roman"/>
          <w:b/>
          <w:bCs/>
          <w:color w:val="000000"/>
          <w:sz w:val="24"/>
          <w:szCs w:val="24"/>
          <w:lang w:val="sr-Cyrl-RS"/>
        </w:rPr>
        <w:t>.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(9095100) </w:t>
      </w:r>
      <w:r>
        <w:rPr>
          <w:rFonts w:ascii="Times New Roman" w:hAnsi="Times New Roman"/>
          <w:b/>
          <w:bCs/>
          <w:color w:val="000000"/>
          <w:sz w:val="24"/>
          <w:szCs w:val="24"/>
          <w:lang w:val="sr-Cyrl-RS"/>
        </w:rPr>
        <w:t xml:space="preserve">и </w:t>
      </w:r>
    </w:p>
    <w:p w:rsidR="00A203AD" w:rsidRPr="00BB688F" w:rsidRDefault="00A203AD" w:rsidP="00A203AD">
      <w:pPr>
        <w:jc w:val="both"/>
        <w:rPr>
          <w:rFonts w:ascii="Times New Roman" w:hAnsi="Times New Roman"/>
          <w:b/>
          <w:bCs/>
          <w:color w:val="000000"/>
          <w:sz w:val="24"/>
          <w:szCs w:val="24"/>
          <w:lang w:val="sr-Cyrl-RS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sr-Cyrl-RS"/>
        </w:rPr>
        <w:t>                                                               р.бр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 184</w:t>
      </w:r>
      <w:r>
        <w:rPr>
          <w:rFonts w:ascii="Times New Roman" w:hAnsi="Times New Roman"/>
          <w:b/>
          <w:bCs/>
          <w:color w:val="000000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  <w:lang w:val="sr-Cyrl-RS"/>
        </w:rPr>
        <w:t>бр.поз</w:t>
      </w:r>
      <w:proofErr w:type="spellEnd"/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  <w:lang w:val="sr-Cyrl-RS"/>
        </w:rPr>
        <w:t>.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proofErr w:type="gramEnd"/>
      <w:r>
        <w:rPr>
          <w:rFonts w:ascii="Times New Roman" w:hAnsi="Times New Roman"/>
          <w:b/>
          <w:bCs/>
          <w:color w:val="000000"/>
          <w:sz w:val="24"/>
          <w:szCs w:val="24"/>
        </w:rPr>
        <w:t>9095120).</w:t>
      </w:r>
    </w:p>
    <w:p w:rsidR="00A203AD" w:rsidRDefault="00A203AD" w:rsidP="00A203AD">
      <w:pPr>
        <w:rPr>
          <w:rFonts w:ascii="Times New Roman" w:hAnsi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sr-Cyrl-RS"/>
        </w:rPr>
        <w:t>Питање: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Да ли за горе наведене позиције можете да дефинишете димензије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sr-Cyrl-RS"/>
        </w:rPr>
        <w:t>орамара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sr-Cyrl-RS"/>
        </w:rPr>
        <w:t>?</w:t>
      </w:r>
    </w:p>
    <w:p w:rsidR="00BB688F" w:rsidRDefault="00A203AD" w:rsidP="00BB688F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u w:val="single"/>
          <w:lang w:val="sr-Cyrl-RS"/>
        </w:rPr>
      </w:pPr>
      <w:r w:rsidRPr="00A203AD">
        <w:rPr>
          <w:rFonts w:ascii="Times New Roman" w:hAnsi="Times New Roman"/>
          <w:b/>
          <w:color w:val="000000"/>
          <w:sz w:val="24"/>
          <w:szCs w:val="24"/>
          <w:u w:val="single"/>
          <w:lang w:val="sr-Cyrl-RS"/>
        </w:rPr>
        <w:t>Одговор на питање број 3:</w:t>
      </w:r>
    </w:p>
    <w:p w:rsidR="00BB688F" w:rsidRDefault="00BB688F" w:rsidP="00805C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B688F">
        <w:rPr>
          <w:rFonts w:ascii="Times New Roman" w:hAnsi="Times New Roman" w:cs="Times New Roman"/>
          <w:sz w:val="24"/>
          <w:szCs w:val="24"/>
        </w:rPr>
        <w:t>Није</w:t>
      </w:r>
      <w:proofErr w:type="spellEnd"/>
      <w:r w:rsidRPr="00BB68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88F">
        <w:rPr>
          <w:rFonts w:ascii="Times New Roman" w:hAnsi="Times New Roman" w:cs="Times New Roman"/>
          <w:sz w:val="24"/>
          <w:szCs w:val="24"/>
        </w:rPr>
        <w:t>потребно</w:t>
      </w:r>
      <w:proofErr w:type="spellEnd"/>
      <w:r w:rsidRPr="00BB68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88F">
        <w:rPr>
          <w:rFonts w:ascii="Times New Roman" w:hAnsi="Times New Roman" w:cs="Times New Roman"/>
          <w:sz w:val="24"/>
          <w:szCs w:val="24"/>
        </w:rPr>
        <w:t>одредити</w:t>
      </w:r>
      <w:proofErr w:type="spellEnd"/>
      <w:r w:rsidRPr="00BB68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88F">
        <w:rPr>
          <w:rFonts w:ascii="Times New Roman" w:hAnsi="Times New Roman" w:cs="Times New Roman"/>
          <w:sz w:val="24"/>
          <w:szCs w:val="24"/>
        </w:rPr>
        <w:t>димензије</w:t>
      </w:r>
      <w:proofErr w:type="spellEnd"/>
      <w:r w:rsidRPr="00BB68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88F">
        <w:rPr>
          <w:rFonts w:ascii="Times New Roman" w:hAnsi="Times New Roman" w:cs="Times New Roman"/>
          <w:sz w:val="24"/>
          <w:szCs w:val="24"/>
        </w:rPr>
        <w:t>ормана</w:t>
      </w:r>
      <w:proofErr w:type="spellEnd"/>
      <w:r w:rsidRPr="00BB688F">
        <w:rPr>
          <w:rFonts w:ascii="Times New Roman" w:hAnsi="Times New Roman" w:cs="Times New Roman"/>
          <w:sz w:val="24"/>
          <w:szCs w:val="24"/>
        </w:rPr>
        <w:t xml:space="preserve">, с </w:t>
      </w:r>
      <w:proofErr w:type="spellStart"/>
      <w:r w:rsidRPr="00BB688F">
        <w:rPr>
          <w:rFonts w:ascii="Times New Roman" w:hAnsi="Times New Roman" w:cs="Times New Roman"/>
          <w:sz w:val="24"/>
          <w:szCs w:val="24"/>
        </w:rPr>
        <w:t>обзиром</w:t>
      </w:r>
      <w:proofErr w:type="spellEnd"/>
      <w:r w:rsidRPr="00BB68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88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B68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88F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Pr="00BB68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88F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BB68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88F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BB68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88F">
        <w:rPr>
          <w:rFonts w:ascii="Times New Roman" w:hAnsi="Times New Roman" w:cs="Times New Roman"/>
          <w:sz w:val="24"/>
          <w:szCs w:val="24"/>
        </w:rPr>
        <w:t>ради</w:t>
      </w:r>
      <w:proofErr w:type="spellEnd"/>
      <w:r w:rsidRPr="00BB688F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BB688F">
        <w:rPr>
          <w:rFonts w:ascii="Times New Roman" w:hAnsi="Times New Roman" w:cs="Times New Roman"/>
          <w:sz w:val="24"/>
          <w:szCs w:val="24"/>
        </w:rPr>
        <w:t>типским</w:t>
      </w:r>
      <w:proofErr w:type="spellEnd"/>
      <w:r w:rsidRPr="00BB68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88F">
        <w:rPr>
          <w:rFonts w:ascii="Times New Roman" w:hAnsi="Times New Roman" w:cs="Times New Roman"/>
          <w:sz w:val="24"/>
          <w:szCs w:val="24"/>
        </w:rPr>
        <w:t>орманима</w:t>
      </w:r>
      <w:proofErr w:type="spellEnd"/>
      <w:r w:rsidRPr="00BB68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88F">
        <w:rPr>
          <w:rFonts w:ascii="Times New Roman" w:hAnsi="Times New Roman" w:cs="Times New Roman"/>
          <w:sz w:val="24"/>
          <w:szCs w:val="24"/>
        </w:rPr>
        <w:t>чије</w:t>
      </w:r>
      <w:proofErr w:type="spellEnd"/>
      <w:r w:rsidRPr="00BB68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88F">
        <w:rPr>
          <w:rFonts w:ascii="Times New Roman" w:hAnsi="Times New Roman" w:cs="Times New Roman"/>
          <w:sz w:val="24"/>
          <w:szCs w:val="24"/>
        </w:rPr>
        <w:t>димензије</w:t>
      </w:r>
      <w:proofErr w:type="spellEnd"/>
      <w:r w:rsidRPr="00BB68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88F">
        <w:rPr>
          <w:rFonts w:ascii="Times New Roman" w:hAnsi="Times New Roman" w:cs="Times New Roman"/>
          <w:sz w:val="24"/>
          <w:szCs w:val="24"/>
        </w:rPr>
        <w:t>одређује</w:t>
      </w:r>
      <w:proofErr w:type="spellEnd"/>
      <w:r w:rsidRPr="00BB68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88F">
        <w:rPr>
          <w:rFonts w:ascii="Times New Roman" w:hAnsi="Times New Roman" w:cs="Times New Roman"/>
          <w:sz w:val="24"/>
          <w:szCs w:val="24"/>
        </w:rPr>
        <w:t>произвођач</w:t>
      </w:r>
      <w:proofErr w:type="spellEnd"/>
      <w:r w:rsidRPr="00BB688F">
        <w:rPr>
          <w:rFonts w:ascii="Times New Roman" w:hAnsi="Times New Roman" w:cs="Times New Roman"/>
          <w:sz w:val="24"/>
          <w:szCs w:val="24"/>
        </w:rPr>
        <w:t>.</w:t>
      </w:r>
    </w:p>
    <w:p w:rsidR="00BB688F" w:rsidRPr="00BB688F" w:rsidRDefault="00BB688F" w:rsidP="00BB68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03AD" w:rsidRDefault="00A203AD" w:rsidP="00BB688F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sr-Cyrl-RS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sr-Cyrl-RS"/>
        </w:rPr>
        <w:t>Питање број 4:</w:t>
      </w:r>
    </w:p>
    <w:p w:rsidR="00A203AD" w:rsidRPr="00BB688F" w:rsidRDefault="00A203AD" w:rsidP="00BB688F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r-Cyrl-RS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sr-Cyrl-RS"/>
        </w:rPr>
        <w:t xml:space="preserve">Позиције радова јавног осветљења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  <w:lang w:val="sr-Cyrl-RS"/>
        </w:rPr>
        <w:t>р.бр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val="sr-Cyrl-RS"/>
        </w:rPr>
        <w:t xml:space="preserve">. 35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  <w:lang w:val="sr-Cyrl-RS"/>
        </w:rPr>
        <w:t>бр.поз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val="sr-Cyrl-RS"/>
        </w:rPr>
        <w:t>.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bCs/>
          <w:color w:val="000000"/>
          <w:sz w:val="24"/>
          <w:szCs w:val="24"/>
          <w:lang w:val="sr-Cyrl-RS"/>
        </w:rPr>
        <w:t>9091610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) </w:t>
      </w:r>
      <w:r>
        <w:rPr>
          <w:rFonts w:ascii="Times New Roman" w:hAnsi="Times New Roman"/>
          <w:b/>
          <w:bCs/>
          <w:color w:val="000000"/>
          <w:sz w:val="24"/>
          <w:szCs w:val="24"/>
          <w:lang w:val="sr-Cyrl-RS"/>
        </w:rPr>
        <w:t xml:space="preserve">-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  <w:lang w:val="sr-Cyrl-RS"/>
        </w:rPr>
        <w:t>р.бр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>. 4</w:t>
      </w:r>
      <w:r>
        <w:rPr>
          <w:rFonts w:ascii="Times New Roman" w:hAnsi="Times New Roman"/>
          <w:b/>
          <w:bCs/>
          <w:color w:val="000000"/>
          <w:sz w:val="24"/>
          <w:szCs w:val="24"/>
          <w:lang w:val="sr-Cyrl-RS"/>
        </w:rPr>
        <w:t xml:space="preserve">3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  <w:lang w:val="sr-Cyrl-RS"/>
        </w:rPr>
        <w:t>бр.поз</w:t>
      </w:r>
      <w:proofErr w:type="spellEnd"/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  <w:lang w:val="sr-Cyrl-RS"/>
        </w:rPr>
        <w:t>.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proofErr w:type="gramEnd"/>
      <w:r>
        <w:rPr>
          <w:rFonts w:ascii="Times New Roman" w:hAnsi="Times New Roman"/>
          <w:b/>
          <w:bCs/>
          <w:color w:val="000000"/>
          <w:sz w:val="24"/>
          <w:szCs w:val="24"/>
        </w:rPr>
        <w:t>9</w:t>
      </w:r>
      <w:r>
        <w:rPr>
          <w:rFonts w:ascii="Times New Roman" w:hAnsi="Times New Roman"/>
          <w:b/>
          <w:bCs/>
          <w:color w:val="000000"/>
          <w:sz w:val="24"/>
          <w:szCs w:val="24"/>
          <w:lang w:val="sr-Cyrl-RS"/>
        </w:rPr>
        <w:t>091660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).</w:t>
      </w:r>
    </w:p>
    <w:p w:rsidR="00A203AD" w:rsidRDefault="00A203AD" w:rsidP="00A203AD">
      <w:pPr>
        <w:rPr>
          <w:rFonts w:ascii="Times New Roman" w:hAnsi="Times New Roman"/>
          <w:color w:val="000000"/>
          <w:sz w:val="24"/>
          <w:szCs w:val="24"/>
          <w:lang w:val="sr-Latn-RS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sr-Cyrl-RS"/>
        </w:rPr>
        <w:t>Питање: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Позиције 35-43 везане су за постојећи ЧРС, да ли можете да дефинишете који је тип постојећег стуба?</w:t>
      </w:r>
    </w:p>
    <w:p w:rsidR="00A203AD" w:rsidRDefault="00A203AD" w:rsidP="00BB688F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u w:val="single"/>
          <w:lang w:val="sr-Cyrl-RS"/>
        </w:rPr>
      </w:pPr>
      <w:r>
        <w:rPr>
          <w:rFonts w:ascii="Times New Roman" w:hAnsi="Times New Roman"/>
          <w:b/>
          <w:color w:val="000000"/>
          <w:sz w:val="24"/>
          <w:szCs w:val="24"/>
          <w:u w:val="single"/>
          <w:lang w:val="sr-Cyrl-RS"/>
        </w:rPr>
        <w:t>Одговор на питање број 4</w:t>
      </w:r>
      <w:r w:rsidRPr="00A203AD">
        <w:rPr>
          <w:rFonts w:ascii="Times New Roman" w:hAnsi="Times New Roman"/>
          <w:b/>
          <w:color w:val="000000"/>
          <w:sz w:val="24"/>
          <w:szCs w:val="24"/>
          <w:u w:val="single"/>
          <w:lang w:val="sr-Cyrl-RS"/>
        </w:rPr>
        <w:t>:</w:t>
      </w:r>
    </w:p>
    <w:p w:rsidR="00BB688F" w:rsidRPr="00BB688F" w:rsidRDefault="00BB688F" w:rsidP="00805C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B688F">
        <w:rPr>
          <w:rFonts w:ascii="Times New Roman" w:hAnsi="Times New Roman" w:cs="Times New Roman"/>
          <w:sz w:val="24"/>
          <w:szCs w:val="24"/>
        </w:rPr>
        <w:t>Тип</w:t>
      </w:r>
      <w:proofErr w:type="spellEnd"/>
      <w:r w:rsidRPr="00BB68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88F">
        <w:rPr>
          <w:rFonts w:ascii="Times New Roman" w:hAnsi="Times New Roman" w:cs="Times New Roman"/>
          <w:sz w:val="24"/>
          <w:szCs w:val="24"/>
        </w:rPr>
        <w:t>постојећег</w:t>
      </w:r>
      <w:proofErr w:type="spellEnd"/>
      <w:r w:rsidRPr="00BB68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88F">
        <w:rPr>
          <w:rFonts w:ascii="Times New Roman" w:hAnsi="Times New Roman" w:cs="Times New Roman"/>
          <w:sz w:val="24"/>
          <w:szCs w:val="24"/>
        </w:rPr>
        <w:t>стуба</w:t>
      </w:r>
      <w:proofErr w:type="spellEnd"/>
      <w:r w:rsidRPr="00BB68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88F">
        <w:rPr>
          <w:rFonts w:ascii="Times New Roman" w:hAnsi="Times New Roman" w:cs="Times New Roman"/>
          <w:sz w:val="24"/>
          <w:szCs w:val="24"/>
        </w:rPr>
        <w:t>није</w:t>
      </w:r>
      <w:proofErr w:type="spellEnd"/>
      <w:r w:rsidRPr="00BB68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88F">
        <w:rPr>
          <w:rFonts w:ascii="Times New Roman" w:hAnsi="Times New Roman" w:cs="Times New Roman"/>
          <w:sz w:val="24"/>
          <w:szCs w:val="24"/>
        </w:rPr>
        <w:t>неопходно</w:t>
      </w:r>
      <w:proofErr w:type="spellEnd"/>
      <w:r w:rsidRPr="00BB68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88F">
        <w:rPr>
          <w:rFonts w:ascii="Times New Roman" w:hAnsi="Times New Roman" w:cs="Times New Roman"/>
          <w:sz w:val="24"/>
          <w:szCs w:val="24"/>
        </w:rPr>
        <w:t>дефинисати</w:t>
      </w:r>
      <w:proofErr w:type="spellEnd"/>
      <w:r w:rsidRPr="00BB688F">
        <w:rPr>
          <w:rFonts w:ascii="Times New Roman" w:hAnsi="Times New Roman" w:cs="Times New Roman"/>
          <w:sz w:val="24"/>
          <w:szCs w:val="24"/>
        </w:rPr>
        <w:t xml:space="preserve">, с </w:t>
      </w:r>
      <w:proofErr w:type="spellStart"/>
      <w:r w:rsidRPr="00BB688F">
        <w:rPr>
          <w:rFonts w:ascii="Times New Roman" w:hAnsi="Times New Roman" w:cs="Times New Roman"/>
          <w:sz w:val="24"/>
          <w:szCs w:val="24"/>
        </w:rPr>
        <w:t>обзиром</w:t>
      </w:r>
      <w:proofErr w:type="spellEnd"/>
      <w:r w:rsidRPr="00BB68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88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B68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88F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Pr="00BB68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88F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BB68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88F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BB68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88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BB68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88F">
        <w:rPr>
          <w:rFonts w:ascii="Times New Roman" w:hAnsi="Times New Roman" w:cs="Times New Roman"/>
          <w:sz w:val="24"/>
          <w:szCs w:val="24"/>
        </w:rPr>
        <w:t>изградњу</w:t>
      </w:r>
      <w:proofErr w:type="spellEnd"/>
      <w:r w:rsidRPr="00BB68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88F">
        <w:rPr>
          <w:rFonts w:ascii="Times New Roman" w:hAnsi="Times New Roman" w:cs="Times New Roman"/>
          <w:sz w:val="24"/>
          <w:szCs w:val="24"/>
        </w:rPr>
        <w:t>предметног</w:t>
      </w:r>
      <w:proofErr w:type="spellEnd"/>
      <w:r w:rsidRPr="00BB68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88F">
        <w:rPr>
          <w:rFonts w:ascii="Times New Roman" w:hAnsi="Times New Roman" w:cs="Times New Roman"/>
          <w:sz w:val="24"/>
          <w:szCs w:val="24"/>
        </w:rPr>
        <w:t>вода</w:t>
      </w:r>
      <w:proofErr w:type="spellEnd"/>
      <w:r w:rsidRPr="00BB68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88F">
        <w:rPr>
          <w:rFonts w:ascii="Times New Roman" w:hAnsi="Times New Roman" w:cs="Times New Roman"/>
          <w:sz w:val="24"/>
          <w:szCs w:val="24"/>
        </w:rPr>
        <w:t>дате</w:t>
      </w:r>
      <w:proofErr w:type="spellEnd"/>
      <w:r w:rsidRPr="00BB68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88F">
        <w:rPr>
          <w:rFonts w:ascii="Times New Roman" w:hAnsi="Times New Roman" w:cs="Times New Roman"/>
          <w:sz w:val="24"/>
          <w:szCs w:val="24"/>
        </w:rPr>
        <w:t>све</w:t>
      </w:r>
      <w:proofErr w:type="spellEnd"/>
      <w:r w:rsidRPr="00BB68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88F">
        <w:rPr>
          <w:rFonts w:ascii="Times New Roman" w:hAnsi="Times New Roman" w:cs="Times New Roman"/>
          <w:sz w:val="24"/>
          <w:szCs w:val="24"/>
        </w:rPr>
        <w:t>неопходне</w:t>
      </w:r>
      <w:proofErr w:type="spellEnd"/>
      <w:r w:rsidRPr="00BB68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88F">
        <w:rPr>
          <w:rFonts w:ascii="Times New Roman" w:hAnsi="Times New Roman" w:cs="Times New Roman"/>
          <w:sz w:val="24"/>
          <w:szCs w:val="24"/>
        </w:rPr>
        <w:t>позиције</w:t>
      </w:r>
      <w:proofErr w:type="spellEnd"/>
      <w:r w:rsidRPr="00BB688F">
        <w:rPr>
          <w:rFonts w:ascii="Times New Roman" w:hAnsi="Times New Roman" w:cs="Times New Roman"/>
          <w:sz w:val="24"/>
          <w:szCs w:val="24"/>
        </w:rPr>
        <w:t>.</w:t>
      </w:r>
    </w:p>
    <w:p w:rsidR="00A203AD" w:rsidRDefault="00A203AD" w:rsidP="00805C4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sr-Latn-RS"/>
        </w:rPr>
      </w:pPr>
    </w:p>
    <w:p w:rsidR="00F547A1" w:rsidRPr="009926E4" w:rsidRDefault="00F547A1" w:rsidP="00F547A1">
      <w:pPr>
        <w:pStyle w:val="NormalWeb"/>
        <w:spacing w:before="0" w:beforeAutospacing="0" w:after="0" w:afterAutospacing="0"/>
        <w:jc w:val="both"/>
        <w:rPr>
          <w:lang w:val="sr-Cyrl-CS"/>
        </w:rPr>
      </w:pPr>
      <w:bookmarkStart w:id="0" w:name="_GoBack"/>
      <w:bookmarkEnd w:id="0"/>
    </w:p>
    <w:sectPr w:rsidR="00F547A1" w:rsidRPr="009926E4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6294" w:rsidRDefault="00DE6294" w:rsidP="001C7508">
      <w:pPr>
        <w:spacing w:after="0" w:line="240" w:lineRule="auto"/>
      </w:pPr>
      <w:r>
        <w:separator/>
      </w:r>
    </w:p>
  </w:endnote>
  <w:endnote w:type="continuationSeparator" w:id="0">
    <w:p w:rsidR="00DE6294" w:rsidRDefault="00DE6294" w:rsidP="001C7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7210051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C7508" w:rsidRDefault="001C750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5C4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C7508" w:rsidRDefault="001C750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6294" w:rsidRDefault="00DE6294" w:rsidP="001C7508">
      <w:pPr>
        <w:spacing w:after="0" w:line="240" w:lineRule="auto"/>
      </w:pPr>
      <w:r>
        <w:separator/>
      </w:r>
    </w:p>
  </w:footnote>
  <w:footnote w:type="continuationSeparator" w:id="0">
    <w:p w:rsidR="00DE6294" w:rsidRDefault="00DE6294" w:rsidP="001C75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4F4BF0"/>
    <w:multiLevelType w:val="hybridMultilevel"/>
    <w:tmpl w:val="00367E7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BB352C"/>
    <w:multiLevelType w:val="hybridMultilevel"/>
    <w:tmpl w:val="42F65942"/>
    <w:lvl w:ilvl="0" w:tplc="E50A771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93C"/>
    <w:rsid w:val="000B0A5F"/>
    <w:rsid w:val="000B5F14"/>
    <w:rsid w:val="000D0282"/>
    <w:rsid w:val="00102942"/>
    <w:rsid w:val="001416FC"/>
    <w:rsid w:val="0018571D"/>
    <w:rsid w:val="001C7508"/>
    <w:rsid w:val="001D3B14"/>
    <w:rsid w:val="0033574E"/>
    <w:rsid w:val="003D1DA4"/>
    <w:rsid w:val="004C11EC"/>
    <w:rsid w:val="004F411B"/>
    <w:rsid w:val="005071B4"/>
    <w:rsid w:val="005B15D9"/>
    <w:rsid w:val="00652FAA"/>
    <w:rsid w:val="006D4640"/>
    <w:rsid w:val="006E4CF5"/>
    <w:rsid w:val="00733276"/>
    <w:rsid w:val="007933CE"/>
    <w:rsid w:val="007B09F8"/>
    <w:rsid w:val="00800C0D"/>
    <w:rsid w:val="00805C46"/>
    <w:rsid w:val="0084254C"/>
    <w:rsid w:val="00855648"/>
    <w:rsid w:val="00884984"/>
    <w:rsid w:val="00893B83"/>
    <w:rsid w:val="008A17C4"/>
    <w:rsid w:val="009034DA"/>
    <w:rsid w:val="00966999"/>
    <w:rsid w:val="009926E4"/>
    <w:rsid w:val="009A03B7"/>
    <w:rsid w:val="009E27DF"/>
    <w:rsid w:val="00A131D4"/>
    <w:rsid w:val="00A203AD"/>
    <w:rsid w:val="00A73031"/>
    <w:rsid w:val="00AB414B"/>
    <w:rsid w:val="00B8425B"/>
    <w:rsid w:val="00B9393C"/>
    <w:rsid w:val="00BB4C8A"/>
    <w:rsid w:val="00BB688F"/>
    <w:rsid w:val="00BE3F9F"/>
    <w:rsid w:val="00C16B6B"/>
    <w:rsid w:val="00C50DBD"/>
    <w:rsid w:val="00D21074"/>
    <w:rsid w:val="00D64DF8"/>
    <w:rsid w:val="00D94AC1"/>
    <w:rsid w:val="00DE6294"/>
    <w:rsid w:val="00DF1EA5"/>
    <w:rsid w:val="00E06CD9"/>
    <w:rsid w:val="00E4546E"/>
    <w:rsid w:val="00E46B3A"/>
    <w:rsid w:val="00EA727E"/>
    <w:rsid w:val="00EE798C"/>
    <w:rsid w:val="00F06D14"/>
    <w:rsid w:val="00F54181"/>
    <w:rsid w:val="00F547A1"/>
    <w:rsid w:val="00F65C0C"/>
    <w:rsid w:val="00F81096"/>
    <w:rsid w:val="00FA2D32"/>
    <w:rsid w:val="00FB1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9AD127-828C-4562-ADF8-6FFCEA4B1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4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181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C7508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C7508"/>
    <w:rPr>
      <w:rFonts w:ascii="Consolas" w:hAnsi="Consolas" w:cs="Consolas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1C75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7508"/>
  </w:style>
  <w:style w:type="paragraph" w:styleId="Footer">
    <w:name w:val="footer"/>
    <w:basedOn w:val="Normal"/>
    <w:link w:val="FooterChar"/>
    <w:uiPriority w:val="99"/>
    <w:unhideWhenUsed/>
    <w:rsid w:val="001C75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7508"/>
  </w:style>
  <w:style w:type="paragraph" w:styleId="NormalWeb">
    <w:name w:val="Normal (Web)"/>
    <w:basedOn w:val="Normal"/>
    <w:uiPriority w:val="99"/>
    <w:unhideWhenUsed/>
    <w:rsid w:val="00F547A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2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Velizar Erac</cp:lastModifiedBy>
  <cp:revision>35</cp:revision>
  <cp:lastPrinted>2016-08-29T11:00:00Z</cp:lastPrinted>
  <dcterms:created xsi:type="dcterms:W3CDTF">2016-08-29T10:14:00Z</dcterms:created>
  <dcterms:modified xsi:type="dcterms:W3CDTF">2016-09-13T09:02:00Z</dcterms:modified>
</cp:coreProperties>
</file>