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8A" w:rsidRDefault="00CB6F8A" w:rsidP="00CB6F8A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bookmarkStart w:id="0" w:name="_GoBack"/>
      <w:bookmarkEnd w:id="0"/>
      <w:r>
        <w:rPr>
          <w:b/>
          <w:sz w:val="22"/>
          <w:szCs w:val="22"/>
          <w:lang w:val="ru-RU"/>
        </w:rPr>
        <w:t>ПОЗИВ ЗА ПОДНОШЕЊЕ ПОНУДЕ</w:t>
      </w:r>
    </w:p>
    <w:p w:rsidR="00CB6F8A" w:rsidRDefault="00CB6F8A" w:rsidP="00CB6F8A">
      <w:pPr>
        <w:pStyle w:val="Default"/>
        <w:tabs>
          <w:tab w:val="left" w:pos="465"/>
        </w:tabs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5262"/>
      </w:tblGrid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>Назив наручиоца: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Default="00CB6F8A" w:rsidP="009B3A0E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Адреса Наручиоца: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Default="00CB6F8A" w:rsidP="009B3A0E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Интернет страница наручиоца: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Default="005D2A78" w:rsidP="009B3A0E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CB6F8A">
                <w:rPr>
                  <w:rStyle w:val="Hyperlink"/>
                  <w:lang w:val="sr-Cyrl-RS"/>
                </w:rPr>
                <w:t>www.mg</w:t>
              </w:r>
              <w:r w:rsidR="00CB6F8A">
                <w:rPr>
                  <w:rStyle w:val="Hyperlink"/>
                  <w:lang w:val="en-US"/>
                </w:rPr>
                <w:t>si</w:t>
              </w:r>
              <w:r w:rsidR="00CB6F8A">
                <w:rPr>
                  <w:rStyle w:val="Hyperlink"/>
                  <w:lang w:val="sr-Cyrl-RS"/>
                </w:rPr>
                <w:t>.gov.rs</w:t>
              </w:r>
            </w:hyperlink>
          </w:p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наручиоца: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Default="00CB6F8A" w:rsidP="009B3A0E">
            <w:pPr>
              <w:pStyle w:val="Default"/>
              <w:spacing w:line="276" w:lineRule="auto"/>
              <w:rPr>
                <w:lang w:val="sr-Cyrl-CS"/>
              </w:rPr>
            </w:pPr>
            <w:r>
              <w:t>Орган државне управе</w:t>
            </w:r>
          </w:p>
          <w:p w:rsidR="00CB6F8A" w:rsidRDefault="00CB6F8A" w:rsidP="009B3A0E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поступка јавне набавке: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творени п</w:t>
            </w:r>
            <w:r>
              <w:rPr>
                <w:lang w:val="ru-RU"/>
              </w:rPr>
              <w:t>оступак</w:t>
            </w:r>
            <w:r>
              <w:rPr>
                <w:lang w:val="sr-Cyrl-RS"/>
              </w:rPr>
              <w:t xml:space="preserve"> јавне набавке </w:t>
            </w:r>
            <w:r>
              <w:rPr>
                <w:lang w:val="ru-RU"/>
              </w:rPr>
              <w:t xml:space="preserve">- јавна набавка број </w:t>
            </w:r>
            <w:r w:rsidR="00BB6672">
              <w:t>15</w:t>
            </w:r>
            <w:r>
              <w:rPr>
                <w:lang w:val="ru-RU"/>
              </w:rPr>
              <w:t>/201</w:t>
            </w:r>
            <w:r>
              <w:t>7</w:t>
            </w: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предмета: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Default="00CB6F8A" w:rsidP="009B3A0E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CB6F8A" w:rsidRDefault="00CB6F8A" w:rsidP="009B3A0E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CB6F8A" w:rsidTr="009049F6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72" w:rsidRPr="00E8188A" w:rsidRDefault="00BB6672" w:rsidP="00CE793F">
            <w:pPr>
              <w:tabs>
                <w:tab w:val="left" w:pos="426"/>
              </w:tabs>
              <w:jc w:val="both"/>
              <w:rPr>
                <w:lang w:val="sr-Cyrl-CS"/>
              </w:rPr>
            </w:pPr>
            <w:r>
              <w:rPr>
                <w:lang w:val="sr-Cyrl-RS"/>
              </w:rPr>
              <w:t>У</w:t>
            </w:r>
            <w:r w:rsidRPr="00E8188A">
              <w:t>слуге</w:t>
            </w:r>
            <w:r w:rsidRPr="00E8188A">
              <w:rPr>
                <w:lang w:val="sr-Cyrl-RS"/>
              </w:rPr>
              <w:t xml:space="preserve"> израде техничке документације за изградњу Луке Смедерево (Студије оправданости са Идејним пројектом)</w:t>
            </w:r>
            <w:r w:rsidR="00CB6F8A" w:rsidRPr="00021F99">
              <w:rPr>
                <w:color w:val="000000" w:themeColor="text1"/>
              </w:rPr>
              <w:t>,</w:t>
            </w:r>
            <w:r w:rsidR="00CB6F8A">
              <w:rPr>
                <w:color w:val="000000" w:themeColor="text1"/>
              </w:rPr>
              <w:t xml:space="preserve"> </w:t>
            </w:r>
            <w:r w:rsidRPr="00E8188A">
              <w:t>назив и oзнака из општег речника набавке:</w:t>
            </w:r>
            <w:r w:rsidRPr="00E8188A">
              <w:rPr>
                <w:lang w:val="sr-Cyrl-CS"/>
              </w:rPr>
              <w:t xml:space="preserve"> 71320000 - услуге техничког пројектовања.</w:t>
            </w:r>
          </w:p>
          <w:p w:rsidR="00CB6F8A" w:rsidRDefault="00CB6F8A" w:rsidP="00CE793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CB6F8A" w:rsidRDefault="00CB6F8A" w:rsidP="00CB6F8A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CB6F8A" w:rsidTr="009B3A0E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72" w:rsidRPr="00DC4BD8" w:rsidRDefault="00BB6672" w:rsidP="00BB6672">
            <w:pPr>
              <w:tabs>
                <w:tab w:val="left" w:pos="1985"/>
              </w:tabs>
              <w:spacing w:line="270" w:lineRule="atLeast"/>
              <w:rPr>
                <w:b/>
                <w:bCs/>
                <w:lang w:val="sr-Cyrl-CS"/>
              </w:rPr>
            </w:pPr>
            <w:r w:rsidRPr="00DC4BD8">
              <w:rPr>
                <w:lang w:val="sr-Cyrl-CS"/>
              </w:rPr>
              <w:t xml:space="preserve">Одлука о додели уговора у јавној набавци, донеће се применом критеријума </w:t>
            </w:r>
            <w:r>
              <w:rPr>
                <w:lang w:val="sr-Cyrl-CS"/>
              </w:rPr>
              <w:t xml:space="preserve">   </w:t>
            </w:r>
            <w:r w:rsidRPr="00DC4BD8">
              <w:rPr>
                <w:b/>
                <w:bCs/>
                <w:lang w:val="sr-Cyrl-CS"/>
              </w:rPr>
              <w:t xml:space="preserve">економски најповољнија понуда. </w:t>
            </w:r>
          </w:p>
          <w:p w:rsidR="00BB6672" w:rsidRPr="00DC4BD8" w:rsidRDefault="00BB6672" w:rsidP="00BB6672">
            <w:pPr>
              <w:spacing w:line="270" w:lineRule="atLeast"/>
              <w:ind w:firstLine="720"/>
              <w:rPr>
                <w:b/>
                <w:bCs/>
                <w:lang w:val="sr-Cyrl-CS"/>
              </w:rPr>
            </w:pPr>
          </w:p>
          <w:p w:rsidR="00BB6672" w:rsidRPr="00BB6672" w:rsidRDefault="00BB6672" w:rsidP="00CE793F">
            <w:pPr>
              <w:spacing w:line="270" w:lineRule="atLeast"/>
              <w:jc w:val="both"/>
              <w:rPr>
                <w:b/>
                <w:lang w:val="sr-Cyrl-CS"/>
              </w:rPr>
            </w:pPr>
            <w:r w:rsidRPr="00DC4BD8">
              <w:rPr>
                <w:lang w:val="sr-Cyrl-RS"/>
              </w:rPr>
              <w:t xml:space="preserve">Уколико два или више понуђача имају исти укупан број пондера изабраће се понуда оног понуђача који оствари већи број пондера на основу критеријума </w:t>
            </w:r>
            <w:r w:rsidRPr="00DC4BD8">
              <w:rPr>
                <w:rFonts w:eastAsia="Calibri"/>
                <w:b/>
                <w:sz w:val="22"/>
                <w:lang w:val="ru-RU"/>
              </w:rPr>
              <w:t>Вредновање тима стручњака (</w:t>
            </w:r>
            <w:r w:rsidRPr="00DC4BD8">
              <w:rPr>
                <w:b/>
                <w:sz w:val="22"/>
              </w:rPr>
              <w:t>квалитет ангажованих кадрова</w:t>
            </w:r>
            <w:r w:rsidRPr="00DC4BD8">
              <w:rPr>
                <w:b/>
                <w:sz w:val="22"/>
                <w:lang w:val="sr-Cyrl-CS"/>
              </w:rPr>
              <w:t>)</w:t>
            </w:r>
            <w:r w:rsidRPr="00DC4BD8">
              <w:rPr>
                <w:lang w:val="sr-Cyrl-RS"/>
              </w:rPr>
              <w:t xml:space="preserve">. </w:t>
            </w:r>
            <w:r w:rsidRPr="00DC4BD8">
              <w:rPr>
                <w:lang w:val="sr-Cyrl-RS" w:eastAsia="x-none"/>
              </w:rPr>
              <w:t>Уколико два или више понуђача имају исти број пондера и по овом критеријуму, изабраће се понуда оног понуђача који оствари већи број пондера по критеријуму</w:t>
            </w:r>
            <w:r w:rsidRPr="00DC4BD8">
              <w:rPr>
                <w:b/>
                <w:sz w:val="23"/>
                <w:szCs w:val="20"/>
                <w:lang w:val="sr-Cyrl-RS" w:eastAsia="x-none"/>
              </w:rPr>
              <w:t xml:space="preserve"> Цена.</w:t>
            </w:r>
          </w:p>
          <w:p w:rsidR="00CB6F8A" w:rsidRDefault="00CB6F8A" w:rsidP="009B3A0E">
            <w:pPr>
              <w:spacing w:line="270" w:lineRule="atLeast"/>
              <w:jc w:val="both"/>
              <w:rPr>
                <w:bCs/>
                <w:lang w:val="sr-Cyrl-CS"/>
              </w:rPr>
            </w:pPr>
          </w:p>
        </w:tc>
      </w:tr>
      <w:tr w:rsidR="00CB6F8A" w:rsidTr="009B3A0E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CB6F8A" w:rsidTr="009B3A0E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72" w:rsidRPr="00E8188A" w:rsidRDefault="00BB6672" w:rsidP="00CE793F">
            <w:pPr>
              <w:ind w:right="48"/>
              <w:jc w:val="both"/>
            </w:pPr>
            <w:r w:rsidRPr="00E8188A">
              <w:t xml:space="preserve">Понуду поднети на преузетој конкурсној документацији уз потпис и оверу печатом од стране овлашћеног лица на назначеним местима у прилозима. Понуда се припрема и подноси у складу са одредбама </w:t>
            </w:r>
            <w:r w:rsidRPr="00E8188A">
              <w:lastRenderedPageBreak/>
              <w:t xml:space="preserve">Закона о јавним набавкама и условима одређеним у овој конкурсној документацији. Понуда мора бити јасна и недвосмислена, откуцана или читко попуњена и која у прилогу садржи све тражене доказе о испуњености услова за учешће у поступку набавке. Сви документи у понуди морају бити повезани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 Понуђач је дужан да овако обрађену понуду преда у запечаћеној и обезбеђеној коверти или кутији тако да се приликом отварања понуде може са сигурношћу утврдити да се први пут отвара, са назнаком: </w:t>
            </w:r>
            <w:r w:rsidRPr="00E8188A">
              <w:rPr>
                <w:b/>
              </w:rPr>
              <w:t xml:space="preserve">„Понуда за јавну набавку - услуге </w:t>
            </w:r>
            <w:r w:rsidRPr="00E8188A">
              <w:rPr>
                <w:b/>
                <w:lang w:val="sr-Cyrl-RS"/>
              </w:rPr>
              <w:t>израде техничке документације за изградњу Луке Смедерево (Студије оправданости са Идејним пројектом)</w:t>
            </w:r>
            <w:r w:rsidRPr="00E8188A">
              <w:rPr>
                <w:b/>
              </w:rPr>
              <w:t>, број ЈН 15/2017 - НЕ ОТВАРАТИ”</w:t>
            </w:r>
            <w:r w:rsidRPr="00E8188A">
              <w:t xml:space="preserve">, на адресу: Министарство грађевинарства, саобраћаја и инфраструктуре, Немањина 22-26, Београд, преко писарнице Управе за заједничке послове републичких органа.   </w:t>
            </w:r>
          </w:p>
          <w:p w:rsidR="00BB6672" w:rsidRPr="00E8188A" w:rsidRDefault="00BB6672" w:rsidP="00CE793F">
            <w:pPr>
              <w:ind w:right="54"/>
              <w:jc w:val="both"/>
            </w:pPr>
            <w:r w:rsidRPr="00E97B08">
              <w:t xml:space="preserve">На полеђини коверте односно кутије потребно је навести </w:t>
            </w:r>
            <w:r w:rsidRPr="00E8188A">
              <w:t xml:space="preserve">назив и адресу понуђача. 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 </w:t>
            </w:r>
          </w:p>
          <w:p w:rsidR="00CB6F8A" w:rsidRDefault="00CB6F8A" w:rsidP="00CE793F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CB6F8A" w:rsidRPr="009049F6" w:rsidRDefault="00CB6F8A" w:rsidP="00CE793F">
            <w:pPr>
              <w:spacing w:line="276" w:lineRule="auto"/>
              <w:jc w:val="both"/>
              <w:rPr>
                <w:b/>
                <w:u w:val="single"/>
                <w:lang w:val="ru-RU"/>
              </w:rPr>
            </w:pPr>
            <w:r w:rsidRPr="009049F6">
              <w:rPr>
                <w:b/>
                <w:u w:val="single"/>
                <w:lang w:val="sr-Cyrl-RS"/>
              </w:rPr>
              <w:t xml:space="preserve">Рок за подношење понуде истиче </w:t>
            </w:r>
            <w:r w:rsidR="00BB6672">
              <w:rPr>
                <w:b/>
                <w:u w:val="single"/>
                <w:lang w:val="en-US"/>
              </w:rPr>
              <w:t>22.05</w:t>
            </w:r>
            <w:r w:rsidRPr="009049F6">
              <w:rPr>
                <w:b/>
                <w:u w:val="single"/>
                <w:lang w:val="sr-Cyrl-RS"/>
              </w:rPr>
              <w:t xml:space="preserve">.2017. године у 12 часова. </w:t>
            </w:r>
          </w:p>
          <w:p w:rsidR="00CB6F8A" w:rsidRDefault="00CB6F8A" w:rsidP="00CE793F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CB6F8A" w:rsidRPr="001B5502" w:rsidRDefault="00CB6F8A" w:rsidP="00CE793F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</w:tc>
      </w:tr>
      <w:tr w:rsidR="00CB6F8A" w:rsidTr="009B3A0E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493F6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72" w:rsidRPr="00E8188A" w:rsidRDefault="00BB6672" w:rsidP="00CE793F">
            <w:pPr>
              <w:spacing w:after="43" w:line="279" w:lineRule="auto"/>
              <w:ind w:right="30"/>
              <w:jc w:val="both"/>
            </w:pPr>
            <w:r w:rsidRPr="00E8188A">
              <w:t>Отварање понуда обавиће се по истеку рока за подношење понуда</w:t>
            </w:r>
            <w:r>
              <w:rPr>
                <w:lang w:val="sr-Cyrl-RS"/>
              </w:rPr>
              <w:t xml:space="preserve"> </w:t>
            </w:r>
            <w:r>
              <w:t>22.05</w:t>
            </w:r>
            <w:r w:rsidRPr="00E97B08">
              <w:t>.2017. године</w:t>
            </w:r>
            <w:r w:rsidRPr="00E8188A">
              <w:rPr>
                <w:color w:val="FF0000"/>
              </w:rPr>
              <w:t xml:space="preserve"> </w:t>
            </w:r>
            <w:r w:rsidR="00CE793F">
              <w:t xml:space="preserve">у 12,30 часова, </w:t>
            </w:r>
            <w:r w:rsidRPr="008404EE">
              <w:rPr>
                <w:rStyle w:val="Bodytext"/>
                <w:lang w:eastAsia="sr-Cyrl-CS"/>
              </w:rPr>
              <w:t xml:space="preserve">на адреси наручиоца: Министарство грађевинарства, саобраћаја и инфраструктуре Немањина 22-26, Београд, </w:t>
            </w:r>
            <w:r>
              <w:rPr>
                <w:rStyle w:val="Bodytext"/>
                <w:lang w:eastAsia="sr-Cyrl-CS"/>
              </w:rPr>
              <w:t>II</w:t>
            </w:r>
            <w:r w:rsidRPr="008404EE">
              <w:rPr>
                <w:rStyle w:val="Bodytext"/>
                <w:lang w:eastAsia="sr-Cyrl-CS"/>
              </w:rPr>
              <w:t xml:space="preserve"> спрат, </w:t>
            </w:r>
            <w:r>
              <w:rPr>
                <w:rStyle w:val="Bodytext"/>
                <w:lang w:val="sr-Cyrl-CS" w:eastAsia="sr-Cyrl-CS"/>
              </w:rPr>
              <w:t>Свечана сала</w:t>
            </w:r>
            <w:r w:rsidRPr="008404EE">
              <w:rPr>
                <w:rStyle w:val="Bodytext"/>
                <w:lang w:val="ru-RU" w:eastAsia="sr-Cyrl-CS"/>
              </w:rPr>
              <w:t>.</w:t>
            </w:r>
            <w:r>
              <w:t xml:space="preserve"> </w:t>
            </w:r>
            <w:r w:rsidRPr="00E8188A">
              <w:t xml:space="preserve">Отварање понуда је јавно и може присуствовати свако заинтересовано лице.  </w:t>
            </w:r>
          </w:p>
          <w:p w:rsidR="00CB6F8A" w:rsidRDefault="00CB6F8A" w:rsidP="00BB6672">
            <w:pPr>
              <w:spacing w:after="43"/>
              <w:ind w:left="1133" w:firstLine="720"/>
            </w:pPr>
          </w:p>
        </w:tc>
      </w:tr>
      <w:tr w:rsidR="00CB6F8A" w:rsidTr="009B3A0E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672" w:rsidRPr="00E8188A" w:rsidRDefault="00CE793F" w:rsidP="00CE793F">
            <w:pPr>
              <w:spacing w:after="39"/>
              <w:jc w:val="both"/>
            </w:pPr>
            <w:r>
              <w:t xml:space="preserve">У </w:t>
            </w:r>
            <w:r w:rsidR="00BB6672" w:rsidRPr="00E8188A">
              <w:t xml:space="preserve">поступку отварања понуда активно могу учествовати само овлашћени представници понуђача.  </w:t>
            </w:r>
          </w:p>
          <w:p w:rsidR="00BB6672" w:rsidRPr="00E8188A" w:rsidRDefault="00BB6672" w:rsidP="00CE793F">
            <w:pPr>
              <w:spacing w:after="39"/>
              <w:jc w:val="both"/>
            </w:pPr>
            <w:r w:rsidRPr="00E8188A">
              <w:t xml:space="preserve">Представници понуђача су дужни да, пре почетка отварања понуда, комисији за јавну набавку доставе пуномоћја за учешће у поступку отварања понуда.   </w:t>
            </w:r>
          </w:p>
          <w:p w:rsidR="00BB6672" w:rsidRPr="00E8188A" w:rsidRDefault="00BB6672" w:rsidP="00CE793F">
            <w:pPr>
              <w:spacing w:after="43"/>
              <w:jc w:val="both"/>
            </w:pPr>
            <w:r w:rsidRPr="00E8188A">
              <w:t xml:space="preserve">Пуномоћје се доставља у писаној форми и мора бити заведено код понуђача, оверено печатом и потписано од стране овлашћеног лица понуђача.  </w:t>
            </w:r>
          </w:p>
          <w:p w:rsidR="00CB6F8A" w:rsidRPr="001B5502" w:rsidRDefault="00CB6F8A" w:rsidP="009B3A0E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</w:p>
        </w:tc>
      </w:tr>
      <w:tr w:rsidR="00CB6F8A" w:rsidTr="00CE793F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8A" w:rsidRPr="001B5502" w:rsidRDefault="00CB6F8A" w:rsidP="00493F66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до 25 (двадесетпет) дана од дана јавног отварања понуда.</w:t>
            </w:r>
          </w:p>
        </w:tc>
      </w:tr>
      <w:tr w:rsidR="00CB6F8A" w:rsidTr="00CE793F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8A" w:rsidRDefault="00CB6F8A" w:rsidP="009B3A0E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5D" w:rsidRDefault="00CB6F8A" w:rsidP="009B3A0E">
            <w:pPr>
              <w:spacing w:line="276" w:lineRule="auto"/>
              <w:rPr>
                <w:rStyle w:val="Bodytext"/>
                <w:color w:val="000000"/>
                <w:lang w:val="sr-Cyrl-RS" w:eastAsia="sr-Cyrl-C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 w:rsidRPr="006B605D"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hyperlink r:id="rId8" w:history="1">
              <w:r w:rsidR="006B605D" w:rsidRPr="006B605D">
                <w:rPr>
                  <w:rStyle w:val="Hyperlink"/>
                  <w:color w:val="auto"/>
                  <w:u w:val="none"/>
                  <w:shd w:val="clear" w:color="auto" w:fill="FFFFFF"/>
                  <w:lang w:val="en-US" w:eastAsia="sr-Cyrl-CS"/>
                </w:rPr>
                <w:t>snezana.sokcanic@mgsi.gov.rs</w:t>
              </w:r>
            </w:hyperlink>
            <w:r w:rsidR="006B605D" w:rsidRPr="006B605D">
              <w:rPr>
                <w:rStyle w:val="Bodytext"/>
                <w:lang w:val="sr-Cyrl-RS" w:eastAsia="sr-Cyrl-CS"/>
              </w:rPr>
              <w:t xml:space="preserve"> </w:t>
            </w:r>
            <w:r w:rsidR="006B605D">
              <w:rPr>
                <w:rStyle w:val="Bodytext"/>
                <w:color w:val="000000"/>
                <w:lang w:val="sr-Cyrl-RS" w:eastAsia="sr-Cyrl-CS"/>
              </w:rPr>
              <w:t xml:space="preserve">и </w:t>
            </w:r>
          </w:p>
          <w:p w:rsidR="00CB6F8A" w:rsidRDefault="00CB6F8A" w:rsidP="009B3A0E">
            <w:pPr>
              <w:spacing w:line="276" w:lineRule="auto"/>
              <w:ind w:left="480"/>
              <w:rPr>
                <w:color w:val="FF0000"/>
                <w:lang w:val="sr-Cyrl-RS"/>
              </w:rPr>
            </w:pPr>
          </w:p>
          <w:p w:rsidR="00CB6F8A" w:rsidRDefault="00CB6F8A" w:rsidP="009B3A0E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CB6F8A" w:rsidRDefault="00CB6F8A" w:rsidP="00CB6F8A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CB6F8A" w:rsidRDefault="00CB6F8A" w:rsidP="00CB6F8A"/>
    <w:p w:rsidR="00497761" w:rsidRDefault="00497761"/>
    <w:sectPr w:rsidR="0049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F5F76"/>
    <w:multiLevelType w:val="hybridMultilevel"/>
    <w:tmpl w:val="05AA83BE"/>
    <w:lvl w:ilvl="0" w:tplc="88246B8C">
      <w:start w:val="2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A5688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80CD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8C66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E99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65228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8A4D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07BB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2AD56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47"/>
    <w:rsid w:val="00021F99"/>
    <w:rsid w:val="00431F47"/>
    <w:rsid w:val="00493F66"/>
    <w:rsid w:val="00497761"/>
    <w:rsid w:val="005D2A78"/>
    <w:rsid w:val="006B605D"/>
    <w:rsid w:val="009049F6"/>
    <w:rsid w:val="009D71C9"/>
    <w:rsid w:val="00BB6672"/>
    <w:rsid w:val="00CB6F8A"/>
    <w:rsid w:val="00CE793F"/>
    <w:rsid w:val="00D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C245B-8648-42B7-B67A-3E561C88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B6F8A"/>
    <w:rPr>
      <w:color w:val="0000FF"/>
      <w:u w:val="single"/>
    </w:rPr>
  </w:style>
  <w:style w:type="paragraph" w:styleId="NoSpacing">
    <w:name w:val="No Spacing"/>
    <w:qFormat/>
    <w:rsid w:val="00CB6F8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B6F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Default">
    <w:name w:val="Default"/>
    <w:rsid w:val="00CB6F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CB6F8A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B6F8A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C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zana.sokcanic@mgsi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ujn.gov.rs" TargetMode="External"/><Relationship Id="rId5" Type="http://schemas.openxmlformats.org/officeDocument/2006/relationships/hyperlink" Target="http://www.mgsi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Nevena Đurovic</cp:lastModifiedBy>
  <cp:revision>2</cp:revision>
  <cp:lastPrinted>2017-03-16T13:39:00Z</cp:lastPrinted>
  <dcterms:created xsi:type="dcterms:W3CDTF">2017-04-21T10:35:00Z</dcterms:created>
  <dcterms:modified xsi:type="dcterms:W3CDTF">2017-04-21T10:35:00Z</dcterms:modified>
</cp:coreProperties>
</file>