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16" w:rsidRDefault="00DA5616" w:rsidP="00DA5616">
      <w:pPr>
        <w:pStyle w:val="Default"/>
        <w:jc w:val="center"/>
        <w:outlineLvl w:val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ПОЗИВ ЗА ПОДНОШЕЊЕ ПОНУДЕ</w:t>
      </w:r>
    </w:p>
    <w:tbl>
      <w:tblPr>
        <w:tblpPr w:leftFromText="180" w:rightFromText="180" w:vertAnchor="text" w:horzAnchor="margin" w:tblpY="34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4963"/>
      </w:tblGrid>
      <w:tr w:rsidR="00007E25" w:rsidTr="00793113">
        <w:trPr>
          <w:trHeight w:val="693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</w:rPr>
              <w:t xml:space="preserve">Назив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Београд, улица Немањина број 22-26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Интернет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страница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DA4FAE" w:rsidP="00007E25">
            <w:pPr>
              <w:spacing w:line="276" w:lineRule="auto"/>
              <w:ind w:left="60"/>
              <w:rPr>
                <w:color w:val="000000"/>
                <w:lang w:val="sr-Cyrl-RS"/>
              </w:rPr>
            </w:pPr>
            <w:hyperlink r:id="rId5" w:history="1">
              <w:r w:rsidR="00007E25">
                <w:rPr>
                  <w:rStyle w:val="Hyperlink"/>
                  <w:lang w:val="sr-Cyrl-RS"/>
                </w:rPr>
                <w:t>www.mg</w:t>
              </w:r>
              <w:proofErr w:type="spellStart"/>
              <w:r w:rsidR="00007E25">
                <w:rPr>
                  <w:rStyle w:val="Hyperlink"/>
                  <w:lang w:val="en-US"/>
                </w:rPr>
                <w:t>si</w:t>
              </w:r>
              <w:proofErr w:type="spellEnd"/>
              <w:r w:rsidR="00007E25">
                <w:rPr>
                  <w:rStyle w:val="Hyperlink"/>
                  <w:lang w:val="sr-Cyrl-RS"/>
                </w:rPr>
                <w:t>.gov.rs</w:t>
              </w:r>
            </w:hyperlink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  <w:proofErr w:type="spellStart"/>
            <w:r>
              <w:t>Орган</w:t>
            </w:r>
            <w:proofErr w:type="spellEnd"/>
            <w:r>
              <w:t xml:space="preserve"> </w:t>
            </w:r>
            <w:proofErr w:type="spellStart"/>
            <w:r>
              <w:t>државне</w:t>
            </w:r>
            <w:proofErr w:type="spellEnd"/>
            <w:r>
              <w:t xml:space="preserve"> </w:t>
            </w:r>
            <w:proofErr w:type="spellStart"/>
            <w:r>
              <w:t>управе</w:t>
            </w:r>
            <w:proofErr w:type="spellEnd"/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поступка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јавне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набавке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Pr="004753F7" w:rsidRDefault="00793113" w:rsidP="00007E25">
            <w:pPr>
              <w:pStyle w:val="Default"/>
              <w:spacing w:line="276" w:lineRule="auto"/>
            </w:pPr>
            <w:r>
              <w:rPr>
                <w:lang w:val="sr-Cyrl-CS"/>
              </w:rPr>
              <w:t>Отворени поступак</w:t>
            </w:r>
            <w:r w:rsidR="00007E25">
              <w:rPr>
                <w:lang w:val="ru-RU"/>
              </w:rPr>
              <w:t xml:space="preserve">- јавна набавка број </w:t>
            </w:r>
            <w:r w:rsidR="00DA4FAE">
              <w:t>23</w:t>
            </w:r>
            <w:r w:rsidR="00007E25">
              <w:rPr>
                <w:lang w:val="ru-RU"/>
              </w:rPr>
              <w:t>/201</w:t>
            </w:r>
            <w:r w:rsidR="00CF62FE">
              <w:t>9</w:t>
            </w: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793113">
        <w:trPr>
          <w:trHeight w:val="1687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FE" w:rsidRPr="009012F6" w:rsidRDefault="00DA4FAE" w:rsidP="00CF62FE">
            <w:pPr>
              <w:jc w:val="both"/>
              <w:rPr>
                <w:rFonts w:eastAsia="Calibri"/>
                <w:color w:val="000000"/>
                <w:kern w:val="1"/>
                <w:lang w:val="sr-Cyrl-RS" w:eastAsia="ar-SA"/>
              </w:rPr>
            </w:pPr>
            <w:r w:rsidRPr="0093072E">
              <w:rPr>
                <w:lang w:val="sr-Cyrl-RS"/>
              </w:rPr>
              <w:t>Просторни  план подручја посебне намене коридора железничке пуге Београд-Ниш</w:t>
            </w:r>
            <w:r>
              <w:rPr>
                <w:rFonts w:eastAsia="Arial Unicode MS"/>
                <w:color w:val="000000"/>
                <w:lang w:val="sr-Cyrl-CS"/>
              </w:rPr>
              <w:t>.</w:t>
            </w:r>
            <w:r w:rsidR="00CF62FE">
              <w:rPr>
                <w:rFonts w:eastAsia="Arial Unicode MS"/>
                <w:color w:val="000000"/>
                <w:lang w:val="sr-Cyrl-CS"/>
              </w:rPr>
              <w:t xml:space="preserve"> </w:t>
            </w:r>
            <w:r w:rsidR="00CF62FE" w:rsidRPr="009012F6">
              <w:rPr>
                <w:color w:val="000000"/>
                <w:kern w:val="1"/>
                <w:lang w:val="sr-Cyrl-CS" w:eastAsia="ar-SA"/>
              </w:rPr>
              <w:t xml:space="preserve">Назив и ознака из општег речника набавки: </w:t>
            </w:r>
            <w:r w:rsidR="00CF62FE" w:rsidRPr="009012F6">
              <w:rPr>
                <w:rFonts w:eastAsia="Calibri"/>
                <w:color w:val="000000"/>
                <w:kern w:val="1"/>
                <w:lang w:val="sr-Cyrl-RS" w:eastAsia="ar-SA"/>
              </w:rPr>
              <w:t xml:space="preserve">услуге просторног планирања </w:t>
            </w:r>
            <w:r w:rsidR="00CF62FE">
              <w:rPr>
                <w:rFonts w:eastAsia="Calibri"/>
                <w:color w:val="000000"/>
                <w:kern w:val="1"/>
                <w:lang w:val="sr-Cyrl-RS" w:eastAsia="ar-SA"/>
              </w:rPr>
              <w:t>–</w:t>
            </w:r>
            <w:r w:rsidR="00CF62FE" w:rsidRPr="009012F6">
              <w:rPr>
                <w:rFonts w:eastAsia="Calibri"/>
                <w:color w:val="000000"/>
                <w:kern w:val="1"/>
                <w:lang w:val="sr-Cyrl-RS" w:eastAsia="ar-SA"/>
              </w:rPr>
              <w:t xml:space="preserve"> 71410000</w:t>
            </w:r>
            <w:r w:rsidR="00CF62FE">
              <w:rPr>
                <w:rFonts w:eastAsia="Calibri"/>
                <w:color w:val="000000"/>
                <w:kern w:val="1"/>
                <w:lang w:val="sr-Cyrl-RS" w:eastAsia="ar-SA"/>
              </w:rPr>
              <w:t>-5</w:t>
            </w:r>
            <w:r w:rsidR="00CF62FE" w:rsidRPr="009012F6">
              <w:rPr>
                <w:rFonts w:eastAsia="Calibri"/>
                <w:color w:val="000000"/>
                <w:kern w:val="1"/>
                <w:lang w:val="sr-Cyrl-RS" w:eastAsia="ar-SA"/>
              </w:rPr>
              <w:t>.</w:t>
            </w:r>
          </w:p>
          <w:p w:rsidR="00007E25" w:rsidRDefault="00007E25" w:rsidP="00D07F5E">
            <w:pPr>
              <w:jc w:val="both"/>
              <w:rPr>
                <w:b/>
              </w:rPr>
            </w:pPr>
          </w:p>
        </w:tc>
      </w:tr>
    </w:tbl>
    <w:p w:rsidR="00793113" w:rsidRDefault="00793113" w:rsidP="00DA5616">
      <w:pPr>
        <w:pStyle w:val="Default"/>
        <w:tabs>
          <w:tab w:val="left" w:pos="240"/>
        </w:tabs>
        <w:rPr>
          <w:b/>
          <w:lang w:val="sr-Cyrl-RS"/>
        </w:rPr>
      </w:pPr>
    </w:p>
    <w:p w:rsidR="00793113" w:rsidRDefault="00793113" w:rsidP="00DA5616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7510"/>
      </w:tblGrid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242895" w:rsidRDefault="00DA5616" w:rsidP="00DA5616">
            <w:pPr>
              <w:spacing w:line="270" w:lineRule="atLeast"/>
              <w:jc w:val="both"/>
              <w:rPr>
                <w:bCs/>
                <w:lang w:val="sr-Cyrl-CS"/>
              </w:rPr>
            </w:pPr>
            <w:r>
              <w:t xml:space="preserve">Одлука о </w:t>
            </w:r>
            <w:proofErr w:type="spellStart"/>
            <w:r>
              <w:t>додели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</w:t>
            </w:r>
            <w:proofErr w:type="spellStart"/>
            <w:r>
              <w:t>донеће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применом</w:t>
            </w:r>
            <w:proofErr w:type="spellEnd"/>
            <w:r>
              <w:t xml:space="preserve"> </w:t>
            </w:r>
            <w:proofErr w:type="spellStart"/>
            <w:r>
              <w:t>критеријума</w:t>
            </w:r>
            <w:proofErr w:type="spellEnd"/>
            <w:r>
              <w:t xml:space="preserve"> e</w:t>
            </w:r>
            <w:r>
              <w:rPr>
                <w:lang w:val="sr-Cyrl-RS"/>
              </w:rPr>
              <w:t xml:space="preserve">кономски најповољнија понуда. </w:t>
            </w:r>
            <w:r w:rsidRPr="007A45A3">
              <w:rPr>
                <w:bCs/>
                <w:lang w:val="sr-Cyrl-CS"/>
              </w:rPr>
              <w:t xml:space="preserve"> </w:t>
            </w:r>
          </w:p>
        </w:tc>
      </w:tr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NoSpacing"/>
              <w:spacing w:line="276" w:lineRule="auto"/>
              <w:jc w:val="both"/>
              <w:rPr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hyperlink r:id="rId6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portal.ujn.gov.rs</w:t>
              </w:r>
            </w:hyperlink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r w:rsidR="008C762B">
              <w:fldChar w:fldCharType="begin"/>
            </w:r>
            <w:r w:rsidR="008C762B">
              <w:instrText xml:space="preserve"> HYPERLINK "http://www.mgsi.gov.rs" </w:instrText>
            </w:r>
            <w:r w:rsidR="008C762B"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www.m</w:t>
            </w:r>
            <w:r>
              <w:rPr>
                <w:rStyle w:val="Hyperlink"/>
                <w:rFonts w:ascii="Times New Roman" w:hAnsi="Times New Roman"/>
                <w:sz w:val="24"/>
                <w:szCs w:val="24"/>
              </w:rPr>
              <w:t>gsi</w:t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.gov.rs</w:t>
            </w:r>
            <w:r w:rsidR="008C762B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rPr>
                <w:lang w:val="sr-Cyrl-RS"/>
              </w:rPr>
              <w:t xml:space="preserve"> </w:t>
            </w:r>
          </w:p>
        </w:tc>
      </w:tr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FE" w:rsidRDefault="00DA5616" w:rsidP="00724428">
            <w:pPr>
              <w:jc w:val="both"/>
              <w:rPr>
                <w:rFonts w:eastAsia="Arial Unicode MS"/>
                <w:kern w:val="2"/>
                <w:lang w:val="en-US" w:eastAsia="ar-SA"/>
              </w:rPr>
            </w:pP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ради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преузетој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конкурсној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документацији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уз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потпис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овлашћеног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лица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назначеним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местима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прилозима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припрема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подноси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складу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одредбама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Закона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о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јавним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набавкама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условима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одређеним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конкурсној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документацији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мора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бити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јасна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недвосмислена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откуцана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читко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попуњена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која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прилогу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садржи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све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тражене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доказе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о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испуњености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услова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учешће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поступку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набавке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Пожељно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документи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поднети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понуди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буду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повезани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целину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запечаћени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тако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могу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накнадно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убацивати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одстрањивати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замењивати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појединачни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листови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односно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прилози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а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видно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оштете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листови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печат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Понуђач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дужан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овако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обрађену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преда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запечаћеној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обезбеђеној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коверти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кутији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приликом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отварања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може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lastRenderedPageBreak/>
              <w:t>са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сигурношћу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утврдити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</w:t>
            </w:r>
            <w:r w:rsidR="00BB37D2">
              <w:rPr>
                <w:rFonts w:eastAsia="Arial Unicode MS"/>
                <w:kern w:val="2"/>
                <w:lang w:val="en-US" w:eastAsia="ar-SA"/>
              </w:rPr>
              <w:t>е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први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пут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отвара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назнаком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>:</w:t>
            </w:r>
          </w:p>
          <w:p w:rsidR="00CF62FE" w:rsidRDefault="00CF62FE" w:rsidP="00724428">
            <w:pPr>
              <w:jc w:val="both"/>
              <w:rPr>
                <w:rFonts w:eastAsia="Arial Unicode MS"/>
                <w:kern w:val="2"/>
                <w:lang w:val="en-US" w:eastAsia="ar-SA"/>
              </w:rPr>
            </w:pPr>
          </w:p>
          <w:p w:rsidR="00DA5616" w:rsidRPr="009709E0" w:rsidRDefault="00DA5616" w:rsidP="00724428">
            <w:pPr>
              <w:jc w:val="both"/>
              <w:rPr>
                <w:color w:val="000000" w:themeColor="text1"/>
                <w:lang w:val="sr-Cyrl-RS"/>
              </w:rPr>
            </w:pPr>
            <w:r>
              <w:rPr>
                <w:rFonts w:eastAsia="Arial Unicode MS"/>
                <w:b/>
                <w:kern w:val="2"/>
                <w:lang w:val="en-US" w:eastAsia="ar-SA"/>
              </w:rPr>
              <w:t>„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јавну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r w:rsidR="00AB4FA4">
              <w:rPr>
                <w:rFonts w:eastAsia="Arial Unicode MS"/>
                <w:b/>
                <w:kern w:val="2"/>
                <w:lang w:val="sr-Cyrl-CS" w:eastAsia="ar-SA"/>
              </w:rPr>
              <w:t>набавку-</w:t>
            </w:r>
            <w:r w:rsidR="00C86DAD">
              <w:rPr>
                <w:b/>
                <w:bCs/>
                <w:color w:val="000000"/>
                <w:lang w:val="sr-Cyrl-RS"/>
              </w:rPr>
              <w:t xml:space="preserve"> </w:t>
            </w:r>
            <w:r w:rsidR="00CF62FE">
              <w:rPr>
                <w:rFonts w:eastAsia="Arial Unicode MS"/>
                <w:color w:val="000000"/>
                <w:lang w:val="sr-Cyrl-CS"/>
              </w:rPr>
              <w:t xml:space="preserve">Услуге израде </w:t>
            </w:r>
            <w:proofErr w:type="gramStart"/>
            <w:r w:rsidR="00DA4FAE" w:rsidRPr="0093072E">
              <w:rPr>
                <w:lang w:val="sr-Cyrl-RS"/>
              </w:rPr>
              <w:t>Просторн</w:t>
            </w:r>
            <w:r w:rsidR="00DA4FAE">
              <w:rPr>
                <w:lang w:val="sr-Cyrl-RS"/>
              </w:rPr>
              <w:t>ог</w:t>
            </w:r>
            <w:r w:rsidR="00DA4FAE" w:rsidRPr="0093072E">
              <w:rPr>
                <w:lang w:val="sr-Cyrl-RS"/>
              </w:rPr>
              <w:t xml:space="preserve">  план</w:t>
            </w:r>
            <w:r w:rsidR="00DA4FAE">
              <w:rPr>
                <w:lang w:val="sr-Cyrl-RS"/>
              </w:rPr>
              <w:t>а</w:t>
            </w:r>
            <w:proofErr w:type="gramEnd"/>
            <w:r w:rsidR="00DA4FAE" w:rsidRPr="0093072E">
              <w:rPr>
                <w:lang w:val="sr-Cyrl-RS"/>
              </w:rPr>
              <w:t xml:space="preserve"> подручја посебне намене коридора железничке пуге Београд-Ниш</w:t>
            </w:r>
            <w:r w:rsidR="006F2C3F">
              <w:rPr>
                <w:rFonts w:eastAsia="Arial Unicode MS"/>
                <w:b/>
                <w:kern w:val="2"/>
                <w:lang w:val="sr-Cyrl-CS" w:eastAsia="ar-SA"/>
              </w:rPr>
              <w:t>,</w:t>
            </w:r>
            <w:r w:rsidR="00C86DAD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r w:rsidR="00DA4FAE">
              <w:rPr>
                <w:b/>
                <w:bCs/>
                <w:lang w:val="sr-Cyrl-CS"/>
              </w:rPr>
              <w:t>редни број ЈН 23</w:t>
            </w:r>
            <w:r w:rsidR="00CF62FE">
              <w:rPr>
                <w:b/>
                <w:bCs/>
                <w:lang w:val="sr-Cyrl-RS"/>
              </w:rPr>
              <w:t>/2019</w:t>
            </w:r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– НЕ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ОТВАРАТИˮ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послати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адресу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: </w:t>
            </w:r>
            <w:proofErr w:type="spellStart"/>
            <w:r w:rsidR="00BB37D2">
              <w:rPr>
                <w:rFonts w:eastAsia="Arial Unicode MS"/>
                <w:b/>
                <w:kern w:val="2"/>
                <w:lang w:val="en-US" w:eastAsia="ar-SA"/>
              </w:rPr>
              <w:t>Министарство</w:t>
            </w:r>
            <w:proofErr w:type="spellEnd"/>
            <w:r w:rsidR="00BB37D2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грађевинарства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саобраћаја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инфраструктуре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Немањина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22-26,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преко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писарнице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Управе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заједничке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послове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републичких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органа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. </w:t>
            </w:r>
          </w:p>
          <w:p w:rsidR="00DA5616" w:rsidRDefault="00DA5616" w:rsidP="00724428">
            <w:pPr>
              <w:tabs>
                <w:tab w:val="left" w:pos="567"/>
              </w:tabs>
              <w:suppressAutoHyphens/>
              <w:spacing w:line="276" w:lineRule="auto"/>
              <w:jc w:val="both"/>
              <w:rPr>
                <w:rFonts w:eastAsia="Arial Unicode MS"/>
                <w:kern w:val="2"/>
                <w:lang w:val="en-US" w:eastAsia="ar-SA"/>
              </w:rPr>
            </w:pP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полеђини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коверте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односно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кутије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потребно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навести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назив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адресу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понуђача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>.</w:t>
            </w:r>
          </w:p>
          <w:p w:rsidR="00DA5616" w:rsidRDefault="00DA5616" w:rsidP="0072442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У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случају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понуду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подноси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група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коверти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је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потребно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назначити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ради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о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групи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навести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називе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адресу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свих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учесника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у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заједничкој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sr-Cyrl-CS"/>
              </w:rPr>
            </w:pP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ru-RU"/>
              </w:rPr>
            </w:pPr>
            <w:r>
              <w:rPr>
                <w:lang w:val="sr-Cyrl-RS"/>
              </w:rPr>
              <w:t xml:space="preserve">Рок за подношење понуде истиче </w:t>
            </w:r>
            <w:r>
              <w:rPr>
                <w:lang w:val="en-US"/>
              </w:rPr>
              <w:t xml:space="preserve"> </w:t>
            </w:r>
            <w:r w:rsidR="00DA4FAE">
              <w:rPr>
                <w:lang w:val="sr-Cyrl-CS"/>
              </w:rPr>
              <w:t>21</w:t>
            </w:r>
            <w:r w:rsidR="00DA4FAE">
              <w:rPr>
                <w:lang w:val="sr-Cyrl-RS"/>
              </w:rPr>
              <w:t>.06</w:t>
            </w:r>
            <w:r w:rsidR="00CF62FE">
              <w:rPr>
                <w:lang w:val="sr-Cyrl-RS"/>
              </w:rPr>
              <w:t>.2019</w:t>
            </w:r>
            <w:r w:rsidRPr="00311C57">
              <w:rPr>
                <w:lang w:val="sr-Cyrl-RS"/>
              </w:rPr>
              <w:t>. године</w:t>
            </w:r>
            <w:r w:rsidRPr="00311C57">
              <w:rPr>
                <w:b/>
                <w:lang w:val="sr-Cyrl-RS"/>
              </w:rPr>
              <w:t xml:space="preserve"> </w:t>
            </w:r>
            <w:r w:rsidR="000F61EC">
              <w:rPr>
                <w:lang w:val="sr-Cyrl-RS"/>
              </w:rPr>
              <w:t>у 12</w:t>
            </w:r>
            <w:r w:rsidRPr="00311C57">
              <w:rPr>
                <w:lang w:val="sr-Cyrl-RS"/>
              </w:rPr>
              <w:t xml:space="preserve"> часова. </w:t>
            </w: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sr-Cyrl-RS"/>
              </w:rPr>
            </w:pPr>
          </w:p>
          <w:p w:rsidR="00DA5616" w:rsidRDefault="00DA5616" w:rsidP="00724428">
            <w:pPr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  <w:p w:rsidR="00DA5616" w:rsidRDefault="00DA5616" w:rsidP="00724428">
            <w:pPr>
              <w:pStyle w:val="Default"/>
              <w:spacing w:line="276" w:lineRule="auto"/>
              <w:jc w:val="center"/>
              <w:rPr>
                <w:b/>
                <w:color w:val="auto"/>
                <w:lang w:val="ru-RU"/>
              </w:rPr>
            </w:pPr>
          </w:p>
        </w:tc>
      </w:tr>
      <w:tr w:rsidR="00DA5616" w:rsidTr="00724428">
        <w:trPr>
          <w:trHeight w:val="15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CF62FE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</w:pP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Отварање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ће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се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обавити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јавно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истеку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рока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за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подношење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proofErr w:type="gramStart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дана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  </w:t>
            </w:r>
            <w:r w:rsidR="00DA4FA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21</w:t>
            </w:r>
            <w:r w:rsidR="00DA4FA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.06</w:t>
            </w:r>
            <w:bookmarkStart w:id="0" w:name="_GoBack"/>
            <w:bookmarkEnd w:id="0"/>
            <w:r w:rsidR="00CF62F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.2019</w:t>
            </w:r>
            <w:proofErr w:type="gramEnd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. године,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са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почетком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у 1</w:t>
            </w:r>
            <w:r w:rsidR="00C86DAD"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2</w:t>
            </w:r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,</w:t>
            </w:r>
            <w:r w:rsidR="000F61EC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3</w:t>
            </w:r>
            <w:r w:rsidR="00922D82"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0</w:t>
            </w:r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часова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адреси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Наручиоца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:</w:t>
            </w:r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Министарство грађевинарства, саобраћаја </w:t>
            </w:r>
            <w:r w:rsidRPr="00922D82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и инфраструктуре,</w:t>
            </w:r>
            <w:r w:rsidR="00CF62FE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Немањина 22-26, спрат 11</w:t>
            </w:r>
            <w:r w:rsidR="000F61EC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,</w:t>
            </w:r>
            <w:r w:rsidR="00CF62FE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r w:rsidR="00CF62FE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канцеларија број 17.</w:t>
            </w:r>
            <w:r>
              <w:tab/>
            </w:r>
          </w:p>
        </w:tc>
      </w:tr>
      <w:tr w:rsidR="00DA5616" w:rsidTr="00724428">
        <w:trPr>
          <w:trHeight w:val="19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Bodytext1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rFonts w:eastAsia="Times New Roman"/>
                <w:color w:val="000000"/>
                <w:lang w:val="sr-Cyrl-RS"/>
              </w:rPr>
            </w:pPr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У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поступку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отварања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понуда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активно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могу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учествовати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само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овлашћени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представници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понуђача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. </w:t>
            </w:r>
            <w:r>
              <w:rPr>
                <w:rStyle w:val="Bodytext"/>
                <w:rFonts w:ascii="Times New Roman" w:hAnsi="Times New Roman" w:cs="Times New Roman"/>
                <w:color w:val="000000"/>
                <w:lang w:val="ru-RU" w:eastAsia="sr-Cyrl-CS"/>
              </w:rPr>
              <w:t>Представник понуђача дужан је да достави уредно оверено овлашћење (потписано и оверено печатом) за учествовање у отварању понуда</w:t>
            </w:r>
            <w:r>
              <w:rPr>
                <w:rStyle w:val="Bodytext"/>
                <w:rFonts w:ascii="Times New Roman" w:hAnsi="Times New Roman" w:cs="Times New Roman"/>
                <w:color w:val="000000"/>
                <w:lang w:val="sr-Cyrl-RS" w:eastAsia="sr-Cyrl-CS"/>
              </w:rPr>
              <w:t>.</w:t>
            </w:r>
          </w:p>
        </w:tc>
      </w:tr>
      <w:tr w:rsidR="00DA5616" w:rsidTr="00724428">
        <w:trPr>
          <w:trHeight w:val="10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Рок за доношење одлуке: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spacing w:after="24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Одлука о додели </w:t>
            </w:r>
            <w:r w:rsidR="00EC7CB4">
              <w:rPr>
                <w:lang w:val="sr-Cyrl-RS"/>
              </w:rPr>
              <w:t xml:space="preserve">оквирног споразума </w:t>
            </w:r>
            <w:r>
              <w:rPr>
                <w:lang w:val="sr-Cyrl-RS"/>
              </w:rPr>
              <w:t xml:space="preserve">биће донета у року </w:t>
            </w:r>
            <w:r w:rsidR="006D648D">
              <w:rPr>
                <w:lang w:val="sr-Cyrl-RS"/>
              </w:rPr>
              <w:t xml:space="preserve">од </w:t>
            </w:r>
            <w:r w:rsidR="006F2C3F">
              <w:rPr>
                <w:lang w:val="en-US"/>
              </w:rPr>
              <w:t>25</w:t>
            </w:r>
            <w:r w:rsidR="006D648D">
              <w:rPr>
                <w:lang w:val="sr-Cyrl-RS"/>
              </w:rPr>
              <w:t xml:space="preserve"> (</w:t>
            </w:r>
            <w:r w:rsidR="006F2C3F">
              <w:rPr>
                <w:lang w:val="sr-Cyrl-CS"/>
              </w:rPr>
              <w:t>дведесетпет</w:t>
            </w:r>
            <w:r w:rsidRPr="00C24517">
              <w:rPr>
                <w:lang w:val="sr-Cyrl-RS"/>
              </w:rPr>
              <w:t xml:space="preserve">) </w:t>
            </w:r>
            <w:r>
              <w:rPr>
                <w:lang w:val="sr-Cyrl-RS"/>
              </w:rPr>
              <w:t>дана од дана јавног отварања понуда.</w:t>
            </w:r>
          </w:p>
          <w:p w:rsidR="00DA5616" w:rsidRDefault="00DA5616" w:rsidP="00724428">
            <w:pPr>
              <w:pStyle w:val="Default"/>
              <w:spacing w:line="276" w:lineRule="auto"/>
              <w:jc w:val="center"/>
              <w:rPr>
                <w:b/>
                <w:lang w:val="sr-Cyrl-RS"/>
              </w:rPr>
            </w:pPr>
          </w:p>
        </w:tc>
      </w:tr>
      <w:tr w:rsidR="00DA5616" w:rsidTr="00724428">
        <w:trPr>
          <w:trHeight w:val="2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spacing w:line="276" w:lineRule="auto"/>
              <w:rPr>
                <w:color w:val="FF0000"/>
                <w:lang w:val="sr-Cyrl-RS"/>
              </w:rPr>
            </w:pPr>
            <w:r>
              <w:rPr>
                <w:rStyle w:val="Bodytext"/>
                <w:color w:val="000000"/>
                <w:lang w:val="sr-Cyrl-RS" w:eastAsia="sr-Cyrl-CS"/>
              </w:rPr>
              <w:t>Снежана Шокчанић, е-</w:t>
            </w:r>
            <w:r>
              <w:rPr>
                <w:rStyle w:val="Bodytext"/>
                <w:color w:val="000000"/>
                <w:lang w:val="sr-Latn-CS" w:eastAsia="sr-Cyrl-CS"/>
              </w:rPr>
              <w:t>mail</w:t>
            </w:r>
            <w:r>
              <w:rPr>
                <w:rStyle w:val="Bodytext"/>
                <w:color w:val="000000"/>
                <w:lang w:val="sr-Cyrl-RS" w:eastAsia="sr-Cyrl-CS"/>
              </w:rPr>
              <w:t xml:space="preserve">: </w:t>
            </w:r>
            <w:r>
              <w:rPr>
                <w:rStyle w:val="Bodytext"/>
                <w:color w:val="000000"/>
                <w:lang w:val="en-US" w:eastAsia="sr-Cyrl-CS"/>
              </w:rPr>
              <w:t>snezana.sokcanic@mgsi.gov.rs</w:t>
            </w:r>
          </w:p>
          <w:p w:rsidR="00DA5616" w:rsidRDefault="00DA5616" w:rsidP="00724428">
            <w:pPr>
              <w:spacing w:line="276" w:lineRule="auto"/>
              <w:ind w:left="480"/>
              <w:rPr>
                <w:color w:val="FF0000"/>
                <w:lang w:val="sr-Cyrl-RS"/>
              </w:rPr>
            </w:pPr>
          </w:p>
          <w:p w:rsidR="00DA5616" w:rsidRPr="000A5689" w:rsidRDefault="00DA5616" w:rsidP="00724428">
            <w:pPr>
              <w:pStyle w:val="Default"/>
              <w:spacing w:line="276" w:lineRule="auto"/>
              <w:rPr>
                <w:b/>
              </w:rPr>
            </w:pPr>
          </w:p>
        </w:tc>
      </w:tr>
    </w:tbl>
    <w:p w:rsidR="00DA5616" w:rsidRPr="00ED494A" w:rsidRDefault="00DA5616" w:rsidP="00DA5616">
      <w:pPr>
        <w:pStyle w:val="Default"/>
        <w:outlineLvl w:val="0"/>
        <w:rPr>
          <w:b/>
          <w:sz w:val="22"/>
          <w:szCs w:val="22"/>
          <w:lang w:val="sr-Cyrl-RS"/>
        </w:rPr>
      </w:pPr>
    </w:p>
    <w:p w:rsidR="00F83378" w:rsidRDefault="00F83378"/>
    <w:sectPr w:rsidR="00F83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37FF0"/>
    <w:multiLevelType w:val="hybridMultilevel"/>
    <w:tmpl w:val="A86A7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88"/>
    <w:rsid w:val="00007E25"/>
    <w:rsid w:val="000744AA"/>
    <w:rsid w:val="000F61EC"/>
    <w:rsid w:val="00153A1C"/>
    <w:rsid w:val="00264F9A"/>
    <w:rsid w:val="002941D4"/>
    <w:rsid w:val="00311C57"/>
    <w:rsid w:val="00327CCA"/>
    <w:rsid w:val="004B45F0"/>
    <w:rsid w:val="00651935"/>
    <w:rsid w:val="00661651"/>
    <w:rsid w:val="006D648D"/>
    <w:rsid w:val="006F2C3F"/>
    <w:rsid w:val="00701628"/>
    <w:rsid w:val="00773888"/>
    <w:rsid w:val="00793113"/>
    <w:rsid w:val="00793CCE"/>
    <w:rsid w:val="0088219B"/>
    <w:rsid w:val="008A674D"/>
    <w:rsid w:val="008C762B"/>
    <w:rsid w:val="00922D82"/>
    <w:rsid w:val="009D7DAF"/>
    <w:rsid w:val="009F25D2"/>
    <w:rsid w:val="00AA2751"/>
    <w:rsid w:val="00AB4FA4"/>
    <w:rsid w:val="00B7295F"/>
    <w:rsid w:val="00BB37D2"/>
    <w:rsid w:val="00C86DAD"/>
    <w:rsid w:val="00CD16EC"/>
    <w:rsid w:val="00CD6306"/>
    <w:rsid w:val="00CF62FE"/>
    <w:rsid w:val="00D07F5E"/>
    <w:rsid w:val="00D91A30"/>
    <w:rsid w:val="00DA4FAE"/>
    <w:rsid w:val="00DA5616"/>
    <w:rsid w:val="00E3385C"/>
    <w:rsid w:val="00E37F25"/>
    <w:rsid w:val="00EC7CB4"/>
    <w:rsid w:val="00EF2C58"/>
    <w:rsid w:val="00F8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D5C7F"/>
  <w15:docId w15:val="{C0A013C6-1B45-48BE-8C07-98D14E36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5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DA5616"/>
    <w:rPr>
      <w:color w:val="0000FF"/>
      <w:u w:val="single"/>
    </w:rPr>
  </w:style>
  <w:style w:type="character" w:customStyle="1" w:styleId="Bodytext">
    <w:name w:val="Body text_"/>
    <w:link w:val="Bodytext1"/>
    <w:locked/>
    <w:rsid w:val="00DA5616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DA5616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qFormat/>
    <w:rsid w:val="00DA561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A56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06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79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ujn.gov.rs" TargetMode="External"/><Relationship Id="rId5" Type="http://schemas.openxmlformats.org/officeDocument/2006/relationships/hyperlink" Target="http://www.mgsi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Milica Milosavljević</cp:lastModifiedBy>
  <cp:revision>38</cp:revision>
  <cp:lastPrinted>2017-10-11T08:42:00Z</cp:lastPrinted>
  <dcterms:created xsi:type="dcterms:W3CDTF">2017-06-16T10:00:00Z</dcterms:created>
  <dcterms:modified xsi:type="dcterms:W3CDTF">2019-05-21T07:02:00Z</dcterms:modified>
</cp:coreProperties>
</file>