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5D" w:rsidRPr="00FD2BA8" w:rsidRDefault="00DA6A5D" w:rsidP="00DA6A5D">
      <w:pPr>
        <w:pStyle w:val="Default"/>
        <w:jc w:val="center"/>
        <w:outlineLvl w:val="0"/>
        <w:rPr>
          <w:b/>
          <w:lang w:val="ru-RU"/>
        </w:rPr>
      </w:pPr>
      <w:r w:rsidRPr="00FD2BA8">
        <w:rPr>
          <w:b/>
          <w:lang w:val="ru-RU"/>
        </w:rPr>
        <w:t>ПОЗИВ ЗА ПОДНОШЕЊЕ ПОНУДЕ</w:t>
      </w:r>
    </w:p>
    <w:p w:rsidR="00DA6A5D" w:rsidRPr="00FD2BA8" w:rsidRDefault="00DA6A5D" w:rsidP="00DA6A5D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695"/>
      </w:tblGrid>
      <w:tr w:rsidR="00DA6A5D" w:rsidRPr="00FD2BA8" w:rsidTr="00757699"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b/>
                <w:lang w:val="sr-Cyrl-RS"/>
              </w:rPr>
            </w:pPr>
            <w:proofErr w:type="spellStart"/>
            <w:r w:rsidRPr="00FD2BA8">
              <w:rPr>
                <w:b/>
              </w:rPr>
              <w:t>Назив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DA6A5D" w:rsidRPr="00FD2BA8" w:rsidRDefault="00DA6A5D" w:rsidP="00757699">
            <w:pPr>
              <w:pStyle w:val="Default"/>
              <w:rPr>
                <w:b/>
              </w:rPr>
            </w:pPr>
          </w:p>
        </w:tc>
      </w:tr>
      <w:tr w:rsidR="00DA6A5D" w:rsidRPr="00FD2BA8" w:rsidTr="00757699"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Адреса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Београд, улица Немањина број 22-26</w:t>
            </w:r>
          </w:p>
          <w:p w:rsidR="00DA6A5D" w:rsidRPr="00FD2BA8" w:rsidRDefault="00DA6A5D" w:rsidP="00757699">
            <w:pPr>
              <w:pStyle w:val="Default"/>
              <w:rPr>
                <w:b/>
              </w:rPr>
            </w:pPr>
          </w:p>
        </w:tc>
      </w:tr>
      <w:tr w:rsidR="00DA6A5D" w:rsidRPr="00FD2BA8" w:rsidTr="00757699"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Интернет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страница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DA6A5D" w:rsidRPr="00FD2BA8" w:rsidRDefault="00101C9E" w:rsidP="00757699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="00DA6A5D" w:rsidRPr="00FD2BA8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DA6A5D" w:rsidRPr="00FD2BA8">
                <w:rPr>
                  <w:rStyle w:val="Hyperlink"/>
                  <w:lang w:val="en-US"/>
                </w:rPr>
                <w:t>si</w:t>
              </w:r>
              <w:proofErr w:type="spellEnd"/>
              <w:r w:rsidR="00DA6A5D" w:rsidRPr="00FD2BA8">
                <w:rPr>
                  <w:rStyle w:val="Hyperlink"/>
                  <w:lang w:val="sr-Cyrl-RS"/>
                </w:rPr>
                <w:t>.gov.rs</w:t>
              </w:r>
            </w:hyperlink>
          </w:p>
          <w:p w:rsidR="00DA6A5D" w:rsidRPr="00FD2BA8" w:rsidRDefault="00DA6A5D" w:rsidP="00757699">
            <w:pPr>
              <w:pStyle w:val="Default"/>
              <w:rPr>
                <w:b/>
              </w:rPr>
            </w:pPr>
          </w:p>
        </w:tc>
      </w:tr>
      <w:tr w:rsidR="00DA6A5D" w:rsidRPr="00FD2BA8" w:rsidTr="00757699"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lang w:val="sr-Cyrl-CS"/>
              </w:rPr>
            </w:pPr>
            <w:proofErr w:type="spellStart"/>
            <w:r w:rsidRPr="00FD2BA8">
              <w:t>Орган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државне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управе</w:t>
            </w:r>
            <w:proofErr w:type="spellEnd"/>
          </w:p>
          <w:p w:rsidR="00DA6A5D" w:rsidRPr="00FD2BA8" w:rsidRDefault="00DA6A5D" w:rsidP="00757699">
            <w:pPr>
              <w:pStyle w:val="Default"/>
              <w:rPr>
                <w:lang w:val="sr-Cyrl-CS"/>
              </w:rPr>
            </w:pPr>
          </w:p>
        </w:tc>
      </w:tr>
      <w:tr w:rsidR="00DA6A5D" w:rsidRPr="00FD2BA8" w:rsidTr="00757699"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поступка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јавне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набавке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DA6A5D" w:rsidRPr="00DA6A5D" w:rsidRDefault="00DA6A5D" w:rsidP="00757699">
            <w:pPr>
              <w:pStyle w:val="Default"/>
              <w:rPr>
                <w:lang w:val="ru-RU"/>
              </w:rPr>
            </w:pPr>
            <w:r>
              <w:rPr>
                <w:lang w:val="sr-Cyrl-RS"/>
              </w:rPr>
              <w:t>Јавна набавка</w:t>
            </w:r>
            <w:r>
              <w:rPr>
                <w:lang w:val="sr-Cyrl-CS"/>
              </w:rPr>
              <w:t xml:space="preserve"> у отвореном поступку</w:t>
            </w:r>
            <w:r w:rsidRPr="00FD2BA8">
              <w:rPr>
                <w:lang w:val="sr-Cyrl-RS"/>
              </w:rPr>
              <w:t>,</w:t>
            </w:r>
            <w:r w:rsidRPr="00FD2BA8">
              <w:rPr>
                <w:lang w:val="ru-RU"/>
              </w:rPr>
              <w:t xml:space="preserve"> </w:t>
            </w:r>
            <w:r w:rsidR="00101C9E">
              <w:rPr>
                <w:lang w:val="ru-RU"/>
              </w:rPr>
              <w:t>број 37/2020</w:t>
            </w:r>
          </w:p>
        </w:tc>
      </w:tr>
      <w:tr w:rsidR="00DA6A5D" w:rsidRPr="00FD2BA8" w:rsidTr="00757699">
        <w:trPr>
          <w:trHeight w:val="395"/>
        </w:trPr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предмета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DA6A5D" w:rsidRPr="00432F11" w:rsidRDefault="00DA6A5D" w:rsidP="00757699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Радови</w:t>
            </w:r>
          </w:p>
          <w:p w:rsidR="00DA6A5D" w:rsidRPr="00FD2BA8" w:rsidRDefault="00DA6A5D" w:rsidP="00757699">
            <w:pPr>
              <w:pStyle w:val="Default"/>
              <w:rPr>
                <w:lang w:val="sr-Cyrl-CS"/>
              </w:rPr>
            </w:pPr>
          </w:p>
        </w:tc>
      </w:tr>
      <w:tr w:rsidR="00DA6A5D" w:rsidRPr="00FD2BA8" w:rsidTr="00757699">
        <w:tc>
          <w:tcPr>
            <w:tcW w:w="4932" w:type="dxa"/>
          </w:tcPr>
          <w:p w:rsidR="00DA6A5D" w:rsidRPr="00FD2BA8" w:rsidRDefault="00DA6A5D" w:rsidP="00757699">
            <w:pPr>
              <w:pStyle w:val="Default"/>
              <w:rPr>
                <w:b/>
                <w:lang w:val="ru-RU"/>
              </w:rPr>
            </w:pPr>
            <w:r w:rsidRPr="00FD2BA8"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</w:tcPr>
          <w:p w:rsidR="00101C9E" w:rsidRDefault="00DA6A5D" w:rsidP="00101C9E">
            <w:pPr>
              <w:rPr>
                <w:lang w:val="sr-Cyrl-CS"/>
              </w:rPr>
            </w:pPr>
            <w:r w:rsidRPr="00DA6A5D">
              <w:rPr>
                <w:rFonts w:eastAsia="MS Mincho"/>
                <w:bCs/>
                <w:color w:val="000000"/>
                <w:lang w:val="sr-Cyrl-RS"/>
              </w:rPr>
              <w:t>РАДОВИ -</w:t>
            </w:r>
            <w:r w:rsidR="00101C9E" w:rsidRPr="005D4791">
              <w:rPr>
                <w:lang w:val="sr-Cyrl-CS"/>
              </w:rPr>
              <w:t xml:space="preserve"> </w:t>
            </w:r>
            <w:r w:rsidR="00101C9E">
              <w:rPr>
                <w:lang w:val="sr-Cyrl-CS"/>
              </w:rPr>
              <w:t>И</w:t>
            </w:r>
            <w:r w:rsidR="00101C9E" w:rsidRPr="005D4791">
              <w:rPr>
                <w:lang w:val="sr-Cyrl-CS"/>
              </w:rPr>
              <w:t>спитивање присуства и уклањање неексплодираних убојних средстава на локацији која је планирана за проширење капацитета Луке Богојево</w:t>
            </w:r>
          </w:p>
          <w:p w:rsidR="00101C9E" w:rsidRDefault="00101C9E" w:rsidP="00101C9E">
            <w:pPr>
              <w:rPr>
                <w:lang w:val="sr-Cyrl-CS"/>
              </w:rPr>
            </w:pPr>
          </w:p>
          <w:p w:rsidR="00DA6A5D" w:rsidRPr="00DA6A5D" w:rsidRDefault="00DA6A5D" w:rsidP="00DA6A5D">
            <w:pPr>
              <w:spacing w:line="259" w:lineRule="auto"/>
              <w:jc w:val="both"/>
              <w:rPr>
                <w:rFonts w:eastAsia="MS Mincho"/>
                <w:lang w:val="sr-Cyrl-CS"/>
              </w:rPr>
            </w:pPr>
            <w:r w:rsidRPr="00DA6A5D">
              <w:rPr>
                <w:rFonts w:eastAsia="MS Mincho"/>
                <w:color w:val="000000"/>
                <w:lang w:val="sr-Cyrl-CS"/>
              </w:rPr>
              <w:t xml:space="preserve"> Назив и ознака из општег речника набавки</w:t>
            </w:r>
            <w:r w:rsidRPr="00DA6A5D">
              <w:rPr>
                <w:rFonts w:eastAsia="Calibri"/>
                <w:kern w:val="1"/>
                <w:lang w:val="en-US" w:eastAsia="ar-SA"/>
              </w:rPr>
              <w:t xml:space="preserve"> </w:t>
            </w:r>
            <w:r w:rsidRPr="00DA6A5D">
              <w:rPr>
                <w:rFonts w:eastAsia="MS Mincho"/>
                <w:lang w:val="sr-Cyrl-CS"/>
              </w:rPr>
              <w:t>45111211 -  Радови на минирању.</w:t>
            </w:r>
          </w:p>
          <w:p w:rsidR="00DA6A5D" w:rsidRPr="00324D4F" w:rsidRDefault="00DA6A5D" w:rsidP="00757699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DA6A5D" w:rsidRPr="00FD2BA8" w:rsidRDefault="00DA6A5D" w:rsidP="00DA6A5D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86"/>
      </w:tblGrid>
      <w:tr w:rsidR="00DA6A5D" w:rsidRPr="00FD2BA8" w:rsidTr="00757699">
        <w:trPr>
          <w:trHeight w:val="138"/>
        </w:trPr>
        <w:tc>
          <w:tcPr>
            <w:tcW w:w="4927" w:type="dxa"/>
          </w:tcPr>
          <w:p w:rsidR="00DA6A5D" w:rsidRPr="00FD2BA8" w:rsidRDefault="00DA6A5D" w:rsidP="00757699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4927" w:type="dxa"/>
          </w:tcPr>
          <w:p w:rsidR="00DA6A5D" w:rsidRPr="00DA6A5D" w:rsidRDefault="00DA6A5D" w:rsidP="00757699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Најнижа понуђена цена</w:t>
            </w:r>
          </w:p>
        </w:tc>
      </w:tr>
      <w:tr w:rsidR="00DA6A5D" w:rsidRPr="00FD2BA8" w:rsidTr="00757699">
        <w:trPr>
          <w:trHeight w:val="138"/>
        </w:trPr>
        <w:tc>
          <w:tcPr>
            <w:tcW w:w="4927" w:type="dxa"/>
          </w:tcPr>
          <w:p w:rsidR="00DA6A5D" w:rsidRPr="00FD2BA8" w:rsidRDefault="00DA6A5D" w:rsidP="00757699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4927" w:type="dxa"/>
          </w:tcPr>
          <w:p w:rsidR="00DA6A5D" w:rsidRPr="00FD2BA8" w:rsidRDefault="00DA6A5D" w:rsidP="0075769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>
              <w:fldChar w:fldCharType="begin"/>
            </w:r>
            <w:r>
              <w:instrText xml:space="preserve"> HYPERLINK "http://portal.ujn.gov.rs" </w:instrText>
            </w:r>
            <w:r>
              <w:fldChar w:fldCharType="separate"/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t>portal.ujn.gov.rs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>
              <w:fldChar w:fldCharType="begin"/>
            </w:r>
            <w:r>
              <w:instrText xml:space="preserve"> HYPERLINK "http://www.mgsi.gov.rs" </w:instrText>
            </w:r>
            <w:r>
              <w:fldChar w:fldCharType="separate"/>
            </w:r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 w:rsidRPr="00FD2BA8"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DA6A5D" w:rsidRPr="00FD2BA8" w:rsidRDefault="00DA6A5D" w:rsidP="00757699">
            <w:pPr>
              <w:ind w:left="60"/>
              <w:jc w:val="both"/>
              <w:rPr>
                <w:lang w:val="sr-Cyrl-RS"/>
              </w:rPr>
            </w:pPr>
          </w:p>
        </w:tc>
      </w:tr>
      <w:tr w:rsidR="00DA6A5D" w:rsidRPr="00FD2BA8" w:rsidTr="00757699">
        <w:trPr>
          <w:trHeight w:val="138"/>
        </w:trPr>
        <w:tc>
          <w:tcPr>
            <w:tcW w:w="4927" w:type="dxa"/>
          </w:tcPr>
          <w:p w:rsidR="00DA6A5D" w:rsidRPr="00FD2BA8" w:rsidRDefault="00DA6A5D" w:rsidP="00757699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4927" w:type="dxa"/>
          </w:tcPr>
          <w:p w:rsidR="00DA6A5D" w:rsidRPr="003E577E" w:rsidRDefault="00DA6A5D" w:rsidP="00757699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DA6A5D" w:rsidRDefault="00DA6A5D" w:rsidP="00757699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DA6A5D" w:rsidRPr="003E577E" w:rsidRDefault="00DA6A5D" w:rsidP="00757699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</w:p>
          <w:p w:rsidR="00DA6A5D" w:rsidRPr="003E577E" w:rsidRDefault="00DA6A5D" w:rsidP="00757699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DA6A5D" w:rsidRPr="00101C9E" w:rsidRDefault="00DA6A5D" w:rsidP="00101C9E">
            <w:pPr>
              <w:rPr>
                <w:lang w:val="sr-Cyrl-CS"/>
              </w:rPr>
            </w:pPr>
            <w:r w:rsidRPr="00DA6A5D">
              <w:rPr>
                <w:rFonts w:eastAsia="Arial"/>
                <w:color w:val="000000"/>
                <w:u w:val="single"/>
                <w:lang w:val="sr-Cyrl-CS"/>
              </w:rPr>
              <w:lastRenderedPageBreak/>
              <w:t xml:space="preserve">Понуду доставити, преко Писарнице Управе за заједничке послове републичких органа, на адресу: </w:t>
            </w:r>
            <w:r w:rsidRPr="00DA6A5D">
              <w:rPr>
                <w:rFonts w:eastAsia="Arial"/>
                <w:color w:val="000000"/>
                <w:u w:val="single"/>
                <w:lang w:val="en-US"/>
              </w:rPr>
              <w:t>M</w:t>
            </w:r>
            <w:r w:rsidRPr="00DA6A5D">
              <w:rPr>
                <w:rFonts w:eastAsia="Arial"/>
                <w:color w:val="000000"/>
                <w:u w:val="single"/>
                <w:lang w:val="sr-Cyrl-CS"/>
              </w:rPr>
              <w:t>инистарство грађевинарства, саобраћаја и инфраструктуре, Немањина 22-26, Београд</w:t>
            </w:r>
            <w:r w:rsidRPr="003E577E">
              <w:rPr>
                <w:rFonts w:eastAsia="Arial"/>
                <w:color w:val="000000"/>
                <w:lang w:val="sr-Cyrl-CS"/>
              </w:rPr>
              <w:t xml:space="preserve"> са назнаком: </w:t>
            </w:r>
            <w:r w:rsidRPr="003E577E">
              <w:rPr>
                <w:rFonts w:eastAsia="Arial"/>
                <w:b/>
                <w:color w:val="000000"/>
                <w:lang w:val="sr-Cyrl-CS"/>
              </w:rPr>
              <w:t>,,</w:t>
            </w:r>
            <w:r w:rsidRPr="003E577E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r w:rsidR="00101C9E">
              <w:rPr>
                <w:lang w:val="sr-Cyrl-CS"/>
              </w:rPr>
              <w:t>И</w:t>
            </w:r>
            <w:r w:rsidR="00101C9E" w:rsidRPr="005D4791">
              <w:rPr>
                <w:lang w:val="sr-Cyrl-CS"/>
              </w:rPr>
              <w:t>спитивање присуства и уклањање неексплодираних убојних средстава на локацији која је планирана за проширење капацитета Луке Богојево</w:t>
            </w:r>
            <w:r w:rsidR="00101C9E">
              <w:rPr>
                <w:lang w:val="sr-Cyrl-CS"/>
              </w:rPr>
              <w:t xml:space="preserve"> </w:t>
            </w:r>
            <w:r w:rsidR="00101C9E">
              <w:rPr>
                <w:rFonts w:eastAsia="Calibri"/>
                <w:b/>
                <w:bCs/>
                <w:kern w:val="1"/>
                <w:lang w:val="sr-Cyrl-RS" w:eastAsia="ar-SA"/>
              </w:rPr>
              <w:t>редни број 37/2020</w:t>
            </w:r>
            <w:r w:rsidRPr="003E577E">
              <w:rPr>
                <w:color w:val="000000"/>
                <w:lang w:val="sr-Cyrl-CS"/>
              </w:rPr>
              <w:t xml:space="preserve"> </w:t>
            </w:r>
            <w:r w:rsidRPr="003E577E">
              <w:rPr>
                <w:rFonts w:eastAsia="Calibri"/>
                <w:bCs/>
                <w:kern w:val="1"/>
                <w:lang w:val="en-US" w:eastAsia="ar-SA"/>
              </w:rPr>
              <w:t xml:space="preserve">- </w:t>
            </w:r>
            <w:r w:rsidRPr="003E577E">
              <w:rPr>
                <w:rFonts w:eastAsia="Arial"/>
                <w:b/>
                <w:color w:val="000000"/>
                <w:lang w:val="sr-Cyrl-CS"/>
              </w:rPr>
              <w:t>НЕ ОТВАРАТИ”.</w:t>
            </w:r>
            <w:r w:rsidRPr="003E577E">
              <w:rPr>
                <w:rFonts w:eastAsia="Arial"/>
                <w:color w:val="000000"/>
                <w:lang w:val="sr-Cyrl-CS"/>
              </w:rPr>
              <w:t xml:space="preserve"> </w:t>
            </w:r>
          </w:p>
          <w:p w:rsidR="00DA6A5D" w:rsidRDefault="00DA6A5D" w:rsidP="00757699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DA6A5D" w:rsidRPr="003E577E" w:rsidRDefault="00DA6A5D" w:rsidP="00757699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</w:p>
          <w:p w:rsidR="00DA6A5D" w:rsidRDefault="00DA6A5D" w:rsidP="00757699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DA6A5D" w:rsidRPr="00002144" w:rsidRDefault="00DA6A5D" w:rsidP="00757699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</w:p>
          <w:p w:rsidR="00DA6A5D" w:rsidRDefault="00DA6A5D" w:rsidP="00757699">
            <w:pPr>
              <w:jc w:val="both"/>
              <w:rPr>
                <w:lang w:val="sr-Cyrl-RS"/>
              </w:rPr>
            </w:pPr>
            <w:r w:rsidRPr="003E577E">
              <w:rPr>
                <w:lang w:val="sr-Cyrl-RS"/>
              </w:rPr>
              <w:t xml:space="preserve">Рок за подношење понуде истиче </w:t>
            </w:r>
            <w:r w:rsidR="00101C9E">
              <w:rPr>
                <w:lang w:val="sr-Cyrl-RS"/>
              </w:rPr>
              <w:t>07.08.2020</w:t>
            </w:r>
            <w:r w:rsidRPr="003E577E">
              <w:rPr>
                <w:color w:val="FF0000"/>
                <w:lang w:val="sr-Cyrl-RS"/>
              </w:rPr>
              <w:t xml:space="preserve">. </w:t>
            </w:r>
            <w:r w:rsidR="00101C9E">
              <w:rPr>
                <w:lang w:val="sr-Cyrl-RS"/>
              </w:rPr>
              <w:t>године у 12</w:t>
            </w:r>
            <w:r w:rsidRPr="003E577E">
              <w:rPr>
                <w:lang w:val="sr-Cyrl-RS"/>
              </w:rPr>
              <w:t xml:space="preserve"> часова. </w:t>
            </w:r>
          </w:p>
          <w:p w:rsidR="00DA6A5D" w:rsidRPr="00002144" w:rsidRDefault="00DA6A5D" w:rsidP="00757699">
            <w:pPr>
              <w:jc w:val="both"/>
              <w:rPr>
                <w:b/>
                <w:color w:val="FF0000"/>
                <w:lang w:val="ru-RU"/>
              </w:rPr>
            </w:pPr>
          </w:p>
          <w:p w:rsidR="00DA6A5D" w:rsidRPr="003E577E" w:rsidRDefault="00DA6A5D" w:rsidP="00757699">
            <w:pPr>
              <w:jc w:val="both"/>
              <w:rPr>
                <w:b/>
                <w:lang w:val="sr-Cyrl-RS"/>
              </w:rPr>
            </w:pPr>
            <w:r w:rsidRPr="003E577E"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6A5D" w:rsidRPr="003E577E" w:rsidRDefault="00DA6A5D" w:rsidP="00757699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6A5D" w:rsidRPr="00FD2BA8" w:rsidTr="00757699">
        <w:trPr>
          <w:trHeight w:val="1566"/>
        </w:trPr>
        <w:tc>
          <w:tcPr>
            <w:tcW w:w="4927" w:type="dxa"/>
          </w:tcPr>
          <w:p w:rsidR="00DA6A5D" w:rsidRPr="00FD2BA8" w:rsidRDefault="00DA6A5D" w:rsidP="00757699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4927" w:type="dxa"/>
          </w:tcPr>
          <w:p w:rsidR="00DA6A5D" w:rsidRPr="003E577E" w:rsidRDefault="00DA6A5D" w:rsidP="00757699">
            <w:pPr>
              <w:widowControl w:val="0"/>
              <w:spacing w:line="274" w:lineRule="exact"/>
              <w:ind w:left="20"/>
              <w:jc w:val="both"/>
              <w:rPr>
                <w:b/>
                <w:color w:val="000000"/>
                <w:lang w:val="ru-RU" w:eastAsia="sr-Cyrl-CS"/>
              </w:rPr>
            </w:pPr>
            <w:proofErr w:type="spellStart"/>
            <w:r w:rsidRPr="003E577E">
              <w:rPr>
                <w:rStyle w:val="Bodytext"/>
                <w:lang w:eastAsia="sr-Cyrl-CS"/>
              </w:rPr>
              <w:t>Отварање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понуда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ће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се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обавити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јавно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rStyle w:val="Bodytext"/>
                <w:lang w:eastAsia="sr-Cyrl-CS"/>
              </w:rPr>
              <w:t>по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истеку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рока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за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подношење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понуда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rStyle w:val="Bodytext"/>
                <w:lang w:eastAsia="sr-Cyrl-CS"/>
              </w:rPr>
              <w:t>дана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r w:rsidR="00101C9E">
              <w:rPr>
                <w:lang w:val="sr-Cyrl-RS"/>
              </w:rPr>
              <w:t>07.08.2020</w:t>
            </w:r>
            <w:r w:rsidRPr="003E577E">
              <w:rPr>
                <w:lang w:val="sr-Cyrl-RS"/>
              </w:rPr>
              <w:t xml:space="preserve">. </w:t>
            </w:r>
            <w:r w:rsidRPr="003E577E">
              <w:rPr>
                <w:rStyle w:val="Bodytext"/>
                <w:lang w:val="sr-Cyrl-CS" w:eastAsia="sr-Cyrl-CS"/>
              </w:rPr>
              <w:t xml:space="preserve"> године, </w:t>
            </w:r>
            <w:proofErr w:type="spellStart"/>
            <w:r w:rsidR="00101C9E">
              <w:rPr>
                <w:rStyle w:val="Bodytext"/>
                <w:lang w:eastAsia="sr-Cyrl-CS"/>
              </w:rPr>
              <w:t>са</w:t>
            </w:r>
            <w:proofErr w:type="spellEnd"/>
            <w:r w:rsidR="00101C9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="00101C9E">
              <w:rPr>
                <w:rStyle w:val="Bodytext"/>
                <w:lang w:eastAsia="sr-Cyrl-CS"/>
              </w:rPr>
              <w:t>почетком</w:t>
            </w:r>
            <w:proofErr w:type="spellEnd"/>
            <w:r w:rsidR="00101C9E">
              <w:rPr>
                <w:rStyle w:val="Bodytext"/>
                <w:lang w:eastAsia="sr-Cyrl-CS"/>
              </w:rPr>
              <w:t xml:space="preserve"> у 12</w:t>
            </w:r>
            <w:r w:rsidRPr="003E577E">
              <w:rPr>
                <w:rStyle w:val="Bodytext"/>
                <w:lang w:eastAsia="sr-Cyrl-CS"/>
              </w:rPr>
              <w:t xml:space="preserve">,30 </w:t>
            </w:r>
            <w:proofErr w:type="spellStart"/>
            <w:r w:rsidRPr="003E577E">
              <w:rPr>
                <w:rStyle w:val="Bodytext"/>
                <w:lang w:eastAsia="sr-Cyrl-CS"/>
              </w:rPr>
              <w:t>часова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адреси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наручиоца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: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Министарство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грађевинарства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,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саобраћаја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инфраструктуре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r w:rsidRPr="00DA6A5D">
              <w:rPr>
                <w:shd w:val="clear" w:color="auto" w:fill="FFFFFF"/>
                <w:lang w:val="sr-Cyrl-RS" w:eastAsia="sr-Cyrl-CS"/>
              </w:rPr>
              <w:t>Министарство грађевинарства, саобраћаја и инфраструктуре</w:t>
            </w:r>
            <w:r w:rsidRPr="00DA6A5D">
              <w:rPr>
                <w:rFonts w:eastAsia="TimesNewRomanPSMT"/>
                <w:b/>
                <w:bCs/>
                <w:lang w:val="sr-Cyrl-CS"/>
              </w:rPr>
              <w:t xml:space="preserve"> </w:t>
            </w:r>
            <w:r w:rsidR="00101C9E">
              <w:rPr>
                <w:rFonts w:eastAsia="TimesNewRomanPSMT"/>
                <w:b/>
                <w:bCs/>
                <w:lang w:val="sr-Cyrl-CS"/>
              </w:rPr>
              <w:t>Немањина 22-26, канцеларија 17</w:t>
            </w:r>
            <w:r w:rsidRPr="00DA6A5D">
              <w:rPr>
                <w:rFonts w:eastAsia="TimesNewRomanPSMT"/>
                <w:b/>
                <w:bCs/>
                <w:lang w:val="sr-Cyrl-CS"/>
              </w:rPr>
              <w:t xml:space="preserve">, </w:t>
            </w:r>
            <w:r w:rsidR="00101C9E">
              <w:rPr>
                <w:rFonts w:eastAsia="TimesNewRomanPSMT"/>
                <w:b/>
                <w:bCs/>
                <w:lang w:val="sr-Cyrl-CS"/>
              </w:rPr>
              <w:t>спрат</w:t>
            </w:r>
            <w:bookmarkStart w:id="0" w:name="_GoBack"/>
            <w:bookmarkEnd w:id="0"/>
            <w:r w:rsidRPr="00DA6A5D">
              <w:rPr>
                <w:rFonts w:eastAsia="TimesNewRomanPSMT"/>
                <w:b/>
                <w:bCs/>
                <w:lang w:val="sr-Cyrl-CS"/>
              </w:rPr>
              <w:t xml:space="preserve"> 11</w:t>
            </w:r>
            <w:r w:rsidRPr="00DA6A5D">
              <w:rPr>
                <w:b/>
                <w:color w:val="000000"/>
                <w:lang w:val="ru-RU" w:eastAsia="sr-Cyrl-CS"/>
              </w:rPr>
              <w:t>.</w:t>
            </w:r>
            <w:r w:rsidRPr="003E577E">
              <w:rPr>
                <w:b/>
                <w:color w:val="000000"/>
                <w:lang w:val="ru-RU" w:eastAsia="sr-Cyrl-CS"/>
              </w:rPr>
              <w:t xml:space="preserve"> </w:t>
            </w:r>
          </w:p>
          <w:p w:rsidR="00DA6A5D" w:rsidRPr="003E577E" w:rsidRDefault="00DA6A5D" w:rsidP="00757699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val="en-US" w:eastAsia="sr-Cyrl-CS"/>
              </w:rPr>
            </w:pPr>
            <w:proofErr w:type="spellStart"/>
            <w:r w:rsidRPr="003E577E">
              <w:rPr>
                <w:color w:val="000000"/>
                <w:lang w:val="en-US" w:eastAsia="sr-Cyrl-CS"/>
              </w:rPr>
              <w:t>Отварање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је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јавно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може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присуствовати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свако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заинтересовано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лице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>.</w:t>
            </w:r>
          </w:p>
          <w:p w:rsidR="00DA6A5D" w:rsidRDefault="00DA6A5D" w:rsidP="00757699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  <w:p w:rsidR="00DA6A5D" w:rsidRPr="003E577E" w:rsidRDefault="00DA6A5D" w:rsidP="00DA6A5D">
            <w:pPr>
              <w:pStyle w:val="Bodytext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</w:tbl>
    <w:p w:rsidR="00DA6A5D" w:rsidRDefault="00DA6A5D" w:rsidP="00DA6A5D"/>
    <w:p w:rsidR="00DA6A5D" w:rsidRDefault="00DA6A5D" w:rsidP="00DA6A5D"/>
    <w:p w:rsidR="00DA6A5D" w:rsidRDefault="00DA6A5D" w:rsidP="00DA6A5D"/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D"/>
    <w:rsid w:val="000004D3"/>
    <w:rsid w:val="00000AE9"/>
    <w:rsid w:val="00002509"/>
    <w:rsid w:val="00006150"/>
    <w:rsid w:val="00014F92"/>
    <w:rsid w:val="000200D5"/>
    <w:rsid w:val="00023D46"/>
    <w:rsid w:val="00023EDC"/>
    <w:rsid w:val="00027B14"/>
    <w:rsid w:val="00035872"/>
    <w:rsid w:val="0003619E"/>
    <w:rsid w:val="0004045A"/>
    <w:rsid w:val="000412EC"/>
    <w:rsid w:val="00042D0B"/>
    <w:rsid w:val="000433B7"/>
    <w:rsid w:val="00045CD6"/>
    <w:rsid w:val="00051F89"/>
    <w:rsid w:val="000534DE"/>
    <w:rsid w:val="00053C1C"/>
    <w:rsid w:val="0005402C"/>
    <w:rsid w:val="00054E7F"/>
    <w:rsid w:val="000561F0"/>
    <w:rsid w:val="00056B62"/>
    <w:rsid w:val="00057D59"/>
    <w:rsid w:val="00061336"/>
    <w:rsid w:val="000621EC"/>
    <w:rsid w:val="000666BB"/>
    <w:rsid w:val="00072C36"/>
    <w:rsid w:val="000778CF"/>
    <w:rsid w:val="000779B8"/>
    <w:rsid w:val="00080248"/>
    <w:rsid w:val="00082EAE"/>
    <w:rsid w:val="00083E70"/>
    <w:rsid w:val="00084A4E"/>
    <w:rsid w:val="00086738"/>
    <w:rsid w:val="00087A6F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56C1"/>
    <w:rsid w:val="000C6C74"/>
    <w:rsid w:val="000C7B50"/>
    <w:rsid w:val="000C7BBA"/>
    <w:rsid w:val="000D031A"/>
    <w:rsid w:val="000D52F7"/>
    <w:rsid w:val="000D5AA5"/>
    <w:rsid w:val="000D6C08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1004BF"/>
    <w:rsid w:val="00100592"/>
    <w:rsid w:val="001007FD"/>
    <w:rsid w:val="00101C9E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17DC9"/>
    <w:rsid w:val="0012093E"/>
    <w:rsid w:val="001222E4"/>
    <w:rsid w:val="0013349B"/>
    <w:rsid w:val="00136961"/>
    <w:rsid w:val="001437CA"/>
    <w:rsid w:val="001448D7"/>
    <w:rsid w:val="0015048C"/>
    <w:rsid w:val="00150E29"/>
    <w:rsid w:val="00153F87"/>
    <w:rsid w:val="00154453"/>
    <w:rsid w:val="00155811"/>
    <w:rsid w:val="00160431"/>
    <w:rsid w:val="00161F60"/>
    <w:rsid w:val="00162C7E"/>
    <w:rsid w:val="001644E5"/>
    <w:rsid w:val="00164900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D3AB2"/>
    <w:rsid w:val="001D6C19"/>
    <w:rsid w:val="001D77FE"/>
    <w:rsid w:val="001D7AD6"/>
    <w:rsid w:val="001E0175"/>
    <w:rsid w:val="001E0818"/>
    <w:rsid w:val="001E1097"/>
    <w:rsid w:val="001E46A1"/>
    <w:rsid w:val="001E5197"/>
    <w:rsid w:val="001E5B7E"/>
    <w:rsid w:val="001F3BC9"/>
    <w:rsid w:val="001F4268"/>
    <w:rsid w:val="001F4501"/>
    <w:rsid w:val="001F6C69"/>
    <w:rsid w:val="001F7811"/>
    <w:rsid w:val="001F7EA4"/>
    <w:rsid w:val="00203FD9"/>
    <w:rsid w:val="00204ACC"/>
    <w:rsid w:val="002072FF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40488"/>
    <w:rsid w:val="0024496A"/>
    <w:rsid w:val="00246D86"/>
    <w:rsid w:val="00247DD9"/>
    <w:rsid w:val="0025049C"/>
    <w:rsid w:val="00252FEA"/>
    <w:rsid w:val="002532B0"/>
    <w:rsid w:val="00253876"/>
    <w:rsid w:val="0025500C"/>
    <w:rsid w:val="002563C8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164E"/>
    <w:rsid w:val="002A29BF"/>
    <w:rsid w:val="002A3BC2"/>
    <w:rsid w:val="002B03F1"/>
    <w:rsid w:val="002B1449"/>
    <w:rsid w:val="002B1FF7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C03"/>
    <w:rsid w:val="002F5E70"/>
    <w:rsid w:val="00300B84"/>
    <w:rsid w:val="00302004"/>
    <w:rsid w:val="0030201C"/>
    <w:rsid w:val="0030450B"/>
    <w:rsid w:val="00305B6B"/>
    <w:rsid w:val="003123F3"/>
    <w:rsid w:val="00314332"/>
    <w:rsid w:val="003161A3"/>
    <w:rsid w:val="003168E0"/>
    <w:rsid w:val="00321E5B"/>
    <w:rsid w:val="00324A34"/>
    <w:rsid w:val="00324F03"/>
    <w:rsid w:val="003268FE"/>
    <w:rsid w:val="0033060E"/>
    <w:rsid w:val="00330F4C"/>
    <w:rsid w:val="00333122"/>
    <w:rsid w:val="00333D4E"/>
    <w:rsid w:val="003349C8"/>
    <w:rsid w:val="00336BDC"/>
    <w:rsid w:val="0033790C"/>
    <w:rsid w:val="003452E0"/>
    <w:rsid w:val="00347942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7737C"/>
    <w:rsid w:val="003775A9"/>
    <w:rsid w:val="0038161A"/>
    <w:rsid w:val="00382852"/>
    <w:rsid w:val="003853F3"/>
    <w:rsid w:val="00385793"/>
    <w:rsid w:val="00390BD6"/>
    <w:rsid w:val="00392061"/>
    <w:rsid w:val="00393859"/>
    <w:rsid w:val="003946BA"/>
    <w:rsid w:val="003957DE"/>
    <w:rsid w:val="003A095D"/>
    <w:rsid w:val="003A2445"/>
    <w:rsid w:val="003A2ECE"/>
    <w:rsid w:val="003A7393"/>
    <w:rsid w:val="003A7A93"/>
    <w:rsid w:val="003B084D"/>
    <w:rsid w:val="003C1212"/>
    <w:rsid w:val="003C3192"/>
    <w:rsid w:val="003C624E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E6E93"/>
    <w:rsid w:val="003F0DB5"/>
    <w:rsid w:val="003F44E0"/>
    <w:rsid w:val="003F5B3B"/>
    <w:rsid w:val="003F6F8A"/>
    <w:rsid w:val="0040355E"/>
    <w:rsid w:val="00413D89"/>
    <w:rsid w:val="0041407D"/>
    <w:rsid w:val="00414AB2"/>
    <w:rsid w:val="00425CED"/>
    <w:rsid w:val="00427ECF"/>
    <w:rsid w:val="00432908"/>
    <w:rsid w:val="0043493A"/>
    <w:rsid w:val="004371FF"/>
    <w:rsid w:val="004460E1"/>
    <w:rsid w:val="00446F74"/>
    <w:rsid w:val="00451D9A"/>
    <w:rsid w:val="00453369"/>
    <w:rsid w:val="00456984"/>
    <w:rsid w:val="00456B12"/>
    <w:rsid w:val="00461AB5"/>
    <w:rsid w:val="00462BE9"/>
    <w:rsid w:val="004640C1"/>
    <w:rsid w:val="00467D3A"/>
    <w:rsid w:val="0047057F"/>
    <w:rsid w:val="00470DDA"/>
    <w:rsid w:val="00472021"/>
    <w:rsid w:val="00472AE2"/>
    <w:rsid w:val="00473114"/>
    <w:rsid w:val="0047716F"/>
    <w:rsid w:val="0048256F"/>
    <w:rsid w:val="00482CCC"/>
    <w:rsid w:val="00482DF9"/>
    <w:rsid w:val="00487E3B"/>
    <w:rsid w:val="00490355"/>
    <w:rsid w:val="004911C9"/>
    <w:rsid w:val="0049429D"/>
    <w:rsid w:val="004A5FD0"/>
    <w:rsid w:val="004B13CD"/>
    <w:rsid w:val="004B24FB"/>
    <w:rsid w:val="004B31FB"/>
    <w:rsid w:val="004B3551"/>
    <w:rsid w:val="004B422E"/>
    <w:rsid w:val="004B4EE1"/>
    <w:rsid w:val="004B7CEC"/>
    <w:rsid w:val="004B7FB8"/>
    <w:rsid w:val="004C229A"/>
    <w:rsid w:val="004C2ABD"/>
    <w:rsid w:val="004C7B2A"/>
    <w:rsid w:val="004D0C8C"/>
    <w:rsid w:val="004D622F"/>
    <w:rsid w:val="004D6F28"/>
    <w:rsid w:val="004E1246"/>
    <w:rsid w:val="004E4B4F"/>
    <w:rsid w:val="004E6521"/>
    <w:rsid w:val="004E75D4"/>
    <w:rsid w:val="004F00D0"/>
    <w:rsid w:val="004F057A"/>
    <w:rsid w:val="004F0E21"/>
    <w:rsid w:val="004F371C"/>
    <w:rsid w:val="004F5F5B"/>
    <w:rsid w:val="0050199D"/>
    <w:rsid w:val="005031D8"/>
    <w:rsid w:val="005032D0"/>
    <w:rsid w:val="00503CBE"/>
    <w:rsid w:val="00510A21"/>
    <w:rsid w:val="0051173C"/>
    <w:rsid w:val="00514BE9"/>
    <w:rsid w:val="005154AC"/>
    <w:rsid w:val="00516FFA"/>
    <w:rsid w:val="00517303"/>
    <w:rsid w:val="00517988"/>
    <w:rsid w:val="00517B0C"/>
    <w:rsid w:val="00521DA7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45DC"/>
    <w:rsid w:val="00555848"/>
    <w:rsid w:val="00557DD7"/>
    <w:rsid w:val="00557F15"/>
    <w:rsid w:val="00563249"/>
    <w:rsid w:val="00566E88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B308B"/>
    <w:rsid w:val="005B3CD7"/>
    <w:rsid w:val="005B4769"/>
    <w:rsid w:val="005B53A6"/>
    <w:rsid w:val="005B6EA5"/>
    <w:rsid w:val="005C6986"/>
    <w:rsid w:val="005D0A20"/>
    <w:rsid w:val="005D68DC"/>
    <w:rsid w:val="005D6BCC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276"/>
    <w:rsid w:val="006147EF"/>
    <w:rsid w:val="00615FA6"/>
    <w:rsid w:val="0062111D"/>
    <w:rsid w:val="00622FF6"/>
    <w:rsid w:val="00624384"/>
    <w:rsid w:val="00624F5C"/>
    <w:rsid w:val="006303FD"/>
    <w:rsid w:val="00632763"/>
    <w:rsid w:val="00632F17"/>
    <w:rsid w:val="00636E5A"/>
    <w:rsid w:val="0064371E"/>
    <w:rsid w:val="00644C38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927AA"/>
    <w:rsid w:val="006A0AF5"/>
    <w:rsid w:val="006A12AE"/>
    <w:rsid w:val="006A1546"/>
    <w:rsid w:val="006A211A"/>
    <w:rsid w:val="006A2272"/>
    <w:rsid w:val="006A6009"/>
    <w:rsid w:val="006B0B6C"/>
    <w:rsid w:val="006B19B3"/>
    <w:rsid w:val="006B3304"/>
    <w:rsid w:val="006B5789"/>
    <w:rsid w:val="006B7B76"/>
    <w:rsid w:val="006C2872"/>
    <w:rsid w:val="006C3FFB"/>
    <w:rsid w:val="006C450B"/>
    <w:rsid w:val="006C6C75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76A"/>
    <w:rsid w:val="00701F3B"/>
    <w:rsid w:val="0070351A"/>
    <w:rsid w:val="00706CC0"/>
    <w:rsid w:val="00706DF7"/>
    <w:rsid w:val="007117FD"/>
    <w:rsid w:val="007118AC"/>
    <w:rsid w:val="007140D9"/>
    <w:rsid w:val="00716F1E"/>
    <w:rsid w:val="00726848"/>
    <w:rsid w:val="0073175F"/>
    <w:rsid w:val="00733A7C"/>
    <w:rsid w:val="007343E4"/>
    <w:rsid w:val="0074128E"/>
    <w:rsid w:val="0074172D"/>
    <w:rsid w:val="00743C4D"/>
    <w:rsid w:val="00744C39"/>
    <w:rsid w:val="00755A72"/>
    <w:rsid w:val="00755FF6"/>
    <w:rsid w:val="00761C44"/>
    <w:rsid w:val="00762FC5"/>
    <w:rsid w:val="00764347"/>
    <w:rsid w:val="00764605"/>
    <w:rsid w:val="007673BA"/>
    <w:rsid w:val="007709EE"/>
    <w:rsid w:val="007722C3"/>
    <w:rsid w:val="007726CB"/>
    <w:rsid w:val="007731C5"/>
    <w:rsid w:val="0077542D"/>
    <w:rsid w:val="00775E32"/>
    <w:rsid w:val="00780DAB"/>
    <w:rsid w:val="00784DF3"/>
    <w:rsid w:val="00784E23"/>
    <w:rsid w:val="00786B10"/>
    <w:rsid w:val="007871B2"/>
    <w:rsid w:val="00796455"/>
    <w:rsid w:val="007A0854"/>
    <w:rsid w:val="007A1076"/>
    <w:rsid w:val="007A123A"/>
    <w:rsid w:val="007A200C"/>
    <w:rsid w:val="007A2890"/>
    <w:rsid w:val="007A5DAB"/>
    <w:rsid w:val="007B03FF"/>
    <w:rsid w:val="007B4871"/>
    <w:rsid w:val="007B7847"/>
    <w:rsid w:val="007C11CE"/>
    <w:rsid w:val="007C2773"/>
    <w:rsid w:val="007C3A01"/>
    <w:rsid w:val="007C4D78"/>
    <w:rsid w:val="007C4EF1"/>
    <w:rsid w:val="007C7617"/>
    <w:rsid w:val="007D3536"/>
    <w:rsid w:val="007D61A4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11CCA"/>
    <w:rsid w:val="00814CB8"/>
    <w:rsid w:val="00815ADC"/>
    <w:rsid w:val="00816C15"/>
    <w:rsid w:val="00822D50"/>
    <w:rsid w:val="00827330"/>
    <w:rsid w:val="00830A8F"/>
    <w:rsid w:val="00837782"/>
    <w:rsid w:val="008405B5"/>
    <w:rsid w:val="0084106A"/>
    <w:rsid w:val="00841CB4"/>
    <w:rsid w:val="008428E0"/>
    <w:rsid w:val="00843B2F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6EBD"/>
    <w:rsid w:val="00890B74"/>
    <w:rsid w:val="008910DF"/>
    <w:rsid w:val="008A0721"/>
    <w:rsid w:val="008A261E"/>
    <w:rsid w:val="008B17B4"/>
    <w:rsid w:val="008B1B02"/>
    <w:rsid w:val="008B1F78"/>
    <w:rsid w:val="008B2852"/>
    <w:rsid w:val="008B3E04"/>
    <w:rsid w:val="008B4BDE"/>
    <w:rsid w:val="008B7BE5"/>
    <w:rsid w:val="008C015D"/>
    <w:rsid w:val="008C175E"/>
    <w:rsid w:val="008C25A6"/>
    <w:rsid w:val="008C2F76"/>
    <w:rsid w:val="008C3F5A"/>
    <w:rsid w:val="008D16A9"/>
    <w:rsid w:val="008D1C84"/>
    <w:rsid w:val="008D5830"/>
    <w:rsid w:val="008E1550"/>
    <w:rsid w:val="008E26B8"/>
    <w:rsid w:val="008E306F"/>
    <w:rsid w:val="008E7614"/>
    <w:rsid w:val="008F21EF"/>
    <w:rsid w:val="008F6B26"/>
    <w:rsid w:val="008F7B9D"/>
    <w:rsid w:val="0090308D"/>
    <w:rsid w:val="0090520B"/>
    <w:rsid w:val="009059FE"/>
    <w:rsid w:val="009116AE"/>
    <w:rsid w:val="0091185F"/>
    <w:rsid w:val="009127FD"/>
    <w:rsid w:val="0091626B"/>
    <w:rsid w:val="00916468"/>
    <w:rsid w:val="0092015E"/>
    <w:rsid w:val="0092162D"/>
    <w:rsid w:val="009221BF"/>
    <w:rsid w:val="00923243"/>
    <w:rsid w:val="00925AAA"/>
    <w:rsid w:val="00930F66"/>
    <w:rsid w:val="00934331"/>
    <w:rsid w:val="00935758"/>
    <w:rsid w:val="00935D06"/>
    <w:rsid w:val="00937BBF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942"/>
    <w:rsid w:val="00977964"/>
    <w:rsid w:val="00980C31"/>
    <w:rsid w:val="00980E4C"/>
    <w:rsid w:val="00980ECE"/>
    <w:rsid w:val="00985A86"/>
    <w:rsid w:val="00986F45"/>
    <w:rsid w:val="009870F6"/>
    <w:rsid w:val="00992D8F"/>
    <w:rsid w:val="009943DB"/>
    <w:rsid w:val="00995926"/>
    <w:rsid w:val="00995A4C"/>
    <w:rsid w:val="009A0C68"/>
    <w:rsid w:val="009A1960"/>
    <w:rsid w:val="009A2E1D"/>
    <w:rsid w:val="009A4181"/>
    <w:rsid w:val="009A4D63"/>
    <w:rsid w:val="009A7B17"/>
    <w:rsid w:val="009B0076"/>
    <w:rsid w:val="009B2F73"/>
    <w:rsid w:val="009B3C9E"/>
    <w:rsid w:val="009B3EC5"/>
    <w:rsid w:val="009C0BAD"/>
    <w:rsid w:val="009C0EF8"/>
    <w:rsid w:val="009C1FBE"/>
    <w:rsid w:val="009C2F9D"/>
    <w:rsid w:val="009C5E9D"/>
    <w:rsid w:val="009C786F"/>
    <w:rsid w:val="009D0F0E"/>
    <w:rsid w:val="009D2FD6"/>
    <w:rsid w:val="009D37F7"/>
    <w:rsid w:val="009E0A20"/>
    <w:rsid w:val="009E12A0"/>
    <w:rsid w:val="009E2B24"/>
    <w:rsid w:val="009E45B0"/>
    <w:rsid w:val="009E71A1"/>
    <w:rsid w:val="009F0E55"/>
    <w:rsid w:val="009F3CDD"/>
    <w:rsid w:val="009F709C"/>
    <w:rsid w:val="00A0064D"/>
    <w:rsid w:val="00A02650"/>
    <w:rsid w:val="00A033D0"/>
    <w:rsid w:val="00A13414"/>
    <w:rsid w:val="00A23948"/>
    <w:rsid w:val="00A2401B"/>
    <w:rsid w:val="00A263C7"/>
    <w:rsid w:val="00A268E9"/>
    <w:rsid w:val="00A27223"/>
    <w:rsid w:val="00A30017"/>
    <w:rsid w:val="00A321DD"/>
    <w:rsid w:val="00A3363C"/>
    <w:rsid w:val="00A34AB4"/>
    <w:rsid w:val="00A34DCD"/>
    <w:rsid w:val="00A34ED2"/>
    <w:rsid w:val="00A35FA6"/>
    <w:rsid w:val="00A401CC"/>
    <w:rsid w:val="00A4343D"/>
    <w:rsid w:val="00A446C9"/>
    <w:rsid w:val="00A4632C"/>
    <w:rsid w:val="00A46F03"/>
    <w:rsid w:val="00A47AC5"/>
    <w:rsid w:val="00A5717E"/>
    <w:rsid w:val="00A5772E"/>
    <w:rsid w:val="00A6673A"/>
    <w:rsid w:val="00A67C5A"/>
    <w:rsid w:val="00A70CA3"/>
    <w:rsid w:val="00A72155"/>
    <w:rsid w:val="00A76333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D1D81"/>
    <w:rsid w:val="00AD4A7E"/>
    <w:rsid w:val="00AE2C88"/>
    <w:rsid w:val="00AE4533"/>
    <w:rsid w:val="00AE53B9"/>
    <w:rsid w:val="00AE57FD"/>
    <w:rsid w:val="00AE6958"/>
    <w:rsid w:val="00AF4BE6"/>
    <w:rsid w:val="00AF7033"/>
    <w:rsid w:val="00B013E6"/>
    <w:rsid w:val="00B02666"/>
    <w:rsid w:val="00B058D9"/>
    <w:rsid w:val="00B06BEE"/>
    <w:rsid w:val="00B0722E"/>
    <w:rsid w:val="00B0772D"/>
    <w:rsid w:val="00B11132"/>
    <w:rsid w:val="00B13D51"/>
    <w:rsid w:val="00B14352"/>
    <w:rsid w:val="00B154A6"/>
    <w:rsid w:val="00B201BD"/>
    <w:rsid w:val="00B224ED"/>
    <w:rsid w:val="00B23D8B"/>
    <w:rsid w:val="00B25DD8"/>
    <w:rsid w:val="00B31CA1"/>
    <w:rsid w:val="00B4306F"/>
    <w:rsid w:val="00B43208"/>
    <w:rsid w:val="00B442C7"/>
    <w:rsid w:val="00B449D7"/>
    <w:rsid w:val="00B45DA1"/>
    <w:rsid w:val="00B4798A"/>
    <w:rsid w:val="00B53E1F"/>
    <w:rsid w:val="00B54748"/>
    <w:rsid w:val="00B6274A"/>
    <w:rsid w:val="00B664EA"/>
    <w:rsid w:val="00B7177B"/>
    <w:rsid w:val="00B723FB"/>
    <w:rsid w:val="00B7479A"/>
    <w:rsid w:val="00B83580"/>
    <w:rsid w:val="00B8368C"/>
    <w:rsid w:val="00B911A3"/>
    <w:rsid w:val="00B91C00"/>
    <w:rsid w:val="00B932B1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D3A2A"/>
    <w:rsid w:val="00BD4DD4"/>
    <w:rsid w:val="00BD597E"/>
    <w:rsid w:val="00BD6AFB"/>
    <w:rsid w:val="00BD795F"/>
    <w:rsid w:val="00BE0D6A"/>
    <w:rsid w:val="00BE199B"/>
    <w:rsid w:val="00BE6498"/>
    <w:rsid w:val="00BF091C"/>
    <w:rsid w:val="00BF0EED"/>
    <w:rsid w:val="00BF755F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B19"/>
    <w:rsid w:val="00C15F2E"/>
    <w:rsid w:val="00C20922"/>
    <w:rsid w:val="00C25AC7"/>
    <w:rsid w:val="00C3073B"/>
    <w:rsid w:val="00C3116A"/>
    <w:rsid w:val="00C32ADE"/>
    <w:rsid w:val="00C33766"/>
    <w:rsid w:val="00C33FA9"/>
    <w:rsid w:val="00C42D98"/>
    <w:rsid w:val="00C460BE"/>
    <w:rsid w:val="00C462F2"/>
    <w:rsid w:val="00C47A74"/>
    <w:rsid w:val="00C47E41"/>
    <w:rsid w:val="00C50DE4"/>
    <w:rsid w:val="00C53173"/>
    <w:rsid w:val="00C545C1"/>
    <w:rsid w:val="00C54CB2"/>
    <w:rsid w:val="00C60054"/>
    <w:rsid w:val="00C6152E"/>
    <w:rsid w:val="00C62BD6"/>
    <w:rsid w:val="00C6666D"/>
    <w:rsid w:val="00C67D11"/>
    <w:rsid w:val="00C73D4D"/>
    <w:rsid w:val="00C76208"/>
    <w:rsid w:val="00C77DF2"/>
    <w:rsid w:val="00C84114"/>
    <w:rsid w:val="00C84B72"/>
    <w:rsid w:val="00C86523"/>
    <w:rsid w:val="00C865C5"/>
    <w:rsid w:val="00C9004A"/>
    <w:rsid w:val="00C92FF9"/>
    <w:rsid w:val="00C948FE"/>
    <w:rsid w:val="00C958C3"/>
    <w:rsid w:val="00C97DB7"/>
    <w:rsid w:val="00C97E19"/>
    <w:rsid w:val="00CA0B4B"/>
    <w:rsid w:val="00CA3849"/>
    <w:rsid w:val="00CA5BD6"/>
    <w:rsid w:val="00CA6E33"/>
    <w:rsid w:val="00CB7C3C"/>
    <w:rsid w:val="00CC1E1C"/>
    <w:rsid w:val="00CC2855"/>
    <w:rsid w:val="00CC5E35"/>
    <w:rsid w:val="00CC6FC9"/>
    <w:rsid w:val="00CD1BFA"/>
    <w:rsid w:val="00CE1148"/>
    <w:rsid w:val="00CE6D69"/>
    <w:rsid w:val="00CF00BB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0458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1745"/>
    <w:rsid w:val="00D859D6"/>
    <w:rsid w:val="00D85BCE"/>
    <w:rsid w:val="00D86A27"/>
    <w:rsid w:val="00D938AA"/>
    <w:rsid w:val="00D97C30"/>
    <w:rsid w:val="00DA04AB"/>
    <w:rsid w:val="00DA1719"/>
    <w:rsid w:val="00DA179E"/>
    <w:rsid w:val="00DA2895"/>
    <w:rsid w:val="00DA3266"/>
    <w:rsid w:val="00DA3D8A"/>
    <w:rsid w:val="00DA44E8"/>
    <w:rsid w:val="00DA5943"/>
    <w:rsid w:val="00DA6A5D"/>
    <w:rsid w:val="00DB76FE"/>
    <w:rsid w:val="00DC3A2B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6F15"/>
    <w:rsid w:val="00DE79A4"/>
    <w:rsid w:val="00DF4F24"/>
    <w:rsid w:val="00DF70ED"/>
    <w:rsid w:val="00E00BE0"/>
    <w:rsid w:val="00E01928"/>
    <w:rsid w:val="00E04240"/>
    <w:rsid w:val="00E0441B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43D"/>
    <w:rsid w:val="00E5258C"/>
    <w:rsid w:val="00E52B32"/>
    <w:rsid w:val="00E5311C"/>
    <w:rsid w:val="00E53462"/>
    <w:rsid w:val="00E55C27"/>
    <w:rsid w:val="00E61124"/>
    <w:rsid w:val="00E62D07"/>
    <w:rsid w:val="00E63F61"/>
    <w:rsid w:val="00E667FF"/>
    <w:rsid w:val="00E70CE4"/>
    <w:rsid w:val="00E750A4"/>
    <w:rsid w:val="00E77B49"/>
    <w:rsid w:val="00E80381"/>
    <w:rsid w:val="00E81F9D"/>
    <w:rsid w:val="00E845DE"/>
    <w:rsid w:val="00E878DB"/>
    <w:rsid w:val="00E916A7"/>
    <w:rsid w:val="00E94D70"/>
    <w:rsid w:val="00E95CF0"/>
    <w:rsid w:val="00E96920"/>
    <w:rsid w:val="00EA348B"/>
    <w:rsid w:val="00EA37DF"/>
    <w:rsid w:val="00EA39D9"/>
    <w:rsid w:val="00EA432A"/>
    <w:rsid w:val="00EA44C5"/>
    <w:rsid w:val="00EA6694"/>
    <w:rsid w:val="00EA6B3D"/>
    <w:rsid w:val="00EB7483"/>
    <w:rsid w:val="00EC313D"/>
    <w:rsid w:val="00EC56D4"/>
    <w:rsid w:val="00ED4E83"/>
    <w:rsid w:val="00ED5539"/>
    <w:rsid w:val="00ED5B77"/>
    <w:rsid w:val="00ED7F7B"/>
    <w:rsid w:val="00EE09BD"/>
    <w:rsid w:val="00EE5567"/>
    <w:rsid w:val="00EE63C7"/>
    <w:rsid w:val="00EE7DF2"/>
    <w:rsid w:val="00EF6239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428E"/>
    <w:rsid w:val="00F27556"/>
    <w:rsid w:val="00F33D29"/>
    <w:rsid w:val="00F34375"/>
    <w:rsid w:val="00F37F1A"/>
    <w:rsid w:val="00F4738E"/>
    <w:rsid w:val="00F50B2C"/>
    <w:rsid w:val="00F51D3A"/>
    <w:rsid w:val="00F522F1"/>
    <w:rsid w:val="00F561A1"/>
    <w:rsid w:val="00F56427"/>
    <w:rsid w:val="00F62190"/>
    <w:rsid w:val="00F67ED8"/>
    <w:rsid w:val="00F80E01"/>
    <w:rsid w:val="00F83723"/>
    <w:rsid w:val="00F87D31"/>
    <w:rsid w:val="00F91D99"/>
    <w:rsid w:val="00F93EA4"/>
    <w:rsid w:val="00F947F4"/>
    <w:rsid w:val="00F96698"/>
    <w:rsid w:val="00F96CC5"/>
    <w:rsid w:val="00FA1E5D"/>
    <w:rsid w:val="00FA35C9"/>
    <w:rsid w:val="00FA44F6"/>
    <w:rsid w:val="00FA4750"/>
    <w:rsid w:val="00FC0CD9"/>
    <w:rsid w:val="00FC10D6"/>
    <w:rsid w:val="00FC118D"/>
    <w:rsid w:val="00FC2303"/>
    <w:rsid w:val="00FC4DC3"/>
    <w:rsid w:val="00FC541A"/>
    <w:rsid w:val="00FC5ECC"/>
    <w:rsid w:val="00FC7F94"/>
    <w:rsid w:val="00FD426A"/>
    <w:rsid w:val="00FE0041"/>
    <w:rsid w:val="00FE24A1"/>
    <w:rsid w:val="00FE2F77"/>
    <w:rsid w:val="00FE7A7D"/>
    <w:rsid w:val="00FF0EF0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036A"/>
  <w15:chartTrackingRefBased/>
  <w15:docId w15:val="{0C766B56-1218-4DB8-98BE-A6E495A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6A5D"/>
    <w:rPr>
      <w:color w:val="0000FF"/>
      <w:u w:val="single"/>
    </w:rPr>
  </w:style>
  <w:style w:type="character" w:customStyle="1" w:styleId="Bodytext">
    <w:name w:val="Body text_"/>
    <w:link w:val="Bodytext1"/>
    <w:locked/>
    <w:rsid w:val="00DA6A5D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6A5D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DA6A5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Tanja</cp:lastModifiedBy>
  <cp:revision>2</cp:revision>
  <dcterms:created xsi:type="dcterms:W3CDTF">2020-07-07T14:09:00Z</dcterms:created>
  <dcterms:modified xsi:type="dcterms:W3CDTF">2020-07-07T14:09:00Z</dcterms:modified>
</cp:coreProperties>
</file>