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34" w:rsidRPr="001D5DA8" w:rsidRDefault="008A1434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8A1434" w:rsidRPr="001D5DA8" w:rsidRDefault="008A1434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8A1434" w:rsidRPr="001D5DA8" w:rsidRDefault="008A1434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D54F39" w:rsidRPr="001D5DA8" w:rsidRDefault="00D54F39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Министарство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,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саобраћаја и инфраструктуре,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на основу члана 54. Закона о државним службеницима („Службени гласник РС“, бр. 79/05, 81/05-исправка, 83/05 - исправка, 64/07,  67/07- исправка, 116/08, 104/09, 99/14, 94/17, 95/18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157/20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) и члана 9. став 1. Уредбе о  интерном и јавном конкурсу за попуњавање радних места у државним органима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„Службени гласник РС“,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бр. 2/19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67/21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), оглашава</w:t>
      </w:r>
    </w:p>
    <w:p w:rsidR="008A1434" w:rsidRPr="001D5DA8" w:rsidRDefault="00D54F39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</w:r>
    </w:p>
    <w:p w:rsidR="008A1434" w:rsidRPr="001D5DA8" w:rsidRDefault="008A1434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</w:pPr>
    </w:p>
    <w:p w:rsidR="00D54F39" w:rsidRPr="001D5DA8" w:rsidRDefault="00D54F39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ЈАВНИ КОНКУРС ЗА ПОПУЊАВАЊЕ ИЗВРШИЛАЧКИХ РАДНИХ МЕСТА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  <w:t> </w:t>
      </w:r>
    </w:p>
    <w:p w:rsidR="00D54F39" w:rsidRPr="001D5DA8" w:rsidRDefault="00D54F39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I Орган у коме се попуњавају радна места: </w:t>
      </w:r>
    </w:p>
    <w:p w:rsidR="00D54F39" w:rsidRPr="001D5DA8" w:rsidRDefault="00D54F39" w:rsidP="00D54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F39" w:rsidRPr="001D5DA8" w:rsidRDefault="00D54F39" w:rsidP="00D54F3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Министарство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Београд, Немањина 22-26.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  <w:t> 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</w: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II Радна места које се попуњавају:</w:t>
      </w:r>
    </w:p>
    <w:p w:rsidR="00D54F39" w:rsidRPr="001D5DA8" w:rsidRDefault="00D54F39" w:rsidP="00EE109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Радно место за издавање локацијских услова,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завање саветник, Одсек за издавање локацијских услова, Одељење за обједињену процедуру, Сектор за грађевинске послове, спровођење обједињене процедуре и озакоњење – 1 извршилац</w:t>
      </w:r>
    </w:p>
    <w:p w:rsidR="00EE1091" w:rsidRPr="001D5DA8" w:rsidRDefault="00EE1091" w:rsidP="00E821EA">
      <w:pPr>
        <w:spacing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sz w:val="24"/>
          <w:szCs w:val="24"/>
        </w:rPr>
        <w:t xml:space="preserve">Опис посла: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потребну документацију и податке ради </w:t>
      </w:r>
      <w:r w:rsidRPr="001D5DA8">
        <w:rPr>
          <w:rFonts w:ascii="Times New Roman" w:hAnsi="Times New Roman" w:cs="Times New Roman"/>
          <w:sz w:val="24"/>
          <w:szCs w:val="24"/>
        </w:rPr>
        <w:t xml:space="preserve">спровођења планских докумената у поступку спровођења обједињене процедуре;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документацију и нацрт </w:t>
      </w:r>
      <w:r w:rsidRPr="001D5DA8">
        <w:rPr>
          <w:rFonts w:ascii="Times New Roman" w:hAnsi="Times New Roman" w:cs="Times New Roman"/>
          <w:sz w:val="24"/>
          <w:szCs w:val="24"/>
        </w:rPr>
        <w:t xml:space="preserve">локацијских услова за објекте из надлежности Републике у складу са корисничком улогом и добијеним системским привилегијама у поступку спровођења обједињене процедуре електронским путем;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комуницира са</w:t>
      </w:r>
      <w:r w:rsidRPr="001D5DA8">
        <w:rPr>
          <w:rFonts w:ascii="Times New Roman" w:hAnsi="Times New Roman" w:cs="Times New Roman"/>
          <w:sz w:val="24"/>
          <w:szCs w:val="24"/>
        </w:rPr>
        <w:t xml:space="preserve"> општинама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и имаоцима јавних овлашћења </w:t>
      </w:r>
      <w:r w:rsidRPr="001D5DA8">
        <w:rPr>
          <w:rFonts w:ascii="Times New Roman" w:hAnsi="Times New Roman" w:cs="Times New Roman"/>
          <w:sz w:val="24"/>
          <w:szCs w:val="24"/>
        </w:rPr>
        <w:t xml:space="preserve">у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циљу прикупљања отворених питања и  проблема у </w:t>
      </w:r>
      <w:r w:rsidRPr="001D5DA8">
        <w:rPr>
          <w:rFonts w:ascii="Times New Roman" w:hAnsi="Times New Roman" w:cs="Times New Roman"/>
          <w:sz w:val="24"/>
          <w:szCs w:val="24"/>
        </w:rPr>
        <w:t xml:space="preserve">спровођењу планова у поступку обједињене процедуре;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издаје информације о локацији у поступцима ван обједиљене процедуре; </w:t>
      </w:r>
      <w:r w:rsidRPr="001D5DA8">
        <w:rPr>
          <w:rFonts w:ascii="Times New Roman" w:hAnsi="Times New Roman" w:cs="Times New Roman"/>
          <w:sz w:val="24"/>
          <w:szCs w:val="24"/>
        </w:rPr>
        <w:t>учествује у раду Комисије за планове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; припрема информације у вези са уоченим стањима и проблемима у општинама;</w:t>
      </w:r>
      <w:r w:rsidRPr="001D5DA8">
        <w:rPr>
          <w:rFonts w:ascii="Times New Roman" w:hAnsi="Times New Roman" w:cs="Times New Roman"/>
          <w:sz w:val="24"/>
          <w:szCs w:val="24"/>
        </w:rPr>
        <w:t xml:space="preserve"> обавља и друге послове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по налогу</w:t>
      </w:r>
      <w:r w:rsidRPr="001D5DA8">
        <w:rPr>
          <w:rFonts w:ascii="Times New Roman" w:hAnsi="Times New Roman" w:cs="Times New Roman"/>
          <w:sz w:val="24"/>
          <w:szCs w:val="24"/>
        </w:rPr>
        <w:t xml:space="preserve"> шеф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1D5DA8">
        <w:rPr>
          <w:rFonts w:ascii="Times New Roman" w:hAnsi="Times New Roman" w:cs="Times New Roman"/>
          <w:sz w:val="24"/>
          <w:szCs w:val="24"/>
        </w:rPr>
        <w:t xml:space="preserve"> Одсека.</w:t>
      </w:r>
    </w:p>
    <w:p w:rsidR="00EE1091" w:rsidRPr="001D5DA8" w:rsidRDefault="00EE1091" w:rsidP="00E821EA">
      <w:pPr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Услови: Стечено високо образовање из научне области правне науке, односно стручне области у оквиру образовно-научног поља техничко-технолошкихнаука </w:t>
      </w:r>
      <w:r w:rsidRPr="001D5DA8">
        <w:rPr>
          <w:rFonts w:ascii="Times New Roman" w:hAnsi="Times New Roman" w:cs="Times New Roman"/>
          <w:sz w:val="24"/>
          <w:szCs w:val="24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,најмање три године радног искуства у струци, положен државни стручни испит, као и потребне компетенције за обављање послова радног места. </w:t>
      </w:r>
    </w:p>
    <w:p w:rsidR="00D54F39" w:rsidRPr="001D5DA8" w:rsidRDefault="00EE1091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Место рада: Београд</w:t>
      </w:r>
    </w:p>
    <w:p w:rsidR="00EE1091" w:rsidRPr="001D5DA8" w:rsidRDefault="00EE1091" w:rsidP="00EE109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Радно место за координацију рада ревизионе комисије и контролу</w:t>
      </w: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</w:t>
      </w: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техничке документације у поступку издавања употребних дозвола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звање самостални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саветник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Одсек за ревизију (стручну контролу) техничке документације и издавање грађевинских и употребних дозвола у обједињеној процедури кроз</w:t>
      </w:r>
      <w:r w:rsidR="00216631"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Централни информациони систем - електронске дозволе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Одељење за обједињену процедуру, Сектор за грађевинске послове, спровођење обједињене процедуре и озакоњење – 1 извршилац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E1091" w:rsidRPr="001D5DA8" w:rsidRDefault="00EE1091" w:rsidP="009336B0">
      <w:pPr>
        <w:spacing w:line="240" w:lineRule="auto"/>
        <w:ind w:right="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Опис послова</w:t>
      </w:r>
      <w:r w:rsidRPr="001D5DA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Координира и прати рад ревизионе комисије и даје стручна упутства члановима Комисије за ревизију; води базу података у вези са одржаним комисијама и извештајима ревизионе комисије, проверава испуњеност формалних услова за поступање по захтеву за издавање употребних дозвола поднетих кроз ЦИС; проверава исправност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документације достављене уз захтев, записник комисије за технички преглед и испуњеност услова за издавање употребне дозволе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 пружа упутства приликом прегледа пројекта изведеног објекта за добијање потребних података за употребну дозволу;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учествује у изради закључка о одбацивању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захтева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као и решења о употребној дозволи;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врши прослеђивање захтева за прикључење објекта на комуналну и другу инфраструктуру кроз ЦИС; прослеђује употребне дозволе органу надлежном за послове државног премера и катастра; пружа одговарајућа упутстава и информације за инвеститоре и припрема извештаје и анализе о објектима од значаја за Републику Србију; пружа стручну помоћ странкама и органима јединица локалне самоуправе у поступку издавања употребних дозвола; обавља и друге послове по налогу шефа Одсека. </w:t>
      </w:r>
    </w:p>
    <w:p w:rsidR="00EE1091" w:rsidRPr="001D5DA8" w:rsidRDefault="00EE1091" w:rsidP="00EE10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:Стечено високо образовање из научне, односно стручне области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грађевинско инжењерство или архитектура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D5DA8">
        <w:rPr>
          <w:rFonts w:ascii="Times New Roman" w:hAnsi="Times New Roman" w:cs="Times New Roman"/>
          <w:sz w:val="24"/>
          <w:szCs w:val="24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, најмање пет година радног искуства у струци, положен државни стручни испит, као и потребне компетенције за обављање послова радног места.</w:t>
      </w:r>
    </w:p>
    <w:p w:rsidR="00D54F39" w:rsidRPr="001D5DA8" w:rsidRDefault="00EE1091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Место рада: Београд</w:t>
      </w:r>
    </w:p>
    <w:p w:rsidR="008863B7" w:rsidRPr="001D5DA8" w:rsidRDefault="008863B7" w:rsidP="008863B7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Радно место за ревизију техничке документације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саветник,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Одсек за ревизију (стручну контролу) техничке документације и издавање грађевинских и употребних дозвола у обједињеној процедури кроз</w:t>
      </w:r>
      <w:r w:rsidR="00123F79"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Централни информациони систем - електронске дозволе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Одељење за обједињену процедуру, Сектор за грађевинске послове, спровођење обједињене процедуре и озакоњење – 1 извршилац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863B7" w:rsidRPr="001D5DA8" w:rsidRDefault="008863B7" w:rsidP="009336B0">
      <w:pPr>
        <w:spacing w:line="240" w:lineRule="auto"/>
        <w:ind w:right="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lang w:val="ru-RU"/>
        </w:rPr>
        <w:t>Опис послова</w:t>
      </w:r>
      <w:r w:rsidRPr="001D5DA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Врши преглед документације која се прилаже уз захтев за ревизију - стручну контролу техничке документације и утврђује испуњеност услова за поступање по том захтеву; обавља оперативне послове у вези са радом и одржавањем седница Комисије за ревизију; даје стручна упутства члановима Комисије за ревизију; води базу података у вези са одржаним комисијама; пружа стручну помоћ странкама у поступку и органима јединице локалне самоуправе; обавља и друге послове по налогу шефа Одсека.</w:t>
      </w:r>
    </w:p>
    <w:p w:rsidR="00EE1091" w:rsidRPr="001D5DA8" w:rsidRDefault="008863B7" w:rsidP="009336B0">
      <w:pPr>
        <w:ind w:right="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Услови: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Стечено високо образовање из научне, односно стручне области 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грађевинско инжењерство или архитектура </w:t>
      </w:r>
      <w:r w:rsidRPr="001D5DA8">
        <w:rPr>
          <w:rFonts w:ascii="Times New Roman" w:hAnsi="Times New Roman" w:cs="Times New Roman"/>
          <w:sz w:val="24"/>
          <w:szCs w:val="24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, положен државни стручни испит, најмање три године радног искуства у струци, као и потребне компетенције за обављање послова радног места. </w:t>
      </w:r>
    </w:p>
    <w:p w:rsidR="008863B7" w:rsidRPr="001D5DA8" w:rsidRDefault="008863B7" w:rsidP="008863B7">
      <w:pPr>
        <w:ind w:right="360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Место рада: Београд</w:t>
      </w:r>
    </w:p>
    <w:p w:rsidR="009C0AA3" w:rsidRPr="001D5DA8" w:rsidRDefault="009C0AA3" w:rsidP="008863B7">
      <w:pPr>
        <w:ind w:right="360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123F79" w:rsidRPr="001D5DA8" w:rsidRDefault="008863B7" w:rsidP="009C0A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lastRenderedPageBreak/>
        <w:t>Радно место за послове y области озакоњења објеката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саветник, Одсек за </w:t>
      </w:r>
    </w:p>
    <w:p w:rsidR="008863B7" w:rsidRPr="001D5DA8" w:rsidRDefault="008863B7" w:rsidP="00123F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озакоњење нелегално изграђених објеката, издавање лиценци, нормативне послове и аналитику, Сектор за грађевинске послове, спровођење обједињене процедуре и озакоњење, -  1 извршилац</w:t>
      </w:r>
    </w:p>
    <w:p w:rsidR="00123F79" w:rsidRPr="001D5DA8" w:rsidRDefault="00123F79" w:rsidP="00123F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863B7" w:rsidRPr="001D5DA8" w:rsidRDefault="008863B7" w:rsidP="008863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Утврђује испуњеност услова у поднетим пријавама, захтевима и достављеној документацији у области озакоњења објеката; израђује нацрте управних аката у поступцима по захтевима власника објеката изграђених без грађевинске дозволе и објеката који се користе без употребне дозволе; даје мишљења на предлоге закона, подзаконских и других аката;  израђује упутства надлежним службама јединица локалне самоуправе о озакоњењу незаконито изграђених објеката; учествује у изради извештаја и анализа у области озакоњења објеката; обавља и друге послове по налогу шефа Одсека. </w:t>
      </w:r>
    </w:p>
    <w:p w:rsidR="008863B7" w:rsidRPr="001D5DA8" w:rsidRDefault="008863B7" w:rsidP="008863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Стечено високо образовање из научне, односно стручне области у оквиру образовно-научног поља техничко-технолошких, природно-математичких или друштвено-хуманистичких наука,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обављање послова радног места. </w:t>
      </w:r>
    </w:p>
    <w:p w:rsidR="008863B7" w:rsidRPr="001D5DA8" w:rsidRDefault="008863B7" w:rsidP="008863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Београд</w:t>
      </w:r>
    </w:p>
    <w:p w:rsidR="00123F79" w:rsidRPr="001D5DA8" w:rsidRDefault="008863B7" w:rsidP="00123F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  <w:lang w:val="sr-Cyrl-CS"/>
        </w:rPr>
        <w:t>Радно место за праћење процеса озакоњења, програма и плана п</w:t>
      </w:r>
      <w:r w:rsidR="00D9188B" w:rsidRPr="001D5DA8">
        <w:rPr>
          <w:rFonts w:ascii="Times New Roman" w:hAnsi="Times New Roman" w:cs="Times New Roman"/>
          <w:b/>
          <w:sz w:val="24"/>
          <w:szCs w:val="24"/>
          <w:lang w:val="sr-Cyrl-CS"/>
        </w:rPr>
        <w:t>р</w:t>
      </w:r>
      <w:r w:rsidRPr="001D5D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описа,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звање </w:t>
      </w:r>
    </w:p>
    <w:p w:rsidR="008863B7" w:rsidRPr="001D5DA8" w:rsidRDefault="008863B7" w:rsidP="00123F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саветник, Одсек за озакоњење нелегално изграђених објеката, издавање лиценци, нормативне послове и аналитику, Сектор за грађевинске послове, спровођење обједињене процедуре и озакоњење, -  1 извршилац</w:t>
      </w:r>
    </w:p>
    <w:p w:rsidR="00123F79" w:rsidRPr="001D5DA8" w:rsidRDefault="00123F79" w:rsidP="00123F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863B7" w:rsidRPr="001D5DA8" w:rsidRDefault="008863B7" w:rsidP="009C0AA3">
      <w:pPr>
        <w:tabs>
          <w:tab w:val="left" w:pos="3836"/>
        </w:tabs>
        <w:spacing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 посла: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Припрема анализе, извештаје и информације о стању у области озакоњења објеката; обрађује податке и води евиденцију о броју поднетих и решених захтева у поступку озакоњења објеката; остварује сарадњу и пружа одговарајућу стручну помоћ органима територијалне аутономије и локалне самоуправе у области озакоњења објеката; израђује месечне и кварталне извештаје о напретку у поступку озакоњења објеката;  припрема податке ради израде упутстава и брошура у вези са спровођењем поступка легализације; обавља и друге послове по налогу шефа Одсека. </w:t>
      </w:r>
    </w:p>
    <w:p w:rsidR="008863B7" w:rsidRPr="001D5DA8" w:rsidRDefault="008863B7" w:rsidP="009C0AA3">
      <w:pPr>
        <w:ind w:right="-2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Услови: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Стечено високо образовање из научне, односно стручне области у оквиру образовно-научног поља природно-математичких, техничко-технолошких или друштвено-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хуманистичких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наука </w:t>
      </w:r>
      <w:r w:rsidRPr="001D5DA8">
        <w:rPr>
          <w:rFonts w:ascii="Times New Roman" w:hAnsi="Times New Roman" w:cs="Times New Roman"/>
          <w:sz w:val="24"/>
          <w:szCs w:val="24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студијама</w:t>
      </w:r>
      <w:r w:rsidRPr="001D5DA8">
        <w:rPr>
          <w:rFonts w:ascii="Times New Roman" w:hAnsi="Times New Roman" w:cs="Times New Roman"/>
          <w:sz w:val="24"/>
          <w:szCs w:val="24"/>
        </w:rPr>
        <w:t>, односно на основним студијама у трајању од најмање четири године или специјалистичким студијама на факултету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, најмање три године радног искуства у струци, положен државни стручни испит, као и потребне компетенције за обављање послова радног места. </w:t>
      </w:r>
    </w:p>
    <w:p w:rsidR="008863B7" w:rsidRPr="001D5DA8" w:rsidRDefault="008863B7" w:rsidP="008863B7">
      <w:pPr>
        <w:ind w:righ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Место рада: Београд</w:t>
      </w:r>
    </w:p>
    <w:p w:rsidR="008A1434" w:rsidRPr="001D5DA8" w:rsidRDefault="008A1434" w:rsidP="008863B7">
      <w:pPr>
        <w:ind w:righ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123F79" w:rsidRPr="001D5DA8" w:rsidRDefault="00CE7BD7" w:rsidP="00123F79">
      <w:pPr>
        <w:pStyle w:val="ListParagraph"/>
        <w:numPr>
          <w:ilvl w:val="0"/>
          <w:numId w:val="4"/>
        </w:numPr>
        <w:spacing w:after="0" w:line="240" w:lineRule="auto"/>
        <w:ind w:right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Радно место за стручно-оперативне послове у поступку утврђивања </w:t>
      </w:r>
    </w:p>
    <w:p w:rsidR="008863B7" w:rsidRPr="001D5DA8" w:rsidRDefault="00CE7BD7" w:rsidP="009C0AA3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, звање саветник, </w:t>
      </w:r>
      <w:r w:rsidRPr="001D5DA8">
        <w:rPr>
          <w:rFonts w:ascii="Times New Roman" w:hAnsi="Times New Roman" w:cs="Times New Roman"/>
          <w:sz w:val="24"/>
          <w:szCs w:val="24"/>
        </w:rPr>
        <w:t>Група за утврђивања испуњености услова за издавањелиценци за израду техничке документације и грађење објеката за које дозволу издаје министарство односно аутономна покрајина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Одсек за озакоњење нелегално изграђених објеката, издавање лиценци, нормативне послове и аналитику, Сектор за грађевинске послове, спровођење обједињене процедуре и озакоњење – 1 извршилац</w:t>
      </w:r>
    </w:p>
    <w:p w:rsidR="00E821EA" w:rsidRPr="001D5DA8" w:rsidRDefault="00E821EA" w:rsidP="00123F79">
      <w:pPr>
        <w:spacing w:after="0" w:line="240" w:lineRule="auto"/>
        <w:ind w:right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7BD7" w:rsidRPr="001D5DA8" w:rsidRDefault="00CE7BD7" w:rsidP="00E821EA">
      <w:pPr>
        <w:tabs>
          <w:tab w:val="left" w:pos="9214"/>
        </w:tabs>
        <w:spacing w:line="24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Опис послова</w:t>
      </w:r>
      <w:r w:rsidRPr="001D5DA8">
        <w:rPr>
          <w:rFonts w:ascii="Times New Roman" w:hAnsi="Times New Roman" w:cs="Times New Roman"/>
          <w:sz w:val="24"/>
          <w:szCs w:val="24"/>
        </w:rPr>
        <w:t xml:space="preserve">: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1D5DA8">
        <w:rPr>
          <w:rFonts w:ascii="Times New Roman" w:hAnsi="Times New Roman" w:cs="Times New Roman"/>
          <w:sz w:val="24"/>
          <w:szCs w:val="24"/>
        </w:rPr>
        <w:t>роверава документацију коју предузећа и друга правна лица подносе уз захтев за издавање лиценце; израђује извештаја о недостацима у документацији и даје предлог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 за израду</w:t>
      </w:r>
      <w:r w:rsidRPr="001D5DA8">
        <w:rPr>
          <w:rFonts w:ascii="Times New Roman" w:hAnsi="Times New Roman" w:cs="Times New Roman"/>
          <w:sz w:val="24"/>
          <w:szCs w:val="24"/>
        </w:rPr>
        <w:t xml:space="preserve"> инфомације о недостацима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која се доставља подносиоцу захтева</w:t>
      </w:r>
      <w:r w:rsidRPr="001D5DA8">
        <w:rPr>
          <w:rFonts w:ascii="Times New Roman" w:hAnsi="Times New Roman" w:cs="Times New Roman"/>
          <w:sz w:val="24"/>
          <w:szCs w:val="24"/>
        </w:rPr>
        <w:t>; води евиденцију о приспелим поднесцима, одржаним седницама Комисије и издатим актима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; сарађује са странкама</w:t>
      </w:r>
      <w:r w:rsidRPr="001D5DA8">
        <w:rPr>
          <w:rFonts w:ascii="Times New Roman" w:hAnsi="Times New Roman" w:cs="Times New Roman"/>
          <w:sz w:val="24"/>
          <w:szCs w:val="24"/>
        </w:rPr>
        <w:t xml:space="preserve"> у поступку и даје им потребне информације; учествује у изради материјала за седнице Комисије; учествује у припреми лиценци, односно решења која предлаже Комисиј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1D5DA8">
        <w:rPr>
          <w:rFonts w:ascii="Times New Roman" w:hAnsi="Times New Roman" w:cs="Times New Roman"/>
          <w:sz w:val="24"/>
          <w:szCs w:val="24"/>
        </w:rPr>
        <w:t>;, обавља и друге послове по налогу руководиоца Групе.</w:t>
      </w:r>
    </w:p>
    <w:p w:rsidR="008863B7" w:rsidRPr="001D5DA8" w:rsidRDefault="00CE7BD7" w:rsidP="00E821EA">
      <w:pPr>
        <w:ind w:right="146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Услови:</w:t>
      </w:r>
      <w:r w:rsidRPr="001D5DA8">
        <w:rPr>
          <w:rFonts w:ascii="Times New Roman" w:hAnsi="Times New Roman" w:cs="Times New Roman"/>
          <w:sz w:val="24"/>
          <w:szCs w:val="24"/>
        </w:rPr>
        <w:t xml:space="preserve"> Стечено високо образовање из научне, односно стручне области у оквиру  образовно-научног поља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природно-математичких, техничко-технолошких или друштвено-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хуманистичких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наука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D5DA8">
        <w:rPr>
          <w:rFonts w:ascii="Times New Roman" w:hAnsi="Times New Roman" w:cs="Times New Roman"/>
          <w:sz w:val="24"/>
          <w:szCs w:val="24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>као и потребне компетенције за обављање послова радног места</w:t>
      </w:r>
    </w:p>
    <w:p w:rsidR="00D54F39" w:rsidRPr="001D5DA8" w:rsidRDefault="00F76A5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Место рада: Београд</w:t>
      </w:r>
    </w:p>
    <w:p w:rsidR="003F3A71" w:rsidRPr="001D5DA8" w:rsidRDefault="003F3A71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48550A" w:rsidRPr="001D5DA8" w:rsidRDefault="00F76A50" w:rsidP="0048550A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bCs/>
          <w:sz w:val="24"/>
          <w:szCs w:val="24"/>
        </w:rPr>
        <w:t xml:space="preserve">Радно место за анализу и унапређење стања у области становања и </w:t>
      </w:r>
    </w:p>
    <w:p w:rsidR="00F76A50" w:rsidRPr="001D5DA8" w:rsidRDefault="00F76A50" w:rsidP="0048550A">
      <w:pPr>
        <w:shd w:val="clear" w:color="auto" w:fill="FFFFFF"/>
        <w:tabs>
          <w:tab w:val="left" w:pos="0"/>
        </w:tabs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комуналних делатности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D5DA8">
        <w:rPr>
          <w:rFonts w:ascii="Times New Roman" w:hAnsi="Times New Roman" w:cs="Times New Roman"/>
          <w:bCs/>
          <w:sz w:val="24"/>
          <w:szCs w:val="24"/>
        </w:rPr>
        <w:t xml:space="preserve">самостални саветник, </w:t>
      </w:r>
      <w:r w:rsidRPr="001D5DA8">
        <w:rPr>
          <w:rFonts w:ascii="Times New Roman" w:hAnsi="Times New Roman" w:cs="Times New Roman"/>
          <w:sz w:val="24"/>
          <w:szCs w:val="24"/>
        </w:rPr>
        <w:t>Одсек за припрему и праћење стратешких и других докумената у области становања, комуналних делатности и енергетске ефикасности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D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Одељење за </w:t>
      </w:r>
      <w:r w:rsidRPr="001D5DA8">
        <w:rPr>
          <w:rFonts w:ascii="Times New Roman" w:eastAsia="Calibri" w:hAnsi="Times New Roman" w:cs="Times New Roman"/>
          <w:sz w:val="24"/>
          <w:szCs w:val="24"/>
        </w:rPr>
        <w:t>стамбену политику, комуналне делатности и енергетску ефикасност</w:t>
      </w:r>
      <w:r w:rsidRPr="001D5DA8">
        <w:rPr>
          <w:rFonts w:ascii="Times New Roman" w:eastAsia="Calibri" w:hAnsi="Times New Roman" w:cs="Times New Roman"/>
          <w:sz w:val="24"/>
          <w:szCs w:val="24"/>
          <w:lang w:val="sr-Cyrl-CS"/>
        </w:rPr>
        <w:t>, Сектор за архитектонску политику, комуналне делатности и енергетску ефикасност – 1 извршилац</w:t>
      </w:r>
    </w:p>
    <w:p w:rsidR="00F76A50" w:rsidRPr="001D5DA8" w:rsidRDefault="00F76A50" w:rsidP="009C6F82">
      <w:pPr>
        <w:pStyle w:val="ListParagraph"/>
        <w:spacing w:after="0" w:line="240" w:lineRule="auto"/>
        <w:ind w:right="403"/>
        <w:rPr>
          <w:rFonts w:ascii="Times New Roman" w:hAnsi="Times New Roman" w:cs="Times New Roman"/>
          <w:bCs/>
          <w:sz w:val="24"/>
          <w:szCs w:val="24"/>
        </w:rPr>
      </w:pPr>
    </w:p>
    <w:p w:rsidR="009C6F82" w:rsidRPr="001D5DA8" w:rsidRDefault="009C6F82" w:rsidP="0048550A">
      <w:pPr>
        <w:spacing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Опис послова</w:t>
      </w:r>
      <w:r w:rsidRPr="001D5DA8">
        <w:rPr>
          <w:rFonts w:ascii="Times New Roman" w:hAnsi="Times New Roman" w:cs="Times New Roman"/>
          <w:sz w:val="24"/>
          <w:szCs w:val="24"/>
        </w:rPr>
        <w:t xml:space="preserve">: Анализира податке ради утврђивања стања у области становања и комуналних делатности, припремаинформације и извештаје и израђује предлоге мера за унапређење;припрема, прати, и координира контролу наменског коришћења средстава намењених за стамбену подршку; организује послове стручне помоћи и техничке подршке у изради и реализацији програма стамбене подршке и пружа стручну и техничку помоћ у сарањи са непрофитним стамбеним организацијама и корисницима стамбене подршке; прати спровођење пројеката којима се унапређује квалитет комуналне инфраструктуре и технички стандарди за становање, израђује извештаје и предлаже мере за унапређење; прати реализацију активности на унапређењу становања Рома; води базу података о закупцима на неодређено време у становима грађана, задужбина и фондација; сарађује са јединицама локаних самоуправа у прикупљању података о стамбеним потребама и капацитетима за спровођење мера стамбене политике на локалном нивоу; припрема моделе финансирања </w:t>
      </w:r>
      <w:r w:rsidRPr="001D5DA8">
        <w:rPr>
          <w:rFonts w:ascii="Times New Roman" w:hAnsi="Times New Roman" w:cs="Times New Roman"/>
          <w:sz w:val="24"/>
          <w:szCs w:val="24"/>
        </w:rPr>
        <w:lastRenderedPageBreak/>
        <w:t>програма стамбене подршке који испуњавају услове за финансирање; обавља и друге послове по налогу шефа Одсека.</w:t>
      </w:r>
    </w:p>
    <w:p w:rsidR="009C6F82" w:rsidRPr="001D5DA8" w:rsidRDefault="009C6F82" w:rsidP="001C77FC">
      <w:pPr>
        <w:spacing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b/>
          <w:sz w:val="24"/>
          <w:szCs w:val="24"/>
        </w:rPr>
        <w:t>Услови</w:t>
      </w:r>
      <w:r w:rsidRPr="001D5DA8">
        <w:rPr>
          <w:rFonts w:ascii="Times New Roman" w:hAnsi="Times New Roman" w:cs="Times New Roman"/>
          <w:sz w:val="24"/>
          <w:szCs w:val="24"/>
        </w:rPr>
        <w:t xml:space="preserve">: Стечено високо образовање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из научне области правне науке</w:t>
      </w:r>
      <w:r w:rsidRPr="001D5DA8">
        <w:rPr>
          <w:rFonts w:ascii="Times New Roman" w:hAnsi="Times New Roman" w:cs="Times New Roman"/>
          <w:sz w:val="24"/>
          <w:szCs w:val="24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као и потребне компетенције за обављање послова радног места.</w:t>
      </w:r>
    </w:p>
    <w:p w:rsidR="009C6F82" w:rsidRPr="001D5DA8" w:rsidRDefault="009C6F82" w:rsidP="009C6F82">
      <w:pPr>
        <w:spacing w:after="0" w:line="240" w:lineRule="auto"/>
        <w:ind w:right="403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Cs/>
          <w:sz w:val="24"/>
          <w:szCs w:val="24"/>
          <w:lang w:val="sr-Cyrl-CS"/>
        </w:rPr>
        <w:t>Место рада: Београд</w:t>
      </w:r>
    </w:p>
    <w:p w:rsidR="00F76A50" w:rsidRPr="001D5DA8" w:rsidRDefault="00F76A50" w:rsidP="00F76A50">
      <w:pPr>
        <w:spacing w:after="0" w:line="240" w:lineRule="auto"/>
        <w:ind w:right="403"/>
        <w:rPr>
          <w:rFonts w:ascii="Times New Roman" w:hAnsi="Times New Roman" w:cs="Times New Roman"/>
          <w:bCs/>
          <w:sz w:val="24"/>
          <w:szCs w:val="24"/>
        </w:rPr>
      </w:pPr>
    </w:p>
    <w:p w:rsidR="00F76A50" w:rsidRPr="001D5DA8" w:rsidRDefault="00F76A50" w:rsidP="00F76A50">
      <w:pPr>
        <w:spacing w:after="0" w:line="240" w:lineRule="auto"/>
        <w:ind w:right="403"/>
        <w:rPr>
          <w:rFonts w:ascii="Times New Roman" w:hAnsi="Times New Roman" w:cs="Times New Roman"/>
          <w:bCs/>
          <w:sz w:val="24"/>
          <w:szCs w:val="24"/>
        </w:rPr>
      </w:pPr>
    </w:p>
    <w:p w:rsidR="0048550A" w:rsidRPr="001D5DA8" w:rsidRDefault="00560400" w:rsidP="00485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Радно место за студијско-аналитичке послове у области развоја и спровођења </w:t>
      </w:r>
    </w:p>
    <w:p w:rsidR="00560400" w:rsidRPr="001D5DA8" w:rsidRDefault="00560400" w:rsidP="00485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пројеката из домена архитектонске политике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звање саветник, Одсек за архитектонску политику и грађевинске производе, Сектор за стамбену и архитектонску политику, комуналне делатности и енергетску ефикасност – 1 извршилац</w:t>
      </w:r>
    </w:p>
    <w:p w:rsidR="0048550A" w:rsidRPr="001D5DA8" w:rsidRDefault="0048550A" w:rsidP="00485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60400" w:rsidRPr="001D5DA8" w:rsidRDefault="0056040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</w:rPr>
        <w:t>: Припрема анализе, информације и извештаје о стању у областима из домена архитектонске политике и  развоја насеља; учествује у изради предлога програма и пројеката из домена архитектонске политике, урбане обнове и очувања градитељског наслеђа и праћењу ефикасности њиховог спровођења; прати реализацију активности на унапређењу подстандардних насеља; учествује у међународној сарадњи и прати искуства других земаља у спровођењу архитектонских политика и политика урбаног развоја; учествује у формирању базе података о браунфилд локацијама и подручјима за урбану обнову; учествује у међународној сарадњи и прати искуства других земаља у спровођењу архитектонских политика и политика урбаног развоја; обавља и друге послове по налогу шефа Одсека.</w:t>
      </w:r>
    </w:p>
    <w:p w:rsidR="00560400" w:rsidRPr="001D5DA8" w:rsidRDefault="0056040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Услови: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Стечено високо образовање из научне, односно стручне области у оквиру образовно-научног поља природно-математичких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као и потребне компетенције за обављање послова радног места.</w:t>
      </w:r>
    </w:p>
    <w:p w:rsidR="00560400" w:rsidRPr="001D5DA8" w:rsidRDefault="0056040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Београд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550A" w:rsidRPr="001D5DA8" w:rsidRDefault="006B240F" w:rsidP="00485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Радно место за административно-евиденционе послове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референт, Лучка </w:t>
      </w:r>
    </w:p>
    <w:p w:rsidR="006B240F" w:rsidRPr="001D5DA8" w:rsidRDefault="006B240F" w:rsidP="00485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капетанија Нови Сад,  Одељење за послове лучких капетанија, Сектор за водни саобраћај и безбедност пловидбе – 1 извршилац </w:t>
      </w:r>
    </w:p>
    <w:p w:rsidR="006862F1" w:rsidRPr="001D5DA8" w:rsidRDefault="006862F1" w:rsidP="00485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: Припрема података за издавање пловидбених дозвола, бродарских књижица, бродских сведочанстава, овлашћења бродарцима и других књига и исправа везане за унутрашњу пловидбу; припрема и обрађује податке и документацију о пловилима и посади, о стању водног пута и објектима безбедности пловидбе на водним путевима; врши улазно-излазне ревизијена речним граничним прелазима;учествује у раду комисија за полагање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стручног испита управљања чамцем, пловећим телом или плутајућим објектом, учествује у техничком прегледу чамаца; учествује у раду комисија за стицање звања чланова посаде бродова трговачке морнарице; врши статистичку обраду података и израђује извештаје; формира и ажурира базе података о предметима, уписницима и другим актима; евидентира службена путовања; обавља пријем и евиденцију аката и предмета; обавља и друге послове по налогу шефа лучке капетаније.</w:t>
      </w: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Завршена средња школа, најмање две године радног искуства у струци,положен државни стручни испит, као и потребне компетенције за обављање послова радног места. </w:t>
      </w:r>
    </w:p>
    <w:p w:rsidR="006B240F" w:rsidRPr="001D5DA8" w:rsidRDefault="006B240F" w:rsidP="006B240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: Нови Сад</w:t>
      </w:r>
    </w:p>
    <w:p w:rsidR="006935E3" w:rsidRPr="001D5DA8" w:rsidRDefault="006935E3" w:rsidP="006B240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</w:p>
    <w:p w:rsidR="0048550A" w:rsidRPr="001D5DA8" w:rsidRDefault="006B240F" w:rsidP="00D459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Радно место за припрему и обраду података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референт, Лучка капетанија </w:t>
      </w:r>
    </w:p>
    <w:p w:rsidR="006B240F" w:rsidRPr="001D5DA8" w:rsidRDefault="006B240F" w:rsidP="00D459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Нови Сад,  Одељење за послове лучких капетанија, Сектор за водни саобраћај и безбедност пловидбе – 1 извршилац </w:t>
      </w:r>
    </w:p>
    <w:p w:rsidR="00D459A8" w:rsidRPr="001D5DA8" w:rsidRDefault="00D459A8" w:rsidP="00D459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Припрема податке за: упис бродова и осталих пловила; издавање пловидбених дозвола, бродарских књижица, бродских сведочанстава, овлашћења бродарцима, друге књиге и исправе; припрема и обрађује податке и документацију о пловилима, посади и стању водног пута; врши улазно-излазне ревизијена речним граничним прелазима; учествује у раду комисија за полагање стручног испита управљања чамцем, пловећим телом или плутајућим објектом, учествује у техничком прегледу чамаца; врши статистичку обраду података и израђује извештаје; обавља послове из области заштите од пожара; обавља и друге послове по налогу шефа лучке капетаније.</w:t>
      </w: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Завршена средња школа, најмање две године радног искуства у струци, положен државни стручни испит, као и потребне компетенције за обављање послова радног места.</w:t>
      </w:r>
    </w:p>
    <w:p w:rsidR="003F3A71" w:rsidRPr="001D5DA8" w:rsidRDefault="006B240F" w:rsidP="003F3A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Нови Сад</w:t>
      </w:r>
    </w:p>
    <w:p w:rsidR="006862F1" w:rsidRPr="001D5DA8" w:rsidRDefault="006862F1" w:rsidP="003F3A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459A8" w:rsidRPr="001D5DA8" w:rsidRDefault="00D95F6C" w:rsidP="00D459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lang w:val="sr-Cyrl-CS"/>
        </w:rPr>
        <w:t>Радно место за реализацију програма међународне билатералне сарадње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</w:t>
      </w:r>
    </w:p>
    <w:p w:rsidR="00D95F6C" w:rsidRPr="001D5DA8" w:rsidRDefault="00D95F6C" w:rsidP="00D459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саветник, </w:t>
      </w:r>
      <w:r w:rsidRPr="001D5DA8">
        <w:rPr>
          <w:rFonts w:ascii="Times New Roman" w:hAnsi="Times New Roman" w:cs="Times New Roman"/>
          <w:color w:val="000000" w:themeColor="text1"/>
          <w:lang w:val="sr-Cyrl-CS"/>
        </w:rPr>
        <w:t xml:space="preserve">Група за међународну сарадњу и европске интеграције у области </w:t>
      </w:r>
      <w:r w:rsidRPr="001D5DA8">
        <w:rPr>
          <w:rFonts w:ascii="Times New Roman" w:hAnsi="Times New Roman" w:cs="Times New Roman"/>
          <w:color w:val="000000" w:themeColor="text1"/>
          <w:lang w:val="sr-Latn-CS"/>
        </w:rPr>
        <w:t xml:space="preserve">   </w:t>
      </w:r>
      <w:r w:rsidRPr="001D5DA8">
        <w:rPr>
          <w:rFonts w:ascii="Times New Roman" w:hAnsi="Times New Roman" w:cs="Times New Roman"/>
          <w:color w:val="000000" w:themeColor="text1"/>
          <w:lang w:val="sr-Cyrl-CS"/>
        </w:rPr>
        <w:t>грађевинарства и саобраћаја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Сектор за међународну сарадњу и европске интеграције -  1 извршилац</w:t>
      </w:r>
    </w:p>
    <w:p w:rsidR="00D459A8" w:rsidRPr="001D5DA8" w:rsidRDefault="00D459A8" w:rsidP="00D459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95F6C" w:rsidRPr="001D5DA8" w:rsidRDefault="00D95F6C" w:rsidP="00D95F6C">
      <w:pPr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lang w:val="sr-Cyrl-CS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lang w:val="sr-Cyrl-CS"/>
        </w:rPr>
        <w:t>: Учествује у разматрању предлога међународних уговора из делокруга Министарства у области грађевинарства и саобраћаја и у сарадњи са другим унутрашњим јединицама и припрема ставове о тим предлозима; планира и прати програме међународне билатералне сарадње и припрема документа којим се дефинише правни оквир за успостављање и развијање међународне сарадње у области грађевинарства и саобраћаја; припрема стручне платформе у оквиру билатералне сарадње из делокруга Министарства; прикупља податке и припрема извештаје са одржаних билатералних скупова, учествује у припреми и организацији међународних сусрета, састанака, презентација; припрема платформе за преговоре ради закључивања међународних уговора у области грађевинарства и саобраћаја и прати реализације тих уговора; обавља и друге послове по налогу руководиоца Групе.</w:t>
      </w:r>
    </w:p>
    <w:p w:rsidR="00D95F6C" w:rsidRPr="001D5DA8" w:rsidRDefault="00D95F6C" w:rsidP="00D95F6C">
      <w:pPr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lang w:val="sr-Cyrl-CS"/>
        </w:rPr>
        <w:lastRenderedPageBreak/>
        <w:t>Услови</w:t>
      </w:r>
      <w:r w:rsidRPr="001D5DA8">
        <w:rPr>
          <w:rFonts w:ascii="Times New Roman" w:hAnsi="Times New Roman" w:cs="Times New Roman"/>
          <w:color w:val="000000" w:themeColor="text1"/>
          <w:lang w:val="sr-Cyrl-CS"/>
        </w:rPr>
        <w:t>: Стечено високо образовање из научне, односно стручне области у оквиру образовно-научног поља друштвено-хуманистичких, техничко-технолошких или природно-математичких наукана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обављање послова радног места.</w:t>
      </w:r>
    </w:p>
    <w:p w:rsidR="006935E3" w:rsidRPr="001D5DA8" w:rsidRDefault="00D459A8" w:rsidP="006935E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рада: Београд</w:t>
      </w:r>
    </w:p>
    <w:p w:rsidR="00D459A8" w:rsidRPr="001D5DA8" w:rsidRDefault="00D459A8" w:rsidP="006935E3">
      <w:pPr>
        <w:jc w:val="both"/>
        <w:rPr>
          <w:rFonts w:ascii="Times New Roman" w:hAnsi="Times New Roman" w:cs="Times New Roman"/>
          <w:b/>
          <w:color w:val="92D050"/>
          <w:sz w:val="24"/>
          <w:szCs w:val="24"/>
          <w:lang w:val="sr-Cyrl-CS"/>
        </w:rPr>
      </w:pPr>
    </w:p>
    <w:p w:rsidR="006935E3" w:rsidRPr="001D5DA8" w:rsidRDefault="006935E3" w:rsidP="006935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12. Радно место за планирање и буџетирање пројеката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 звање саветник, Одељење за управљање пројектима – 1 извршилац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Опис послова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Обрађује податке од значаја за повезивање стратешких циљева Министарства са активностима и финансијским средствима (прорачун људских и материјалних ресурса и финансијских трошкова) који су потребни за спровођење тих активности; учествује у поступку припреме буџета у делу који се односи на реализацију пројеката; учествује у дефинисању пројеката (одређивање циљева, индикатора и обухвата пројекта); планира укупан буџет инфраструктурних пројеката из свих извора финансирања и динамике реализације пројеката; припрема материјале за преузимања вишегодишњих обавеза за реализацију пројеката; учествује у јавним набавкама потребних за реализацију пројеката, учествује у припреми модела уговора у склопу конкурсне документације; припрема извештаје о реализацији планираних пројеката; обавља и друге послова по налогу начелника Одељења.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Стечено високо образовање из научне области правне илиекономске науке, односно стручне области саобраћајно, машинско или грађевинско инжењерство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обављање послова радног места.</w:t>
      </w:r>
    </w:p>
    <w:p w:rsidR="006935E3" w:rsidRPr="001D5DA8" w:rsidRDefault="006935E3" w:rsidP="006935E3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Београд</w:t>
      </w:r>
    </w:p>
    <w:p w:rsidR="00683363" w:rsidRPr="001D5DA8" w:rsidRDefault="00683363" w:rsidP="006935E3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6935E3" w:rsidRPr="001D5DA8" w:rsidRDefault="006935E3" w:rsidP="006935E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13.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1D5DA8">
        <w:rPr>
          <w:rFonts w:ascii="Times New Roman" w:hAnsi="Times New Roman" w:cs="Times New Roman"/>
          <w:b/>
          <w:color w:val="000000" w:themeColor="text1"/>
          <w:lang w:val="sr-Cyrl-CS"/>
        </w:rPr>
        <w:t>Радно место за стручну подршку пословима праћења спровођења програма развоја железничке инфраструктуре и реализације уговора о управљању железничком инфраструктуром</w:t>
      </w:r>
      <w:r w:rsidRPr="001D5D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 xml:space="preserve">, 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звање млађи саветник, </w:t>
      </w:r>
      <w:r w:rsidRPr="001D5DA8">
        <w:rPr>
          <w:rFonts w:ascii="Times New Roman" w:hAnsi="Times New Roman" w:cs="Times New Roman"/>
          <w:color w:val="000000" w:themeColor="text1"/>
        </w:rPr>
        <w:t>Одсек за развој и управљање железничком инфраструктуром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Pr="001D5DA8">
        <w:rPr>
          <w:rFonts w:ascii="Times New Roman" w:hAnsi="Times New Roman" w:cs="Times New Roman"/>
          <w:color w:val="000000" w:themeColor="text1"/>
        </w:rPr>
        <w:t>Одељење за железничку инфраструктуру и интермодални транспорт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 Сектор за железнице и интермодални транспорт – 1 извршилац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Опис послова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: Учествује у припреми смерница за стручну подршку развоју железничке инфраструктуре; анализира и прати реализацију уговора о управљању  железничком инфраструктуром према учинку; прати инвестиције у изградњу, реконструкцију и одржавање железничке инфраструктуре; прати спровођење Националног програма јавне 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lastRenderedPageBreak/>
        <w:t>железничке инфраструктуре, припрема годишњи извештај о реализацији  Националног програма железничке инфраструктуре; припрема и израђује мишљења на месечном нивоу о извештају који доставља управљач инфраструктуре о реализацији уговора о управљању  железничком инфраструктуром према учинку; учествује у развоју модела финансирања железничке инфраструктуре и методологије за висину накнаде за коришћење железничке инфраструктуре; обавља и друге послове по налогу шефа Одсека.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Услови:</w:t>
      </w:r>
      <w:r w:rsidRPr="001D5DA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Стечено високо образовање из стручне области саобраћајно или грађевинско инжењерство, или из научне области правне или економске наукена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једна година радног искуства у струци или најмање пет година радног стажа у државним органима, положен државни стручни испит,као и потребне компетенције за обављање послова радног места. </w:t>
      </w:r>
    </w:p>
    <w:p w:rsidR="00560400" w:rsidRPr="001D5DA8" w:rsidRDefault="006935E3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 Београд</w:t>
      </w:r>
    </w:p>
    <w:p w:rsidR="00683363" w:rsidRPr="001D5DA8" w:rsidRDefault="00683363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60400" w:rsidRPr="001D5DA8" w:rsidRDefault="006935E3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14. </w:t>
      </w:r>
      <w:r w:rsidR="00560400"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Радно место за буџетско рачуноводство</w:t>
      </w:r>
      <w:r w:rsidR="00560400"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звање самостални саветник, Група за анализу буџета и буџетско рачуноводство, Одељење за буџет и финансијско управљање, Секретаријат Министарства – 1 извршилац </w:t>
      </w:r>
    </w:p>
    <w:p w:rsidR="00560400" w:rsidRPr="001D5DA8" w:rsidRDefault="0056040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Опис послова: Спроводи контролу планске и финансијске исправности примљених рачуноводствених исправа и контролу реализације у циљу остваривања принципа економичности, ефикасности и ефективности трошења средстава буџета; подноси законом прописане финансијске извештаје министарству надлежном за послове финансија, Управи за трезор и другим органима; припрема завршни рачун за Министарство; израђује консолидоване периодичне и годишње извештаје из надлежности Министарства; врши контирање и билансирање и израђује биланс стања, спроводи закључна књижења, израђује и усаглашава стања главне књиге са Трезором и подацима из књиговодственог програма Министарства; води пословне књиге у којима се књижење врши на основу валидних рачуноводствених докумената о насталој пословној промени и контролише податке и промене у помоћним књигама; сарађује са другим државним органима; обавља и друге послове по налогу руководиоца Групе.</w:t>
      </w:r>
    </w:p>
    <w:p w:rsidR="00560400" w:rsidRPr="001D5DA8" w:rsidRDefault="00560400" w:rsidP="00560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Услови: 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као и потребне компетенције за обављање послова радног места.</w:t>
      </w:r>
    </w:p>
    <w:p w:rsidR="006D3740" w:rsidRPr="001D5DA8" w:rsidRDefault="00560400" w:rsidP="003F3A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Место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: Београд</w:t>
      </w:r>
    </w:p>
    <w:p w:rsidR="003F3A71" w:rsidRPr="001D5DA8" w:rsidRDefault="003F3A71" w:rsidP="003F3A71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r-Cyrl-CS"/>
        </w:rPr>
      </w:pPr>
    </w:p>
    <w:p w:rsidR="0018724E" w:rsidRPr="001D5DA8" w:rsidRDefault="0018724E" w:rsidP="003F3A71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r-Cyrl-CS"/>
        </w:rPr>
      </w:pPr>
    </w:p>
    <w:p w:rsidR="006B240F" w:rsidRPr="001D5DA8" w:rsidRDefault="006B240F" w:rsidP="006B240F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D5DA8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I</w:t>
      </w:r>
      <w:r w:rsidRPr="001D5DA8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Latn-CS"/>
        </w:rPr>
        <w:t>I</w:t>
      </w:r>
      <w:r w:rsidRPr="001D5DA8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 Фазе изборног поступка и учешће кандидата:</w:t>
      </w:r>
    </w:p>
    <w:p w:rsidR="006B240F" w:rsidRPr="001D5DA8" w:rsidRDefault="006B240F" w:rsidP="006B2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D5D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6B240F" w:rsidRPr="001D5DA8" w:rsidRDefault="006B240F" w:rsidP="006B2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D5D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6B240F" w:rsidRPr="001D5DA8" w:rsidRDefault="006B240F" w:rsidP="006B2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У изборном поступку за сва извршилачка радна места проверавају се: 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 xml:space="preserve">1. </w:t>
      </w: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Опште функционалне компетенције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 то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B240F" w:rsidRPr="001D5DA8" w:rsidRDefault="006B240F" w:rsidP="006B24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„Организација и рад државних органа РС“ - провераваће се путем теста (писано)  </w:t>
      </w:r>
    </w:p>
    <w:p w:rsidR="006B240F" w:rsidRPr="001D5DA8" w:rsidRDefault="006B240F" w:rsidP="006B24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 - провераваће се решавањем задатака  (практичним радом на           рачунару) </w:t>
      </w:r>
    </w:p>
    <w:p w:rsidR="006B240F" w:rsidRPr="001D5DA8" w:rsidRDefault="006B240F" w:rsidP="006B24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„Пословна комуникација„ - провераваће се путем симулације (писано).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Напомена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 погледу провере опште функционалне компетенције „Дигитална </w:t>
      </w:r>
      <w:proofErr w:type="gramStart"/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писменост“</w:t>
      </w:r>
      <w:proofErr w:type="gramEnd"/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ме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 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5" w:history="1">
        <w:r w:rsidRPr="001D5DA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www.suk.gov.rs</w:t>
        </w:r>
      </w:hyperlink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240F" w:rsidRPr="001D5DA8" w:rsidRDefault="006B240F" w:rsidP="006B240F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D5DA8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 Провера посебних функционалних компетенција: </w:t>
      </w:r>
    </w:p>
    <w:p w:rsidR="006B240F" w:rsidRPr="001D5DA8" w:rsidRDefault="006B240F" w:rsidP="002F388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3F3A71" w:rsidRPr="001D5DA8" w:rsidRDefault="003F3A71" w:rsidP="00AC05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lang w:val="sr-Cyrl-CS"/>
        </w:rPr>
        <w:t>За радно место под редним бројем 1:</w:t>
      </w:r>
    </w:p>
    <w:p w:rsidR="001C5BC6" w:rsidRPr="001D5DA8" w:rsidRDefault="008A7FB6" w:rsidP="00BD74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</w:t>
      </w:r>
      <w:r w:rsidR="00A80410" w:rsidRPr="001D5DA8">
        <w:rPr>
          <w:rFonts w:ascii="Times New Roman" w:hAnsi="Times New Roman" w:cs="Times New Roman"/>
          <w:lang w:val="sr-Cyrl-RS"/>
        </w:rPr>
        <w:t xml:space="preserve"> (</w:t>
      </w:r>
      <w:r w:rsidR="00A80410" w:rsidRPr="001D5DA8">
        <w:rPr>
          <w:rFonts w:ascii="Times New Roman" w:hAnsi="Times New Roman" w:cs="Times New Roman"/>
          <w:sz w:val="24"/>
          <w:szCs w:val="24"/>
          <w:lang w:val="sr-Cyrl-RS"/>
        </w:rPr>
        <w:t>прикупљање и обрада података из различитих извора, укључујући и способност критичког вредносвања и анализирања доступних информација</w:t>
      </w:r>
      <w:r w:rsidR="001C5BC6"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) - </w:t>
      </w:r>
      <w:r w:rsidR="001C5BC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001E22" w:rsidRPr="001D5DA8" w:rsidRDefault="00001E22" w:rsidP="00BD74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="00C873BD" w:rsidRPr="001D5DA8">
        <w:rPr>
          <w:rFonts w:ascii="Times New Roman" w:hAnsi="Times New Roman" w:cs="Times New Roman"/>
          <w:sz w:val="24"/>
          <w:szCs w:val="24"/>
          <w:lang w:val="sr-Cyrl-RS"/>
        </w:rPr>
        <w:t>Уредба о локацијским условима</w:t>
      </w:r>
      <w:r w:rsidR="00BE61E4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</w:t>
      </w:r>
      <w:r w:rsidR="001C5BC6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C5BC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C873BD" w:rsidRPr="001D5DA8" w:rsidRDefault="00001E22" w:rsidP="00BD743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- </w:t>
      </w:r>
      <w:r w:rsidR="00C873BD"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поступку спровођења обједињене процедуре електронским путем </w:t>
      </w:r>
      <w:r w:rsidR="00BE61E4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EE53B7" w:rsidRPr="001D5DA8" w:rsidRDefault="00EE53B7" w:rsidP="00C873B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3F3A71" w:rsidRPr="001D5DA8" w:rsidRDefault="003F3A71" w:rsidP="00AC05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Cyrl-CS"/>
        </w:rPr>
      </w:pPr>
      <w:r w:rsidRPr="001D5DA8">
        <w:rPr>
          <w:rFonts w:ascii="Times New Roman" w:hAnsi="Times New Roman" w:cs="Times New Roman"/>
          <w:b/>
          <w:lang w:val="sr-Cyrl-CS"/>
        </w:rPr>
        <w:t>За радно место под редним бројем 2:</w:t>
      </w:r>
    </w:p>
    <w:p w:rsidR="00706332" w:rsidRPr="001D5DA8" w:rsidRDefault="00706332" w:rsidP="00BE61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 (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и обрада података из различитих извора, укључујући и способност критичког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вредносвања и анализирања доступних информација), 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706332" w:rsidRPr="001D5DA8" w:rsidRDefault="00706332" w:rsidP="00BE61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 – Закон о планирању и изградњи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  <w:t xml:space="preserve"> - 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706332" w:rsidRPr="001D5DA8" w:rsidRDefault="00706332" w:rsidP="00BE61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-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Правилник о садржини, начину и поступку израде и начину вршења контроле техничке документације према класи и намени објеката</w:t>
      </w:r>
      <w:r w:rsidR="00BE61E4"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BE61E4" w:rsidRPr="001D5DA8" w:rsidRDefault="00BE61E4" w:rsidP="00BE6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F3A71" w:rsidRPr="001D5DA8" w:rsidRDefault="003F3A71" w:rsidP="00AC05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Cyrl-CS"/>
        </w:rPr>
      </w:pPr>
      <w:r w:rsidRPr="001D5DA8">
        <w:rPr>
          <w:rFonts w:ascii="Times New Roman" w:hAnsi="Times New Roman" w:cs="Times New Roman"/>
          <w:b/>
          <w:lang w:val="sr-Cyrl-CS"/>
        </w:rPr>
        <w:t>За радно место под редним бројем 3:</w:t>
      </w:r>
    </w:p>
    <w:p w:rsidR="00BE61E4" w:rsidRPr="001D5DA8" w:rsidRDefault="00876970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 (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и обрада података из различитих извора, укључујући и способност критичког вредносвања и анализирања доступних информација), </w:t>
      </w:r>
      <w:r w:rsidR="00BE61E4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(писано);</w:t>
      </w:r>
    </w:p>
    <w:p w:rsidR="00876970" w:rsidRPr="001D5DA8" w:rsidRDefault="00876970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Правилник о садржини, начину и поступку израде и начину вршења контроле техничке документације према класи и намени објеката</w:t>
      </w:r>
      <w:r w:rsidR="00AC61F8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876970" w:rsidRPr="001D5DA8" w:rsidRDefault="00876970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-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Правилник о утврђивању висине трошкова стручне контроле техничке документације</w:t>
      </w:r>
      <w:r w:rsidR="00AC61F8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AC61F8" w:rsidRPr="001D5DA8" w:rsidRDefault="00AC61F8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B240F" w:rsidRPr="001D5DA8" w:rsidRDefault="006B240F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 радно место под редним бројем </w:t>
      </w: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4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 xml:space="preserve">Посебна функционална компетенција за област рада управно правни послови (општи управни поступкак),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; </w:t>
      </w:r>
    </w:p>
    <w:p w:rsidR="00AC61F8" w:rsidRPr="001D5DA8" w:rsidRDefault="006B240F" w:rsidP="00AC61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AC61F8" w:rsidRPr="001D5DA8" w:rsidRDefault="006B240F" w:rsidP="00AC61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(Закон о озакоњењу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провераваће се путем симулације (писано).</w:t>
      </w:r>
    </w:p>
    <w:p w:rsidR="006B240F" w:rsidRPr="001D5DA8" w:rsidRDefault="006B240F" w:rsidP="006D3740">
      <w:pPr>
        <w:rPr>
          <w:rFonts w:ascii="Times New Roman" w:hAnsi="Times New Roman" w:cs="Times New Roman"/>
        </w:rPr>
      </w:pPr>
    </w:p>
    <w:p w:rsidR="003F3A71" w:rsidRPr="001D5DA8" w:rsidRDefault="003F3A71" w:rsidP="00AC05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Cyrl-CS"/>
        </w:rPr>
      </w:pPr>
      <w:r w:rsidRPr="001D5DA8">
        <w:rPr>
          <w:rFonts w:ascii="Times New Roman" w:hAnsi="Times New Roman" w:cs="Times New Roman"/>
          <w:b/>
          <w:lang w:val="sr-Cyrl-CS"/>
        </w:rPr>
        <w:t>За радно место под редним бројем 5:</w:t>
      </w:r>
    </w:p>
    <w:p w:rsidR="00AC61F8" w:rsidRPr="001D5DA8" w:rsidRDefault="004F62D6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 (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и обрада података из различитих извора, укључујући и способност критичког вредносвања и анализирања доступних информација),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4F62D6" w:rsidRPr="001D5DA8" w:rsidRDefault="004F62D6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Закон о озакоњењу</w:t>
      </w:r>
      <w:r w:rsidR="00AC61F8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AC61F8" w:rsidRPr="001D5DA8" w:rsidRDefault="004F62D6" w:rsidP="00AC61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Закон о планирању и изградњи</w:t>
      </w:r>
      <w:r w:rsidR="00AC61F8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AC61F8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876970" w:rsidRPr="001D5DA8" w:rsidRDefault="00876970" w:rsidP="004F62D6">
      <w:pPr>
        <w:ind w:firstLine="720"/>
        <w:rPr>
          <w:rFonts w:ascii="Times New Roman" w:hAnsi="Times New Roman" w:cs="Times New Roman"/>
          <w:lang w:val="sr-Latn-RS"/>
        </w:rPr>
      </w:pPr>
    </w:p>
    <w:p w:rsidR="003F3A71" w:rsidRPr="001D5DA8" w:rsidRDefault="003F3A71" w:rsidP="00AC05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Cyrl-CS"/>
        </w:rPr>
      </w:pPr>
      <w:r w:rsidRPr="001D5DA8">
        <w:rPr>
          <w:rFonts w:ascii="Times New Roman" w:hAnsi="Times New Roman" w:cs="Times New Roman"/>
          <w:b/>
          <w:lang w:val="sr-Cyrl-CS"/>
        </w:rPr>
        <w:t>За радно место под редним бројем 6:</w:t>
      </w:r>
    </w:p>
    <w:p w:rsidR="00F3627B" w:rsidRPr="001D5DA8" w:rsidRDefault="004F62D6" w:rsidP="00F362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 (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и обрада података из различитих извора, укључујући и способност критичког вредносвања и анализирања доступних информација),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BD7430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4F62D6" w:rsidRPr="001D5DA8" w:rsidRDefault="004F62D6" w:rsidP="00F362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Закон о планирању и изградњи</w:t>
      </w:r>
      <w:r w:rsidR="00F3627B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4F62D6" w:rsidRPr="001D5DA8" w:rsidRDefault="004F62D6" w:rsidP="00F362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="008041AD" w:rsidRPr="001D5DA8">
        <w:rPr>
          <w:rFonts w:ascii="Times New Roman" w:hAnsi="Times New Roman" w:cs="Times New Roman"/>
          <w:sz w:val="24"/>
          <w:szCs w:val="24"/>
          <w:lang w:val="sr-Cyrl-RS"/>
        </w:rPr>
        <w:t>Правилник о начину, поступку и садржини података за утврђивање испуњености услова за издавање лиценце за израду техничке документације и лиценце за грађење објеката</w:t>
      </w:r>
      <w:r w:rsidR="00F3627B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8041AD" w:rsidRPr="001D5DA8" w:rsidRDefault="008041AD" w:rsidP="008041A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3F3A71" w:rsidRPr="001D5DA8" w:rsidRDefault="003F3A71" w:rsidP="00AC05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Cyrl-CS"/>
        </w:rPr>
      </w:pPr>
      <w:r w:rsidRPr="001D5DA8">
        <w:rPr>
          <w:rFonts w:ascii="Times New Roman" w:hAnsi="Times New Roman" w:cs="Times New Roman"/>
          <w:b/>
          <w:lang w:val="sr-Cyrl-CS"/>
        </w:rPr>
        <w:t>За радно место под редним бројем 7:</w:t>
      </w:r>
    </w:p>
    <w:p w:rsidR="00F3627B" w:rsidRPr="001D5DA8" w:rsidRDefault="008041AD" w:rsidP="00F362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lang w:val="sr-Cyrl-RS"/>
        </w:rPr>
        <w:t>Посебна функционална компетенција за област рада студијско-аналитички послови (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и обрада података из различитих извора, укључујући и способност критичког вредносвања и анализирања доступних информација),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8041AD" w:rsidRPr="001D5DA8" w:rsidRDefault="008041AD" w:rsidP="00F362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="00A90068" w:rsidRPr="001D5DA8">
        <w:rPr>
          <w:rFonts w:ascii="Times New Roman" w:hAnsi="Times New Roman" w:cs="Times New Roman"/>
          <w:sz w:val="24"/>
          <w:szCs w:val="24"/>
          <w:lang w:val="sr-Cyrl-RS"/>
        </w:rPr>
        <w:t>Закон о становању и o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државању зграда</w:t>
      </w:r>
      <w:r w:rsidR="00F3627B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3F3A71" w:rsidRPr="001D5DA8" w:rsidRDefault="008041AD" w:rsidP="00F362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професионално окружење прописи и акти из надлежности и организације органа – </w:t>
      </w:r>
      <w:r w:rsidRPr="001D5DA8">
        <w:rPr>
          <w:rFonts w:ascii="Times New Roman" w:hAnsi="Times New Roman" w:cs="Times New Roman"/>
          <w:sz w:val="24"/>
          <w:szCs w:val="24"/>
          <w:lang w:val="sr-Cyrl-RS"/>
        </w:rPr>
        <w:t>Закон о општем управном поступку</w:t>
      </w:r>
      <w:r w:rsidR="00F3627B" w:rsidRPr="001D5DA8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провераваће се путем симулације (писано).</w:t>
      </w:r>
    </w:p>
    <w:p w:rsidR="008041AD" w:rsidRPr="001D5DA8" w:rsidRDefault="008041AD" w:rsidP="008041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B240F" w:rsidRPr="001D5DA8" w:rsidRDefault="006B240F" w:rsidP="00AC05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За радно место под редним бројем 8: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</w:p>
    <w:p w:rsidR="00F3627B" w:rsidRPr="001D5DA8" w:rsidRDefault="006B240F" w:rsidP="00F362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професионално окружење, прописи и акти из надлежности и организације органа (Закон о планирању и изградњи и подзаконски акти за спровођење); провер</w:t>
      </w:r>
      <w:r w:rsidR="00F3627B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аваће се путем симулације (писa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  <w:t>;</w:t>
      </w:r>
    </w:p>
    <w:p w:rsidR="006B240F" w:rsidRPr="001D5DA8" w:rsidRDefault="006B240F" w:rsidP="006B2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страни језик (енглески – ниво Б2) – п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ровериће се писмено путем теста.</w:t>
      </w:r>
    </w:p>
    <w:p w:rsidR="006B240F" w:rsidRPr="001D5DA8" w:rsidRDefault="006B240F" w:rsidP="006B24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Ако учесник конкурса поседује важећи сертификат, потврду или други одговарајући доказ о знању страног језика, на траженом нивоу,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конкурсом), достави и тражени доказ у оригиналу или овереној фотокопији.</w:t>
      </w:r>
    </w:p>
    <w:p w:rsidR="006B240F" w:rsidRPr="001D5DA8" w:rsidRDefault="006B240F" w:rsidP="006D374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</w:t>
      </w:r>
    </w:p>
    <w:p w:rsidR="006935E3" w:rsidRPr="001D5DA8" w:rsidRDefault="006935E3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За радно место под редним бројем 9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област рада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административни послови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канцеларијско пословање)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(Закон о пловидби и лукама на унутрашњим водама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-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релевантни прописи и акти из делокруга радног места (Закон о општем управном поступку) – провераваће се путем симулације (писано).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FFC000"/>
          <w:sz w:val="24"/>
          <w:szCs w:val="24"/>
          <w:shd w:val="clear" w:color="auto" w:fill="FFFFFF"/>
          <w:lang w:val="sr-Cyrl-CS"/>
        </w:rPr>
        <w:t xml:space="preserve"> </w:t>
      </w:r>
    </w:p>
    <w:p w:rsidR="006935E3" w:rsidRPr="001D5DA8" w:rsidRDefault="006935E3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 радно место под редним бројем 10: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област рада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административни послови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канцеларијско пословање) -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(Закон о пловидби и лукама на унутрашњим водама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-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релевантни прописи и акти из делокруга радног места (Закон о општем управном поступку) – провераваће се путем симулације (писано).</w:t>
      </w:r>
    </w:p>
    <w:p w:rsidR="006935E3" w:rsidRPr="001D5DA8" w:rsidRDefault="006935E3" w:rsidP="006D3740">
      <w:pPr>
        <w:rPr>
          <w:rFonts w:ascii="Times New Roman" w:hAnsi="Times New Roman" w:cs="Times New Roman"/>
          <w:color w:val="000000" w:themeColor="text1"/>
        </w:rPr>
      </w:pPr>
    </w:p>
    <w:p w:rsidR="006935E3" w:rsidRPr="001D5DA8" w:rsidRDefault="006935E3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 радно место под редним бројем 11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 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област рада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послови међународне сарадње и европских интеграција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(политички систем и спољна политика Републике Србије); провераваће се путем симулације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писано)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Посебна функционална компетенција за радно место – страни језик (енглески – ниво Ц1) – провераваће се писано путе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м теста.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Ако учесник конкурса поседује важећи сертификат, потврду или други одговарајући доказ о знању страног језика, на траженом нивоу,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конкурсом), достави и тражени доказ у оригиналу или овереној фотокопији.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.</w:t>
      </w:r>
    </w:p>
    <w:p w:rsidR="006935E3" w:rsidRPr="001D5DA8" w:rsidRDefault="006935E3" w:rsidP="006D3740">
      <w:pPr>
        <w:rPr>
          <w:rFonts w:ascii="Times New Roman" w:hAnsi="Times New Roman" w:cs="Times New Roman"/>
          <w:color w:val="000000" w:themeColor="text1"/>
        </w:rPr>
      </w:pPr>
    </w:p>
    <w:p w:rsidR="006935E3" w:rsidRPr="001D5DA8" w:rsidRDefault="006935E3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За радно место под редним бројем 12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: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област рада финансијско-материјални послови (планирање буџета и извештавање) - 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ће се путем симулације (писано)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  <w:t>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провераваће се путем симулације (писано)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професионално окружење, прописи и акти из надлежности и оргнизације органа (Закон о планирању и изградњи) - провераваће се путем симулације (писано).</w:t>
      </w:r>
    </w:p>
    <w:p w:rsidR="006935E3" w:rsidRPr="001D5DA8" w:rsidRDefault="006935E3" w:rsidP="006D3740">
      <w:pPr>
        <w:rPr>
          <w:rFonts w:ascii="Times New Roman" w:hAnsi="Times New Roman" w:cs="Times New Roman"/>
          <w:color w:val="000000" w:themeColor="text1"/>
        </w:rPr>
      </w:pPr>
    </w:p>
    <w:p w:rsidR="006935E3" w:rsidRPr="001D5DA8" w:rsidRDefault="006935E3" w:rsidP="00AC05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CS"/>
        </w:rPr>
        <w:t>За радно место под редним бројем 13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: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проверава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ће се путем симулације (писано);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професионално окружење, прописи и акти из надлежности и организације органа (Закон о железници) - провераваће се путем симулације (писано)</w:t>
      </w:r>
      <w:r w:rsidR="00053B66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  <w:t>;</w:t>
      </w:r>
    </w:p>
    <w:p w:rsidR="006935E3" w:rsidRPr="001D5DA8" w:rsidRDefault="006935E3" w:rsidP="006935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Посебна функционална компетенција за радно место – страни језик (енглески или немачки или француски или руски језик – ниво Б1) – провераваће се писано путем теста.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ab/>
        <w:t>Ако учесник конкурса поседује важећи сертификат, потврду или други одговарајући доказ о знању страног језика, на траженом нивоу,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конкурсом), достави и тражени доказ у оригиналу или овереној фотокопији.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</w:t>
      </w:r>
    </w:p>
    <w:p w:rsidR="006935E3" w:rsidRPr="001D5DA8" w:rsidRDefault="006935E3" w:rsidP="006D3740">
      <w:pPr>
        <w:rPr>
          <w:rFonts w:ascii="Times New Roman" w:hAnsi="Times New Roman" w:cs="Times New Roman"/>
          <w:color w:val="000000" w:themeColor="text1"/>
        </w:rPr>
      </w:pPr>
    </w:p>
    <w:p w:rsidR="006935E3" w:rsidRPr="001D5DA8" w:rsidRDefault="006935E3" w:rsidP="00AC05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 радно место под редним бројем 14: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Посебна функционална компетенција за област рада финансијско-материјални послови (буџетски систем Републике Србије; терминологија, стандарди, методе и процедуре из области буџетског рачуноводства и извештавања, извршење буџета) – провераваће се путем симулације (усмено).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Посебна функционална компетенција за област рада студијско-аналитички послови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)</w:t>
      </w:r>
      <w:r w:rsidR="00E03F7A"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провераваће се путем симулације (усмено).</w:t>
      </w:r>
    </w:p>
    <w:p w:rsidR="006935E3" w:rsidRPr="001D5DA8" w:rsidRDefault="006935E3" w:rsidP="00693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Посебна функционална компетенција за радно место –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(Правиллник о унутрашњем уређењу и систематизацији радних места у Министарству грађевинарства, саобраћаја и инфраструктуре</w:t>
      </w:r>
      <w:r w:rsidRPr="001D5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- провераваће се путем симулације (усмено).</w:t>
      </w:r>
    </w:p>
    <w:p w:rsidR="006935E3" w:rsidRPr="001D5DA8" w:rsidRDefault="006935E3" w:rsidP="006D3740">
      <w:pPr>
        <w:rPr>
          <w:rFonts w:ascii="Times New Roman" w:hAnsi="Times New Roman" w:cs="Times New Roman"/>
        </w:rPr>
      </w:pPr>
    </w:p>
    <w:p w:rsidR="0090630C" w:rsidRPr="001D5DA8" w:rsidRDefault="0090630C" w:rsidP="009063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Провера понашајних компетенција:</w:t>
      </w:r>
    </w:p>
    <w:p w:rsidR="0090630C" w:rsidRPr="001D5DA8" w:rsidRDefault="0090630C" w:rsidP="00906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Понашајне компетенције (управљање информацијама, управљање задацима и остваривање резултата, ор</w:t>
      </w:r>
      <w:r w:rsidR="00195B90"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</w:t>
      </w:r>
      <w:r w:rsidR="00195B90"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их тестова и интервјуа базирано</w:t>
      </w:r>
      <w:r w:rsidR="00195B90"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г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компетенцијама.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4.  Интервју са </w:t>
      </w: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Конкурсном </w:t>
      </w: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комисијом и вредновање кандидата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 сва извршилачка радна места:</w:t>
      </w:r>
    </w:p>
    <w:p w:rsidR="0090630C" w:rsidRPr="001D5DA8" w:rsidRDefault="0090630C" w:rsidP="00906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Процена мотивације за рад на радном месту и прихватање вредности државних органа -  провераваће се путем интервјуа са комисијом (усмено).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IV  Адреса</w:t>
      </w:r>
      <w:proofErr w:type="gramEnd"/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на коју се подноси попуњен образац пријаве за конкурс: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Министарство </w:t>
      </w: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Немањина 22-26, 11000 Београд,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назнаком „За јавни конкурс за попуњавање извршилачких радних места”.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 Лицa којa су задужена за давање обавештења: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Радмила Матић и Луција Девић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тел: 011-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3622-064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Министарство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>, од 10,00 до 13,00 часова.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 Општи услови за запослење: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 Рок за подношење пријава: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рок за подношење пријава је </w:t>
      </w: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осам дана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почиње да тече наредног дана од дана оглашавања конкурса у периодичном издању огласа Националне службе за запошљавање.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VIII Пријава на јавни конкурс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врши се на Обрасцу пријаве који је доступан на интернет презентацији Службе за управљање кадровима и Министарства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 штампаној верзији на писарници Министарства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>, Београд, Немањина 22-26.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IX  Докази које прилажу кандидати који су успешно прошли фазе изборног поступка пре интервјуа са Конкурсном комисијом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Као доказ се могу приложити и фотокопије докумената које су оверене пре 1. марта 2017.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године у основним судовима, односно општинским управама. 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 </w:t>
      </w: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Докази се достављају на наведену адресу Министарства.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Кандидати који желе да конкуришу на више радних места, попуњавају пријавни образац за свако радно место посебно.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365E8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 Трајање радног односа: 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сва радна места радни однос заснива се на неодређено време.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Кандидати који први пут заснивају радни однос у државном органу подлежу пробном раду у трајању од шест месеци.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Кандидати без положеног државног стручног испита примају се на рад под условом да тај испит положе до окончања пробног рада.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XII Датум и место провере компетенција учесника конкурса у изборном поступку: 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Са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кандидатима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почев од </w:t>
      </w:r>
      <w:r w:rsidR="00144908"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>1. марта 2022. године,</w:t>
      </w:r>
      <w:r w:rsidRPr="001D5DA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чему ће учесници конкурса бити </w:t>
      </w:r>
      <w:r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обавештени </w:t>
      </w:r>
      <w:r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на бројеве телефона или </w:t>
      </w:r>
      <w:r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r w:rsidRPr="001D5D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 адресе</w:t>
      </w:r>
      <w:r w:rsidRPr="001D5DA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које су навели у својим пријавама.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Провера општих функционалних компетенција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посебних функционалних компетенција и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понашајних компетенција ће се обавити у Служби за управљање кадровима, у Палати ''Србија'' Нови Београд, Булевар Михаила Пупина број 2. (источно крило). 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hAnsi="Times New Roman" w:cs="Times New Roman"/>
          <w:sz w:val="24"/>
          <w:szCs w:val="24"/>
          <w:lang w:val="sr-Cyrl-CS"/>
        </w:rPr>
        <w:tab/>
        <w:t>Интервју са Конкурсном комисијом ће се обавити у просторијама</w:t>
      </w:r>
      <w:r w:rsidRPr="001D5DA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D5DA8">
        <w:rPr>
          <w:rFonts w:ascii="Times New Roman" w:hAnsi="Times New Roman" w:cs="Times New Roman"/>
          <w:sz w:val="24"/>
          <w:szCs w:val="24"/>
          <w:lang w:val="sr-Cyrl-CS"/>
        </w:rPr>
        <w:t>Министарства грађевинарства, саобраћаја и инфраструктуре, Београд, ул. Немањина 22.</w:t>
      </w:r>
    </w:p>
    <w:p w:rsidR="0090630C" w:rsidRPr="001D5DA8" w:rsidRDefault="0090630C" w:rsidP="00906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ab/>
        <w:t>Кандидати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e-mail адресе), које наведу у својим обрасцима пријаве.</w:t>
      </w:r>
    </w:p>
    <w:p w:rsidR="0090630C" w:rsidRPr="001D5DA8" w:rsidRDefault="0090630C" w:rsidP="009063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XIII Документа о чињеницама о којима се води службена евиденција су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уверење о држављанству, извод из матичне књиге рођених, уверење о положеном државном стручном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испиту за рад у државним органима / уверење о положеном правосудном испиту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, уверење о положеном стручном испиту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0630C" w:rsidRPr="001D5DA8" w:rsidRDefault="0090630C" w:rsidP="00906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D5DA8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90630C" w:rsidRPr="001D5DA8" w:rsidRDefault="0090630C" w:rsidP="00906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A8">
        <w:rPr>
          <w:rFonts w:ascii="Times New Roman" w:hAnsi="Times New Roman" w:cs="Times New Roman"/>
          <w:sz w:val="24"/>
          <w:szCs w:val="24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:rsidR="0090630C" w:rsidRPr="001D5DA8" w:rsidRDefault="0090630C" w:rsidP="009063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CS"/>
        </w:rPr>
        <w:t>Напомена: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ab/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Јавни конкурс спроводи Конкурсна комисија коју је именовао министар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саобраћаја и инфраструктуре.</w:t>
      </w:r>
    </w:p>
    <w:p w:rsidR="0090630C" w:rsidRPr="001D5DA8" w:rsidRDefault="0090630C" w:rsidP="00906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Овај конкурс се објављује на интернет презентацији (www.mgsi.gov.rs) и огласној табли Министарствa 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саобраћаја и инфраструктуре;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0630C" w:rsidRPr="001D5DA8" w:rsidRDefault="0090630C" w:rsidP="002F0052">
      <w:pPr>
        <w:jc w:val="both"/>
        <w:rPr>
          <w:rFonts w:ascii="Times New Roman" w:hAnsi="Times New Roman" w:cs="Times New Roman"/>
        </w:rPr>
      </w:pPr>
      <w:r w:rsidRPr="001D5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90630C" w:rsidRPr="001D5DA8" w:rsidSect="008A1434">
      <w:pgSz w:w="12240" w:h="15840"/>
      <w:pgMar w:top="1440" w:right="1325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C9A"/>
    <w:multiLevelType w:val="hybridMultilevel"/>
    <w:tmpl w:val="6C14B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5B30"/>
    <w:multiLevelType w:val="hybridMultilevel"/>
    <w:tmpl w:val="E8CA0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98B"/>
    <w:multiLevelType w:val="hybridMultilevel"/>
    <w:tmpl w:val="009C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3034"/>
    <w:multiLevelType w:val="hybridMultilevel"/>
    <w:tmpl w:val="40964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5D88"/>
    <w:multiLevelType w:val="hybridMultilevel"/>
    <w:tmpl w:val="46302C78"/>
    <w:lvl w:ilvl="0" w:tplc="A3347B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1EF4"/>
    <w:multiLevelType w:val="hybridMultilevel"/>
    <w:tmpl w:val="6DE0B444"/>
    <w:lvl w:ilvl="0" w:tplc="7DAA3E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33B3E"/>
    <w:multiLevelType w:val="hybridMultilevel"/>
    <w:tmpl w:val="F998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35FC3"/>
    <w:multiLevelType w:val="hybridMultilevel"/>
    <w:tmpl w:val="29F0687A"/>
    <w:lvl w:ilvl="0" w:tplc="6754842C">
      <w:start w:val="1"/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00"/>
    <w:rsid w:val="00001E22"/>
    <w:rsid w:val="00025E4D"/>
    <w:rsid w:val="00053B66"/>
    <w:rsid w:val="000E4A25"/>
    <w:rsid w:val="00123CDE"/>
    <w:rsid w:val="00123F79"/>
    <w:rsid w:val="00136338"/>
    <w:rsid w:val="00144908"/>
    <w:rsid w:val="0018724E"/>
    <w:rsid w:val="00195B90"/>
    <w:rsid w:val="001A3572"/>
    <w:rsid w:val="001A489D"/>
    <w:rsid w:val="001B58D7"/>
    <w:rsid w:val="001C5BC6"/>
    <w:rsid w:val="001C77FC"/>
    <w:rsid w:val="001D5DA8"/>
    <w:rsid w:val="00213C14"/>
    <w:rsid w:val="00213DD4"/>
    <w:rsid w:val="00216631"/>
    <w:rsid w:val="00250D2C"/>
    <w:rsid w:val="002827A5"/>
    <w:rsid w:val="002C2599"/>
    <w:rsid w:val="002C5B4F"/>
    <w:rsid w:val="002F0052"/>
    <w:rsid w:val="002F3881"/>
    <w:rsid w:val="003D57F1"/>
    <w:rsid w:val="003F3A71"/>
    <w:rsid w:val="00450EC0"/>
    <w:rsid w:val="0048550A"/>
    <w:rsid w:val="00491776"/>
    <w:rsid w:val="004F62D6"/>
    <w:rsid w:val="00522D50"/>
    <w:rsid w:val="00525D1C"/>
    <w:rsid w:val="005306EC"/>
    <w:rsid w:val="00560400"/>
    <w:rsid w:val="005922FC"/>
    <w:rsid w:val="005C177B"/>
    <w:rsid w:val="00633B9A"/>
    <w:rsid w:val="006365E8"/>
    <w:rsid w:val="0064538F"/>
    <w:rsid w:val="00650A4D"/>
    <w:rsid w:val="00675BD0"/>
    <w:rsid w:val="00683363"/>
    <w:rsid w:val="006862F1"/>
    <w:rsid w:val="00691C79"/>
    <w:rsid w:val="006935E3"/>
    <w:rsid w:val="006B240F"/>
    <w:rsid w:val="006C6774"/>
    <w:rsid w:val="006D3740"/>
    <w:rsid w:val="00706332"/>
    <w:rsid w:val="00743057"/>
    <w:rsid w:val="00743D34"/>
    <w:rsid w:val="00777CAC"/>
    <w:rsid w:val="00782D20"/>
    <w:rsid w:val="007B657C"/>
    <w:rsid w:val="008041AD"/>
    <w:rsid w:val="00876970"/>
    <w:rsid w:val="008863B7"/>
    <w:rsid w:val="008A1434"/>
    <w:rsid w:val="008A4FAA"/>
    <w:rsid w:val="008A7FB6"/>
    <w:rsid w:val="008C6CBF"/>
    <w:rsid w:val="008D0009"/>
    <w:rsid w:val="008E2CEE"/>
    <w:rsid w:val="0090630C"/>
    <w:rsid w:val="009336B0"/>
    <w:rsid w:val="009A6B22"/>
    <w:rsid w:val="009C0AA3"/>
    <w:rsid w:val="009C6F82"/>
    <w:rsid w:val="00A47C65"/>
    <w:rsid w:val="00A77218"/>
    <w:rsid w:val="00A80410"/>
    <w:rsid w:val="00A90068"/>
    <w:rsid w:val="00AB3740"/>
    <w:rsid w:val="00AC0503"/>
    <w:rsid w:val="00AC61F8"/>
    <w:rsid w:val="00B440C3"/>
    <w:rsid w:val="00B4480B"/>
    <w:rsid w:val="00B72830"/>
    <w:rsid w:val="00BD7430"/>
    <w:rsid w:val="00BE61E4"/>
    <w:rsid w:val="00BF1752"/>
    <w:rsid w:val="00C208C8"/>
    <w:rsid w:val="00C60D94"/>
    <w:rsid w:val="00C7221D"/>
    <w:rsid w:val="00C873BD"/>
    <w:rsid w:val="00C94316"/>
    <w:rsid w:val="00CE7BD7"/>
    <w:rsid w:val="00CF0F58"/>
    <w:rsid w:val="00D17D2C"/>
    <w:rsid w:val="00D459A8"/>
    <w:rsid w:val="00D54F39"/>
    <w:rsid w:val="00D86BB4"/>
    <w:rsid w:val="00D9188B"/>
    <w:rsid w:val="00D95F6C"/>
    <w:rsid w:val="00DC6961"/>
    <w:rsid w:val="00E03F7A"/>
    <w:rsid w:val="00E821EA"/>
    <w:rsid w:val="00EE1091"/>
    <w:rsid w:val="00EE53B7"/>
    <w:rsid w:val="00F3627B"/>
    <w:rsid w:val="00F76A50"/>
    <w:rsid w:val="00F7705A"/>
    <w:rsid w:val="00FA11AA"/>
    <w:rsid w:val="00FA137D"/>
    <w:rsid w:val="00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BB71"/>
  <w15:chartTrackingRefBased/>
  <w15:docId w15:val="{23E55F55-3E78-49A9-90AA-E6B2DE8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39"/>
    <w:pPr>
      <w:ind w:left="720"/>
      <w:contextualSpacing/>
    </w:pPr>
  </w:style>
  <w:style w:type="character" w:customStyle="1" w:styleId="Heading1Char">
    <w:name w:val="Heading 1 Char"/>
    <w:basedOn w:val="DefaultParagraphFont"/>
    <w:rsid w:val="00EE10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Strong">
    <w:name w:val="Strong"/>
    <w:basedOn w:val="DefaultParagraphFont"/>
    <w:uiPriority w:val="22"/>
    <w:qFormat/>
    <w:rsid w:val="006B240F"/>
    <w:rPr>
      <w:b/>
      <w:bCs/>
    </w:rPr>
  </w:style>
  <w:style w:type="character" w:styleId="Hyperlink">
    <w:name w:val="Hyperlink"/>
    <w:basedOn w:val="DefaultParagraphFont"/>
    <w:uiPriority w:val="99"/>
    <w:unhideWhenUsed/>
    <w:rsid w:val="006B2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k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6633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44358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Lucija Dević</cp:lastModifiedBy>
  <cp:revision>3</cp:revision>
  <dcterms:created xsi:type="dcterms:W3CDTF">2022-01-28T09:36:00Z</dcterms:created>
  <dcterms:modified xsi:type="dcterms:W3CDTF">2022-01-28T09:41:00Z</dcterms:modified>
</cp:coreProperties>
</file>