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5288" w14:textId="4FA1F292" w:rsidR="00F526F8" w:rsidRDefault="00435E79" w:rsidP="00F526F8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 w:rsidR="00F526F8" w:rsidRPr="00935C6C">
        <w:rPr>
          <w:noProof/>
        </w:rPr>
        <w:drawing>
          <wp:inline distT="0" distB="0" distL="0" distR="0" wp14:anchorId="3C25033E" wp14:editId="72FA2614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FAE9" w14:textId="77777777" w:rsidR="00F526F8" w:rsidRPr="00935C6C" w:rsidRDefault="00F526F8" w:rsidP="00F526F8">
      <w:pPr>
        <w:ind w:right="-36"/>
        <w:jc w:val="center"/>
        <w:rPr>
          <w:b/>
          <w:lang w:val="sr-Latn-CS"/>
        </w:rPr>
      </w:pPr>
      <w:r w:rsidRPr="00935C6C">
        <w:rPr>
          <w:b/>
          <w:lang w:val="sr-Cyrl-CS"/>
        </w:rPr>
        <w:t>РЕПУБЛИКА СРБИЈА</w:t>
      </w:r>
    </w:p>
    <w:p w14:paraId="0F016569" w14:textId="77777777" w:rsidR="00F526F8" w:rsidRDefault="00F526F8" w:rsidP="00F526F8">
      <w:pPr>
        <w:jc w:val="center"/>
        <w:rPr>
          <w:b/>
          <w:lang w:val="sr-Cyrl-CS"/>
        </w:rPr>
      </w:pPr>
      <w:r w:rsidRPr="00935C6C">
        <w:rPr>
          <w:b/>
          <w:lang w:val="sr-Cyrl-CS"/>
        </w:rPr>
        <w:t xml:space="preserve">МИНИСТАРСТВО </w:t>
      </w:r>
      <w:r>
        <w:rPr>
          <w:b/>
          <w:lang w:val="sr-Cyrl-CS"/>
        </w:rPr>
        <w:t>ГРАЂЕВИНАРСТВА</w:t>
      </w:r>
    </w:p>
    <w:p w14:paraId="439C196D" w14:textId="77777777" w:rsidR="00F526F8" w:rsidRDefault="00F526F8" w:rsidP="00F526F8">
      <w:pPr>
        <w:jc w:val="center"/>
        <w:rPr>
          <w:lang w:val="sr-Cyrl-CS"/>
        </w:rPr>
      </w:pPr>
      <w:r>
        <w:rPr>
          <w:b/>
          <w:lang w:val="sr-Cyrl-CS"/>
        </w:rPr>
        <w:t>САОБРАЋАЈА И ИНФРАСТРУКТУРЕ</w:t>
      </w:r>
    </w:p>
    <w:p w14:paraId="568851D9" w14:textId="77777777" w:rsidR="00F526F8" w:rsidRDefault="00F526F8" w:rsidP="00F526F8">
      <w:pPr>
        <w:jc w:val="center"/>
        <w:rPr>
          <w:lang w:val="sr-Cyrl-CS"/>
        </w:rPr>
      </w:pPr>
    </w:p>
    <w:p w14:paraId="46B8D736" w14:textId="77777777" w:rsidR="00F526F8" w:rsidRPr="001A27C6" w:rsidRDefault="00F526F8" w:rsidP="00F526F8">
      <w:pPr>
        <w:jc w:val="both"/>
      </w:pPr>
      <w:r>
        <w:rPr>
          <w:lang w:val="sr-Cyrl-CS"/>
        </w:rPr>
        <w:t>Н</w:t>
      </w:r>
      <w:r w:rsidRPr="001A27C6">
        <w:t>а основу члана 54. Закона о државним службеницима (,</w:t>
      </w:r>
      <w:proofErr w:type="gramStart"/>
      <w:r w:rsidRPr="001A27C6">
        <w:t>,Службени</w:t>
      </w:r>
      <w:proofErr w:type="gramEnd"/>
      <w:r w:rsidRPr="001A27C6">
        <w:t xml:space="preserve"> гласник РС”, бр</w:t>
      </w:r>
      <w:r w:rsidRPr="001A27C6">
        <w:rPr>
          <w:lang w:val="sr-Cyrl-CS"/>
        </w:rPr>
        <w:t>ој</w:t>
      </w:r>
      <w:r w:rsidRPr="001A27C6">
        <w:t xml:space="preserve"> 79/05, 81/05, 83/05, 64/07, 67/07, 116/08, 104/09, 99/14, 94/17, 95/18</w:t>
      </w:r>
      <w:r w:rsidRPr="001A27C6">
        <w:rPr>
          <w:lang w:val="sr-Cyrl-CS"/>
        </w:rPr>
        <w:t xml:space="preserve"> и 157/20</w:t>
      </w:r>
      <w:r w:rsidRPr="001A27C6">
        <w:t>)</w:t>
      </w:r>
      <w:r w:rsidRPr="001A27C6">
        <w:rPr>
          <w:lang w:val="sr-Cyrl-CS"/>
        </w:rPr>
        <w:t xml:space="preserve"> и</w:t>
      </w:r>
      <w:r w:rsidRPr="001A27C6">
        <w:t xml:space="preserve"> члана 9. став 1. Уредбе о интерном и јавном конкурсу за попуњавање радних места у државним органима („Службени гласник РС“, брoj 2/19</w:t>
      </w:r>
      <w:r w:rsidRPr="001A27C6">
        <w:rPr>
          <w:lang w:val="sr-Cyrl-CS"/>
        </w:rPr>
        <w:t xml:space="preserve"> и 67/21</w:t>
      </w:r>
      <w:r w:rsidRPr="001A27C6">
        <w:t xml:space="preserve">), </w:t>
      </w:r>
      <w:r w:rsidRPr="001A27C6">
        <w:rPr>
          <w:lang w:val="sr-Cyrl-CS"/>
        </w:rPr>
        <w:t>Министарство грађевинарства, саобраћаја и инфраструктуре</w:t>
      </w:r>
      <w:r w:rsidRPr="001A27C6">
        <w:t xml:space="preserve"> оглашава</w:t>
      </w:r>
    </w:p>
    <w:p w14:paraId="68F42FD7" w14:textId="4E48B902" w:rsidR="003E6DD1" w:rsidRDefault="003E6DD1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56EE68E7" w14:textId="77777777" w:rsidR="00F526F8" w:rsidRPr="00471CF0" w:rsidRDefault="00F526F8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7ADC2EAF" w14:textId="77777777" w:rsidR="003E6DD1" w:rsidRPr="00471CF0" w:rsidRDefault="003E6DD1" w:rsidP="00B7300E">
      <w:pPr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ЈАВНИ КОНКУРС</w:t>
      </w:r>
    </w:p>
    <w:p w14:paraId="6BF7D8C5" w14:textId="77777777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ЗА ПОПУЊАВАЊЕ ИЗВРШИЛАЧК</w:t>
      </w:r>
      <w:r w:rsidRPr="00471CF0">
        <w:rPr>
          <w:b/>
          <w:bCs/>
          <w:lang w:eastAsia="en-GB"/>
        </w:rPr>
        <w:t>ИХ</w:t>
      </w:r>
      <w:r w:rsidRPr="00471CF0">
        <w:rPr>
          <w:b/>
          <w:bCs/>
          <w:lang w:val="sr-Cyrl-CS" w:eastAsia="en-GB"/>
        </w:rPr>
        <w:t xml:space="preserve"> РАДНИХ МЕСТА</w:t>
      </w:r>
    </w:p>
    <w:p w14:paraId="1E43FEAC" w14:textId="44E995DB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color w:val="FF0000"/>
          <w:lang w:val="ru-RU" w:eastAsia="en-GB"/>
        </w:rPr>
      </w:pPr>
      <w:r w:rsidRPr="00471CF0">
        <w:rPr>
          <w:lang w:val="ru-RU" w:eastAsia="en-GB"/>
        </w:rPr>
        <w:br/>
      </w:r>
      <w:r w:rsidRPr="00471CF0">
        <w:rPr>
          <w:color w:val="FF0000"/>
          <w:lang w:val="ru-RU"/>
        </w:rPr>
        <w:t xml:space="preserve">                  </w:t>
      </w:r>
    </w:p>
    <w:p w14:paraId="318DBEC3" w14:textId="1CABC728" w:rsidR="003E6DD1" w:rsidRPr="00471CF0" w:rsidRDefault="003E6DD1" w:rsidP="00B7300E">
      <w:pPr>
        <w:jc w:val="both"/>
        <w:rPr>
          <w:lang w:val="ru-RU"/>
        </w:rPr>
      </w:pPr>
      <w:r w:rsidRPr="00471CF0">
        <w:rPr>
          <w:b/>
          <w:lang w:val="en-GB"/>
        </w:rPr>
        <w:t>I</w:t>
      </w:r>
      <w:r w:rsidRPr="00471CF0">
        <w:rPr>
          <w:b/>
          <w:lang w:val="ru-RU"/>
        </w:rPr>
        <w:t xml:space="preserve"> </w:t>
      </w:r>
      <w:r w:rsidRPr="00471CF0">
        <w:rPr>
          <w:b/>
          <w:lang w:val="sr-Cyrl-CS"/>
        </w:rPr>
        <w:t>Орган у коме се радн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мест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попуњава</w:t>
      </w:r>
      <w:r w:rsidR="00A47343" w:rsidRPr="00471CF0">
        <w:rPr>
          <w:b/>
          <w:lang w:val="sr-Cyrl-CS"/>
        </w:rPr>
        <w:t>ју</w:t>
      </w:r>
      <w:r w:rsidRPr="00471CF0">
        <w:rPr>
          <w:b/>
          <w:lang w:val="sr-Cyrl-CS"/>
        </w:rPr>
        <w:t>:</w:t>
      </w:r>
      <w:r w:rsidRPr="00471CF0">
        <w:rPr>
          <w:lang w:val="sr-Cyrl-CS"/>
        </w:rPr>
        <w:t xml:space="preserve"> Министарство </w:t>
      </w:r>
      <w:r w:rsidR="00082545">
        <w:rPr>
          <w:lang w:val="sr-Cyrl-CS"/>
        </w:rPr>
        <w:t>грађевинарства, саобраћаја и инфраструктуре</w:t>
      </w:r>
      <w:r w:rsidRPr="00471CF0">
        <w:rPr>
          <w:lang w:val="sr-Cyrl-CS"/>
        </w:rPr>
        <w:t xml:space="preserve">, Београд, </w:t>
      </w:r>
      <w:r w:rsidR="00082545">
        <w:rPr>
          <w:lang w:val="sr-Cyrl-CS"/>
        </w:rPr>
        <w:t>Немањина 22-26</w:t>
      </w:r>
      <w:r w:rsidRPr="00471CF0">
        <w:rPr>
          <w:lang w:val="sr-Cyrl-CS"/>
        </w:rPr>
        <w:t xml:space="preserve">. </w:t>
      </w:r>
    </w:p>
    <w:p w14:paraId="25DC141C" w14:textId="77777777" w:rsidR="003E6DD1" w:rsidRPr="00471CF0" w:rsidRDefault="003E6DD1" w:rsidP="00B7300E">
      <w:pPr>
        <w:jc w:val="both"/>
        <w:rPr>
          <w:sz w:val="16"/>
          <w:szCs w:val="16"/>
          <w:lang w:val="sr-Cyrl-CS"/>
        </w:rPr>
      </w:pPr>
    </w:p>
    <w:p w14:paraId="06FC44C7" w14:textId="77777777" w:rsidR="003E6DD1" w:rsidRPr="00C05D40" w:rsidRDefault="003E6DD1" w:rsidP="00B7300E">
      <w:pPr>
        <w:jc w:val="both"/>
        <w:rPr>
          <w:b/>
          <w:lang w:val="sr-Cyrl-CS"/>
        </w:rPr>
      </w:pPr>
      <w:r w:rsidRPr="00C05D40">
        <w:rPr>
          <w:b/>
          <w:lang w:val="en-GB"/>
        </w:rPr>
        <w:t>II</w:t>
      </w:r>
      <w:r w:rsidRPr="00C05D40">
        <w:rPr>
          <w:b/>
          <w:lang w:val="sr-Cyrl-CS"/>
        </w:rPr>
        <w:t xml:space="preserve"> Радна места која се попуњавају: </w:t>
      </w:r>
    </w:p>
    <w:p w14:paraId="32206616" w14:textId="7327E08F" w:rsidR="00A223D2" w:rsidRDefault="00A223D2" w:rsidP="00B7300E">
      <w:pPr>
        <w:suppressAutoHyphens/>
        <w:spacing w:line="260" w:lineRule="atLeast"/>
        <w:jc w:val="both"/>
        <w:rPr>
          <w:lang w:val="ru-RU" w:eastAsia="zh-CN"/>
        </w:rPr>
      </w:pPr>
      <w:bookmarkStart w:id="0" w:name="_GoBack"/>
      <w:bookmarkEnd w:id="0"/>
    </w:p>
    <w:p w14:paraId="20B002E0" w14:textId="5B277579" w:rsidR="00284351" w:rsidRPr="00284351" w:rsidRDefault="008E717D" w:rsidP="00B7300E">
      <w:pPr>
        <w:jc w:val="both"/>
        <w:rPr>
          <w:b/>
          <w:lang w:val="sr-Cyrl-CS" w:eastAsia="en-GB"/>
        </w:rPr>
      </w:pPr>
      <w:r>
        <w:rPr>
          <w:b/>
          <w:lang w:val="sr-Cyrl-CS"/>
        </w:rPr>
        <w:t>1</w:t>
      </w:r>
      <w:r w:rsidR="00284351" w:rsidRPr="00284351">
        <w:rPr>
          <w:b/>
          <w:lang w:val="sr-Cyrl-CS"/>
        </w:rPr>
        <w:t xml:space="preserve">. </w:t>
      </w:r>
      <w:r w:rsidR="00284351" w:rsidRPr="00284351">
        <w:rPr>
          <w:b/>
        </w:rPr>
        <w:t>Радно место за издавање локацијских услова</w:t>
      </w:r>
      <w:r w:rsidR="00284351">
        <w:rPr>
          <w:lang w:val="sr-Cyrl-CS"/>
        </w:rPr>
        <w:t xml:space="preserve">, у звању саветник, </w:t>
      </w:r>
      <w:r w:rsidR="00284351" w:rsidRPr="002C5B3E">
        <w:t>Одсек за издавање локацијских услова</w:t>
      </w:r>
      <w:r w:rsidR="00284351">
        <w:rPr>
          <w:lang w:val="sr-Cyrl-CS"/>
        </w:rPr>
        <w:t xml:space="preserve">, </w:t>
      </w:r>
      <w:r w:rsidR="00284351" w:rsidRPr="002C5B3E">
        <w:rPr>
          <w:shd w:val="clear" w:color="auto" w:fill="FFFFFF"/>
        </w:rPr>
        <w:t>Одељење за обједињену процедуру</w:t>
      </w:r>
      <w:r w:rsidR="00284351">
        <w:rPr>
          <w:shd w:val="clear" w:color="auto" w:fill="FFFFFF"/>
          <w:lang w:val="sr-Cyrl-CS"/>
        </w:rPr>
        <w:t>, С</w:t>
      </w:r>
      <w:r w:rsidR="00284351" w:rsidRPr="00284351">
        <w:rPr>
          <w:shd w:val="clear" w:color="auto" w:fill="FFFFFF"/>
          <w:lang w:val="sr-Cyrl-CS"/>
        </w:rPr>
        <w:t>ектор за грађевинске послове, спровођење обједињене процедуре и озакоњење</w:t>
      </w:r>
      <w:r w:rsidR="00F16155">
        <w:rPr>
          <w:shd w:val="clear" w:color="auto" w:fill="FFFFFF"/>
          <w:lang w:val="sr-Cyrl-CS"/>
        </w:rPr>
        <w:t xml:space="preserve"> </w:t>
      </w:r>
      <w:r w:rsidR="00CD3CD9">
        <w:rPr>
          <w:shd w:val="clear" w:color="auto" w:fill="FFFFFF"/>
          <w:lang w:val="sr-Cyrl-CS"/>
        </w:rPr>
        <w:t>-</w:t>
      </w:r>
      <w:r w:rsidR="00F16155">
        <w:rPr>
          <w:shd w:val="clear" w:color="auto" w:fill="FFFFFF"/>
          <w:lang w:val="sr-Cyrl-CS"/>
        </w:rPr>
        <w:t xml:space="preserve"> 1 извршилац</w:t>
      </w:r>
      <w:r w:rsidR="00715B2C">
        <w:rPr>
          <w:shd w:val="clear" w:color="auto" w:fill="FFFFFF"/>
          <w:lang w:val="sr-Cyrl-CS"/>
        </w:rPr>
        <w:t>.</w:t>
      </w:r>
    </w:p>
    <w:p w14:paraId="7C22E2AF" w14:textId="77777777" w:rsidR="00F16155" w:rsidRDefault="00F16155" w:rsidP="00B7300E">
      <w:pPr>
        <w:suppressAutoHyphens/>
        <w:jc w:val="both"/>
        <w:rPr>
          <w:lang w:eastAsia="zh-CN"/>
        </w:rPr>
      </w:pPr>
    </w:p>
    <w:p w14:paraId="069D795F" w14:textId="7C209B8D" w:rsidR="00284351" w:rsidRPr="00284351" w:rsidRDefault="00284351" w:rsidP="00B7300E">
      <w:pPr>
        <w:suppressAutoHyphens/>
        <w:jc w:val="both"/>
        <w:rPr>
          <w:lang w:eastAsia="zh-CN"/>
        </w:rPr>
      </w:pPr>
      <w:r w:rsidRPr="00284351">
        <w:rPr>
          <w:b/>
          <w:lang w:eastAsia="zh-CN"/>
        </w:rPr>
        <w:t>Опис посла:</w:t>
      </w:r>
      <w:r w:rsidRPr="00284351">
        <w:rPr>
          <w:lang w:eastAsia="zh-CN"/>
        </w:rPr>
        <w:t xml:space="preserve"> </w:t>
      </w:r>
      <w:r w:rsidRPr="00284351">
        <w:rPr>
          <w:lang w:val="sr-Cyrl-CS" w:eastAsia="zh-CN"/>
        </w:rPr>
        <w:t xml:space="preserve">Припрема потребну документацију и податке ради </w:t>
      </w:r>
      <w:r w:rsidRPr="00284351">
        <w:rPr>
          <w:lang w:eastAsia="zh-CN"/>
        </w:rPr>
        <w:t xml:space="preserve">спровођења планских докумената у поступку спровођења обједињене процедуре; </w:t>
      </w:r>
      <w:r w:rsidRPr="00284351">
        <w:rPr>
          <w:lang w:val="sr-Cyrl-CS" w:eastAsia="zh-CN"/>
        </w:rPr>
        <w:t xml:space="preserve">припрема документацију и нацрт </w:t>
      </w:r>
      <w:r w:rsidRPr="00284351">
        <w:rPr>
          <w:lang w:eastAsia="zh-CN"/>
        </w:rPr>
        <w:t xml:space="preserve">локацијских услова за објекте из надлежности Републике у складу са корисничком улогом и добијеним системским привилегијама у поступку спровођења обједињене процедуре електронским путем; </w:t>
      </w:r>
      <w:r w:rsidRPr="00284351">
        <w:rPr>
          <w:lang w:val="sr-Cyrl-CS" w:eastAsia="zh-CN"/>
        </w:rPr>
        <w:t>комуницира са</w:t>
      </w:r>
      <w:r w:rsidRPr="00284351">
        <w:rPr>
          <w:lang w:eastAsia="zh-CN"/>
        </w:rPr>
        <w:t xml:space="preserve"> општинама </w:t>
      </w:r>
      <w:r w:rsidRPr="00284351">
        <w:rPr>
          <w:lang w:val="sr-Cyrl-CS" w:eastAsia="zh-CN"/>
        </w:rPr>
        <w:t xml:space="preserve">и имаоцима јавних овлашћења </w:t>
      </w:r>
      <w:r w:rsidRPr="00284351">
        <w:rPr>
          <w:lang w:eastAsia="zh-CN"/>
        </w:rPr>
        <w:t xml:space="preserve">у </w:t>
      </w:r>
      <w:r w:rsidRPr="00284351">
        <w:rPr>
          <w:lang w:val="sr-Cyrl-CS" w:eastAsia="zh-CN"/>
        </w:rPr>
        <w:t xml:space="preserve">циљу прикупљања отворених питања и  проблема у </w:t>
      </w:r>
      <w:r w:rsidRPr="00284351">
        <w:rPr>
          <w:lang w:eastAsia="zh-CN"/>
        </w:rPr>
        <w:t xml:space="preserve">спровођењу планова у поступку обједињене процедуре; </w:t>
      </w:r>
      <w:r w:rsidRPr="00284351">
        <w:rPr>
          <w:lang w:val="sr-Cyrl-CS" w:eastAsia="zh-CN"/>
        </w:rPr>
        <w:t>издаје информације о л</w:t>
      </w:r>
      <w:r w:rsidR="00CE69D8">
        <w:rPr>
          <w:lang w:val="sr-Cyrl-CS" w:eastAsia="zh-CN"/>
        </w:rPr>
        <w:t>окацији у поступцима ван обједињ</w:t>
      </w:r>
      <w:r w:rsidRPr="00284351">
        <w:rPr>
          <w:lang w:val="sr-Cyrl-CS" w:eastAsia="zh-CN"/>
        </w:rPr>
        <w:t xml:space="preserve">ене процедуре; </w:t>
      </w:r>
      <w:r w:rsidRPr="00284351">
        <w:rPr>
          <w:lang w:eastAsia="zh-CN"/>
        </w:rPr>
        <w:t>учествује у раду Комисије за планове</w:t>
      </w:r>
      <w:r w:rsidRPr="00284351">
        <w:rPr>
          <w:lang w:val="sr-Cyrl-CS" w:eastAsia="zh-CN"/>
        </w:rPr>
        <w:t>; припрема информације у вези са уоченим стањима и проблемима у општинама;</w:t>
      </w:r>
      <w:r w:rsidRPr="00284351">
        <w:rPr>
          <w:lang w:eastAsia="zh-CN"/>
        </w:rPr>
        <w:t xml:space="preserve"> обавља и друге послове </w:t>
      </w:r>
      <w:r w:rsidRPr="00284351">
        <w:rPr>
          <w:lang w:val="sr-Cyrl-CS" w:eastAsia="zh-CN"/>
        </w:rPr>
        <w:t>по налогу</w:t>
      </w:r>
      <w:r w:rsidRPr="00284351">
        <w:rPr>
          <w:lang w:eastAsia="zh-CN"/>
        </w:rPr>
        <w:t xml:space="preserve"> шеф</w:t>
      </w:r>
      <w:r w:rsidRPr="00284351">
        <w:rPr>
          <w:lang w:val="sr-Cyrl-CS" w:eastAsia="zh-CN"/>
        </w:rPr>
        <w:t>а</w:t>
      </w:r>
      <w:r w:rsidRPr="00284351">
        <w:rPr>
          <w:lang w:eastAsia="zh-CN"/>
        </w:rPr>
        <w:t xml:space="preserve"> Одсека.</w:t>
      </w:r>
    </w:p>
    <w:p w14:paraId="6245DD91" w14:textId="06F89A20" w:rsidR="00284351" w:rsidRPr="00284351" w:rsidRDefault="00284351" w:rsidP="00B7300E">
      <w:pPr>
        <w:suppressAutoHyphens/>
        <w:spacing w:line="260" w:lineRule="atLeast"/>
        <w:jc w:val="both"/>
        <w:rPr>
          <w:lang w:eastAsia="zh-CN"/>
        </w:rPr>
      </w:pPr>
      <w:r w:rsidRPr="00284351">
        <w:rPr>
          <w:b/>
          <w:shd w:val="clear" w:color="auto" w:fill="FFFFFF"/>
          <w:lang w:eastAsia="zh-CN"/>
        </w:rPr>
        <w:t>Услови:</w:t>
      </w:r>
      <w:r w:rsidRPr="00284351">
        <w:rPr>
          <w:shd w:val="clear" w:color="auto" w:fill="FFFFFF"/>
          <w:lang w:eastAsia="zh-CN"/>
        </w:rPr>
        <w:t xml:space="preserve"> Стечено високо образовање из научне области правне науке, односно стручне области у оквиру образовно-научног поља техничко-технолошкихнаука </w:t>
      </w:r>
      <w:r w:rsidRPr="00284351">
        <w:rPr>
          <w:lang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84351">
        <w:rPr>
          <w:shd w:val="clear" w:color="auto" w:fill="FFFFFF"/>
          <w:lang w:eastAsia="zh-CN"/>
        </w:rPr>
        <w:t>,најмање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14:paraId="680ECB24" w14:textId="69FB3450" w:rsidR="00284351" w:rsidRDefault="00284351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34B2552B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512E2C3" w14:textId="77777777" w:rsidR="00A223D2" w:rsidRDefault="00A223D2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7C297339" w14:textId="54022836" w:rsidR="00FF7796" w:rsidRDefault="008E717D" w:rsidP="00B7300E">
      <w:pPr>
        <w:suppressAutoHyphens/>
        <w:jc w:val="both"/>
        <w:rPr>
          <w:lang w:val="sr-Cyrl-CS"/>
        </w:rPr>
      </w:pPr>
      <w:r>
        <w:rPr>
          <w:b/>
          <w:bCs/>
          <w:lang w:val="sr-Cyrl-CS"/>
        </w:rPr>
        <w:lastRenderedPageBreak/>
        <w:t>2</w:t>
      </w:r>
      <w:r w:rsidR="00E21454" w:rsidRPr="00E21454">
        <w:rPr>
          <w:b/>
          <w:bCs/>
          <w:lang w:val="sr-Cyrl-CS"/>
        </w:rPr>
        <w:t xml:space="preserve">. </w:t>
      </w:r>
      <w:r w:rsidR="00E21454" w:rsidRPr="00E21454">
        <w:rPr>
          <w:b/>
          <w:bCs/>
        </w:rPr>
        <w:t xml:space="preserve">Радно место за студијско-аналитичке послове </w:t>
      </w:r>
      <w:r w:rsidR="00E21454" w:rsidRPr="00E21454">
        <w:rPr>
          <w:b/>
        </w:rPr>
        <w:t>у области развоја и спровођења пројеката из домена архитектонске политике</w:t>
      </w:r>
      <w:r w:rsidR="00E21454">
        <w:rPr>
          <w:b/>
          <w:lang w:val="sr-Cyrl-CS"/>
        </w:rPr>
        <w:t xml:space="preserve">, </w:t>
      </w:r>
      <w:r w:rsidR="003921DD">
        <w:rPr>
          <w:b/>
          <w:lang w:val="sr-Cyrl-CS"/>
        </w:rPr>
        <w:t xml:space="preserve">у звању саветник, </w:t>
      </w:r>
      <w:r w:rsidR="00E21454" w:rsidRPr="002C5B3E">
        <w:rPr>
          <w:shd w:val="clear" w:color="auto" w:fill="FFFFFF"/>
        </w:rPr>
        <w:t xml:space="preserve">Одсек за </w:t>
      </w:r>
      <w:r w:rsidR="00E21454" w:rsidRPr="002C5B3E">
        <w:rPr>
          <w:rFonts w:eastAsia="Calibri"/>
        </w:rPr>
        <w:t>архитектонску политику и грађевинске производе</w:t>
      </w:r>
      <w:r w:rsidR="00FF7796">
        <w:rPr>
          <w:rFonts w:eastAsia="Calibri"/>
          <w:lang w:val="sr-Cyrl-CS"/>
        </w:rPr>
        <w:t xml:space="preserve">, </w:t>
      </w:r>
      <w:r w:rsidR="00FF7796">
        <w:t>С</w:t>
      </w:r>
      <w:r w:rsidR="00FF7796" w:rsidRPr="00F16155">
        <w:t>ектор за стамбену и архитектонску политику, комуналне делатности и енергетску ефикасност</w:t>
      </w:r>
      <w:r w:rsidR="00FF7796">
        <w:rPr>
          <w:lang w:val="sr-Cyrl-CS"/>
        </w:rPr>
        <w:t xml:space="preserve"> </w:t>
      </w:r>
      <w:r w:rsidR="00CD3CD9">
        <w:rPr>
          <w:lang w:val="sr-Cyrl-CS"/>
        </w:rPr>
        <w:t>-</w:t>
      </w:r>
      <w:r w:rsidR="00FF7796">
        <w:rPr>
          <w:lang w:val="sr-Cyrl-CS"/>
        </w:rPr>
        <w:t xml:space="preserve"> 1 извршилац</w:t>
      </w:r>
      <w:r w:rsidR="00CD3CD9">
        <w:rPr>
          <w:lang w:val="sr-Cyrl-CS"/>
        </w:rPr>
        <w:t>.</w:t>
      </w:r>
    </w:p>
    <w:p w14:paraId="300D42D3" w14:textId="4A822F58" w:rsidR="00F22CFF" w:rsidRDefault="00F22CFF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12376F" w14:textId="77777777" w:rsidR="00E21454" w:rsidRPr="00E21454" w:rsidRDefault="00E21454" w:rsidP="00B7300E">
      <w:pPr>
        <w:suppressAutoHyphens/>
        <w:jc w:val="both"/>
        <w:rPr>
          <w:lang w:eastAsia="zh-CN"/>
        </w:rPr>
      </w:pPr>
      <w:r w:rsidRPr="00E21454">
        <w:rPr>
          <w:b/>
          <w:bCs/>
          <w:lang w:eastAsia="zh-CN"/>
        </w:rPr>
        <w:t>Опис послова</w:t>
      </w:r>
      <w:r w:rsidRPr="00E21454">
        <w:rPr>
          <w:b/>
          <w:lang w:eastAsia="zh-CN"/>
        </w:rPr>
        <w:t>:</w:t>
      </w:r>
      <w:r w:rsidRPr="00E21454">
        <w:rPr>
          <w:lang w:eastAsia="zh-CN"/>
        </w:rPr>
        <w:t xml:space="preserve"> Припрема анализе, информације и извештаје о стању у областима из домена архитектонске политике и  развоја насеља; учествује у изради предлога програма и пројеката из домена архитектонске политике, урбане обнове и очувања градитељског наслеђа и праћењу ефикасности њиховог спровођења; прати реализацију активности на унапређењу подстандардних насеља; учествује у међународној сарадњи и прати искуства других земаља у спровођењу архитектонских политика и политика урбаног развоја; учествује у формирању базе података о браунфилд локацијама и подручјима за урбану обнову; учествује у међународној сарадњи и прати искуства других земаља у спровођењу архитектонских политика и политика урбаног развоја; обавља и друге послове по налогу шефа Одсека.</w:t>
      </w:r>
    </w:p>
    <w:p w14:paraId="78E5A2EB" w14:textId="0259D1A0" w:rsidR="00E21454" w:rsidRPr="00F16155" w:rsidRDefault="00E21454" w:rsidP="00B7300E">
      <w:pPr>
        <w:suppressAutoHyphens/>
        <w:jc w:val="both"/>
        <w:rPr>
          <w:bCs/>
          <w:lang w:val="sr-Cyrl-CS" w:eastAsia="zh-CN"/>
        </w:rPr>
      </w:pPr>
      <w:r w:rsidRPr="00692DCB">
        <w:rPr>
          <w:b/>
          <w:lang w:eastAsia="zh-CN"/>
        </w:rPr>
        <w:t>Услови:</w:t>
      </w:r>
      <w:r w:rsidRPr="00E21454">
        <w:rPr>
          <w:lang w:eastAsia="zh-CN"/>
        </w:rPr>
        <w:t xml:space="preserve"> Стечено високо образовање из научне, односно стручне области у оквиру образовно-научног поља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E21454">
        <w:rPr>
          <w:lang w:val="sr-Cyrl-CS" w:eastAsia="zh-CN"/>
        </w:rPr>
        <w:t>као и потребне компетенције за обављање послова радног места</w:t>
      </w:r>
      <w:r w:rsidR="00715B2C">
        <w:rPr>
          <w:lang w:val="sr-Cyrl-CS" w:eastAsia="zh-CN"/>
        </w:rPr>
        <w:t>.</w:t>
      </w:r>
    </w:p>
    <w:p w14:paraId="7F5F2126" w14:textId="3B68147B" w:rsidR="00E21454" w:rsidRDefault="00E21454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77F67F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22E68029" w14:textId="77777777" w:rsidR="00A223D2" w:rsidRDefault="00A223D2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EB8C90F" w14:textId="77777777" w:rsidR="00A223D2" w:rsidRPr="00F22CFF" w:rsidRDefault="00A223D2" w:rsidP="00B7300E">
      <w:pPr>
        <w:suppressAutoHyphens/>
        <w:jc w:val="both"/>
        <w:rPr>
          <w:lang w:val="sr-Cyrl-CS" w:eastAsia="zh-CN"/>
        </w:rPr>
      </w:pPr>
    </w:p>
    <w:p w14:paraId="1BFBE450" w14:textId="1B92772F" w:rsidR="00F84BC4" w:rsidRPr="00153FF2" w:rsidRDefault="00D61E82" w:rsidP="00B7300E">
      <w:pPr>
        <w:jc w:val="both"/>
        <w:rPr>
          <w:b/>
          <w:bCs/>
          <w:lang w:eastAsia="en-GB"/>
        </w:rPr>
      </w:pPr>
      <w:r w:rsidRPr="007C69FB">
        <w:rPr>
          <w:b/>
          <w:lang w:eastAsia="en-GB"/>
        </w:rPr>
        <w:t>III</w:t>
      </w:r>
      <w:r w:rsidR="005A55D2" w:rsidRPr="007C69FB">
        <w:rPr>
          <w:b/>
          <w:lang w:eastAsia="en-GB"/>
        </w:rPr>
        <w:t xml:space="preserve"> </w:t>
      </w:r>
      <w:r w:rsidR="00741800" w:rsidRPr="00153FF2">
        <w:rPr>
          <w:b/>
          <w:bCs/>
          <w:lang w:eastAsia="en-GB"/>
        </w:rPr>
        <w:t>Компетенције које се проверавају у изборном поступку</w:t>
      </w:r>
      <w:r w:rsidR="003B6227" w:rsidRPr="00153FF2">
        <w:rPr>
          <w:b/>
          <w:bCs/>
          <w:lang w:eastAsia="en-GB"/>
        </w:rPr>
        <w:t>:</w:t>
      </w:r>
    </w:p>
    <w:p w14:paraId="702EBF57" w14:textId="0CB1EB06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741800" w:rsidRPr="00153FF2">
        <w:rPr>
          <w:lang w:eastAsia="en-GB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153FF2">
        <w:rPr>
          <w:lang w:eastAsia="en-GB"/>
        </w:rPr>
        <w:t xml:space="preserve">су </w:t>
      </w:r>
      <w:r w:rsidR="00741800" w:rsidRPr="00153FF2">
        <w:rPr>
          <w:lang w:eastAsia="en-GB"/>
        </w:rPr>
        <w:t xml:space="preserve">сва радна места и избор кандидата </w:t>
      </w:r>
      <w:proofErr w:type="gramStart"/>
      <w:r w:rsidR="00066DB2" w:rsidRPr="00153FF2">
        <w:rPr>
          <w:lang w:eastAsia="en-GB"/>
        </w:rPr>
        <w:t xml:space="preserve">се </w:t>
      </w:r>
      <w:r w:rsidR="002B5285">
        <w:rPr>
          <w:lang w:val="sr-Cyrl-CS" w:eastAsia="en-GB"/>
        </w:rPr>
        <w:t xml:space="preserve"> </w:t>
      </w:r>
      <w:r w:rsidR="00741800" w:rsidRPr="00153FF2">
        <w:rPr>
          <w:lang w:eastAsia="en-GB"/>
        </w:rPr>
        <w:t>врши</w:t>
      </w:r>
      <w:proofErr w:type="gramEnd"/>
      <w:r w:rsidR="00741800" w:rsidRPr="00153FF2">
        <w:rPr>
          <w:lang w:eastAsia="en-GB"/>
        </w:rPr>
        <w:t xml:space="preserve"> на основу провере компетенција.</w:t>
      </w:r>
    </w:p>
    <w:p w14:paraId="71375B78" w14:textId="77777777" w:rsidR="00070A0A" w:rsidRPr="00153FF2" w:rsidRDefault="00070A0A" w:rsidP="00B7300E">
      <w:pPr>
        <w:jc w:val="both"/>
        <w:rPr>
          <w:lang w:eastAsia="en-GB"/>
        </w:rPr>
      </w:pPr>
    </w:p>
    <w:p w14:paraId="65612467" w14:textId="077AB77A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B7300E">
        <w:rPr>
          <w:lang w:eastAsia="en-GB"/>
        </w:rPr>
        <w:t xml:space="preserve"> и понашајне компетенције и фаза</w:t>
      </w:r>
      <w:r w:rsidRPr="00153FF2">
        <w:rPr>
          <w:lang w:eastAsia="en-GB"/>
        </w:rPr>
        <w:t xml:space="preserve"> у којој се спроводи интервју са комисијом.</w:t>
      </w:r>
    </w:p>
    <w:p w14:paraId="6242A013" w14:textId="77777777" w:rsidR="000C2318" w:rsidRPr="00153FF2" w:rsidRDefault="000C2318" w:rsidP="00B7300E">
      <w:pPr>
        <w:jc w:val="both"/>
        <w:rPr>
          <w:lang w:eastAsia="en-GB"/>
        </w:rPr>
      </w:pPr>
    </w:p>
    <w:p w14:paraId="2AA069CA" w14:textId="3F560676" w:rsidR="000C2318" w:rsidRPr="00153FF2" w:rsidRDefault="000C2318" w:rsidP="00B7300E">
      <w:pPr>
        <w:jc w:val="both"/>
        <w:rPr>
          <w:lang w:eastAsia="en-GB"/>
        </w:rPr>
      </w:pPr>
      <w:r w:rsidRPr="00153FF2">
        <w:rPr>
          <w:lang w:eastAsia="en-GB"/>
        </w:rP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14:paraId="0A665AFC" w14:textId="77777777" w:rsidR="005A4452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Кандидатима који учествују у изборном поступку прво се проверавају опште функционалне компетенције.</w:t>
      </w:r>
    </w:p>
    <w:p w14:paraId="459EA6CB" w14:textId="72EBB420" w:rsidR="00E33E38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E33E38" w:rsidRPr="00153FF2">
        <w:rPr>
          <w:lang w:eastAsia="en-GB"/>
        </w:rPr>
        <w:t>Провера општих функционалних компетенција</w:t>
      </w:r>
      <w:r w:rsidR="00527C61" w:rsidRPr="00153FF2">
        <w:rPr>
          <w:lang w:eastAsia="en-GB"/>
        </w:rPr>
        <w:t xml:space="preserve"> за сва извршилачка радна места</w:t>
      </w:r>
      <w:r w:rsidRPr="00153FF2">
        <w:rPr>
          <w:lang w:eastAsia="en-GB"/>
        </w:rPr>
        <w:t>: </w:t>
      </w:r>
    </w:p>
    <w:p w14:paraId="4E1FC751" w14:textId="4FA596FF" w:rsidR="00CA0FDD" w:rsidRPr="00153FF2" w:rsidRDefault="00527C61" w:rsidP="00B7300E">
      <w:pPr>
        <w:jc w:val="both"/>
        <w:rPr>
          <w:lang w:eastAsia="en-GB"/>
        </w:rPr>
      </w:pPr>
      <w:r w:rsidRPr="00153FF2">
        <w:rPr>
          <w:lang w:eastAsia="en-GB"/>
        </w:rPr>
        <w:t>  </w:t>
      </w:r>
      <w:r w:rsidR="003B6227" w:rsidRPr="00153FF2">
        <w:rPr>
          <w:lang w:eastAsia="en-GB"/>
        </w:rPr>
        <w:br/>
      </w:r>
      <w:r w:rsidR="00CA0FDD" w:rsidRPr="00153FF2">
        <w:rPr>
          <w:lang w:eastAsia="en-GB"/>
        </w:rPr>
        <w:t>1.</w:t>
      </w:r>
      <w:r w:rsidR="003B6227" w:rsidRPr="00153FF2">
        <w:rPr>
          <w:lang w:eastAsia="en-GB"/>
        </w:rPr>
        <w:t>  „Организација и рад државних органа Р</w:t>
      </w:r>
      <w:r w:rsidR="006978E5" w:rsidRPr="00153FF2">
        <w:rPr>
          <w:lang w:eastAsia="en-GB"/>
        </w:rPr>
        <w:t>С</w:t>
      </w:r>
      <w:proofErr w:type="gramStart"/>
      <w:r w:rsidR="006978E5" w:rsidRPr="00153FF2">
        <w:rPr>
          <w:lang w:eastAsia="en-GB"/>
        </w:rPr>
        <w:t>“ -</w:t>
      </w:r>
      <w:proofErr w:type="gramEnd"/>
      <w:r w:rsidR="006978E5" w:rsidRPr="00153FF2">
        <w:rPr>
          <w:lang w:eastAsia="en-GB"/>
        </w:rPr>
        <w:t xml:space="preserve"> провераваће се путем теста</w:t>
      </w:r>
      <w:r w:rsidR="00460956">
        <w:rPr>
          <w:lang w:eastAsia="en-GB"/>
        </w:rPr>
        <w:t xml:space="preserve"> (писа</w:t>
      </w:r>
      <w:r w:rsidR="00B7300E">
        <w:rPr>
          <w:lang w:eastAsia="en-GB"/>
        </w:rPr>
        <w:t>но</w:t>
      </w:r>
      <w:r w:rsidR="000209F3" w:rsidRPr="00153FF2">
        <w:rPr>
          <w:lang w:eastAsia="en-GB"/>
        </w:rPr>
        <w:t>)</w:t>
      </w:r>
      <w:r w:rsidR="006978E5" w:rsidRPr="00153FF2">
        <w:rPr>
          <w:lang w:eastAsia="en-GB"/>
        </w:rPr>
        <w:t>.</w:t>
      </w:r>
    </w:p>
    <w:p w14:paraId="68445D76" w14:textId="230915B0" w:rsidR="00CA0FDD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lastRenderedPageBreak/>
        <w:t>2.</w:t>
      </w:r>
      <w:r w:rsidR="003B6227" w:rsidRPr="00153FF2">
        <w:rPr>
          <w:lang w:eastAsia="en-GB"/>
        </w:rPr>
        <w:t>   „Дигитална писменост</w:t>
      </w:r>
      <w:proofErr w:type="gramStart"/>
      <w:r w:rsidR="003B6227" w:rsidRPr="00153FF2">
        <w:rPr>
          <w:lang w:eastAsia="en-GB"/>
        </w:rPr>
        <w:t>“ -</w:t>
      </w:r>
      <w:proofErr w:type="gramEnd"/>
      <w:r w:rsidR="003B6227" w:rsidRPr="00153FF2">
        <w:rPr>
          <w:lang w:eastAsia="en-GB"/>
        </w:rPr>
        <w:t xml:space="preserve"> провераваће се решавањем задатака  (практичним радом на рачунару)</w:t>
      </w:r>
      <w:r w:rsidRPr="00153FF2">
        <w:rPr>
          <w:lang w:eastAsia="en-GB"/>
        </w:rPr>
        <w:t>.</w:t>
      </w:r>
      <w:r w:rsidR="003B6227" w:rsidRPr="00153FF2">
        <w:rPr>
          <w:lang w:eastAsia="en-GB"/>
        </w:rPr>
        <w:t> </w:t>
      </w:r>
    </w:p>
    <w:p w14:paraId="62186D7E" w14:textId="20ED6C42" w:rsidR="00013CC0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3. </w:t>
      </w:r>
      <w:r w:rsidR="003B6227" w:rsidRPr="00153FF2">
        <w:rPr>
          <w:lang w:eastAsia="en-GB"/>
        </w:rPr>
        <w:t>„Пословна комуникација</w:t>
      </w:r>
      <w:r w:rsidRPr="00153FF2">
        <w:rPr>
          <w:lang w:eastAsia="en-GB"/>
        </w:rPr>
        <w:t>“</w:t>
      </w:r>
      <w:r w:rsidR="003B6227" w:rsidRPr="00153FF2">
        <w:rPr>
          <w:lang w:eastAsia="en-GB"/>
        </w:rPr>
        <w:t>- провераваће се путем симулације (</w:t>
      </w:r>
      <w:r w:rsidR="00460956">
        <w:rPr>
          <w:lang w:eastAsia="en-GB"/>
        </w:rPr>
        <w:t>писа</w:t>
      </w:r>
      <w:r w:rsidR="00B7300E">
        <w:rPr>
          <w:lang w:eastAsia="en-GB"/>
        </w:rPr>
        <w:t>но</w:t>
      </w:r>
      <w:r w:rsidR="003B6227" w:rsidRPr="00153FF2">
        <w:rPr>
          <w:lang w:eastAsia="en-GB"/>
        </w:rPr>
        <w:t>).</w:t>
      </w:r>
    </w:p>
    <w:p w14:paraId="11BA82CC" w14:textId="50EF67CE" w:rsidR="00F84BC4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Напомена: У погледу провере опште функционалне компетенције „Дигитална писменост“</w:t>
      </w:r>
      <w:r w:rsidR="00E33E38" w:rsidRPr="00153FF2">
        <w:rPr>
          <w:lang w:eastAsia="en-GB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153FF2">
        <w:rPr>
          <w:lang w:eastAsia="en-GB"/>
        </w:rPr>
        <w:t>, ако</w:t>
      </w:r>
      <w:r w:rsidR="00E33E38" w:rsidRPr="00153FF2">
        <w:rPr>
          <w:lang w:eastAsia="en-GB"/>
        </w:rPr>
        <w:t xml:space="preserve"> </w:t>
      </w:r>
      <w:r w:rsidR="00B94D07" w:rsidRPr="00153FF2">
        <w:rPr>
          <w:lang w:eastAsia="en-GB"/>
        </w:rPr>
        <w:t>кандидат</w:t>
      </w:r>
      <w:r w:rsidR="00E33E38" w:rsidRPr="00153FF2">
        <w:rPr>
          <w:lang w:eastAsia="en-GB"/>
        </w:rPr>
        <w:t xml:space="preserve"> поседује</w:t>
      </w:r>
      <w:r w:rsidRPr="00153FF2">
        <w:rPr>
          <w:lang w:eastAsia="en-GB"/>
        </w:rPr>
        <w:t xml:space="preserve"> важећи сертификат, потврду или други одговарајући доказ о </w:t>
      </w:r>
      <w:r w:rsidR="00E33E38" w:rsidRPr="00153FF2">
        <w:rPr>
          <w:lang w:eastAsia="en-GB"/>
        </w:rPr>
        <w:t>поседовању знања и вештина из наведених области, на траженом нивоу и жели да на основу њега буде</w:t>
      </w:r>
      <w:r w:rsidRPr="00153FF2">
        <w:rPr>
          <w:lang w:eastAsia="en-GB"/>
        </w:rPr>
        <w:t xml:space="preserve"> ос</w:t>
      </w:r>
      <w:r w:rsidR="00B7300E">
        <w:rPr>
          <w:lang w:eastAsia="en-GB"/>
        </w:rPr>
        <w:t>лобођен тестирања компетенције -</w:t>
      </w:r>
      <w:r w:rsidRPr="00153FF2">
        <w:rPr>
          <w:lang w:eastAsia="en-GB"/>
        </w:rPr>
        <w:t xml:space="preserve"> Дигитална писменост, неопходно је да уз пријавни образац (уредно и у потпуности попуњен у д</w:t>
      </w:r>
      <w:r w:rsidR="002C6E54" w:rsidRPr="00153FF2">
        <w:rPr>
          <w:lang w:eastAsia="en-GB"/>
        </w:rPr>
        <w:t>елу *Рад на рачунару), достави</w:t>
      </w:r>
      <w:r w:rsidRPr="00153FF2">
        <w:rPr>
          <w:lang w:eastAsia="en-GB"/>
        </w:rPr>
        <w:t xml:space="preserve"> и тражени доказ у оригиналу или овереној фотокопији.</w:t>
      </w:r>
    </w:p>
    <w:p w14:paraId="1BECBDA4" w14:textId="510D26B3" w:rsidR="00EA77C1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 xml:space="preserve">Комисија </w:t>
      </w:r>
      <w:r w:rsidR="00EA77C1" w:rsidRPr="00153FF2">
        <w:rPr>
          <w:lang w:eastAsia="en-GB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A04679E" w14:textId="0A579FB2" w:rsidR="00EA77C1" w:rsidRPr="00B7300E" w:rsidRDefault="00EA77C1" w:rsidP="00B7300E">
      <w:pPr>
        <w:jc w:val="both"/>
        <w:rPr>
          <w:lang w:val="sr-Cyrl-CS"/>
        </w:rPr>
      </w:pPr>
      <w:r w:rsidRPr="00153FF2">
        <w:rPr>
          <w:lang w:eastAsia="en-GB"/>
        </w:rPr>
        <w:t>Информације o материјалимa за припрему кандидата за проверу општих функционалних</w:t>
      </w:r>
      <w:r w:rsidRPr="00153FF2">
        <w:t xml:space="preserve"> </w:t>
      </w:r>
      <w:r w:rsidRPr="00C05D40">
        <w:t xml:space="preserve">компетенција могу се наћи на сајту Службе за управљање кадровима, </w:t>
      </w:r>
      <w:hyperlink r:id="rId9" w:history="1">
        <w:r w:rsidR="006978E5" w:rsidRPr="00C05D40">
          <w:rPr>
            <w:rStyle w:val="Hyperlink"/>
            <w:color w:val="auto"/>
          </w:rPr>
          <w:t>www.suk.gov.rs</w:t>
        </w:r>
      </w:hyperlink>
      <w:r w:rsidR="00527C61" w:rsidRPr="00C05D40">
        <w:t>.</w:t>
      </w:r>
      <w:r w:rsidR="00B7300E">
        <w:rPr>
          <w:lang w:val="sr-Cyrl-CS"/>
        </w:rPr>
        <w:t xml:space="preserve"> </w:t>
      </w:r>
    </w:p>
    <w:p w14:paraId="52CE6CFD" w14:textId="77777777" w:rsidR="00715B2C" w:rsidRDefault="00715B2C" w:rsidP="00B7300E">
      <w:pPr>
        <w:jc w:val="both"/>
        <w:rPr>
          <w:b/>
          <w:bCs/>
        </w:rPr>
      </w:pPr>
    </w:p>
    <w:p w14:paraId="2D0AE900" w14:textId="17A2922C" w:rsidR="00F84BC4" w:rsidRPr="00C05D40" w:rsidRDefault="003B6227" w:rsidP="00B7300E">
      <w:pPr>
        <w:jc w:val="both"/>
        <w:rPr>
          <w:b/>
          <w:bCs/>
        </w:rPr>
      </w:pPr>
      <w:r w:rsidRPr="00C05D40">
        <w:rPr>
          <w:b/>
          <w:bCs/>
        </w:rPr>
        <w:t>Провера посебних функционалних компетенција:</w:t>
      </w:r>
    </w:p>
    <w:p w14:paraId="5D79512E" w14:textId="34740990" w:rsidR="00B5327C" w:rsidRPr="00C05D40" w:rsidRDefault="003B6227" w:rsidP="00B7300E">
      <w:pPr>
        <w:jc w:val="both"/>
      </w:pPr>
      <w:r w:rsidRPr="00C05D40">
        <w:rPr>
          <w:b/>
          <w:bCs/>
        </w:rPr>
        <w:t> </w:t>
      </w:r>
      <w:r w:rsidRPr="00C05D40">
        <w:br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629FB7CC" w14:textId="038A4E1C" w:rsidR="00CB6C18" w:rsidRPr="00471CF0" w:rsidRDefault="00CB6C18" w:rsidP="00B7300E">
      <w:pPr>
        <w:jc w:val="both"/>
        <w:rPr>
          <w:color w:val="FF0000"/>
        </w:rPr>
      </w:pPr>
    </w:p>
    <w:p w14:paraId="2AEDCFD0" w14:textId="09E7F0E4" w:rsidR="00D3090A" w:rsidRPr="00C350EA" w:rsidRDefault="00D3090A" w:rsidP="00B7300E">
      <w:pPr>
        <w:jc w:val="both"/>
        <w:rPr>
          <w:rStyle w:val="Hyperlink"/>
          <w:color w:val="000000" w:themeColor="text1"/>
          <w:shd w:val="clear" w:color="auto" w:fill="FFFFFF"/>
        </w:rPr>
      </w:pPr>
    </w:p>
    <w:p w14:paraId="323AE05A" w14:textId="32CB9CB2" w:rsidR="00164899" w:rsidRPr="00C350EA" w:rsidRDefault="00164899" w:rsidP="00087448">
      <w:pPr>
        <w:rPr>
          <w:b/>
          <w:color w:val="000000" w:themeColor="text1"/>
          <w:lang w:val="sr-Cyrl-CS"/>
        </w:rPr>
      </w:pPr>
      <w:r w:rsidRPr="00C350EA">
        <w:rPr>
          <w:b/>
          <w:color w:val="000000" w:themeColor="text1"/>
          <w:lang w:val="sr-Cyrl-CS"/>
        </w:rPr>
        <w:t xml:space="preserve">За радно место под редним </w:t>
      </w:r>
      <w:r w:rsidR="008E717D">
        <w:rPr>
          <w:b/>
          <w:color w:val="000000" w:themeColor="text1"/>
          <w:lang w:val="sr-Cyrl-CS"/>
        </w:rPr>
        <w:t>бројем 1</w:t>
      </w:r>
      <w:r w:rsidRPr="00C350EA">
        <w:rPr>
          <w:b/>
          <w:color w:val="000000" w:themeColor="text1"/>
          <w:lang w:val="sr-Cyrl-CS"/>
        </w:rPr>
        <w:t>:</w:t>
      </w:r>
    </w:p>
    <w:p w14:paraId="17BD9977" w14:textId="77777777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lang w:val="sr-Cyrl-RS"/>
        </w:rPr>
        <w:t xml:space="preserve"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вредносвања и анализирања доступних информација) 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(писано);</w:t>
      </w:r>
    </w:p>
    <w:p w14:paraId="5FB5299E" w14:textId="27888270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color w:val="000000" w:themeColor="text1"/>
          <w:shd w:val="clear" w:color="auto" w:fill="FFFFFF"/>
        </w:rPr>
        <w:t xml:space="preserve"> </w:t>
      </w:r>
      <w:r w:rsidRPr="00C350EA">
        <w:rPr>
          <w:color w:val="000000" w:themeColor="text1"/>
          <w:shd w:val="clear" w:color="auto" w:fill="FFFFFF"/>
          <w:lang w:val="sr-Cyrl-CS"/>
        </w:rPr>
        <w:t>професионално окружење прописи и акти из над</w:t>
      </w:r>
      <w:r w:rsidR="00D31EC4" w:rsidRPr="00C350EA">
        <w:rPr>
          <w:color w:val="000000" w:themeColor="text1"/>
          <w:shd w:val="clear" w:color="auto" w:fill="FFFFFF"/>
          <w:lang w:val="sr-Cyrl-CS"/>
        </w:rPr>
        <w:t xml:space="preserve">лежности и организације </w:t>
      </w:r>
      <w:proofErr w:type="gramStart"/>
      <w:r w:rsidR="00D31EC4" w:rsidRPr="00C350EA">
        <w:rPr>
          <w:color w:val="000000" w:themeColor="text1"/>
          <w:shd w:val="clear" w:color="auto" w:fill="FFFFFF"/>
          <w:lang w:val="sr-Cyrl-CS"/>
        </w:rPr>
        <w:t>органа  (</w:t>
      </w:r>
      <w:proofErr w:type="gramEnd"/>
      <w:r w:rsidR="00D31EC4" w:rsidRPr="00C350EA">
        <w:rPr>
          <w:color w:val="000000" w:themeColor="text1"/>
          <w:lang w:val="sr-Latn-CS"/>
        </w:rPr>
        <w:t>З</w:t>
      </w:r>
      <w:r w:rsidR="00D31EC4" w:rsidRPr="00C350EA">
        <w:rPr>
          <w:color w:val="000000" w:themeColor="text1"/>
          <w:lang w:val="sr-Cyrl-CS"/>
        </w:rPr>
        <w:t>а</w:t>
      </w:r>
      <w:r w:rsidR="00D31EC4" w:rsidRPr="00C350EA">
        <w:rPr>
          <w:color w:val="000000" w:themeColor="text1"/>
          <w:lang w:val="sr-Latn-CS"/>
        </w:rPr>
        <w:t>кон о планирању и изградњи)</w:t>
      </w:r>
      <w:r w:rsidRPr="00C350EA">
        <w:rPr>
          <w:color w:val="000000" w:themeColor="text1"/>
          <w:lang w:val="sr-Latn-RS"/>
        </w:rPr>
        <w:t xml:space="preserve"> 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(писано);</w:t>
      </w:r>
    </w:p>
    <w:p w14:paraId="440A85DD" w14:textId="02474AAC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color w:val="000000" w:themeColor="text1"/>
          <w:shd w:val="clear" w:color="auto" w:fill="FFFFFF"/>
        </w:rPr>
        <w:t xml:space="preserve"> </w:t>
      </w:r>
      <w:r w:rsidR="008B546F" w:rsidRPr="00C350EA">
        <w:rPr>
          <w:rFonts w:eastAsia="Calibri"/>
          <w:color w:val="000000" w:themeColor="text1"/>
          <w:shd w:val="clear" w:color="auto" w:fill="FFFFFF"/>
          <w:lang w:val="sr-Cyrl-CS"/>
        </w:rPr>
        <w:t>релевантни прописи из делокруга радног места</w:t>
      </w:r>
      <w:r w:rsidR="00D31EC4" w:rsidRPr="00C350EA">
        <w:rPr>
          <w:color w:val="000000" w:themeColor="text1"/>
          <w:shd w:val="clear" w:color="auto" w:fill="FFFFFF"/>
          <w:lang w:val="sr-Cyrl-CS"/>
        </w:rPr>
        <w:t xml:space="preserve"> (</w:t>
      </w:r>
      <w:r w:rsidR="00D31EC4" w:rsidRPr="00C350EA">
        <w:rPr>
          <w:color w:val="000000" w:themeColor="text1"/>
          <w:lang w:val="sr-Cyrl-RS"/>
        </w:rPr>
        <w:t xml:space="preserve">Уредба о локацијским условима) </w:t>
      </w:r>
      <w:r w:rsidRPr="00C350EA">
        <w:rPr>
          <w:color w:val="000000" w:themeColor="text1"/>
          <w:lang w:val="sr-Latn-RS"/>
        </w:rPr>
        <w:t xml:space="preserve">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(писано).</w:t>
      </w:r>
    </w:p>
    <w:p w14:paraId="5E60C0CD" w14:textId="77777777" w:rsidR="00460956" w:rsidRPr="00C350EA" w:rsidRDefault="00460956" w:rsidP="00460956">
      <w:pPr>
        <w:jc w:val="both"/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</w:pPr>
    </w:p>
    <w:p w14:paraId="5F86D3F3" w14:textId="3147F5CC" w:rsidR="00460956" w:rsidRPr="00C350EA" w:rsidRDefault="00460956" w:rsidP="00460956">
      <w:pPr>
        <w:jc w:val="both"/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</w:pPr>
      <w:r w:rsidRPr="00C350EA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За радно ме</w:t>
      </w:r>
      <w:r w:rsidR="008E717D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сто под редним бројем 2</w:t>
      </w:r>
      <w:r w:rsidRPr="00C350EA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:</w:t>
      </w:r>
    </w:p>
    <w:p w14:paraId="527DE7BE" w14:textId="77777777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43305564" w14:textId="004C1287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планирању и изградњи); провераваће се путем симулације (писaно)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3048B05A" w14:textId="256742D3" w:rsidR="00460956" w:rsidRPr="00C350EA" w:rsidRDefault="00460956" w:rsidP="00460956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 страни језик (енглески - ниво Б2)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</w:t>
      </w:r>
      <w:r w:rsidR="00C65E1E" w:rsidRPr="00C350EA">
        <w:rPr>
          <w:rFonts w:eastAsia="Calibri"/>
          <w:color w:val="000000" w:themeColor="text1"/>
          <w:shd w:val="clear" w:color="auto" w:fill="FFFFFF"/>
          <w:lang w:val="sr-Cyrl-CS"/>
        </w:rPr>
        <w:t>аваћ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е се писмено путем теста.</w:t>
      </w:r>
    </w:p>
    <w:p w14:paraId="6FA22A0F" w14:textId="4E0BA136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lastRenderedPageBreak/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3B347896" w14:textId="0417714A" w:rsidR="00460956" w:rsidRPr="00C350EA" w:rsidRDefault="00460956" w:rsidP="000B6E83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="000B6E83" w:rsidRPr="00C350EA">
        <w:rPr>
          <w:rFonts w:eastAsia="Calibri"/>
          <w:color w:val="000000" w:themeColor="text1"/>
          <w:shd w:val="clear" w:color="auto" w:fill="FFFFFF"/>
        </w:rPr>
        <w:t>.</w:t>
      </w:r>
    </w:p>
    <w:p w14:paraId="33970A04" w14:textId="3B886FB4" w:rsidR="004F48AF" w:rsidRPr="00590471" w:rsidRDefault="003B6227" w:rsidP="004F48AF">
      <w:pPr>
        <w:jc w:val="both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="004F48AF"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4468087B" w14:textId="77777777" w:rsidR="004F48AF" w:rsidRPr="00590471" w:rsidRDefault="004F48AF" w:rsidP="004F48AF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</w:t>
      </w:r>
      <w:r w:rsidRPr="00590471">
        <w:rPr>
          <w:shd w:val="clear" w:color="auto" w:fill="FFFFFF"/>
          <w:lang w:val="sr-Cyrl-RS"/>
        </w:rPr>
        <w:t xml:space="preserve"> тестова</w:t>
      </w:r>
      <w:r w:rsidRPr="00590471">
        <w:rPr>
          <w:shd w:val="clear" w:color="auto" w:fill="FFFFFF"/>
        </w:rPr>
        <w:t xml:space="preserve"> и интервјуа базираном на компетенцијама.</w:t>
      </w:r>
    </w:p>
    <w:p w14:paraId="7AFBD7DD" w14:textId="553785F5" w:rsidR="000647CA" w:rsidRDefault="000647CA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2CBB943D" w14:textId="3232A189" w:rsidR="003B6227" w:rsidRPr="008E717D" w:rsidRDefault="003B6227" w:rsidP="00B7300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C05D40">
        <w:rPr>
          <w:rStyle w:val="Strong"/>
          <w:bdr w:val="none" w:sz="0" w:space="0" w:color="auto" w:frame="1"/>
          <w:shd w:val="clear" w:color="auto" w:fill="FFFFFF"/>
        </w:rPr>
        <w:t xml:space="preserve">Интервју са </w:t>
      </w:r>
      <w:r w:rsidR="00F526F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комисијом и вредновање кандидата</w:t>
      </w:r>
      <w:r w:rsidR="008E717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: </w:t>
      </w:r>
      <w:r w:rsidRPr="00C05D40">
        <w:rPr>
          <w:shd w:val="clear" w:color="auto" w:fill="FFFFFF"/>
        </w:rPr>
        <w:t>Процена мотивације за рад на радном месту и прихватање вредности државних органа -</w:t>
      </w:r>
      <w:proofErr w:type="gramStart"/>
      <w:r w:rsidRPr="00C05D40">
        <w:rPr>
          <w:shd w:val="clear" w:color="auto" w:fill="FFFFFF"/>
        </w:rPr>
        <w:t>  провераваће</w:t>
      </w:r>
      <w:proofErr w:type="gramEnd"/>
      <w:r w:rsidRPr="00C05D40">
        <w:rPr>
          <w:shd w:val="clear" w:color="auto" w:fill="FFFFFF"/>
        </w:rPr>
        <w:t xml:space="preserve"> се путем интервјуа са комисијом (усмено).</w:t>
      </w:r>
    </w:p>
    <w:p w14:paraId="23D59017" w14:textId="77777777" w:rsidR="00932BB6" w:rsidRPr="00471CF0" w:rsidRDefault="00932BB6" w:rsidP="00B7300E">
      <w:pPr>
        <w:jc w:val="both"/>
        <w:rPr>
          <w:b/>
          <w:bCs/>
          <w:color w:val="FF0000"/>
          <w:lang w:eastAsia="en-GB"/>
        </w:rPr>
      </w:pPr>
    </w:p>
    <w:p w14:paraId="67FB4894" w14:textId="0781B2F8" w:rsidR="004B1E71" w:rsidRPr="00C05D40" w:rsidRDefault="00D61E82" w:rsidP="00B7300E">
      <w:pPr>
        <w:shd w:val="clear" w:color="auto" w:fill="FFFFFF"/>
        <w:jc w:val="both"/>
        <w:textAlignment w:val="baseline"/>
      </w:pPr>
      <w:r w:rsidRPr="00C05D40">
        <w:rPr>
          <w:b/>
          <w:bCs/>
          <w:lang w:eastAsia="en-GB"/>
        </w:rPr>
        <w:t>IV</w:t>
      </w:r>
      <w:r w:rsidR="003E6DD1" w:rsidRPr="00C05D40">
        <w:rPr>
          <w:b/>
          <w:bCs/>
          <w:lang w:eastAsia="en-GB"/>
        </w:rPr>
        <w:t xml:space="preserve"> </w:t>
      </w:r>
      <w:r w:rsidR="00536772" w:rsidRPr="00C05D40">
        <w:rPr>
          <w:b/>
          <w:bCs/>
          <w:lang w:val="sr-Cyrl-CS" w:eastAsia="en-GB"/>
        </w:rPr>
        <w:t xml:space="preserve">Адреса на коју се подноси попуњен образац </w:t>
      </w:r>
      <w:r w:rsidR="003E6DD1" w:rsidRPr="00C05D40">
        <w:rPr>
          <w:b/>
          <w:bCs/>
          <w:lang w:val="sr-Cyrl-CS" w:eastAsia="en-GB"/>
        </w:rPr>
        <w:t xml:space="preserve">пријаве: </w:t>
      </w:r>
      <w:r w:rsidR="00E87901" w:rsidRPr="00C05D40">
        <w:rPr>
          <w:lang w:val="sr-Cyrl-CS"/>
        </w:rPr>
        <w:t xml:space="preserve">Пријаве на конкурс шаљу </w:t>
      </w:r>
      <w:r w:rsidR="00F526F8">
        <w:rPr>
          <w:lang w:val="sr-Cyrl-CS"/>
        </w:rPr>
        <w:t>се поштом на адресу Министарства грађевинарства, саобраћаја и инфраструктуре</w:t>
      </w:r>
      <w:r w:rsidR="00E87901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CS"/>
        </w:rPr>
        <w:t xml:space="preserve">, 11000 Београд </w:t>
      </w:r>
      <w:r w:rsidR="00E87901" w:rsidRPr="00C05D40">
        <w:rPr>
          <w:lang w:val="sr-Cyrl-RS"/>
        </w:rPr>
        <w:t xml:space="preserve">или </w:t>
      </w:r>
      <w:r w:rsidR="00604156" w:rsidRPr="00C05D40">
        <w:rPr>
          <w:lang w:val="sr-Cyrl-RS"/>
        </w:rPr>
        <w:t xml:space="preserve">се предају </w:t>
      </w:r>
      <w:r w:rsidR="00E87901" w:rsidRPr="00C05D40">
        <w:rPr>
          <w:lang w:val="sr-Cyrl-RS"/>
        </w:rPr>
        <w:t>непосредно на писарниц</w:t>
      </w:r>
      <w:r w:rsidR="00604156" w:rsidRPr="00C05D40">
        <w:rPr>
          <w:lang w:val="sr-Cyrl-RS"/>
        </w:rPr>
        <w:t>у</w:t>
      </w:r>
      <w:r w:rsidR="00E87901" w:rsidRPr="00C05D40">
        <w:rPr>
          <w:lang w:val="sr-Cyrl-RS"/>
        </w:rPr>
        <w:t xml:space="preserve"> Министарства </w:t>
      </w:r>
      <w:r w:rsidR="00F526F8">
        <w:rPr>
          <w:lang w:val="sr-Cyrl-CS"/>
        </w:rPr>
        <w:t>грађевинарства, саобраћаја и инфраструктуре</w:t>
      </w:r>
      <w:r w:rsidR="00F526F8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RS"/>
        </w:rPr>
        <w:t xml:space="preserve"> </w:t>
      </w:r>
      <w:r w:rsidR="00E87901" w:rsidRPr="00C05D40">
        <w:rPr>
          <w:lang w:val="sr-Cyrl-CS"/>
        </w:rPr>
        <w:t xml:space="preserve">са назнаком „За </w:t>
      </w:r>
      <w:r w:rsidR="0060385A" w:rsidRPr="00C05D40">
        <w:rPr>
          <w:lang w:val="sr-Cyrl-RS"/>
        </w:rPr>
        <w:t>јавни</w:t>
      </w:r>
      <w:r w:rsidR="00E87901" w:rsidRPr="00C05D40">
        <w:rPr>
          <w:lang w:val="sr-Cyrl-CS"/>
        </w:rPr>
        <w:t xml:space="preserve"> конкурс</w:t>
      </w:r>
      <w:r w:rsidR="00F526F8">
        <w:rPr>
          <w:lang w:val="sr-Cyrl-CS"/>
        </w:rPr>
        <w:t xml:space="preserve"> за попуњавање извршилачких радних места</w:t>
      </w:r>
      <w:r w:rsidR="00E87901" w:rsidRPr="00C05D40">
        <w:rPr>
          <w:lang w:val="sr-Cyrl-CS"/>
        </w:rPr>
        <w:t>”</w:t>
      </w:r>
      <w:r w:rsidR="00F526F8">
        <w:rPr>
          <w:lang w:val="sr-Cyrl-CS"/>
        </w:rPr>
        <w:t>.</w:t>
      </w:r>
      <w:r w:rsidR="00E87901" w:rsidRPr="00C05D40">
        <w:t xml:space="preserve"> </w:t>
      </w:r>
    </w:p>
    <w:p w14:paraId="04B57A4F" w14:textId="37D55AE8" w:rsidR="00953042" w:rsidRPr="00C05D40" w:rsidRDefault="00953042" w:rsidP="00B7300E">
      <w:pPr>
        <w:jc w:val="both"/>
        <w:rPr>
          <w:b/>
          <w:bCs/>
          <w:lang w:val="sr-Cyrl-RS" w:eastAsia="en-GB"/>
        </w:rPr>
      </w:pPr>
    </w:p>
    <w:p w14:paraId="00E38CFD" w14:textId="192D4341" w:rsidR="003E6DD1" w:rsidRPr="00C05D40" w:rsidRDefault="00D61E82" w:rsidP="00B7300E">
      <w:pPr>
        <w:jc w:val="both"/>
        <w:rPr>
          <w:b/>
          <w:lang w:val="ru-RU"/>
        </w:rPr>
      </w:pPr>
      <w:r w:rsidRPr="00C05D40">
        <w:rPr>
          <w:b/>
          <w:lang w:eastAsia="en-GB"/>
        </w:rPr>
        <w:t>V</w:t>
      </w:r>
      <w:r w:rsidR="003E6DD1" w:rsidRPr="00C05D40">
        <w:rPr>
          <w:b/>
          <w:lang w:val="sr-Cyrl-CS"/>
        </w:rPr>
        <w:t xml:space="preserve"> Лиц</w:t>
      </w:r>
      <w:r w:rsidR="00CB6E4A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задужен</w:t>
      </w:r>
      <w:r w:rsidR="00604156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 давање обавештења о конкурсу: </w:t>
      </w:r>
      <w:r w:rsidR="00F526F8" w:rsidRPr="00F5032B">
        <w:rPr>
          <w:color w:val="000000"/>
          <w:lang w:val="sr-Cyrl-CS"/>
        </w:rPr>
        <w:t>Радмила Матић и Луција Девић</w:t>
      </w:r>
      <w:r w:rsidR="00F526F8" w:rsidRPr="00F5032B">
        <w:rPr>
          <w:color w:val="000000"/>
        </w:rPr>
        <w:t xml:space="preserve"> тел: 011-</w:t>
      </w:r>
      <w:r w:rsidR="00F526F8" w:rsidRPr="00F5032B">
        <w:rPr>
          <w:color w:val="000000"/>
          <w:lang w:val="sr-Cyrl-CS"/>
        </w:rPr>
        <w:t>3622-064</w:t>
      </w:r>
      <w:proofErr w:type="gramStart"/>
      <w:r w:rsidR="00F526F8" w:rsidRPr="00F5032B">
        <w:rPr>
          <w:color w:val="000000"/>
        </w:rPr>
        <w:t xml:space="preserve">, </w:t>
      </w:r>
      <w:r w:rsidR="00F526F8">
        <w:rPr>
          <w:lang w:val="sr-Cyrl-CS"/>
        </w:rPr>
        <w:t xml:space="preserve"> од</w:t>
      </w:r>
      <w:proofErr w:type="gramEnd"/>
      <w:r w:rsidR="00F526F8">
        <w:rPr>
          <w:lang w:val="sr-Cyrl-CS"/>
        </w:rPr>
        <w:t xml:space="preserve"> 10</w:t>
      </w:r>
      <w:r w:rsidR="00DD0894" w:rsidRPr="00C05D40">
        <w:rPr>
          <w:lang w:val="sr-Cyrl-CS"/>
        </w:rPr>
        <w:t>,00 до 13,00 часова</w:t>
      </w:r>
      <w:r w:rsidR="003E6DD1" w:rsidRPr="00C05D40">
        <w:rPr>
          <w:lang w:val="sr-Cyrl-CS"/>
        </w:rPr>
        <w:t>.</w:t>
      </w:r>
    </w:p>
    <w:p w14:paraId="34A469A7" w14:textId="77777777" w:rsidR="003E6DD1" w:rsidRPr="00471CF0" w:rsidRDefault="003E6DD1" w:rsidP="00B7300E">
      <w:pPr>
        <w:jc w:val="center"/>
        <w:rPr>
          <w:color w:val="FF0000"/>
          <w:lang w:val="sr-Cyrl-CS" w:eastAsia="en-GB"/>
        </w:rPr>
      </w:pPr>
    </w:p>
    <w:p w14:paraId="2275F7CC" w14:textId="3703A0B6" w:rsidR="003E6DD1" w:rsidRPr="00C05D40" w:rsidRDefault="003E6DD1" w:rsidP="00B7300E">
      <w:pPr>
        <w:jc w:val="both"/>
        <w:rPr>
          <w:lang w:eastAsia="en-GB"/>
        </w:rPr>
      </w:pPr>
      <w:r w:rsidRPr="00C05D40">
        <w:rPr>
          <w:b/>
          <w:lang w:eastAsia="en-GB"/>
        </w:rPr>
        <w:t>VI</w:t>
      </w:r>
      <w:r w:rsidR="00D96A74" w:rsidRPr="00C05D40">
        <w:rPr>
          <w:b/>
          <w:lang w:val="sr-Cyrl-RS" w:eastAsia="en-GB"/>
        </w:rPr>
        <w:t xml:space="preserve"> </w:t>
      </w:r>
      <w:r w:rsidR="00D96A74" w:rsidRPr="00C05D40">
        <w:rPr>
          <w:b/>
          <w:lang w:val="sr-Cyrl-CS" w:eastAsia="en-GB"/>
        </w:rPr>
        <w:t>Општи услови за запослење</w:t>
      </w:r>
      <w:r w:rsidRPr="00C05D40">
        <w:rPr>
          <w:b/>
          <w:lang w:val="sr-Cyrl-CS" w:eastAsia="en-GB"/>
        </w:rPr>
        <w:t>:</w:t>
      </w:r>
      <w:r w:rsidRPr="00C05D40">
        <w:rPr>
          <w:lang w:val="sr-Cyrl-CS" w:eastAsia="en-GB"/>
        </w:rPr>
        <w:t xml:space="preserve"> </w:t>
      </w:r>
      <w:r w:rsidR="0013228B" w:rsidRPr="00C05D40">
        <w:rPr>
          <w:lang w:val="sr-Cyrl-CS" w:eastAsia="en-GB"/>
        </w:rPr>
        <w:t>Д</w:t>
      </w:r>
      <w:r w:rsidRPr="00C05D40">
        <w:rPr>
          <w:lang w:eastAsia="en-GB"/>
        </w:rPr>
        <w:t xml:space="preserve">ржављанство Републике Србије; да је </w:t>
      </w:r>
      <w:r w:rsidR="00B94D07" w:rsidRPr="00C05D40">
        <w:rPr>
          <w:lang w:val="sr-Cyrl-RS" w:eastAsia="en-GB"/>
        </w:rPr>
        <w:t>кандидат</w:t>
      </w:r>
      <w:r w:rsidRPr="00C05D40">
        <w:rPr>
          <w:lang w:eastAsia="en-GB"/>
        </w:rPr>
        <w:t xml:space="preserve"> пунолетан; да </w:t>
      </w:r>
      <w:r w:rsidR="00B94D07" w:rsidRPr="00C05D40">
        <w:rPr>
          <w:lang w:val="sr-Cyrl-RS" w:eastAsia="en-GB"/>
        </w:rPr>
        <w:t>кандидату</w:t>
      </w:r>
      <w:r w:rsidRPr="00C05D40">
        <w:rPr>
          <w:lang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2B02112" w14:textId="77777777" w:rsidR="003E6DD1" w:rsidRPr="00C05D40" w:rsidRDefault="003E6DD1" w:rsidP="00B7300E">
      <w:pPr>
        <w:jc w:val="both"/>
        <w:rPr>
          <w:lang w:eastAsia="en-GB"/>
        </w:rPr>
      </w:pPr>
    </w:p>
    <w:p w14:paraId="59F1641A" w14:textId="0B8F5B4A" w:rsidR="003E6DD1" w:rsidRPr="00C05D40" w:rsidRDefault="003E6DD1" w:rsidP="00B7300E">
      <w:pPr>
        <w:jc w:val="both"/>
        <w:rPr>
          <w:lang w:val="sr-Cyrl-CS" w:eastAsia="en-GB"/>
        </w:rPr>
      </w:pPr>
      <w:proofErr w:type="gramStart"/>
      <w:r w:rsidRPr="00C05D40">
        <w:rPr>
          <w:b/>
          <w:bCs/>
          <w:lang w:eastAsia="en-GB"/>
        </w:rPr>
        <w:t xml:space="preserve">VII </w:t>
      </w:r>
      <w:r w:rsidRPr="00C05D40">
        <w:rPr>
          <w:b/>
          <w:bCs/>
          <w:lang w:val="ru-RU" w:eastAsia="en-GB"/>
        </w:rPr>
        <w:t xml:space="preserve"> Рок</w:t>
      </w:r>
      <w:proofErr w:type="gramEnd"/>
      <w:r w:rsidRPr="00C05D40">
        <w:rPr>
          <w:b/>
          <w:bCs/>
          <w:lang w:val="ru-RU" w:eastAsia="en-GB"/>
        </w:rPr>
        <w:t xml:space="preserve"> за подношење пријава:</w:t>
      </w:r>
      <w:r w:rsidR="0013228B" w:rsidRPr="00C05D40">
        <w:rPr>
          <w:lang w:val="ru-RU" w:eastAsia="en-GB"/>
        </w:rPr>
        <w:t xml:space="preserve"> Р</w:t>
      </w:r>
      <w:r w:rsidRPr="00C05D40">
        <w:rPr>
          <w:lang w:val="ru-RU" w:eastAsia="en-GB"/>
        </w:rPr>
        <w:t xml:space="preserve">ок за подношење пријава је </w:t>
      </w:r>
      <w:r w:rsidR="00BC668E" w:rsidRPr="00C05D40">
        <w:rPr>
          <w:lang w:val="sr-Cyrl-RS" w:eastAsia="en-GB"/>
        </w:rPr>
        <w:t>8</w:t>
      </w:r>
      <w:r w:rsidRPr="00C05D40">
        <w:rPr>
          <w:lang w:val="ru-RU" w:eastAsia="en-GB"/>
        </w:rPr>
        <w:t xml:space="preserve"> дана и почиње да тече наредног дана од дана </w:t>
      </w:r>
      <w:r w:rsidR="0013228B" w:rsidRPr="00C05D40">
        <w:rPr>
          <w:lang w:val="ru-RU" w:eastAsia="en-GB"/>
        </w:rPr>
        <w:t>објављивања</w:t>
      </w:r>
      <w:r w:rsidR="002C3C00" w:rsidRPr="00C05D40">
        <w:rPr>
          <w:lang w:val="ru-RU" w:eastAsia="en-GB"/>
        </w:rPr>
        <w:t xml:space="preserve"> јавног конкурса</w:t>
      </w:r>
      <w:r w:rsidRPr="00C05D40">
        <w:rPr>
          <w:lang w:val="ru-RU" w:eastAsia="en-GB"/>
        </w:rPr>
        <w:t xml:space="preserve"> </w:t>
      </w:r>
      <w:r w:rsidR="0002288B" w:rsidRPr="00C05D40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C05D40">
        <w:rPr>
          <w:lang w:val="sr-Cyrl-CS" w:eastAsia="en-GB"/>
        </w:rPr>
        <w:t>.</w:t>
      </w:r>
    </w:p>
    <w:p w14:paraId="2B4BC9E8" w14:textId="77777777" w:rsidR="00536772" w:rsidRPr="00471CF0" w:rsidRDefault="00536772" w:rsidP="00B7300E">
      <w:pPr>
        <w:jc w:val="both"/>
        <w:rPr>
          <w:color w:val="FF0000"/>
          <w:lang w:val="sr-Cyrl-CS" w:eastAsia="en-GB"/>
        </w:rPr>
      </w:pPr>
    </w:p>
    <w:p w14:paraId="0459D5ED" w14:textId="43803ECF" w:rsidR="00536772" w:rsidRPr="00C05D40" w:rsidRDefault="00D61E82" w:rsidP="00B7300E">
      <w:pPr>
        <w:shd w:val="clear" w:color="auto" w:fill="FFFFFF"/>
        <w:jc w:val="both"/>
        <w:textAlignment w:val="baseline"/>
        <w:rPr>
          <w:b/>
          <w:lang w:val="sr-Cyrl-RS"/>
        </w:rPr>
      </w:pPr>
      <w:r w:rsidRPr="00C05D40">
        <w:rPr>
          <w:rStyle w:val="Strong"/>
          <w:bdr w:val="none" w:sz="0" w:space="0" w:color="auto" w:frame="1"/>
        </w:rPr>
        <w:t>VIII</w:t>
      </w:r>
      <w:r w:rsidR="00536772" w:rsidRPr="00C05D40">
        <w:rPr>
          <w:rStyle w:val="Strong"/>
          <w:bdr w:val="none" w:sz="0" w:space="0" w:color="auto" w:frame="1"/>
        </w:rPr>
        <w:t xml:space="preserve"> Пријава на јавни конкурс </w:t>
      </w:r>
      <w:r w:rsidR="00536772" w:rsidRPr="00C05D40">
        <w:rPr>
          <w:rStyle w:val="Strong"/>
          <w:b w:val="0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526F8" w:rsidRPr="00F5032B">
        <w:rPr>
          <w:color w:val="000000"/>
        </w:rPr>
        <w:t xml:space="preserve">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 xml:space="preserve"> или у штампаној верзији на писарници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>, Београд, Немањина 22-26.</w:t>
      </w:r>
    </w:p>
    <w:p w14:paraId="05708E89" w14:textId="77777777" w:rsidR="00536772" w:rsidRPr="00471CF0" w:rsidRDefault="00536772" w:rsidP="00B7300E">
      <w:pPr>
        <w:shd w:val="clear" w:color="auto" w:fill="FFFFFF"/>
        <w:textAlignment w:val="baseline"/>
        <w:rPr>
          <w:color w:val="FF0000"/>
        </w:rPr>
      </w:pPr>
    </w:p>
    <w:p w14:paraId="1C9A1041" w14:textId="25DC7173" w:rsidR="0002288B" w:rsidRDefault="00536772" w:rsidP="00B7300E">
      <w:pPr>
        <w:jc w:val="both"/>
        <w:rPr>
          <w:color w:val="FF0000"/>
          <w:shd w:val="clear" w:color="auto" w:fill="FFFFFF"/>
        </w:rPr>
      </w:pPr>
      <w:r w:rsidRPr="00C05D40">
        <w:rPr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 w:rsidR="00E7522D" w:rsidRPr="00C05D40">
        <w:rPr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C05D40">
        <w:rPr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r w:rsidRPr="00471CF0">
        <w:rPr>
          <w:color w:val="FF0000"/>
          <w:shd w:val="clear" w:color="auto" w:fill="FFFFFF"/>
        </w:rPr>
        <w:t>.</w:t>
      </w:r>
    </w:p>
    <w:p w14:paraId="14F920D2" w14:textId="5F849204" w:rsidR="00471CF0" w:rsidRDefault="00471CF0" w:rsidP="00B7300E">
      <w:pPr>
        <w:jc w:val="both"/>
        <w:rPr>
          <w:color w:val="FF0000"/>
          <w:shd w:val="clear" w:color="auto" w:fill="FFFFFF"/>
        </w:rPr>
      </w:pPr>
    </w:p>
    <w:p w14:paraId="5BD68D45" w14:textId="1C359073" w:rsidR="00471CF0" w:rsidRPr="00471CF0" w:rsidRDefault="00471CF0" w:rsidP="00B7300E">
      <w:pPr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 xml:space="preserve">Напомена: </w:t>
      </w:r>
    </w:p>
    <w:p w14:paraId="50F66BC7" w14:textId="77777777" w:rsidR="00471CF0" w:rsidRPr="00471CF0" w:rsidRDefault="00471CF0" w:rsidP="00B7300E">
      <w:pPr>
        <w:jc w:val="both"/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471CF0">
          <w:rPr>
            <w:shd w:val="clear" w:color="auto" w:fill="FFFFFF"/>
            <w:lang w:val="sr-Cyrl-RS"/>
          </w:rPr>
          <w:t>https://kutak.suk.gov.rs/vodic-za-kandidate</w:t>
        </w:r>
      </w:hyperlink>
      <w:r w:rsidRPr="00471CF0">
        <w:rPr>
          <w:shd w:val="clear" w:color="auto" w:fill="FFFFFF"/>
          <w:lang w:val="sr-Cyrl-RS"/>
        </w:rPr>
        <w:t>) у одељку ,,Образац пријаве''.</w:t>
      </w:r>
    </w:p>
    <w:p w14:paraId="189197B9" w14:textId="77777777" w:rsidR="00471CF0" w:rsidRPr="00471CF0" w:rsidRDefault="00471CF0" w:rsidP="00B7300E">
      <w:pPr>
        <w:rPr>
          <w:color w:val="FF0000"/>
          <w:shd w:val="clear" w:color="auto" w:fill="FFFFFF"/>
          <w:lang w:val="sr-Cyrl-RS"/>
        </w:rPr>
      </w:pPr>
    </w:p>
    <w:p w14:paraId="130982DC" w14:textId="22FB85BD" w:rsidR="00BA61F2" w:rsidRPr="00590471" w:rsidRDefault="00D61E82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I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BA61F2" w:rsidRPr="00414AD0">
        <w:rPr>
          <w:rStyle w:val="Strong"/>
          <w:b w:val="0"/>
          <w:bdr w:val="none" w:sz="0" w:space="0" w:color="auto" w:frame="1"/>
          <w:shd w:val="clear" w:color="auto" w:fill="FFFFFF"/>
        </w:rPr>
        <w:t>Докази које прилажу кандидати који су успешно прошли фазе изборног поступка пре интервјуа са Конкурсном комисијом</w:t>
      </w:r>
      <w:r w:rsidR="00BA61F2" w:rsidRPr="00590471">
        <w:rPr>
          <w:rStyle w:val="Strong"/>
          <w:b w:val="0"/>
          <w:bdr w:val="none" w:sz="0" w:space="0" w:color="auto" w:frame="1"/>
          <w:shd w:val="clear" w:color="auto" w:fill="FFFFFF"/>
        </w:rPr>
        <w:t>: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> </w:t>
      </w:r>
      <w:r w:rsidR="00BA61F2" w:rsidRPr="00590471">
        <w:rPr>
          <w:shd w:val="clear" w:color="auto" w:fill="FFFFFF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="00BA61F2" w:rsidRPr="00590471">
        <w:rPr>
          <w:shd w:val="clear" w:color="auto" w:fill="FFFFFF"/>
          <w:lang w:val="sr-Cyrl-RS"/>
        </w:rPr>
        <w:t xml:space="preserve"> </w:t>
      </w:r>
      <w:r w:rsidR="00BA61F2" w:rsidRPr="00590471">
        <w:rPr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6B3F0C24" w14:textId="77777777" w:rsidR="00B25B3A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74281723" w14:textId="5CD39EEC" w:rsidR="00305577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590471">
        <w:br/>
      </w:r>
      <w:r w:rsidRPr="0059047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9451065" w14:textId="528772DD" w:rsidR="000E571A" w:rsidRPr="00590471" w:rsidRDefault="00BA61F2" w:rsidP="00B7300E">
      <w:pPr>
        <w:ind w:firstLine="720"/>
        <w:jc w:val="both"/>
        <w:rPr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Напомена: </w:t>
      </w:r>
      <w:r w:rsidRPr="00590471">
        <w:br/>
      </w:r>
      <w:r w:rsidR="000E571A" w:rsidRPr="00590471">
        <w:rPr>
          <w:shd w:val="clear" w:color="auto" w:fill="FFFFFF"/>
        </w:rPr>
        <w:t>Закон</w:t>
      </w:r>
      <w:r w:rsidR="000E571A" w:rsidRPr="00590471">
        <w:rPr>
          <w:shd w:val="clear" w:color="auto" w:fill="FFFFFF"/>
          <w:lang w:val="sr-Cyrl-RS"/>
        </w:rPr>
        <w:t>ом</w:t>
      </w:r>
      <w:r w:rsidR="000E571A" w:rsidRPr="00590471">
        <w:rPr>
          <w:shd w:val="clear" w:color="auto" w:fill="FFFFFF"/>
        </w:rPr>
        <w:t xml:space="preserve"> о општем управном поступку („Службени гласник РС“, број 18/16</w:t>
      </w:r>
      <w:r w:rsidR="005831B1" w:rsidRPr="00590471">
        <w:rPr>
          <w:shd w:val="clear" w:color="auto" w:fill="FFFFFF"/>
          <w:lang w:val="sr-Cyrl-RS"/>
        </w:rPr>
        <w:t xml:space="preserve"> и 95/18 - др. пропис</w:t>
      </w:r>
      <w:r w:rsidR="000E571A" w:rsidRPr="00590471">
        <w:rPr>
          <w:shd w:val="clear" w:color="auto" w:fill="FFFFFF"/>
        </w:rPr>
        <w:t>) прописано је, између осталог</w:t>
      </w:r>
      <w:r w:rsidR="000E571A" w:rsidRPr="00590471">
        <w:rPr>
          <w:shd w:val="clear" w:color="auto" w:fill="FFFFFF"/>
          <w:lang w:val="sr-Cyrl-RS"/>
        </w:rPr>
        <w:t xml:space="preserve">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="00F01B45" w:rsidRPr="00590471">
        <w:rPr>
          <w:shd w:val="clear" w:color="auto" w:fill="FFFFFF"/>
          <w:lang w:val="sr-Cyrl-RS"/>
        </w:rPr>
        <w:t>п</w:t>
      </w:r>
      <w:r w:rsidR="000E571A" w:rsidRPr="00590471">
        <w:rPr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4A8F07D8" w14:textId="3C7237D6" w:rsidR="00BA61F2" w:rsidRPr="00590471" w:rsidRDefault="00BA61F2" w:rsidP="00B7300E">
      <w:pPr>
        <w:jc w:val="both"/>
        <w:rPr>
          <w:lang w:val="sr-Cyrl-RS" w:eastAsia="en-GB"/>
        </w:rPr>
      </w:pPr>
      <w:r w:rsidRPr="00590471">
        <w:rPr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 w:rsidR="00B94D07" w:rsidRPr="00590471">
        <w:rPr>
          <w:shd w:val="clear" w:color="auto" w:fill="FFFFFF"/>
          <w:lang w:val="sr-Cyrl-RS"/>
        </w:rPr>
        <w:t>кандидат</w:t>
      </w:r>
      <w:r w:rsidR="00184F97" w:rsidRPr="00590471">
        <w:rPr>
          <w:shd w:val="clear" w:color="auto" w:fill="FFFFFF"/>
          <w:lang w:val="sr-Cyrl-RS"/>
        </w:rPr>
        <w:t xml:space="preserve"> у </w:t>
      </w:r>
      <w:proofErr w:type="gramStart"/>
      <w:r w:rsidR="00184F97" w:rsidRPr="00590471">
        <w:rPr>
          <w:shd w:val="clear" w:color="auto" w:fill="FFFFFF"/>
          <w:lang w:val="sr-Cyrl-RS"/>
        </w:rPr>
        <w:t xml:space="preserve">делу </w:t>
      </w:r>
      <w:r w:rsidR="000E571A" w:rsidRPr="00590471">
        <w:rPr>
          <w:shd w:val="clear" w:color="auto" w:fill="FFFFFF"/>
        </w:rPr>
        <w:t xml:space="preserve"> И</w:t>
      </w:r>
      <w:r w:rsidRPr="00590471">
        <w:rPr>
          <w:shd w:val="clear" w:color="auto" w:fill="FFFFFF"/>
        </w:rPr>
        <w:t>зјава</w:t>
      </w:r>
      <w:proofErr w:type="gramEnd"/>
      <w:r w:rsidR="000E571A" w:rsidRPr="00590471">
        <w:rPr>
          <w:shd w:val="clear" w:color="auto" w:fill="FFFFFF"/>
          <w:lang w:val="sr-Cyrl-RS"/>
        </w:rPr>
        <w:t>*</w:t>
      </w:r>
      <w:r w:rsidRPr="00590471">
        <w:rPr>
          <w:shd w:val="clear" w:color="auto" w:fill="FFFFFF"/>
        </w:rPr>
        <w:t xml:space="preserve"> у обрасцу п</w:t>
      </w:r>
      <w:r w:rsidR="000E571A" w:rsidRPr="00590471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14:paraId="72870212" w14:textId="77777777" w:rsidR="00184F97" w:rsidRPr="00590471" w:rsidRDefault="00184F9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C68D7F9" w14:textId="36286026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X Рок за подношење доказа: </w:t>
      </w:r>
      <w:r w:rsidR="00AC7A2F" w:rsidRPr="00590471">
        <w:rPr>
          <w:shd w:val="clear" w:color="auto" w:fill="FFFFFF"/>
        </w:rPr>
        <w:t>К</w:t>
      </w:r>
      <w:r w:rsidRPr="00590471">
        <w:rPr>
          <w:shd w:val="clear" w:color="auto" w:fill="FFFFFF"/>
        </w:rPr>
        <w:t>андидати који су успешно прошли претходне фазе изборног поступка, пре интервјуа са Конкурсном комисијом позивају се да у року од пет радних дана од дана пријема обавештења доставе наведене доказе који се прилажу у конкурсном поступку.</w:t>
      </w:r>
      <w:r w:rsidRPr="00471CF0">
        <w:rPr>
          <w:color w:val="FF0000"/>
        </w:rPr>
        <w:br/>
      </w:r>
      <w:r w:rsidRPr="0059047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1276F545" w14:textId="4BE885DC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lastRenderedPageBreak/>
        <w:t>Докази се достављају на наведену адресу Министарства. </w:t>
      </w:r>
    </w:p>
    <w:p w14:paraId="5316A33A" w14:textId="32642D7A" w:rsidR="00A601A9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14:paraId="6836B06E" w14:textId="0EA3DEBA" w:rsidR="00604156" w:rsidRPr="00590471" w:rsidRDefault="00BB0884" w:rsidP="00B7300E">
      <w:pPr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XI</w:t>
      </w:r>
      <w:r w:rsidR="00D61E82" w:rsidRPr="0059047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F015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Врста</w:t>
      </w:r>
      <w:r w:rsidRPr="00590471">
        <w:rPr>
          <w:rStyle w:val="Strong"/>
          <w:bdr w:val="none" w:sz="0" w:space="0" w:color="auto" w:frame="1"/>
          <w:shd w:val="clear" w:color="auto" w:fill="FFFFFF"/>
        </w:rPr>
        <w:t xml:space="preserve"> радног односа:</w:t>
      </w:r>
      <w:r w:rsidRPr="00590471">
        <w:rPr>
          <w:shd w:val="clear" w:color="auto" w:fill="FFFFFF"/>
        </w:rPr>
        <w:t> </w:t>
      </w:r>
      <w:r w:rsidR="00FF5DAE" w:rsidRPr="00590471">
        <w:rPr>
          <w:shd w:val="clear" w:color="auto" w:fill="FFFFFF"/>
          <w:lang w:val="sr-Cyrl-RS"/>
        </w:rPr>
        <w:t>За</w:t>
      </w:r>
      <w:r w:rsidR="00FF5DAE" w:rsidRPr="00590471">
        <w:rPr>
          <w:shd w:val="clear" w:color="auto" w:fill="FFFFFF"/>
        </w:rPr>
        <w:t xml:space="preserve"> сва радна места радни однос заснива се на неодређено време.</w:t>
      </w:r>
    </w:p>
    <w:p w14:paraId="2BD7212F" w14:textId="517A2E92" w:rsidR="00F01B45" w:rsidRPr="00414AD0" w:rsidRDefault="00BB0884" w:rsidP="00B7300E">
      <w:pPr>
        <w:pStyle w:val="NoSpacing"/>
        <w:jc w:val="both"/>
        <w:rPr>
          <w:color w:val="FF0000"/>
          <w:shd w:val="clear" w:color="auto" w:fill="FFFFFF"/>
        </w:rPr>
      </w:pPr>
      <w:r w:rsidRPr="00471CF0">
        <w:rPr>
          <w:color w:val="FF0000"/>
        </w:rPr>
        <w:br/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XII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Датум и место провере</w:t>
      </w:r>
      <w:r w:rsidR="003D5AB9" w:rsidRPr="00590471">
        <w:rPr>
          <w:rStyle w:val="Strong"/>
          <w:bdr w:val="none" w:sz="0" w:space="0" w:color="auto" w:frame="1"/>
          <w:shd w:val="clear" w:color="auto" w:fill="FFFFFF"/>
        </w:rPr>
        <w:t xml:space="preserve"> компетенција </w:t>
      </w:r>
      <w:r w:rsidR="00E33AA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="00F01B45" w:rsidRPr="0059047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90471">
        <w:rPr>
          <w:shd w:val="clear" w:color="auto" w:fill="FFFFFF"/>
        </w:rPr>
        <w:t xml:space="preserve">Са </w:t>
      </w:r>
      <w:r w:rsidR="00404A5D" w:rsidRPr="00590471">
        <w:rPr>
          <w:shd w:val="clear" w:color="auto" w:fill="FFFFFF"/>
          <w:lang w:val="sr-Cyrl-RS"/>
        </w:rPr>
        <w:t>кандидатима</w:t>
      </w:r>
      <w:r w:rsidRPr="00590471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0647CA">
        <w:rPr>
          <w:color w:val="000000" w:themeColor="text1"/>
          <w:shd w:val="clear" w:color="auto" w:fill="FFFFFF"/>
        </w:rPr>
        <w:t>почев</w:t>
      </w:r>
      <w:r w:rsidR="00AA520C" w:rsidRPr="000647CA">
        <w:rPr>
          <w:color w:val="000000" w:themeColor="text1"/>
          <w:shd w:val="clear" w:color="auto" w:fill="FFFFFF"/>
        </w:rPr>
        <w:t xml:space="preserve"> </w:t>
      </w:r>
      <w:r w:rsidR="00AA520C" w:rsidRPr="000647CA">
        <w:rPr>
          <w:color w:val="000000" w:themeColor="text1"/>
          <w:shd w:val="clear" w:color="auto" w:fill="FFFFFF"/>
          <w:lang w:val="sr-Cyrl-RS"/>
        </w:rPr>
        <w:t xml:space="preserve">од </w:t>
      </w:r>
      <w:r w:rsidR="00A07F83">
        <w:rPr>
          <w:color w:val="000000" w:themeColor="text1"/>
          <w:shd w:val="clear" w:color="auto" w:fill="FFFFFF"/>
        </w:rPr>
        <w:t xml:space="preserve">25. </w:t>
      </w:r>
      <w:r w:rsidR="00A07F83">
        <w:rPr>
          <w:color w:val="000000" w:themeColor="text1"/>
          <w:shd w:val="clear" w:color="auto" w:fill="FFFFFF"/>
          <w:lang w:val="sr-Cyrl-CS"/>
        </w:rPr>
        <w:t>августа</w:t>
      </w:r>
      <w:r w:rsidR="00590471" w:rsidRPr="000647CA">
        <w:rPr>
          <w:color w:val="000000" w:themeColor="text1"/>
          <w:shd w:val="clear" w:color="auto" w:fill="FFFFFF"/>
          <w:lang w:val="sr-Cyrl-RS"/>
        </w:rPr>
        <w:t xml:space="preserve"> </w:t>
      </w:r>
      <w:r w:rsidRPr="000647CA">
        <w:rPr>
          <w:color w:val="000000" w:themeColor="text1"/>
          <w:shd w:val="clear" w:color="auto" w:fill="FFFFFF"/>
        </w:rPr>
        <w:t>20</w:t>
      </w:r>
      <w:r w:rsidR="00F01B45" w:rsidRPr="000647CA">
        <w:rPr>
          <w:color w:val="000000" w:themeColor="text1"/>
          <w:shd w:val="clear" w:color="auto" w:fill="FFFFFF"/>
          <w:lang w:val="sr-Cyrl-RS"/>
        </w:rPr>
        <w:t>2</w:t>
      </w:r>
      <w:r w:rsidR="00590471" w:rsidRPr="000647CA">
        <w:rPr>
          <w:color w:val="000000" w:themeColor="text1"/>
          <w:shd w:val="clear" w:color="auto" w:fill="FFFFFF"/>
          <w:lang w:val="sr-Cyrl-RS"/>
        </w:rPr>
        <w:t>2</w:t>
      </w:r>
      <w:r w:rsidR="001F355B" w:rsidRPr="000647CA">
        <w:rPr>
          <w:color w:val="000000" w:themeColor="text1"/>
          <w:shd w:val="clear" w:color="auto" w:fill="FFFFFF"/>
        </w:rPr>
        <w:t xml:space="preserve">. </w:t>
      </w:r>
      <w:proofErr w:type="gramStart"/>
      <w:r w:rsidR="001F355B" w:rsidRPr="000647CA">
        <w:rPr>
          <w:color w:val="000000" w:themeColor="text1"/>
          <w:shd w:val="clear" w:color="auto" w:fill="FFFFFF"/>
        </w:rPr>
        <w:t>године</w:t>
      </w:r>
      <w:proofErr w:type="gramEnd"/>
      <w:r w:rsidRPr="00414AD0">
        <w:rPr>
          <w:color w:val="FF0000"/>
          <w:shd w:val="clear" w:color="auto" w:fill="FFFFFF"/>
        </w:rPr>
        <w:t>.</w:t>
      </w:r>
    </w:p>
    <w:p w14:paraId="159901D4" w14:textId="77777777" w:rsidR="00AF23E0" w:rsidRPr="00AE1635" w:rsidRDefault="00AF23E0" w:rsidP="00B7300E">
      <w:pPr>
        <w:pStyle w:val="NoSpacing"/>
        <w:jc w:val="both"/>
        <w:rPr>
          <w:color w:val="FF0000"/>
          <w:shd w:val="clear" w:color="auto" w:fill="FFFFFF"/>
          <w:lang w:val="sr-Cyrl-CS"/>
        </w:rPr>
      </w:pPr>
    </w:p>
    <w:p w14:paraId="19293B5F" w14:textId="24C2B5CB" w:rsidR="00070A0A" w:rsidRPr="00471CF0" w:rsidRDefault="00BB0884" w:rsidP="00B7300E">
      <w:pPr>
        <w:pStyle w:val="NoSpacing"/>
        <w:jc w:val="both"/>
        <w:rPr>
          <w:color w:val="FF0000"/>
          <w:shd w:val="clear" w:color="auto" w:fill="FFFFFF"/>
        </w:rPr>
      </w:pPr>
      <w:r w:rsidRPr="00BF2A64">
        <w:rPr>
          <w:shd w:val="clear" w:color="auto" w:fill="FFFFFF"/>
        </w:rPr>
        <w:t>Провера општих функционалних</w:t>
      </w:r>
      <w:r w:rsidR="00070A0A" w:rsidRPr="00BF2A64">
        <w:rPr>
          <w:shd w:val="clear" w:color="auto" w:fill="FFFFFF"/>
          <w:lang w:val="sr-Cyrl-RS"/>
        </w:rPr>
        <w:t xml:space="preserve"> компетенција, </w:t>
      </w:r>
      <w:r w:rsidR="00590471" w:rsidRPr="00BF2A64">
        <w:rPr>
          <w:shd w:val="clear" w:color="auto" w:fill="FFFFFF"/>
        </w:rPr>
        <w:t>обавиће се у Служби за управљање кадровима, у Палати Србија Нови Београд, Булевар Михаила Пупина број 2. (источно крило).</w:t>
      </w:r>
      <w:r w:rsidR="00590471" w:rsidRPr="00BF2A64">
        <w:rPr>
          <w:shd w:val="clear" w:color="auto" w:fill="FFFFFF"/>
          <w:lang w:val="sr-Cyrl-RS"/>
        </w:rPr>
        <w:t xml:space="preserve"> </w:t>
      </w:r>
      <w:r w:rsidR="00BF2A64" w:rsidRPr="00BF2A64">
        <w:rPr>
          <w:shd w:val="clear" w:color="auto" w:fill="FFFFFF"/>
          <w:lang w:val="sr-Cyrl-RS"/>
        </w:rPr>
        <w:t xml:space="preserve">Провера </w:t>
      </w:r>
      <w:r w:rsidR="00070A0A" w:rsidRPr="00BF2A64">
        <w:rPr>
          <w:shd w:val="clear" w:color="auto" w:fill="FFFFFF"/>
          <w:lang w:val="sr-Cyrl-RS"/>
        </w:rPr>
        <w:t>посебних функционалних</w:t>
      </w:r>
      <w:r w:rsidRPr="00BF2A64">
        <w:rPr>
          <w:shd w:val="clear" w:color="auto" w:fill="FFFFFF"/>
        </w:rPr>
        <w:t xml:space="preserve"> </w:t>
      </w:r>
      <w:r w:rsidR="00070A0A" w:rsidRPr="00BF2A64">
        <w:rPr>
          <w:shd w:val="clear" w:color="auto" w:fill="FFFFFF"/>
          <w:lang w:val="sr-Cyrl-RS"/>
        </w:rPr>
        <w:t>компетенција</w:t>
      </w:r>
      <w:r w:rsidR="00BF2A64" w:rsidRPr="00BF2A64">
        <w:rPr>
          <w:shd w:val="clear" w:color="auto" w:fill="FFFFFF"/>
          <w:lang w:val="sr-Cyrl-RS"/>
        </w:rPr>
        <w:t xml:space="preserve"> обавиће се</w:t>
      </w:r>
      <w:r w:rsidR="00BF2A64" w:rsidRPr="00BF2A64">
        <w:rPr>
          <w:shd w:val="clear" w:color="auto" w:fill="FFFFFF"/>
        </w:rPr>
        <w:t xml:space="preserve"> у Служби за управљање кадровима, у Палати Србија Нови Београд</w:t>
      </w:r>
      <w:r w:rsidR="00414AD0">
        <w:rPr>
          <w:shd w:val="clear" w:color="auto" w:fill="FFFFFF"/>
        </w:rPr>
        <w:t>, Булевар Михаила Пупина број 2</w:t>
      </w:r>
      <w:r w:rsidR="00BF2A64" w:rsidRPr="00BF2A64">
        <w:rPr>
          <w:shd w:val="clear" w:color="auto" w:fill="FFFFFF"/>
        </w:rPr>
        <w:t xml:space="preserve"> (источно крило)</w:t>
      </w:r>
      <w:r w:rsidR="00BF2A64" w:rsidRPr="00BF2A64">
        <w:rPr>
          <w:shd w:val="clear" w:color="auto" w:fill="FFFFFF"/>
          <w:lang w:val="sr-Cyrl-RS"/>
        </w:rPr>
        <w:t>; порвера</w:t>
      </w:r>
      <w:r w:rsidRPr="00BF2A64">
        <w:rPr>
          <w:shd w:val="clear" w:color="auto" w:fill="FFFFFF"/>
        </w:rPr>
        <w:t xml:space="preserve"> понашајних компетенција </w:t>
      </w:r>
      <w:r w:rsidR="00A601A9" w:rsidRPr="00BF2A64">
        <w:rPr>
          <w:shd w:val="clear" w:color="auto" w:fill="FFFFFF"/>
        </w:rPr>
        <w:t xml:space="preserve"> обавиће се</w:t>
      </w:r>
      <w:r w:rsidRPr="00BF2A64">
        <w:rPr>
          <w:shd w:val="clear" w:color="auto" w:fill="FFFFFF"/>
        </w:rPr>
        <w:t xml:space="preserve"> у Служби за управљање кадровима, у Пала</w:t>
      </w:r>
      <w:r w:rsidR="007408ED" w:rsidRPr="00BF2A64">
        <w:rPr>
          <w:shd w:val="clear" w:color="auto" w:fill="FFFFFF"/>
        </w:rPr>
        <w:t xml:space="preserve">ти </w:t>
      </w:r>
      <w:r w:rsidRPr="00BF2A64">
        <w:rPr>
          <w:shd w:val="clear" w:color="auto" w:fill="FFFFFF"/>
        </w:rPr>
        <w:t>Србија Нови Београд, Булевар Миха</w:t>
      </w:r>
      <w:r w:rsidR="00414AD0">
        <w:rPr>
          <w:shd w:val="clear" w:color="auto" w:fill="FFFFFF"/>
        </w:rPr>
        <w:t>ила Пупина број 2</w:t>
      </w:r>
      <w:r w:rsidRPr="00BF2A64">
        <w:rPr>
          <w:shd w:val="clear" w:color="auto" w:fill="FFFFFF"/>
        </w:rPr>
        <w:t xml:space="preserve"> (источно крило).</w:t>
      </w:r>
      <w:r w:rsidR="00165885" w:rsidRPr="00BF2A64">
        <w:rPr>
          <w:shd w:val="clear" w:color="auto" w:fill="FFFFFF"/>
          <w:lang w:val="sr-Cyrl-RS"/>
        </w:rPr>
        <w:t xml:space="preserve"> </w:t>
      </w:r>
      <w:r w:rsidR="005E7F43" w:rsidRPr="00BF2A64">
        <w:rPr>
          <w:shd w:val="clear" w:color="auto" w:fill="FFFFFF"/>
          <w:lang w:val="sr-Cyrl-RS"/>
        </w:rPr>
        <w:t>И</w:t>
      </w:r>
      <w:r w:rsidRPr="00BF2A64">
        <w:rPr>
          <w:shd w:val="clear" w:color="auto" w:fill="FFFFFF"/>
        </w:rPr>
        <w:t xml:space="preserve">нтервју са Конкурсном комисијом </w:t>
      </w:r>
      <w:r w:rsidR="00F9135C" w:rsidRPr="00BF2A64">
        <w:rPr>
          <w:shd w:val="clear" w:color="auto" w:fill="FFFFFF"/>
          <w:lang w:val="sr-Cyrl-RS"/>
        </w:rPr>
        <w:t>обавиће се</w:t>
      </w:r>
      <w:r w:rsidRPr="00BF2A64">
        <w:rPr>
          <w:shd w:val="clear" w:color="auto" w:fill="FFFFFF"/>
        </w:rPr>
        <w:t xml:space="preserve"> у просторијама Министарства </w:t>
      </w:r>
      <w:r w:rsidR="00414AD0">
        <w:rPr>
          <w:shd w:val="clear" w:color="auto" w:fill="FFFFFF"/>
          <w:lang w:val="sr-Cyrl-RS"/>
        </w:rPr>
        <w:t>грађевинарства</w:t>
      </w:r>
      <w:r w:rsidR="00414AD0">
        <w:rPr>
          <w:shd w:val="clear" w:color="auto" w:fill="FFFFFF"/>
        </w:rPr>
        <w:t>, саобраћаја и инфраструктуре,</w:t>
      </w:r>
      <w:r w:rsidR="00414AD0">
        <w:rPr>
          <w:shd w:val="clear" w:color="auto" w:fill="FFFFFF"/>
          <w:lang w:val="sr-Cyrl-CS"/>
        </w:rPr>
        <w:t xml:space="preserve"> Београд, Немањина 22- 26</w:t>
      </w:r>
      <w:r w:rsidR="00A07F83">
        <w:rPr>
          <w:shd w:val="clear" w:color="auto" w:fill="FFFFFF"/>
          <w:lang w:val="sr-Cyrl-CS"/>
        </w:rPr>
        <w:t>.</w:t>
      </w:r>
      <w:r w:rsidR="00414AD0">
        <w:rPr>
          <w:shd w:val="clear" w:color="auto" w:fill="FFFFFF"/>
          <w:lang w:val="sr-Cyrl-CS"/>
        </w:rPr>
        <w:t xml:space="preserve"> </w:t>
      </w:r>
    </w:p>
    <w:p w14:paraId="3E2AD773" w14:textId="77777777" w:rsidR="001F355B" w:rsidRPr="00BF2A64" w:rsidRDefault="001F355B" w:rsidP="00B7300E">
      <w:pPr>
        <w:jc w:val="both"/>
        <w:rPr>
          <w:shd w:val="clear" w:color="auto" w:fill="FFFFFF"/>
        </w:rPr>
      </w:pPr>
      <w:r w:rsidRPr="00BF2A64">
        <w:rPr>
          <w:shd w:val="clear" w:color="auto" w:fill="FFFFFF"/>
          <w:lang w:val="sr-Cyrl-RS"/>
        </w:rPr>
        <w:t>Кандидати</w:t>
      </w:r>
      <w:r w:rsidRPr="00BF2A64">
        <w:rPr>
          <w:shd w:val="clear" w:color="auto" w:fill="FFFFFF"/>
        </w:rPr>
        <w:t xml:space="preserve"> </w:t>
      </w:r>
      <w:r w:rsidRPr="00BF2A64">
        <w:rPr>
          <w:shd w:val="clear" w:color="auto" w:fill="FFFFFF"/>
          <w:lang w:val="sr-Cyrl-RS"/>
        </w:rPr>
        <w:t xml:space="preserve">ће </w:t>
      </w:r>
      <w:r w:rsidRPr="00BF2A64">
        <w:rPr>
          <w:shd w:val="clear" w:color="auto" w:fill="FFFFFF"/>
        </w:rPr>
        <w:t xml:space="preserve">о датуму, месту и времену спровођења </w:t>
      </w:r>
      <w:r w:rsidRPr="00BF2A64">
        <w:rPr>
          <w:shd w:val="clear" w:color="auto" w:fill="FFFFFF"/>
          <w:lang w:val="sr-Cyrl-RS"/>
        </w:rPr>
        <w:t xml:space="preserve">сваке </w:t>
      </w:r>
      <w:r w:rsidRPr="00BF2A64">
        <w:rPr>
          <w:shd w:val="clear" w:color="auto" w:fill="FFFFFF"/>
        </w:rPr>
        <w:t>фазе изборног поступка</w:t>
      </w:r>
      <w:r w:rsidRPr="00BF2A64">
        <w:rPr>
          <w:shd w:val="clear" w:color="auto" w:fill="FFFFFF"/>
          <w:lang w:val="sr-Cyrl-RS"/>
        </w:rPr>
        <w:t xml:space="preserve"> </w:t>
      </w:r>
      <w:r w:rsidRPr="00BF2A64">
        <w:rPr>
          <w:shd w:val="clear" w:color="auto" w:fill="FFFFFF"/>
        </w:rPr>
        <w:t>бити обавештени на контакте (бројеве телефона или email адресе), које наведу у својим обрасцима пријаве.</w:t>
      </w:r>
    </w:p>
    <w:p w14:paraId="67EB4B7B" w14:textId="5FEB21A2" w:rsidR="007D540D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2622E1" w:rsidRPr="00BF2A64">
        <w:rPr>
          <w:b/>
          <w:shd w:val="clear" w:color="auto" w:fill="FFFFFF"/>
          <w:lang w:val="sr-Cyrl-RS"/>
        </w:rPr>
        <w:t xml:space="preserve">Напомене: </w:t>
      </w:r>
      <w:r w:rsidR="002622E1" w:rsidRPr="00BF2A64">
        <w:rPr>
          <w:shd w:val="clear" w:color="auto" w:fill="FFFFFF"/>
          <w:lang w:val="sr-Cyrl-RS"/>
        </w:rPr>
        <w:t>Као д</w:t>
      </w:r>
      <w:r w:rsidR="00B14D96" w:rsidRPr="00BF2A64">
        <w:rPr>
          <w:shd w:val="clear" w:color="auto" w:fill="FFFFFF"/>
          <w:lang w:val="sr-Cyrl-RS"/>
        </w:rPr>
        <w:t>ржавни службеник на извршилачко</w:t>
      </w:r>
      <w:r w:rsidR="002622E1" w:rsidRPr="00BF2A64">
        <w:rPr>
          <w:shd w:val="clear" w:color="auto" w:fill="FFFFFF"/>
          <w:lang w:val="sr-Cyrl-RS"/>
        </w:rPr>
        <w:t xml:space="preserve"> радно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 w:rsidR="00B51F40" w:rsidRPr="00BF2A64">
        <w:rPr>
          <w:shd w:val="clear" w:color="auto" w:fill="FFFFFF"/>
          <w:lang w:val="sr-Cyrl-RS"/>
        </w:rPr>
        <w:t xml:space="preserve">ређено време траје шест месеци. </w:t>
      </w:r>
      <w:r w:rsidR="002622E1" w:rsidRPr="00BF2A64">
        <w:rPr>
          <w:shd w:val="clear" w:color="auto" w:fill="FFFFFF"/>
          <w:lang w:val="sr-Cyrl-RS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D77F1F" w:rsidRPr="00BF2A64">
        <w:rPr>
          <w:shd w:val="clear" w:color="auto" w:fill="FFFFFF"/>
        </w:rPr>
        <w:t>.</w:t>
      </w:r>
      <w:r w:rsidRPr="00BF2A64">
        <w:br/>
      </w:r>
      <w:r w:rsidRPr="00BF2A64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F2A64">
        <w:br/>
      </w:r>
      <w:r w:rsidRPr="00BF2A64">
        <w:rPr>
          <w:shd w:val="clear" w:color="auto" w:fill="FFFFFF"/>
        </w:rPr>
        <w:t xml:space="preserve">Јавни конкурс спроводи Конкурсна комисија коју је именовао министар </w:t>
      </w:r>
      <w:r w:rsidR="00692DCB">
        <w:rPr>
          <w:shd w:val="clear" w:color="auto" w:fill="FFFFFF"/>
          <w:lang w:val="sr-Cyrl-RS"/>
        </w:rPr>
        <w:t>грађевинарства, саобраћаја и инфраструктуре.</w:t>
      </w:r>
    </w:p>
    <w:p w14:paraId="1324481E" w14:textId="77777777" w:rsidR="00692DCB" w:rsidRPr="00F5032B" w:rsidRDefault="00692DCB" w:rsidP="00692DCB">
      <w:pPr>
        <w:jc w:val="both"/>
        <w:rPr>
          <w:color w:val="000000"/>
          <w:shd w:val="clear" w:color="auto" w:fill="FFFFFF"/>
        </w:rPr>
      </w:pPr>
      <w:r w:rsidRPr="00F5032B">
        <w:rPr>
          <w:color w:val="000000"/>
          <w:shd w:val="clear" w:color="auto" w:fill="FFFFFF"/>
        </w:rPr>
        <w:t>Овај конкурс се објављује на интернет презентацији (</w:t>
      </w:r>
      <w:hyperlink r:id="rId11" w:history="1">
        <w:r w:rsidRPr="00673B1E">
          <w:rPr>
            <w:rStyle w:val="Hyperlink"/>
            <w:shd w:val="clear" w:color="auto" w:fill="FFFFFF"/>
          </w:rPr>
          <w:t>www.mgsi.gov.rs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 xml:space="preserve"> и огласној табли Министарствa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инфраструктуре;</w:t>
      </w:r>
      <w:r w:rsidRPr="00F5032B">
        <w:rPr>
          <w:color w:val="000000"/>
          <w:shd w:val="clear" w:color="auto" w:fill="FFFFFF"/>
        </w:rPr>
        <w:t xml:space="preserve"> на интерент презентацији Службе за управљање кадровима: </w:t>
      </w:r>
      <w:r>
        <w:rPr>
          <w:color w:val="000000"/>
          <w:shd w:val="clear" w:color="auto" w:fill="FFFFFF"/>
          <w:lang w:val="sr-Cyrl-CS"/>
        </w:rPr>
        <w:t>(</w:t>
      </w:r>
      <w:hyperlink r:id="rId12" w:history="1">
        <w:r w:rsidRPr="00673B1E">
          <w:rPr>
            <w:rStyle w:val="Hyperlink"/>
            <w:shd w:val="clear" w:color="auto" w:fill="FFFFFF"/>
          </w:rPr>
          <w:t>www.suk.gov.rs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>, на порталу е-управе, на интернет презентацији, огласној табли и периодичном изд</w:t>
      </w:r>
      <w:r>
        <w:rPr>
          <w:color w:val="000000"/>
          <w:shd w:val="clear" w:color="auto" w:fill="FFFFFF"/>
        </w:rPr>
        <w:t>ању огласа Националне службе за</w:t>
      </w:r>
      <w:r w:rsidRPr="00F5032B">
        <w:rPr>
          <w:color w:val="000000"/>
          <w:shd w:val="clear" w:color="auto" w:fill="FFFFFF"/>
        </w:rPr>
        <w:t>запошљавање.</w:t>
      </w:r>
      <w:r w:rsidRPr="00F5032B">
        <w:rPr>
          <w:color w:val="000000"/>
        </w:rPr>
        <w:br/>
      </w:r>
    </w:p>
    <w:p w14:paraId="662EB76F" w14:textId="06DE2453" w:rsidR="00FC03EA" w:rsidRPr="00471CF0" w:rsidRDefault="00BB0884" w:rsidP="00B7300E">
      <w:pPr>
        <w:jc w:val="both"/>
        <w:rPr>
          <w:color w:val="FF0000"/>
          <w:shd w:val="clear" w:color="auto" w:fill="FFFFFF"/>
        </w:rPr>
      </w:pPr>
      <w:r w:rsidRPr="00BF2A64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471CF0">
        <w:rPr>
          <w:color w:val="FF0000"/>
        </w:rPr>
        <w:br/>
      </w:r>
    </w:p>
    <w:sectPr w:rsidR="00FC03EA" w:rsidRPr="00471CF0" w:rsidSect="00E9778E">
      <w:footerReference w:type="even" r:id="rId13"/>
      <w:footerReference w:type="default" r:id="rId14"/>
      <w:footerReference w:type="first" r:id="rId15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F1E7" w14:textId="77777777" w:rsidR="00846894" w:rsidRDefault="00846894">
      <w:r>
        <w:separator/>
      </w:r>
    </w:p>
  </w:endnote>
  <w:endnote w:type="continuationSeparator" w:id="0">
    <w:p w14:paraId="6A23954D" w14:textId="77777777" w:rsidR="00846894" w:rsidRDefault="0084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D034" w14:textId="77777777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E1B42" w14:textId="77777777" w:rsidR="00D3090A" w:rsidRDefault="00D3090A" w:rsidP="00D309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FDF" w14:textId="681C94C0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3BD">
      <w:rPr>
        <w:rStyle w:val="PageNumber"/>
        <w:noProof/>
      </w:rPr>
      <w:t>6</w:t>
    </w:r>
    <w:r>
      <w:rPr>
        <w:rStyle w:val="PageNumber"/>
      </w:rPr>
      <w:fldChar w:fldCharType="end"/>
    </w:r>
  </w:p>
  <w:p w14:paraId="670CD64F" w14:textId="77777777" w:rsidR="00D3090A" w:rsidRDefault="00D3090A" w:rsidP="00D309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3DF0" w14:textId="4FAB723B" w:rsidR="00D3090A" w:rsidRDefault="00D30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3BD">
      <w:rPr>
        <w:noProof/>
      </w:rPr>
      <w:t>1</w:t>
    </w:r>
    <w:r>
      <w:rPr>
        <w:noProof/>
      </w:rPr>
      <w:fldChar w:fldCharType="end"/>
    </w:r>
  </w:p>
  <w:p w14:paraId="42C5EA24" w14:textId="77777777" w:rsidR="00D3090A" w:rsidRPr="00925A5C" w:rsidRDefault="00D3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E5BC" w14:textId="77777777" w:rsidR="00846894" w:rsidRDefault="00846894">
      <w:r>
        <w:separator/>
      </w:r>
    </w:p>
  </w:footnote>
  <w:footnote w:type="continuationSeparator" w:id="0">
    <w:p w14:paraId="71C384A9" w14:textId="77777777" w:rsidR="00846894" w:rsidRDefault="0084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363"/>
    <w:multiLevelType w:val="hybridMultilevel"/>
    <w:tmpl w:val="EB06DBB0"/>
    <w:lvl w:ilvl="0" w:tplc="472CF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1A5"/>
    <w:multiLevelType w:val="hybridMultilevel"/>
    <w:tmpl w:val="C524684C"/>
    <w:lvl w:ilvl="0" w:tplc="87BE05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A76"/>
    <w:multiLevelType w:val="hybridMultilevel"/>
    <w:tmpl w:val="C350743C"/>
    <w:lvl w:ilvl="0" w:tplc="14462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B735AA"/>
    <w:multiLevelType w:val="hybridMultilevel"/>
    <w:tmpl w:val="D48A57C6"/>
    <w:lvl w:ilvl="0" w:tplc="472CF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4566E"/>
    <w:multiLevelType w:val="hybridMultilevel"/>
    <w:tmpl w:val="2736C912"/>
    <w:lvl w:ilvl="0" w:tplc="30D85DBA">
      <w:start w:val="17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865337E"/>
    <w:multiLevelType w:val="hybridMultilevel"/>
    <w:tmpl w:val="C6FEA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1EF4"/>
    <w:multiLevelType w:val="hybridMultilevel"/>
    <w:tmpl w:val="6DE0B444"/>
    <w:lvl w:ilvl="0" w:tplc="7DAA3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7681"/>
    <w:multiLevelType w:val="hybridMultilevel"/>
    <w:tmpl w:val="C2944D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13CC0"/>
    <w:rsid w:val="000209F3"/>
    <w:rsid w:val="000226C9"/>
    <w:rsid w:val="0002288B"/>
    <w:rsid w:val="0002478F"/>
    <w:rsid w:val="00042676"/>
    <w:rsid w:val="0004355A"/>
    <w:rsid w:val="00044596"/>
    <w:rsid w:val="00052A92"/>
    <w:rsid w:val="0005582A"/>
    <w:rsid w:val="0005770A"/>
    <w:rsid w:val="00061914"/>
    <w:rsid w:val="000623D3"/>
    <w:rsid w:val="000647CA"/>
    <w:rsid w:val="00066DB2"/>
    <w:rsid w:val="00070A0A"/>
    <w:rsid w:val="00073AF8"/>
    <w:rsid w:val="0007423D"/>
    <w:rsid w:val="00082545"/>
    <w:rsid w:val="00083147"/>
    <w:rsid w:val="0008352B"/>
    <w:rsid w:val="00087448"/>
    <w:rsid w:val="000927E0"/>
    <w:rsid w:val="00095278"/>
    <w:rsid w:val="00096AC6"/>
    <w:rsid w:val="00097F07"/>
    <w:rsid w:val="000A10DB"/>
    <w:rsid w:val="000A16D2"/>
    <w:rsid w:val="000A181D"/>
    <w:rsid w:val="000A5DBF"/>
    <w:rsid w:val="000A6EA1"/>
    <w:rsid w:val="000B4110"/>
    <w:rsid w:val="000B6E83"/>
    <w:rsid w:val="000C2318"/>
    <w:rsid w:val="000C64DE"/>
    <w:rsid w:val="000D16DD"/>
    <w:rsid w:val="000D44F1"/>
    <w:rsid w:val="000D77C0"/>
    <w:rsid w:val="000E48CE"/>
    <w:rsid w:val="000E571A"/>
    <w:rsid w:val="00100479"/>
    <w:rsid w:val="001011F4"/>
    <w:rsid w:val="00106B3E"/>
    <w:rsid w:val="00106CE9"/>
    <w:rsid w:val="00113899"/>
    <w:rsid w:val="00114141"/>
    <w:rsid w:val="001305F1"/>
    <w:rsid w:val="00131378"/>
    <w:rsid w:val="0013228B"/>
    <w:rsid w:val="001333F8"/>
    <w:rsid w:val="00133AF2"/>
    <w:rsid w:val="00141AD9"/>
    <w:rsid w:val="00143E2A"/>
    <w:rsid w:val="0014591C"/>
    <w:rsid w:val="00153FF2"/>
    <w:rsid w:val="00164064"/>
    <w:rsid w:val="00164899"/>
    <w:rsid w:val="00165885"/>
    <w:rsid w:val="001672CA"/>
    <w:rsid w:val="00174252"/>
    <w:rsid w:val="00180FB3"/>
    <w:rsid w:val="00181D79"/>
    <w:rsid w:val="00183EFF"/>
    <w:rsid w:val="00184F97"/>
    <w:rsid w:val="00187322"/>
    <w:rsid w:val="001920DE"/>
    <w:rsid w:val="00196E43"/>
    <w:rsid w:val="001A5BD9"/>
    <w:rsid w:val="001E2D06"/>
    <w:rsid w:val="001E49B6"/>
    <w:rsid w:val="001F355B"/>
    <w:rsid w:val="002046A9"/>
    <w:rsid w:val="0020561C"/>
    <w:rsid w:val="00220C64"/>
    <w:rsid w:val="00221568"/>
    <w:rsid w:val="002241ED"/>
    <w:rsid w:val="00226806"/>
    <w:rsid w:val="00232F1B"/>
    <w:rsid w:val="00236B04"/>
    <w:rsid w:val="0024353D"/>
    <w:rsid w:val="002468C9"/>
    <w:rsid w:val="00255BDA"/>
    <w:rsid w:val="002622E1"/>
    <w:rsid w:val="00266804"/>
    <w:rsid w:val="00275906"/>
    <w:rsid w:val="00282572"/>
    <w:rsid w:val="00284351"/>
    <w:rsid w:val="002A09C2"/>
    <w:rsid w:val="002B5285"/>
    <w:rsid w:val="002C3C00"/>
    <w:rsid w:val="002C3F09"/>
    <w:rsid w:val="002C6E54"/>
    <w:rsid w:val="002D5676"/>
    <w:rsid w:val="002D6142"/>
    <w:rsid w:val="002E7360"/>
    <w:rsid w:val="002F081A"/>
    <w:rsid w:val="002F0D6C"/>
    <w:rsid w:val="002F116C"/>
    <w:rsid w:val="002F66D9"/>
    <w:rsid w:val="00300FA9"/>
    <w:rsid w:val="00305577"/>
    <w:rsid w:val="0030698F"/>
    <w:rsid w:val="0031646D"/>
    <w:rsid w:val="003204DC"/>
    <w:rsid w:val="00356CA8"/>
    <w:rsid w:val="003618E6"/>
    <w:rsid w:val="0036457C"/>
    <w:rsid w:val="00365DB4"/>
    <w:rsid w:val="00372499"/>
    <w:rsid w:val="00374387"/>
    <w:rsid w:val="003819F5"/>
    <w:rsid w:val="00385E78"/>
    <w:rsid w:val="00387816"/>
    <w:rsid w:val="003921DD"/>
    <w:rsid w:val="003A3513"/>
    <w:rsid w:val="003A3687"/>
    <w:rsid w:val="003A5961"/>
    <w:rsid w:val="003A6537"/>
    <w:rsid w:val="003B2C4B"/>
    <w:rsid w:val="003B6227"/>
    <w:rsid w:val="003B6F8B"/>
    <w:rsid w:val="003C36D9"/>
    <w:rsid w:val="003C7E85"/>
    <w:rsid w:val="003D0225"/>
    <w:rsid w:val="003D5AB9"/>
    <w:rsid w:val="003E43D3"/>
    <w:rsid w:val="003E6DD1"/>
    <w:rsid w:val="003F0525"/>
    <w:rsid w:val="003F3729"/>
    <w:rsid w:val="004027BE"/>
    <w:rsid w:val="00404A5D"/>
    <w:rsid w:val="00405A0A"/>
    <w:rsid w:val="00412A8B"/>
    <w:rsid w:val="00414AD0"/>
    <w:rsid w:val="00420413"/>
    <w:rsid w:val="00421110"/>
    <w:rsid w:val="00435E79"/>
    <w:rsid w:val="00450AF4"/>
    <w:rsid w:val="004540F5"/>
    <w:rsid w:val="00454CB1"/>
    <w:rsid w:val="00456E5E"/>
    <w:rsid w:val="00457556"/>
    <w:rsid w:val="00457FE8"/>
    <w:rsid w:val="00460956"/>
    <w:rsid w:val="00467FEE"/>
    <w:rsid w:val="00471CF0"/>
    <w:rsid w:val="00477989"/>
    <w:rsid w:val="00486A58"/>
    <w:rsid w:val="00491FD6"/>
    <w:rsid w:val="004A4D0E"/>
    <w:rsid w:val="004B0538"/>
    <w:rsid w:val="004B1E71"/>
    <w:rsid w:val="004C1341"/>
    <w:rsid w:val="004C45DF"/>
    <w:rsid w:val="004D1DBC"/>
    <w:rsid w:val="004D4A28"/>
    <w:rsid w:val="004E4F47"/>
    <w:rsid w:val="004E5856"/>
    <w:rsid w:val="004E6C48"/>
    <w:rsid w:val="004F48AF"/>
    <w:rsid w:val="0050005B"/>
    <w:rsid w:val="00502011"/>
    <w:rsid w:val="00506CCA"/>
    <w:rsid w:val="00510C0B"/>
    <w:rsid w:val="0051105A"/>
    <w:rsid w:val="0052363A"/>
    <w:rsid w:val="00527B54"/>
    <w:rsid w:val="00527C61"/>
    <w:rsid w:val="00536772"/>
    <w:rsid w:val="005404D0"/>
    <w:rsid w:val="00541048"/>
    <w:rsid w:val="00551602"/>
    <w:rsid w:val="00552C38"/>
    <w:rsid w:val="005612F7"/>
    <w:rsid w:val="00563455"/>
    <w:rsid w:val="00571929"/>
    <w:rsid w:val="005831B1"/>
    <w:rsid w:val="0058390E"/>
    <w:rsid w:val="0058531F"/>
    <w:rsid w:val="0058604B"/>
    <w:rsid w:val="00586658"/>
    <w:rsid w:val="00590471"/>
    <w:rsid w:val="005A4452"/>
    <w:rsid w:val="005A55D2"/>
    <w:rsid w:val="005C2AEC"/>
    <w:rsid w:val="005C53B2"/>
    <w:rsid w:val="005D5817"/>
    <w:rsid w:val="005E7F43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216FA"/>
    <w:rsid w:val="00624CA9"/>
    <w:rsid w:val="00626BA3"/>
    <w:rsid w:val="00632A9E"/>
    <w:rsid w:val="0064542F"/>
    <w:rsid w:val="0065467C"/>
    <w:rsid w:val="006662DF"/>
    <w:rsid w:val="006813FC"/>
    <w:rsid w:val="00681E3C"/>
    <w:rsid w:val="00692DCB"/>
    <w:rsid w:val="00695272"/>
    <w:rsid w:val="00696AC1"/>
    <w:rsid w:val="006978E5"/>
    <w:rsid w:val="006B379E"/>
    <w:rsid w:val="006B3D6F"/>
    <w:rsid w:val="006C4906"/>
    <w:rsid w:val="006D65A8"/>
    <w:rsid w:val="006E04C2"/>
    <w:rsid w:val="006E0F72"/>
    <w:rsid w:val="00705889"/>
    <w:rsid w:val="00712408"/>
    <w:rsid w:val="00715B2C"/>
    <w:rsid w:val="00723289"/>
    <w:rsid w:val="0072577B"/>
    <w:rsid w:val="00732B81"/>
    <w:rsid w:val="007408ED"/>
    <w:rsid w:val="00741800"/>
    <w:rsid w:val="00743692"/>
    <w:rsid w:val="00746563"/>
    <w:rsid w:val="007538B3"/>
    <w:rsid w:val="00754F45"/>
    <w:rsid w:val="00756D17"/>
    <w:rsid w:val="0077492C"/>
    <w:rsid w:val="00791E18"/>
    <w:rsid w:val="007A1F08"/>
    <w:rsid w:val="007A2B53"/>
    <w:rsid w:val="007A3E39"/>
    <w:rsid w:val="007C376D"/>
    <w:rsid w:val="007C37D9"/>
    <w:rsid w:val="007C69FB"/>
    <w:rsid w:val="007C7FF5"/>
    <w:rsid w:val="007D540D"/>
    <w:rsid w:val="007E431D"/>
    <w:rsid w:val="007F015B"/>
    <w:rsid w:val="007F05D7"/>
    <w:rsid w:val="007F0EBF"/>
    <w:rsid w:val="007F0F36"/>
    <w:rsid w:val="007F7DE3"/>
    <w:rsid w:val="0080297B"/>
    <w:rsid w:val="00805995"/>
    <w:rsid w:val="00822DE0"/>
    <w:rsid w:val="00823D75"/>
    <w:rsid w:val="00827DEB"/>
    <w:rsid w:val="008442CE"/>
    <w:rsid w:val="00845EAE"/>
    <w:rsid w:val="00846894"/>
    <w:rsid w:val="00847EC3"/>
    <w:rsid w:val="00850F1C"/>
    <w:rsid w:val="00861820"/>
    <w:rsid w:val="00867A32"/>
    <w:rsid w:val="008777D9"/>
    <w:rsid w:val="008829E3"/>
    <w:rsid w:val="008877BE"/>
    <w:rsid w:val="008930B0"/>
    <w:rsid w:val="008938CB"/>
    <w:rsid w:val="008940B2"/>
    <w:rsid w:val="00895154"/>
    <w:rsid w:val="008A63F4"/>
    <w:rsid w:val="008B2769"/>
    <w:rsid w:val="008B546F"/>
    <w:rsid w:val="008B5522"/>
    <w:rsid w:val="008B5691"/>
    <w:rsid w:val="008D7F38"/>
    <w:rsid w:val="008E0E48"/>
    <w:rsid w:val="008E6AE6"/>
    <w:rsid w:val="008E717D"/>
    <w:rsid w:val="00904F31"/>
    <w:rsid w:val="009071CD"/>
    <w:rsid w:val="0090768F"/>
    <w:rsid w:val="009171B6"/>
    <w:rsid w:val="00922CE9"/>
    <w:rsid w:val="00927109"/>
    <w:rsid w:val="0093224B"/>
    <w:rsid w:val="00932BB6"/>
    <w:rsid w:val="00953042"/>
    <w:rsid w:val="009538CF"/>
    <w:rsid w:val="00983EBF"/>
    <w:rsid w:val="009910E8"/>
    <w:rsid w:val="009C3597"/>
    <w:rsid w:val="009D15B0"/>
    <w:rsid w:val="009F093C"/>
    <w:rsid w:val="009F1528"/>
    <w:rsid w:val="009F7F04"/>
    <w:rsid w:val="00A07F83"/>
    <w:rsid w:val="00A223D2"/>
    <w:rsid w:val="00A304BB"/>
    <w:rsid w:val="00A3087F"/>
    <w:rsid w:val="00A31E01"/>
    <w:rsid w:val="00A3615D"/>
    <w:rsid w:val="00A40322"/>
    <w:rsid w:val="00A47343"/>
    <w:rsid w:val="00A5761B"/>
    <w:rsid w:val="00A601A9"/>
    <w:rsid w:val="00A64C3F"/>
    <w:rsid w:val="00A71D4A"/>
    <w:rsid w:val="00A83CFA"/>
    <w:rsid w:val="00A859BD"/>
    <w:rsid w:val="00A9191A"/>
    <w:rsid w:val="00A91A98"/>
    <w:rsid w:val="00A9554A"/>
    <w:rsid w:val="00AA0068"/>
    <w:rsid w:val="00AA2BB8"/>
    <w:rsid w:val="00AA520C"/>
    <w:rsid w:val="00AA65A1"/>
    <w:rsid w:val="00AC021C"/>
    <w:rsid w:val="00AC2BFD"/>
    <w:rsid w:val="00AC309D"/>
    <w:rsid w:val="00AC4EA0"/>
    <w:rsid w:val="00AC5FFF"/>
    <w:rsid w:val="00AC7A2F"/>
    <w:rsid w:val="00AD6477"/>
    <w:rsid w:val="00AD798A"/>
    <w:rsid w:val="00AE1635"/>
    <w:rsid w:val="00AF23E0"/>
    <w:rsid w:val="00AF686C"/>
    <w:rsid w:val="00B14D96"/>
    <w:rsid w:val="00B151D2"/>
    <w:rsid w:val="00B16B4B"/>
    <w:rsid w:val="00B20D48"/>
    <w:rsid w:val="00B221B1"/>
    <w:rsid w:val="00B25B3A"/>
    <w:rsid w:val="00B3012A"/>
    <w:rsid w:val="00B34DFC"/>
    <w:rsid w:val="00B37CD4"/>
    <w:rsid w:val="00B437B3"/>
    <w:rsid w:val="00B51F40"/>
    <w:rsid w:val="00B52C5C"/>
    <w:rsid w:val="00B5327C"/>
    <w:rsid w:val="00B54CE5"/>
    <w:rsid w:val="00B618DD"/>
    <w:rsid w:val="00B61DAC"/>
    <w:rsid w:val="00B72239"/>
    <w:rsid w:val="00B7300E"/>
    <w:rsid w:val="00B80819"/>
    <w:rsid w:val="00B87C65"/>
    <w:rsid w:val="00B94D07"/>
    <w:rsid w:val="00B95582"/>
    <w:rsid w:val="00B96529"/>
    <w:rsid w:val="00BA2E09"/>
    <w:rsid w:val="00BA4256"/>
    <w:rsid w:val="00BA61F2"/>
    <w:rsid w:val="00BB0884"/>
    <w:rsid w:val="00BB509C"/>
    <w:rsid w:val="00BC4884"/>
    <w:rsid w:val="00BC668E"/>
    <w:rsid w:val="00BE31C1"/>
    <w:rsid w:val="00BF2A64"/>
    <w:rsid w:val="00BF4D53"/>
    <w:rsid w:val="00C0328A"/>
    <w:rsid w:val="00C05D40"/>
    <w:rsid w:val="00C15D0D"/>
    <w:rsid w:val="00C203BB"/>
    <w:rsid w:val="00C256C1"/>
    <w:rsid w:val="00C30AC5"/>
    <w:rsid w:val="00C350EA"/>
    <w:rsid w:val="00C45C80"/>
    <w:rsid w:val="00C5132C"/>
    <w:rsid w:val="00C51A1A"/>
    <w:rsid w:val="00C53273"/>
    <w:rsid w:val="00C5371C"/>
    <w:rsid w:val="00C65E1E"/>
    <w:rsid w:val="00C6636E"/>
    <w:rsid w:val="00C70C0E"/>
    <w:rsid w:val="00C71697"/>
    <w:rsid w:val="00C766FC"/>
    <w:rsid w:val="00C845C7"/>
    <w:rsid w:val="00C84EAC"/>
    <w:rsid w:val="00C95D06"/>
    <w:rsid w:val="00CA0FDD"/>
    <w:rsid w:val="00CA4310"/>
    <w:rsid w:val="00CB1DF2"/>
    <w:rsid w:val="00CB2869"/>
    <w:rsid w:val="00CB6C18"/>
    <w:rsid w:val="00CB6E4A"/>
    <w:rsid w:val="00CC047E"/>
    <w:rsid w:val="00CC4AF6"/>
    <w:rsid w:val="00CD1372"/>
    <w:rsid w:val="00CD3CD9"/>
    <w:rsid w:val="00CE5F32"/>
    <w:rsid w:val="00CE69D8"/>
    <w:rsid w:val="00D1750F"/>
    <w:rsid w:val="00D24548"/>
    <w:rsid w:val="00D3090A"/>
    <w:rsid w:val="00D31EC4"/>
    <w:rsid w:val="00D3267A"/>
    <w:rsid w:val="00D42A36"/>
    <w:rsid w:val="00D46166"/>
    <w:rsid w:val="00D46B60"/>
    <w:rsid w:val="00D46DA9"/>
    <w:rsid w:val="00D546CF"/>
    <w:rsid w:val="00D559D7"/>
    <w:rsid w:val="00D56EDF"/>
    <w:rsid w:val="00D60992"/>
    <w:rsid w:val="00D61E82"/>
    <w:rsid w:val="00D77F1F"/>
    <w:rsid w:val="00D851CF"/>
    <w:rsid w:val="00D902E3"/>
    <w:rsid w:val="00D903BD"/>
    <w:rsid w:val="00D96A74"/>
    <w:rsid w:val="00DA1364"/>
    <w:rsid w:val="00DB0067"/>
    <w:rsid w:val="00DB2C08"/>
    <w:rsid w:val="00DB46EE"/>
    <w:rsid w:val="00DB69E1"/>
    <w:rsid w:val="00DD0894"/>
    <w:rsid w:val="00DD0F3E"/>
    <w:rsid w:val="00DD1093"/>
    <w:rsid w:val="00DD22DC"/>
    <w:rsid w:val="00DE204A"/>
    <w:rsid w:val="00DF2DAA"/>
    <w:rsid w:val="00E00844"/>
    <w:rsid w:val="00E00EC3"/>
    <w:rsid w:val="00E014EA"/>
    <w:rsid w:val="00E02CD8"/>
    <w:rsid w:val="00E03160"/>
    <w:rsid w:val="00E16429"/>
    <w:rsid w:val="00E21454"/>
    <w:rsid w:val="00E24420"/>
    <w:rsid w:val="00E27442"/>
    <w:rsid w:val="00E274E6"/>
    <w:rsid w:val="00E310DD"/>
    <w:rsid w:val="00E32C13"/>
    <w:rsid w:val="00E33AA5"/>
    <w:rsid w:val="00E33E38"/>
    <w:rsid w:val="00E41101"/>
    <w:rsid w:val="00E500A5"/>
    <w:rsid w:val="00E539F1"/>
    <w:rsid w:val="00E7522D"/>
    <w:rsid w:val="00E80156"/>
    <w:rsid w:val="00E87901"/>
    <w:rsid w:val="00E90B0F"/>
    <w:rsid w:val="00E9778E"/>
    <w:rsid w:val="00EA77C1"/>
    <w:rsid w:val="00EB41BB"/>
    <w:rsid w:val="00EB52EB"/>
    <w:rsid w:val="00EB5982"/>
    <w:rsid w:val="00EB636A"/>
    <w:rsid w:val="00EE44E7"/>
    <w:rsid w:val="00EF6825"/>
    <w:rsid w:val="00F00367"/>
    <w:rsid w:val="00F01916"/>
    <w:rsid w:val="00F01B45"/>
    <w:rsid w:val="00F0415E"/>
    <w:rsid w:val="00F16155"/>
    <w:rsid w:val="00F17249"/>
    <w:rsid w:val="00F2231E"/>
    <w:rsid w:val="00F22CFF"/>
    <w:rsid w:val="00F4214F"/>
    <w:rsid w:val="00F52394"/>
    <w:rsid w:val="00F526F8"/>
    <w:rsid w:val="00F56E33"/>
    <w:rsid w:val="00F809FD"/>
    <w:rsid w:val="00F84BC4"/>
    <w:rsid w:val="00F85C69"/>
    <w:rsid w:val="00F903CD"/>
    <w:rsid w:val="00F9135C"/>
    <w:rsid w:val="00F9368F"/>
    <w:rsid w:val="00FA7952"/>
    <w:rsid w:val="00FB45CC"/>
    <w:rsid w:val="00FB488C"/>
    <w:rsid w:val="00FC03EA"/>
    <w:rsid w:val="00FC25ED"/>
    <w:rsid w:val="00FC4954"/>
    <w:rsid w:val="00FD5B4F"/>
    <w:rsid w:val="00FE00E0"/>
    <w:rsid w:val="00FE03B6"/>
    <w:rsid w:val="00FE2A06"/>
    <w:rsid w:val="00FE5213"/>
    <w:rsid w:val="00FF46BC"/>
    <w:rsid w:val="00FF5DA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530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NoSpacing1">
    <w:name w:val="No Spacing1"/>
    <w:uiPriority w:val="99"/>
    <w:rsid w:val="00F22CF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  <w:style w:type="paragraph" w:customStyle="1" w:styleId="naslov">
    <w:name w:val="naslov"/>
    <w:basedOn w:val="Normal"/>
    <w:rsid w:val="00774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BBF3-4D42-4640-B878-71FB55F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Radmila Matic</cp:lastModifiedBy>
  <cp:revision>4</cp:revision>
  <cp:lastPrinted>2021-02-05T09:47:00Z</cp:lastPrinted>
  <dcterms:created xsi:type="dcterms:W3CDTF">2022-07-27T08:53:00Z</dcterms:created>
  <dcterms:modified xsi:type="dcterms:W3CDTF">2022-07-27T10:41:00Z</dcterms:modified>
</cp:coreProperties>
</file>