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основу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члана</w:t>
      </w:r>
      <w:proofErr w:type="spellEnd"/>
      <w:r w:rsidRPr="00E341BF">
        <w:rPr>
          <w:color w:val="000000"/>
        </w:rPr>
        <w:t xml:space="preserve"> 214а </w:t>
      </w:r>
      <w:proofErr w:type="spellStart"/>
      <w:r w:rsidRPr="00E341BF">
        <w:rPr>
          <w:color w:val="000000"/>
        </w:rPr>
        <w:t>ст</w:t>
      </w:r>
      <w:proofErr w:type="spellEnd"/>
      <w:r w:rsidRPr="00E341BF">
        <w:rPr>
          <w:color w:val="000000"/>
        </w:rPr>
        <w:t xml:space="preserve">. 1. и 4. </w:t>
      </w:r>
      <w:proofErr w:type="spellStart"/>
      <w:r w:rsidRPr="00E341BF">
        <w:rPr>
          <w:color w:val="000000"/>
        </w:rPr>
        <w:t>Закона</w:t>
      </w:r>
      <w:proofErr w:type="spellEnd"/>
      <w:r w:rsidRPr="00E341BF">
        <w:rPr>
          <w:color w:val="000000"/>
        </w:rPr>
        <w:t xml:space="preserve"> о </w:t>
      </w:r>
      <w:proofErr w:type="spellStart"/>
      <w:r w:rsidRPr="00E341BF">
        <w:rPr>
          <w:color w:val="000000"/>
        </w:rPr>
        <w:t>пловидби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лукама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унутрашњим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водама</w:t>
      </w:r>
      <w:proofErr w:type="spellEnd"/>
      <w:r w:rsidRPr="00E341BF">
        <w:rPr>
          <w:color w:val="000000"/>
        </w:rPr>
        <w:t xml:space="preserve"> („</w:t>
      </w:r>
      <w:proofErr w:type="spellStart"/>
      <w:r w:rsidRPr="00E341BF">
        <w:rPr>
          <w:color w:val="000000"/>
        </w:rPr>
        <w:t>Службени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гласник</w:t>
      </w:r>
      <w:proofErr w:type="spellEnd"/>
      <w:r w:rsidRPr="00E341BF">
        <w:rPr>
          <w:color w:val="000000"/>
        </w:rPr>
        <w:t xml:space="preserve"> РС”, </w:t>
      </w:r>
      <w:proofErr w:type="spellStart"/>
      <w:r w:rsidRPr="00E341BF">
        <w:rPr>
          <w:color w:val="000000"/>
        </w:rPr>
        <w:t>бр</w:t>
      </w:r>
      <w:proofErr w:type="spellEnd"/>
      <w:r w:rsidRPr="00E341BF">
        <w:rPr>
          <w:color w:val="000000"/>
        </w:rPr>
        <w:t xml:space="preserve">. 73/10, 121/12, 18/15, 96/15 – </w:t>
      </w:r>
      <w:proofErr w:type="spellStart"/>
      <w:r w:rsidRPr="00E341BF">
        <w:rPr>
          <w:color w:val="000000"/>
        </w:rPr>
        <w:t>др</w:t>
      </w:r>
      <w:proofErr w:type="spellEnd"/>
      <w:r w:rsidRPr="00E341BF">
        <w:rPr>
          <w:color w:val="000000"/>
        </w:rPr>
        <w:t xml:space="preserve">. </w:t>
      </w:r>
      <w:proofErr w:type="spellStart"/>
      <w:r w:rsidRPr="00E341BF">
        <w:rPr>
          <w:color w:val="000000"/>
        </w:rPr>
        <w:t>закон</w:t>
      </w:r>
      <w:proofErr w:type="spellEnd"/>
      <w:r w:rsidRPr="00E341BF">
        <w:rPr>
          <w:color w:val="000000"/>
        </w:rPr>
        <w:t xml:space="preserve">, 92/16 и 104/16 – </w:t>
      </w:r>
      <w:proofErr w:type="spellStart"/>
      <w:r w:rsidRPr="00E341BF">
        <w:rPr>
          <w:color w:val="000000"/>
        </w:rPr>
        <w:t>др</w:t>
      </w:r>
      <w:proofErr w:type="spellEnd"/>
      <w:r w:rsidRPr="00E341BF">
        <w:rPr>
          <w:color w:val="000000"/>
        </w:rPr>
        <w:t xml:space="preserve">. </w:t>
      </w:r>
      <w:proofErr w:type="spellStart"/>
      <w:r w:rsidRPr="00E341BF">
        <w:rPr>
          <w:color w:val="000000"/>
        </w:rPr>
        <w:t>закон</w:t>
      </w:r>
      <w:proofErr w:type="spellEnd"/>
      <w:r w:rsidRPr="00E341BF">
        <w:rPr>
          <w:color w:val="000000"/>
        </w:rPr>
        <w:t xml:space="preserve">) и </w:t>
      </w:r>
      <w:proofErr w:type="spellStart"/>
      <w:r w:rsidRPr="00E341BF">
        <w:rPr>
          <w:color w:val="000000"/>
        </w:rPr>
        <w:t>члана</w:t>
      </w:r>
      <w:proofErr w:type="spellEnd"/>
      <w:r w:rsidRPr="00E341BF">
        <w:rPr>
          <w:color w:val="000000"/>
        </w:rPr>
        <w:t xml:space="preserve"> 42. </w:t>
      </w:r>
      <w:proofErr w:type="spellStart"/>
      <w:r w:rsidRPr="00E341BF">
        <w:rPr>
          <w:color w:val="000000"/>
        </w:rPr>
        <w:t>став</w:t>
      </w:r>
      <w:proofErr w:type="spellEnd"/>
      <w:r w:rsidRPr="00E341BF">
        <w:rPr>
          <w:color w:val="000000"/>
        </w:rPr>
        <w:t xml:space="preserve"> 1. </w:t>
      </w:r>
      <w:proofErr w:type="spellStart"/>
      <w:r w:rsidRPr="00E341BF">
        <w:rPr>
          <w:color w:val="000000"/>
        </w:rPr>
        <w:t>Закона</w:t>
      </w:r>
      <w:proofErr w:type="spellEnd"/>
      <w:r w:rsidRPr="00E341BF">
        <w:rPr>
          <w:color w:val="000000"/>
        </w:rPr>
        <w:t xml:space="preserve"> о </w:t>
      </w:r>
      <w:proofErr w:type="spellStart"/>
      <w:r w:rsidRPr="00E341BF">
        <w:rPr>
          <w:color w:val="000000"/>
        </w:rPr>
        <w:t>Влади</w:t>
      </w:r>
      <w:proofErr w:type="spellEnd"/>
      <w:r w:rsidRPr="00E341BF">
        <w:rPr>
          <w:color w:val="000000"/>
        </w:rPr>
        <w:t xml:space="preserve"> („</w:t>
      </w:r>
      <w:proofErr w:type="spellStart"/>
      <w:r w:rsidRPr="00E341BF">
        <w:rPr>
          <w:color w:val="000000"/>
        </w:rPr>
        <w:t>Службени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гласник</w:t>
      </w:r>
      <w:proofErr w:type="spellEnd"/>
      <w:r w:rsidRPr="00E341BF">
        <w:rPr>
          <w:color w:val="000000"/>
        </w:rPr>
        <w:t xml:space="preserve"> РС”, </w:t>
      </w:r>
      <w:proofErr w:type="spellStart"/>
      <w:r w:rsidRPr="00E341BF">
        <w:rPr>
          <w:color w:val="000000"/>
        </w:rPr>
        <w:t>бр</w:t>
      </w:r>
      <w:proofErr w:type="spellEnd"/>
      <w:r w:rsidRPr="00E341BF">
        <w:rPr>
          <w:color w:val="000000"/>
        </w:rPr>
        <w:t xml:space="preserve">. 55/05, 71/05 – </w:t>
      </w:r>
      <w:proofErr w:type="spellStart"/>
      <w:r w:rsidRPr="00E341BF">
        <w:rPr>
          <w:color w:val="000000"/>
        </w:rPr>
        <w:t>исправка</w:t>
      </w:r>
      <w:proofErr w:type="spellEnd"/>
      <w:r w:rsidRPr="00E341BF">
        <w:rPr>
          <w:color w:val="000000"/>
        </w:rPr>
        <w:t>, 101/07, 65/08, 16/11, 68/12 – УС, 72/12, 7/14 – УС и 44/14),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Влада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доноси</w:t>
      </w:r>
      <w:proofErr w:type="spellEnd"/>
    </w:p>
    <w:p w:rsidR="00F436FB" w:rsidRPr="00E341BF" w:rsidRDefault="006E3E7F">
      <w:pPr>
        <w:spacing w:after="225"/>
        <w:jc w:val="center"/>
      </w:pPr>
      <w:r w:rsidRPr="00E341BF">
        <w:rPr>
          <w:color w:val="000000"/>
        </w:rPr>
        <w:t>УРЕДБУ</w:t>
      </w:r>
    </w:p>
    <w:p w:rsidR="00F436FB" w:rsidRPr="00E341BF" w:rsidRDefault="006E3E7F">
      <w:pPr>
        <w:spacing w:after="225"/>
        <w:jc w:val="center"/>
      </w:pPr>
      <w:r w:rsidRPr="00E341BF">
        <w:rPr>
          <w:color w:val="000000"/>
        </w:rPr>
        <w:t xml:space="preserve">о </w:t>
      </w:r>
      <w:proofErr w:type="spellStart"/>
      <w:r w:rsidRPr="00E341BF">
        <w:rPr>
          <w:color w:val="000000"/>
        </w:rPr>
        <w:t>утврђивању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лучког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подручја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луке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Панчеву</w:t>
      </w:r>
      <w:proofErr w:type="spellEnd"/>
    </w:p>
    <w:p w:rsidR="00F436FB" w:rsidRPr="00E341BF" w:rsidRDefault="006E3E7F">
      <w:pPr>
        <w:spacing w:after="120"/>
        <w:jc w:val="center"/>
      </w:pPr>
      <w:r w:rsidRPr="00E341BF">
        <w:rPr>
          <w:color w:val="000000"/>
        </w:rPr>
        <w:t>"</w:t>
      </w:r>
      <w:proofErr w:type="spellStart"/>
      <w:r w:rsidRPr="00E341BF">
        <w:rPr>
          <w:color w:val="000000"/>
        </w:rPr>
        <w:t>Службени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гласник</w:t>
      </w:r>
      <w:proofErr w:type="spellEnd"/>
      <w:r w:rsidRPr="00E341BF">
        <w:rPr>
          <w:color w:val="000000"/>
        </w:rPr>
        <w:t xml:space="preserve"> РС",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111 </w:t>
      </w:r>
      <w:proofErr w:type="spellStart"/>
      <w:r w:rsidRPr="00E341BF">
        <w:rPr>
          <w:color w:val="000000"/>
        </w:rPr>
        <w:t>од</w:t>
      </w:r>
      <w:proofErr w:type="spellEnd"/>
      <w:r w:rsidRPr="00E341BF">
        <w:rPr>
          <w:color w:val="000000"/>
        </w:rPr>
        <w:t xml:space="preserve"> 11. </w:t>
      </w:r>
      <w:proofErr w:type="spellStart"/>
      <w:r w:rsidRPr="00E341BF">
        <w:rPr>
          <w:color w:val="000000"/>
        </w:rPr>
        <w:t>децембра</w:t>
      </w:r>
      <w:proofErr w:type="spellEnd"/>
      <w:r w:rsidRPr="00E341BF">
        <w:rPr>
          <w:color w:val="000000"/>
        </w:rPr>
        <w:t xml:space="preserve"> 2017.</w:t>
      </w:r>
    </w:p>
    <w:p w:rsidR="00F436FB" w:rsidRPr="00E341BF" w:rsidRDefault="006E3E7F">
      <w:pPr>
        <w:spacing w:after="120"/>
        <w:jc w:val="center"/>
      </w:pPr>
      <w:proofErr w:type="spellStart"/>
      <w:r w:rsidRPr="00E341BF">
        <w:rPr>
          <w:color w:val="000000"/>
        </w:rPr>
        <w:t>Члан</w:t>
      </w:r>
      <w:proofErr w:type="spellEnd"/>
      <w:r w:rsidRPr="00E341BF">
        <w:rPr>
          <w:color w:val="000000"/>
        </w:rPr>
        <w:t xml:space="preserve"> 1.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Овом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уредбом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утврђује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подручје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луке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Панчеву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складу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Стратегијом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развоја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водног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саобраћаја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Републике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Србије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од</w:t>
      </w:r>
      <w:proofErr w:type="spellEnd"/>
      <w:r w:rsidRPr="00E341BF">
        <w:rPr>
          <w:color w:val="000000"/>
        </w:rPr>
        <w:t xml:space="preserve"> 2015. </w:t>
      </w:r>
      <w:proofErr w:type="spellStart"/>
      <w:r w:rsidRPr="00E341BF">
        <w:rPr>
          <w:color w:val="000000"/>
        </w:rPr>
        <w:t>до</w:t>
      </w:r>
      <w:proofErr w:type="spellEnd"/>
      <w:r w:rsidRPr="00E341BF">
        <w:rPr>
          <w:color w:val="000000"/>
        </w:rPr>
        <w:t xml:space="preserve"> 2025. </w:t>
      </w:r>
      <w:proofErr w:type="spellStart"/>
      <w:r w:rsidRPr="00E341BF">
        <w:rPr>
          <w:color w:val="000000"/>
        </w:rPr>
        <w:t>године</w:t>
      </w:r>
      <w:proofErr w:type="spellEnd"/>
      <w:r w:rsidRPr="00E341BF">
        <w:rPr>
          <w:color w:val="000000"/>
        </w:rPr>
        <w:t xml:space="preserve"> („</w:t>
      </w:r>
      <w:proofErr w:type="spellStart"/>
      <w:r w:rsidRPr="00E341BF">
        <w:rPr>
          <w:color w:val="000000"/>
        </w:rPr>
        <w:t>Службени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гласник</w:t>
      </w:r>
      <w:proofErr w:type="spellEnd"/>
      <w:r w:rsidRPr="00E341BF">
        <w:rPr>
          <w:color w:val="000000"/>
        </w:rPr>
        <w:t xml:space="preserve"> РС”,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3/15), </w:t>
      </w:r>
      <w:proofErr w:type="spellStart"/>
      <w:r w:rsidRPr="00E341BF">
        <w:rPr>
          <w:color w:val="000000"/>
        </w:rPr>
        <w:t>документима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просторног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урбанистичког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планирања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планским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документима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који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односе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управљање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водама</w:t>
      </w:r>
      <w:proofErr w:type="spellEnd"/>
      <w:r w:rsidRPr="00E341BF">
        <w:rPr>
          <w:color w:val="000000"/>
        </w:rPr>
        <w:t>.</w:t>
      </w:r>
    </w:p>
    <w:p w:rsidR="00F436FB" w:rsidRPr="00E341BF" w:rsidRDefault="006E3E7F">
      <w:pPr>
        <w:spacing w:after="120"/>
        <w:jc w:val="center"/>
      </w:pPr>
      <w:proofErr w:type="spellStart"/>
      <w:r w:rsidRPr="00E341BF">
        <w:rPr>
          <w:color w:val="000000"/>
        </w:rPr>
        <w:t>Члан</w:t>
      </w:r>
      <w:proofErr w:type="spellEnd"/>
      <w:r w:rsidRPr="00E341BF">
        <w:rPr>
          <w:color w:val="000000"/>
        </w:rPr>
        <w:t xml:space="preserve"> 2.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Лучко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подручје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из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члана</w:t>
      </w:r>
      <w:proofErr w:type="spellEnd"/>
      <w:r w:rsidRPr="00E341BF">
        <w:rPr>
          <w:color w:val="000000"/>
        </w:rPr>
        <w:t xml:space="preserve"> 1. </w:t>
      </w:r>
      <w:proofErr w:type="spellStart"/>
      <w:r w:rsidRPr="00E341BF">
        <w:rPr>
          <w:color w:val="000000"/>
        </w:rPr>
        <w:t>ове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уредбе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чине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катастарске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парцеле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</w:t>
      </w:r>
      <w:proofErr w:type="spellEnd"/>
      <w:r w:rsidRPr="00E341BF">
        <w:rPr>
          <w:color w:val="000000"/>
        </w:rPr>
        <w:t xml:space="preserve">. 6950/7, 6950/15, 6950/16, 6950/17, 6952, 6953/3, 6953/4, 6953/5, 6954, 6955/1, 6959/1, 6959/2, 6960, 6961, 6969/3, 6969/7, 6972/2, 6974/1, 6974/2, 6974/3, 6974/4, 6974/5, 7656, 7657, 7658/1, 7658/2, 7658/3, 7659, 7660/1, 7660/2, 7663, 7664, 7666/2, 7666/3, 7667, 7668/1, 7682/1, 7682/2, 7683, 7686/1, 7686/2, 7686/3 и 8082/5 </w:t>
      </w:r>
      <w:proofErr w:type="spellStart"/>
      <w:r w:rsidRPr="00E341BF">
        <w:rPr>
          <w:color w:val="000000"/>
        </w:rPr>
        <w:t>уписане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лист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непокретности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6335 </w:t>
      </w:r>
      <w:proofErr w:type="spellStart"/>
      <w:r w:rsidRPr="00E341BF">
        <w:rPr>
          <w:color w:val="000000"/>
        </w:rPr>
        <w:t>Катастарске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општине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Панчево</w:t>
      </w:r>
      <w:proofErr w:type="spellEnd"/>
      <w:r w:rsidRPr="00E341BF">
        <w:rPr>
          <w:color w:val="000000"/>
        </w:rPr>
        <w:t xml:space="preserve">, </w:t>
      </w:r>
      <w:proofErr w:type="spellStart"/>
      <w:r w:rsidRPr="00E341BF">
        <w:rPr>
          <w:color w:val="000000"/>
        </w:rPr>
        <w:t>катастарске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парцеле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</w:t>
      </w:r>
      <w:proofErr w:type="spellEnd"/>
      <w:r w:rsidRPr="00E341BF">
        <w:rPr>
          <w:color w:val="000000"/>
        </w:rPr>
        <w:t xml:space="preserve">. 7661, 7662, 7665, 7666/1, 7668/5 и 7669 </w:t>
      </w:r>
      <w:proofErr w:type="spellStart"/>
      <w:r w:rsidRPr="00E341BF">
        <w:rPr>
          <w:color w:val="000000"/>
        </w:rPr>
        <w:t>уписане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лист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непокретности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15685 </w:t>
      </w:r>
      <w:proofErr w:type="spellStart"/>
      <w:r w:rsidRPr="00E341BF">
        <w:rPr>
          <w:color w:val="000000"/>
        </w:rPr>
        <w:t>Катастарске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општине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Панчево</w:t>
      </w:r>
      <w:proofErr w:type="spellEnd"/>
      <w:r w:rsidRPr="00E341BF">
        <w:rPr>
          <w:color w:val="000000"/>
        </w:rPr>
        <w:t xml:space="preserve">, </w:t>
      </w:r>
      <w:proofErr w:type="spellStart"/>
      <w:r w:rsidRPr="00E341BF">
        <w:rPr>
          <w:color w:val="000000"/>
        </w:rPr>
        <w:t>катастарска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парцела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8091/1 </w:t>
      </w:r>
      <w:proofErr w:type="spellStart"/>
      <w:r w:rsidRPr="00E341BF">
        <w:rPr>
          <w:color w:val="000000"/>
        </w:rPr>
        <w:t>уписана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лист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непокретности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15679 </w:t>
      </w:r>
      <w:proofErr w:type="spellStart"/>
      <w:r w:rsidRPr="00E341BF">
        <w:rPr>
          <w:color w:val="000000"/>
        </w:rPr>
        <w:t>Катастарске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општине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Панчево</w:t>
      </w:r>
      <w:proofErr w:type="spellEnd"/>
      <w:r w:rsidRPr="00E341BF">
        <w:rPr>
          <w:color w:val="000000"/>
        </w:rPr>
        <w:t xml:space="preserve">, </w:t>
      </w:r>
      <w:proofErr w:type="spellStart"/>
      <w:r w:rsidRPr="00E341BF">
        <w:rPr>
          <w:color w:val="000000"/>
        </w:rPr>
        <w:t>катастарска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парцела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6962 </w:t>
      </w:r>
      <w:proofErr w:type="spellStart"/>
      <w:r w:rsidRPr="00E341BF">
        <w:rPr>
          <w:color w:val="000000"/>
        </w:rPr>
        <w:t>уписана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лист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непокретности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13222 </w:t>
      </w:r>
      <w:proofErr w:type="spellStart"/>
      <w:r w:rsidRPr="00E341BF">
        <w:rPr>
          <w:color w:val="000000"/>
        </w:rPr>
        <w:t>Катастарске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општине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Панчево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катастарска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парцела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6964/2 </w:t>
      </w:r>
      <w:proofErr w:type="spellStart"/>
      <w:r w:rsidRPr="00E341BF">
        <w:rPr>
          <w:color w:val="000000"/>
        </w:rPr>
        <w:t>уписанa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лист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непокретности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17654 </w:t>
      </w:r>
      <w:proofErr w:type="spellStart"/>
      <w:r w:rsidRPr="00E341BF">
        <w:rPr>
          <w:color w:val="000000"/>
        </w:rPr>
        <w:t>Катастарске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општине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Панчево</w:t>
      </w:r>
      <w:proofErr w:type="spellEnd"/>
      <w:r w:rsidRPr="00E341BF">
        <w:rPr>
          <w:color w:val="000000"/>
        </w:rPr>
        <w:t xml:space="preserve">, </w:t>
      </w:r>
      <w:proofErr w:type="spellStart"/>
      <w:r w:rsidRPr="00E341BF">
        <w:rPr>
          <w:color w:val="000000"/>
        </w:rPr>
        <w:t>укупне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површине</w:t>
      </w:r>
      <w:proofErr w:type="spellEnd"/>
      <w:r w:rsidRPr="00E341BF">
        <w:rPr>
          <w:color w:val="000000"/>
        </w:rPr>
        <w:t xml:space="preserve"> 95 ha 55 а 83 m².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Саставни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део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лучког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подручја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из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става</w:t>
      </w:r>
      <w:proofErr w:type="spellEnd"/>
      <w:r w:rsidRPr="00E341BF">
        <w:rPr>
          <w:color w:val="000000"/>
        </w:rPr>
        <w:t xml:space="preserve"> 1. </w:t>
      </w:r>
      <w:proofErr w:type="spellStart"/>
      <w:r w:rsidRPr="00E341BF">
        <w:rPr>
          <w:color w:val="000000"/>
        </w:rPr>
        <w:t>овог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члана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су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сидришта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опште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посебне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намене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омеђена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координатним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тачкама</w:t>
      </w:r>
      <w:proofErr w:type="spellEnd"/>
      <w:r w:rsidRPr="00E341BF">
        <w:rPr>
          <w:color w:val="000000"/>
        </w:rPr>
        <w:t>.</w:t>
      </w:r>
    </w:p>
    <w:p w:rsidR="00F436FB" w:rsidRPr="00E341BF" w:rsidRDefault="006E3E7F">
      <w:pPr>
        <w:spacing w:after="120"/>
        <w:jc w:val="center"/>
      </w:pPr>
      <w:proofErr w:type="spellStart"/>
      <w:r w:rsidRPr="00E341BF">
        <w:rPr>
          <w:color w:val="000000"/>
        </w:rPr>
        <w:t>Члан</w:t>
      </w:r>
      <w:proofErr w:type="spellEnd"/>
      <w:r w:rsidRPr="00E341BF">
        <w:rPr>
          <w:color w:val="000000"/>
        </w:rPr>
        <w:t xml:space="preserve"> 3.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основу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ове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уредбе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извршиће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забележба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лучког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подручја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права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прече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куповине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Републике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Србије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лучкој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инфраструктури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супраструктури</w:t>
      </w:r>
      <w:proofErr w:type="spellEnd"/>
      <w:r w:rsidRPr="00E341BF">
        <w:rPr>
          <w:color w:val="000000"/>
        </w:rPr>
        <w:t xml:space="preserve"> у </w:t>
      </w:r>
      <w:proofErr w:type="spellStart"/>
      <w:r w:rsidRPr="00E341BF">
        <w:rPr>
          <w:color w:val="000000"/>
        </w:rPr>
        <w:t>катастру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непокретности</w:t>
      </w:r>
      <w:proofErr w:type="spellEnd"/>
      <w:r w:rsidRPr="00E341BF">
        <w:rPr>
          <w:color w:val="000000"/>
        </w:rPr>
        <w:t>.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Агенција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за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управљање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лукама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доставиће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потребну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документацију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надлежном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правобранилаштву</w:t>
      </w:r>
      <w:proofErr w:type="spellEnd"/>
      <w:r w:rsidRPr="00E341BF">
        <w:rPr>
          <w:color w:val="000000"/>
        </w:rPr>
        <w:t xml:space="preserve">, </w:t>
      </w:r>
      <w:proofErr w:type="spellStart"/>
      <w:r w:rsidRPr="00E341BF">
        <w:rPr>
          <w:color w:val="000000"/>
        </w:rPr>
        <w:t>које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ће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извршити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упис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забележбе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из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става</w:t>
      </w:r>
      <w:proofErr w:type="spellEnd"/>
      <w:r w:rsidRPr="00E341BF">
        <w:rPr>
          <w:color w:val="000000"/>
        </w:rPr>
        <w:t xml:space="preserve"> 1. </w:t>
      </w:r>
      <w:proofErr w:type="spellStart"/>
      <w:r w:rsidRPr="00E341BF">
        <w:rPr>
          <w:color w:val="000000"/>
        </w:rPr>
        <w:t>овог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члана</w:t>
      </w:r>
      <w:proofErr w:type="spellEnd"/>
      <w:r w:rsidRPr="00E341BF">
        <w:rPr>
          <w:color w:val="000000"/>
        </w:rPr>
        <w:t>.</w:t>
      </w:r>
    </w:p>
    <w:p w:rsidR="00F436FB" w:rsidRPr="00E341BF" w:rsidRDefault="006E3E7F">
      <w:pPr>
        <w:spacing w:after="120"/>
        <w:jc w:val="center"/>
      </w:pPr>
      <w:proofErr w:type="spellStart"/>
      <w:r w:rsidRPr="00E341BF">
        <w:rPr>
          <w:color w:val="000000"/>
        </w:rPr>
        <w:lastRenderedPageBreak/>
        <w:t>Члан</w:t>
      </w:r>
      <w:proofErr w:type="spellEnd"/>
      <w:r w:rsidRPr="00E341BF">
        <w:rPr>
          <w:color w:val="000000"/>
        </w:rPr>
        <w:t xml:space="preserve"> 4.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Графички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прикази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подручја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координате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сидришта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из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члана</w:t>
      </w:r>
      <w:proofErr w:type="spellEnd"/>
      <w:r w:rsidRPr="00E341BF">
        <w:rPr>
          <w:color w:val="000000"/>
        </w:rPr>
        <w:t xml:space="preserve"> 2. </w:t>
      </w:r>
      <w:proofErr w:type="spellStart"/>
      <w:r w:rsidRPr="00E341BF">
        <w:rPr>
          <w:color w:val="000000"/>
        </w:rPr>
        <w:t>ове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уредбе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одштампани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уз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ову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уредбу</w:t>
      </w:r>
      <w:proofErr w:type="spellEnd"/>
      <w:r w:rsidRPr="00E341BF">
        <w:rPr>
          <w:color w:val="000000"/>
        </w:rPr>
        <w:t xml:space="preserve"> и </w:t>
      </w:r>
      <w:proofErr w:type="spellStart"/>
      <w:r w:rsidRPr="00E341BF">
        <w:rPr>
          <w:color w:val="000000"/>
        </w:rPr>
        <w:t>чине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њен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саставни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део</w:t>
      </w:r>
      <w:proofErr w:type="spellEnd"/>
      <w:r w:rsidRPr="00E341BF">
        <w:rPr>
          <w:color w:val="000000"/>
        </w:rPr>
        <w:t>.</w:t>
      </w:r>
    </w:p>
    <w:p w:rsidR="00F436FB" w:rsidRPr="00E341BF" w:rsidRDefault="006E3E7F">
      <w:pPr>
        <w:spacing w:after="120"/>
        <w:jc w:val="center"/>
      </w:pPr>
      <w:proofErr w:type="spellStart"/>
      <w:r w:rsidRPr="00E341BF">
        <w:rPr>
          <w:color w:val="000000"/>
        </w:rPr>
        <w:t>Члан</w:t>
      </w:r>
      <w:proofErr w:type="spellEnd"/>
      <w:r w:rsidRPr="00E341BF">
        <w:rPr>
          <w:color w:val="000000"/>
        </w:rPr>
        <w:t xml:space="preserve"> 5.</w:t>
      </w:r>
    </w:p>
    <w:p w:rsidR="00F436FB" w:rsidRPr="00E341BF" w:rsidRDefault="006E3E7F">
      <w:pPr>
        <w:spacing w:after="150"/>
      </w:pPr>
      <w:proofErr w:type="spellStart"/>
      <w:r w:rsidRPr="00E341BF">
        <w:rPr>
          <w:color w:val="000000"/>
        </w:rPr>
        <w:t>Ова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уредба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ступа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снагу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осмог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дана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од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дана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објављивања</w:t>
      </w:r>
      <w:proofErr w:type="spellEnd"/>
      <w:r w:rsidRPr="00E341BF">
        <w:rPr>
          <w:color w:val="000000"/>
        </w:rPr>
        <w:t xml:space="preserve"> у „</w:t>
      </w:r>
      <w:proofErr w:type="spellStart"/>
      <w:r w:rsidRPr="00E341BF">
        <w:rPr>
          <w:color w:val="000000"/>
        </w:rPr>
        <w:t>Службеном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гласнику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Републике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Србије</w:t>
      </w:r>
      <w:proofErr w:type="spellEnd"/>
      <w:r w:rsidRPr="00E341BF">
        <w:rPr>
          <w:color w:val="000000"/>
        </w:rPr>
        <w:t>”.</w:t>
      </w:r>
    </w:p>
    <w:p w:rsidR="00F436FB" w:rsidRPr="00E341BF" w:rsidRDefault="006E3E7F">
      <w:pPr>
        <w:spacing w:after="150"/>
        <w:jc w:val="right"/>
      </w:pPr>
      <w:r w:rsidRPr="00E341BF">
        <w:rPr>
          <w:color w:val="000000"/>
        </w:rPr>
        <w:t xml:space="preserve">05 </w:t>
      </w:r>
      <w:proofErr w:type="spellStart"/>
      <w:r w:rsidRPr="00E341BF">
        <w:rPr>
          <w:color w:val="000000"/>
        </w:rPr>
        <w:t>број</w:t>
      </w:r>
      <w:proofErr w:type="spellEnd"/>
      <w:r w:rsidRPr="00E341BF">
        <w:rPr>
          <w:color w:val="000000"/>
        </w:rPr>
        <w:t xml:space="preserve"> 110-12208/2017</w:t>
      </w:r>
    </w:p>
    <w:p w:rsidR="00F436FB" w:rsidRPr="00E341BF" w:rsidRDefault="006E3E7F">
      <w:pPr>
        <w:spacing w:after="150"/>
        <w:jc w:val="right"/>
      </w:pPr>
      <w:r w:rsidRPr="00E341BF">
        <w:rPr>
          <w:color w:val="000000"/>
        </w:rPr>
        <w:t xml:space="preserve">У </w:t>
      </w:r>
      <w:proofErr w:type="spellStart"/>
      <w:r w:rsidRPr="00E341BF">
        <w:rPr>
          <w:color w:val="000000"/>
        </w:rPr>
        <w:t>Београду</w:t>
      </w:r>
      <w:proofErr w:type="spellEnd"/>
      <w:r w:rsidRPr="00E341BF">
        <w:rPr>
          <w:color w:val="000000"/>
        </w:rPr>
        <w:t xml:space="preserve">, 8. </w:t>
      </w:r>
      <w:proofErr w:type="spellStart"/>
      <w:r w:rsidRPr="00E341BF">
        <w:rPr>
          <w:color w:val="000000"/>
        </w:rPr>
        <w:t>децембра</w:t>
      </w:r>
      <w:proofErr w:type="spellEnd"/>
      <w:r w:rsidRPr="00E341BF">
        <w:rPr>
          <w:color w:val="000000"/>
        </w:rPr>
        <w:t xml:space="preserve"> 2017. </w:t>
      </w:r>
      <w:proofErr w:type="spellStart"/>
      <w:r w:rsidRPr="00E341BF">
        <w:rPr>
          <w:color w:val="000000"/>
        </w:rPr>
        <w:t>године</w:t>
      </w:r>
      <w:proofErr w:type="spellEnd"/>
    </w:p>
    <w:p w:rsidR="00F436FB" w:rsidRPr="00E341BF" w:rsidRDefault="006E3E7F">
      <w:pPr>
        <w:spacing w:after="150"/>
        <w:jc w:val="right"/>
      </w:pPr>
      <w:proofErr w:type="spellStart"/>
      <w:r w:rsidRPr="00E341BF">
        <w:rPr>
          <w:color w:val="000000"/>
        </w:rPr>
        <w:t>Влада</w:t>
      </w:r>
      <w:proofErr w:type="spellEnd"/>
    </w:p>
    <w:p w:rsidR="00F436FB" w:rsidRPr="00E341BF" w:rsidRDefault="006E3E7F">
      <w:pPr>
        <w:spacing w:after="150"/>
        <w:jc w:val="right"/>
      </w:pPr>
      <w:proofErr w:type="spellStart"/>
      <w:r w:rsidRPr="00E341BF">
        <w:rPr>
          <w:color w:val="000000"/>
        </w:rPr>
        <w:t>Председник</w:t>
      </w:r>
      <w:proofErr w:type="spellEnd"/>
    </w:p>
    <w:p w:rsidR="00F436FB" w:rsidRDefault="006E3E7F">
      <w:pPr>
        <w:spacing w:after="150"/>
        <w:jc w:val="right"/>
      </w:pPr>
      <w:bookmarkStart w:id="0" w:name="_GoBack"/>
      <w:bookmarkEnd w:id="0"/>
      <w:proofErr w:type="spellStart"/>
      <w:r w:rsidRPr="00E341BF">
        <w:rPr>
          <w:color w:val="000000"/>
        </w:rPr>
        <w:t>Ана</w:t>
      </w:r>
      <w:proofErr w:type="spellEnd"/>
      <w:r w:rsidRPr="00E341BF">
        <w:rPr>
          <w:color w:val="000000"/>
        </w:rPr>
        <w:t xml:space="preserve"> </w:t>
      </w:r>
      <w:proofErr w:type="spellStart"/>
      <w:r w:rsidRPr="00E341BF">
        <w:rPr>
          <w:color w:val="000000"/>
        </w:rPr>
        <w:t>Брнабић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:rsidR="00F436FB" w:rsidRDefault="006E3E7F">
      <w:pPr>
        <w:spacing w:after="150"/>
        <w:jc w:val="center"/>
      </w:pPr>
      <w:r>
        <w:rPr>
          <w:noProof/>
        </w:rPr>
        <w:lastRenderedPageBreak/>
        <w:drawing>
          <wp:inline distT="0" distB="0" distL="0" distR="0">
            <wp:extent cx="4495800" cy="9855200"/>
            <wp:effectExtent l="0" t="0" r="0" b="0"/>
            <wp:docPr id="1" name="Picture 1" descr="Pancev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FB" w:rsidRDefault="006E3E7F">
      <w:pPr>
        <w:spacing w:after="120"/>
        <w:jc w:val="center"/>
      </w:pPr>
      <w:r>
        <w:rPr>
          <w:color w:val="000000"/>
        </w:rPr>
        <w:lastRenderedPageBreak/>
        <w:t>КООРДИНАТЕ ГРАНИЧНИХ ТАЧАКА ПОЛИГОНА СИДРИШТА ЛУКЕ У ПАНЧЕВУ</w:t>
      </w:r>
    </w:p>
    <w:p w:rsidR="00F436FB" w:rsidRDefault="006E3E7F">
      <w:pPr>
        <w:spacing w:after="150"/>
      </w:pPr>
      <w:proofErr w:type="spellStart"/>
      <w:r>
        <w:rPr>
          <w:color w:val="000000"/>
        </w:rPr>
        <w:t>Сидриште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опште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намене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0"/>
        <w:gridCol w:w="4006"/>
        <w:gridCol w:w="4006"/>
      </w:tblGrid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proofErr w:type="spellStart"/>
            <w:r>
              <w:rPr>
                <w:color w:val="000000"/>
              </w:rPr>
              <w:t>Тачка</w:t>
            </w:r>
            <w:proofErr w:type="spellEnd"/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y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7471459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4966593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7471548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4966638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7471811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4966121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7471722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4966076</w:t>
            </w:r>
          </w:p>
        </w:tc>
      </w:tr>
    </w:tbl>
    <w:p w:rsidR="00F436FB" w:rsidRDefault="006E3E7F">
      <w:pPr>
        <w:spacing w:after="150"/>
      </w:pPr>
      <w:proofErr w:type="spellStart"/>
      <w:r>
        <w:rPr>
          <w:color w:val="000000"/>
        </w:rPr>
        <w:t>Сидриште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намене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0"/>
        <w:gridCol w:w="4006"/>
        <w:gridCol w:w="4006"/>
      </w:tblGrid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proofErr w:type="spellStart"/>
            <w:r>
              <w:rPr>
                <w:color w:val="000000"/>
              </w:rPr>
              <w:t>Тачка</w:t>
            </w:r>
            <w:proofErr w:type="spellEnd"/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y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7471956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4965318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7472087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4965401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7472363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4964967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7472433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4964389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7472278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4964370</w:t>
            </w:r>
          </w:p>
        </w:tc>
      </w:tr>
      <w:tr w:rsidR="00F436FB">
        <w:trPr>
          <w:trHeight w:val="45"/>
          <w:tblCellSpacing w:w="0" w:type="auto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7472212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6FB" w:rsidRDefault="006E3E7F">
            <w:pPr>
              <w:spacing w:after="150"/>
              <w:jc w:val="center"/>
            </w:pPr>
            <w:r>
              <w:rPr>
                <w:color w:val="000000"/>
              </w:rPr>
              <w:t>4964914</w:t>
            </w:r>
          </w:p>
        </w:tc>
      </w:tr>
    </w:tbl>
    <w:p w:rsidR="006E3E7F" w:rsidRDefault="006E3E7F"/>
    <w:sectPr w:rsidR="006E3E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FB"/>
    <w:rsid w:val="006E3E7F"/>
    <w:rsid w:val="00AA6712"/>
    <w:rsid w:val="00E341BF"/>
    <w:rsid w:val="00F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4159CC-DEA4-4FAC-8B33-AD5415C2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3</cp:revision>
  <dcterms:created xsi:type="dcterms:W3CDTF">2019-02-25T10:35:00Z</dcterms:created>
  <dcterms:modified xsi:type="dcterms:W3CDTF">2019-02-25T12:16:00Z</dcterms:modified>
</cp:coreProperties>
</file>