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AA" w:rsidRPr="007A278D" w:rsidRDefault="009E2954" w:rsidP="007E6DAA">
      <w:pPr>
        <w:rPr>
          <w:lang w:val="sr-Cyrl-CS"/>
        </w:rPr>
      </w:pPr>
      <w:r w:rsidRPr="007A278D">
        <w:rPr>
          <w:lang w:val="sr-Cyrl-CS"/>
        </w:rPr>
        <w:tab/>
        <w:t>На основу члана 41. став</w:t>
      </w:r>
      <w:r w:rsidR="007E6DAA" w:rsidRPr="007A278D">
        <w:rPr>
          <w:lang w:val="sr-Cyrl-CS"/>
        </w:rPr>
        <w:t xml:space="preserve"> 3. Пословника Владе („Службени гласник РС”, бр. 61/06 </w:t>
      </w:r>
      <w:r w:rsidR="007E6DAA" w:rsidRPr="007A278D">
        <w:rPr>
          <w:szCs w:val="20"/>
          <w:lang w:val="sr-Cyrl-CS"/>
        </w:rPr>
        <w:t>–</w:t>
      </w:r>
      <w:r w:rsidR="009D0C3C">
        <w:rPr>
          <w:lang w:val="sr-Cyrl-CS"/>
        </w:rPr>
        <w:t xml:space="preserve"> пречишћен</w:t>
      </w:r>
      <w:bookmarkStart w:id="0" w:name="_GoBack"/>
      <w:bookmarkEnd w:id="0"/>
      <w:r w:rsidR="007E6DAA" w:rsidRPr="007A278D">
        <w:rPr>
          <w:lang w:val="sr-Cyrl-CS"/>
        </w:rPr>
        <w:t xml:space="preserve"> текст, 69/08, 88/09, 33/10, 69/10, 20/11, 37/11, 30/13, 76/14 и 8/19 </w:t>
      </w:r>
      <w:r w:rsidR="007E6DAA" w:rsidRPr="007A278D">
        <w:rPr>
          <w:szCs w:val="20"/>
          <w:lang w:val="sr-Cyrl-CS"/>
        </w:rPr>
        <w:t>–</w:t>
      </w:r>
      <w:r w:rsidR="007E6DAA" w:rsidRPr="007A278D">
        <w:rPr>
          <w:lang w:val="sr-Cyrl-CS"/>
        </w:rPr>
        <w:t xml:space="preserve"> др. пропис), на предлог Министарства грађевинарства, саобраћаја и инфраструктуре,</w:t>
      </w:r>
    </w:p>
    <w:p w:rsidR="007E6DAA" w:rsidRPr="007A278D" w:rsidRDefault="007E6DAA" w:rsidP="007E6DAA">
      <w:pPr>
        <w:rPr>
          <w:lang w:val="sr-Cyrl-CS"/>
        </w:rPr>
      </w:pPr>
    </w:p>
    <w:p w:rsidR="007E6DAA" w:rsidRPr="007A278D" w:rsidRDefault="007E6DAA" w:rsidP="007E6DAA">
      <w:pPr>
        <w:rPr>
          <w:lang w:val="sr-Cyrl-CS"/>
        </w:rPr>
      </w:pPr>
      <w:r w:rsidRPr="007A278D">
        <w:rPr>
          <w:lang w:val="sr-Cyrl-CS"/>
        </w:rPr>
        <w:tab/>
        <w:t>Одбор за привреду и финансије доноси</w:t>
      </w:r>
    </w:p>
    <w:p w:rsidR="007E6DAA" w:rsidRPr="007A278D" w:rsidRDefault="007E6DAA" w:rsidP="007E6DAA">
      <w:pPr>
        <w:rPr>
          <w:lang w:val="sr-Cyrl-CS"/>
        </w:rPr>
      </w:pPr>
    </w:p>
    <w:p w:rsidR="007E6DAA" w:rsidRPr="007A278D" w:rsidRDefault="007E6DAA" w:rsidP="007E6DAA">
      <w:pPr>
        <w:jc w:val="center"/>
        <w:rPr>
          <w:lang w:val="sr-Cyrl-CS"/>
        </w:rPr>
      </w:pPr>
      <w:r w:rsidRPr="007A278D">
        <w:rPr>
          <w:lang w:val="sr-Cyrl-CS"/>
        </w:rPr>
        <w:t>З А К Љ У Ч А К</w:t>
      </w:r>
    </w:p>
    <w:p w:rsidR="007E6DAA" w:rsidRPr="007A278D" w:rsidRDefault="007E6DAA" w:rsidP="007E6DAA">
      <w:pPr>
        <w:jc w:val="center"/>
        <w:rPr>
          <w:lang w:val="sr-Cyrl-CS"/>
        </w:rPr>
      </w:pPr>
    </w:p>
    <w:p w:rsidR="007E6DAA" w:rsidRPr="007A278D" w:rsidRDefault="007E6DAA" w:rsidP="007E6DAA">
      <w:pPr>
        <w:rPr>
          <w:lang w:val="sr-Cyrl-CS"/>
        </w:rPr>
      </w:pPr>
      <w:r w:rsidRPr="007A278D">
        <w:rPr>
          <w:lang w:val="sr-Cyrl-CS"/>
        </w:rPr>
        <w:tab/>
        <w:t>1. Спроводи се јавна расправа о Нацрту закона о изменама и допунама Закона о планирању и изградњи.</w:t>
      </w:r>
    </w:p>
    <w:p w:rsidR="007E6DAA" w:rsidRPr="007A278D" w:rsidRDefault="007E6DAA" w:rsidP="007E6DAA">
      <w:pPr>
        <w:rPr>
          <w:lang w:val="sr-Cyrl-CS"/>
        </w:rPr>
      </w:pPr>
    </w:p>
    <w:p w:rsidR="007E6DAA" w:rsidRPr="007A278D" w:rsidRDefault="007E6DAA" w:rsidP="007E6DAA">
      <w:pPr>
        <w:rPr>
          <w:lang w:val="sr-Cyrl-CS"/>
        </w:rPr>
      </w:pPr>
      <w:r w:rsidRPr="007A278D">
        <w:rPr>
          <w:lang w:val="sr-Cyrl-CS"/>
        </w:rPr>
        <w:tab/>
        <w:t>2. Одређује се Програм јавне расправе о Нацрту закона о изменама и допунама Закона о планирању и изградњи, који је саставни део овог закључка.</w:t>
      </w:r>
    </w:p>
    <w:p w:rsidR="007E6DAA" w:rsidRPr="007A278D" w:rsidRDefault="007E6DAA" w:rsidP="007E6DAA">
      <w:pPr>
        <w:rPr>
          <w:lang w:val="sr-Cyrl-CS"/>
        </w:rPr>
      </w:pPr>
    </w:p>
    <w:p w:rsidR="007E6DAA" w:rsidRPr="007A278D" w:rsidRDefault="007E6DAA" w:rsidP="007E6DAA">
      <w:pPr>
        <w:rPr>
          <w:lang w:val="sr-Cyrl-CS"/>
        </w:rPr>
      </w:pPr>
      <w:r w:rsidRPr="007A278D">
        <w:rPr>
          <w:lang w:val="sr-Cyrl-CS"/>
        </w:rPr>
        <w:tab/>
        <w:t>3. Јавна расправа о Нацрту закона о изменама и допунама Закона о планирању и изградњи спроводи се у периоду од 22. новембра до 11. децембра 2019. године.</w:t>
      </w:r>
    </w:p>
    <w:p w:rsidR="007E6DAA" w:rsidRPr="007A278D" w:rsidRDefault="007E6DAA" w:rsidP="007E6DAA">
      <w:pPr>
        <w:rPr>
          <w:lang w:val="sr-Cyrl-CS"/>
        </w:rPr>
      </w:pPr>
    </w:p>
    <w:p w:rsidR="007E6DAA" w:rsidRPr="007A278D" w:rsidRDefault="007E6DAA" w:rsidP="007E6DAA">
      <w:pPr>
        <w:rPr>
          <w:lang w:val="sr-Cyrl-CS"/>
        </w:rPr>
      </w:pPr>
      <w:r w:rsidRPr="007A278D">
        <w:rPr>
          <w:lang w:val="sr-Cyrl-CS"/>
        </w:rPr>
        <w:tab/>
        <w:t>4. Овај закључак, ради реализације, доставити Министарству грађевинарства, саобраћаја и инфраструктуре.</w:t>
      </w:r>
    </w:p>
    <w:p w:rsidR="007E6DAA" w:rsidRPr="007A278D" w:rsidRDefault="007E6DAA" w:rsidP="007E6DAA">
      <w:pPr>
        <w:rPr>
          <w:lang w:val="sr-Cyrl-CS"/>
        </w:rPr>
      </w:pPr>
    </w:p>
    <w:p w:rsidR="007E6DAA" w:rsidRPr="007A278D" w:rsidRDefault="007E6DAA" w:rsidP="007E6DAA">
      <w:pPr>
        <w:rPr>
          <w:lang w:val="sr-Cyrl-CS"/>
        </w:rPr>
      </w:pPr>
    </w:p>
    <w:p w:rsidR="007E6DAA" w:rsidRPr="007A278D" w:rsidRDefault="007E6DAA" w:rsidP="007E6DAA">
      <w:pPr>
        <w:rPr>
          <w:lang w:val="sr-Cyrl-CS"/>
        </w:rPr>
      </w:pPr>
    </w:p>
    <w:p w:rsidR="007E6DAA" w:rsidRPr="007A278D" w:rsidRDefault="007E6DAA" w:rsidP="007E6DAA">
      <w:pPr>
        <w:rPr>
          <w:lang w:val="sr-Cyrl-CS"/>
        </w:rPr>
      </w:pPr>
    </w:p>
    <w:p w:rsidR="007E6DAA" w:rsidRPr="007A278D" w:rsidRDefault="007E6DAA" w:rsidP="007E6DAA">
      <w:pPr>
        <w:rPr>
          <w:lang w:val="sr-Cyrl-CS"/>
        </w:rPr>
      </w:pPr>
      <w:r w:rsidRPr="007A278D">
        <w:rPr>
          <w:lang w:val="sr-Cyrl-CS"/>
        </w:rPr>
        <w:t>05 Број: 011-11460/2019-1</w:t>
      </w:r>
    </w:p>
    <w:p w:rsidR="007E6DAA" w:rsidRPr="007A278D" w:rsidRDefault="007E6DAA" w:rsidP="007E6DAA">
      <w:pPr>
        <w:rPr>
          <w:lang w:val="sr-Cyrl-CS"/>
        </w:rPr>
      </w:pPr>
      <w:r w:rsidRPr="007A278D">
        <w:rPr>
          <w:lang w:val="sr-Cyrl-CS"/>
        </w:rPr>
        <w:t>У Београду, 21. новембра 2019. године</w:t>
      </w:r>
    </w:p>
    <w:p w:rsidR="007E6DAA" w:rsidRPr="007A278D" w:rsidRDefault="007E6DAA" w:rsidP="007E6DAA">
      <w:pPr>
        <w:rPr>
          <w:lang w:val="sr-Cyrl-CS"/>
        </w:rPr>
      </w:pPr>
    </w:p>
    <w:p w:rsidR="007E6DAA" w:rsidRPr="007A278D" w:rsidRDefault="007E6DAA" w:rsidP="007E6DAA">
      <w:pPr>
        <w:rPr>
          <w:lang w:val="sr-Cyrl-CS"/>
        </w:rPr>
      </w:pPr>
    </w:p>
    <w:p w:rsidR="007E6DAA" w:rsidRPr="007A278D" w:rsidRDefault="007E6DAA" w:rsidP="007E6DAA">
      <w:pPr>
        <w:pStyle w:val="1tekst"/>
        <w:jc w:val="center"/>
        <w:rPr>
          <w:szCs w:val="23"/>
          <w:lang w:val="sr-Cyrl-CS"/>
        </w:rPr>
      </w:pPr>
      <w:r w:rsidRPr="007A278D">
        <w:rPr>
          <w:szCs w:val="23"/>
          <w:lang w:val="sr-Cyrl-CS"/>
        </w:rPr>
        <w:t>ОДБОР ЗА ПРИВРЕДУ И ФИНАНСИЈЕ</w:t>
      </w:r>
    </w:p>
    <w:p w:rsidR="007E6DAA" w:rsidRPr="007A278D" w:rsidRDefault="007E6DAA" w:rsidP="007E6DAA">
      <w:pPr>
        <w:pStyle w:val="1tekst"/>
        <w:jc w:val="center"/>
        <w:rPr>
          <w:szCs w:val="23"/>
          <w:lang w:val="sr-Cyrl-CS"/>
        </w:rPr>
      </w:pPr>
    </w:p>
    <w:p w:rsidR="007E6DAA" w:rsidRPr="007A278D" w:rsidRDefault="007E6DAA" w:rsidP="007E6DAA">
      <w:pPr>
        <w:rPr>
          <w:color w:val="000000"/>
          <w:szCs w:val="22"/>
          <w:lang w:val="sr-Cyrl-CS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7E6DAA" w:rsidRPr="007A278D" w:rsidTr="004A27A4">
        <w:tc>
          <w:tcPr>
            <w:tcW w:w="4360" w:type="dxa"/>
          </w:tcPr>
          <w:p w:rsidR="007E6DAA" w:rsidRPr="007A278D" w:rsidRDefault="007E6DAA" w:rsidP="004A27A4">
            <w:pPr>
              <w:jc w:val="center"/>
              <w:rPr>
                <w:szCs w:val="23"/>
                <w:lang w:val="sr-Cyrl-CS"/>
              </w:rPr>
            </w:pPr>
          </w:p>
        </w:tc>
        <w:tc>
          <w:tcPr>
            <w:tcW w:w="4360" w:type="dxa"/>
            <w:hideMark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60"/>
            </w:tblGrid>
            <w:tr w:rsidR="007E6DAA" w:rsidRPr="007A278D" w:rsidTr="004A27A4">
              <w:trPr>
                <w:jc w:val="center"/>
              </w:trPr>
              <w:tc>
                <w:tcPr>
                  <w:tcW w:w="4360" w:type="dxa"/>
                </w:tcPr>
                <w:p w:rsidR="007E6DAA" w:rsidRPr="007A278D" w:rsidRDefault="007E6DAA" w:rsidP="004A27A4">
                  <w:pPr>
                    <w:jc w:val="center"/>
                    <w:rPr>
                      <w:szCs w:val="23"/>
                      <w:lang w:val="sr-Cyrl-CS"/>
                    </w:rPr>
                  </w:pPr>
                  <w:r w:rsidRPr="007A278D">
                    <w:rPr>
                      <w:szCs w:val="23"/>
                      <w:lang w:val="sr-Cyrl-CS"/>
                    </w:rPr>
                    <w:t>ПРЕДСЕДНИК ОДБОРА</w:t>
                  </w:r>
                </w:p>
                <w:p w:rsidR="007E6DAA" w:rsidRPr="007A278D" w:rsidRDefault="007E6DAA" w:rsidP="004A27A4">
                  <w:pPr>
                    <w:jc w:val="center"/>
                    <w:rPr>
                      <w:szCs w:val="23"/>
                      <w:lang w:val="sr-Cyrl-CS"/>
                    </w:rPr>
                  </w:pPr>
                </w:p>
                <w:p w:rsidR="007E6DAA" w:rsidRPr="007A278D" w:rsidRDefault="007E6DAA" w:rsidP="004A27A4">
                  <w:pPr>
                    <w:jc w:val="center"/>
                    <w:rPr>
                      <w:szCs w:val="23"/>
                      <w:lang w:val="sr-Cyrl-CS"/>
                    </w:rPr>
                  </w:pPr>
                </w:p>
                <w:p w:rsidR="007E6DAA" w:rsidRPr="007A278D" w:rsidRDefault="007E6DAA" w:rsidP="004A27A4">
                  <w:pPr>
                    <w:jc w:val="center"/>
                    <w:rPr>
                      <w:szCs w:val="23"/>
                      <w:lang w:val="sr-Cyrl-CS"/>
                    </w:rPr>
                  </w:pPr>
                </w:p>
                <w:p w:rsidR="007E6DAA" w:rsidRPr="007A278D" w:rsidRDefault="007E6DAA" w:rsidP="004A27A4">
                  <w:pPr>
                    <w:jc w:val="center"/>
                    <w:rPr>
                      <w:szCs w:val="23"/>
                      <w:lang w:val="sr-Cyrl-CS"/>
                    </w:rPr>
                  </w:pPr>
                  <w:r w:rsidRPr="007A278D">
                    <w:rPr>
                      <w:szCs w:val="23"/>
                      <w:lang w:val="sr-Cyrl-CS"/>
                    </w:rPr>
                    <w:t>Синиша Мали</w:t>
                  </w:r>
                </w:p>
              </w:tc>
            </w:tr>
          </w:tbl>
          <w:p w:rsidR="007E6DAA" w:rsidRPr="007A278D" w:rsidRDefault="007E6DAA" w:rsidP="004A27A4">
            <w:pPr>
              <w:tabs>
                <w:tab w:val="clear" w:pos="1418"/>
              </w:tabs>
              <w:jc w:val="center"/>
              <w:rPr>
                <w:szCs w:val="20"/>
                <w:lang w:val="sr-Cyrl-CS"/>
              </w:rPr>
            </w:pPr>
          </w:p>
        </w:tc>
      </w:tr>
    </w:tbl>
    <w:p w:rsidR="007E6DAA" w:rsidRPr="007A278D" w:rsidRDefault="007E6DAA" w:rsidP="007E6DAA">
      <w:pPr>
        <w:rPr>
          <w:color w:val="000000"/>
          <w:szCs w:val="22"/>
          <w:lang w:val="sr-Cyrl-CS"/>
        </w:rPr>
      </w:pPr>
    </w:p>
    <w:p w:rsidR="007E6DAA" w:rsidRPr="007A278D" w:rsidRDefault="007E6DAA" w:rsidP="007E6DAA">
      <w:pPr>
        <w:rPr>
          <w:color w:val="000000"/>
          <w:szCs w:val="22"/>
          <w:lang w:val="sr-Cyrl-CS"/>
        </w:rPr>
      </w:pPr>
    </w:p>
    <w:p w:rsidR="00136480" w:rsidRPr="007A278D" w:rsidRDefault="00136480">
      <w:pPr>
        <w:rPr>
          <w:lang w:val="sr-Cyrl-CS"/>
        </w:rPr>
      </w:pPr>
    </w:p>
    <w:sectPr w:rsidR="00136480" w:rsidRPr="007A278D" w:rsidSect="00A82B08">
      <w:pgSz w:w="11907" w:h="16840" w:code="9"/>
      <w:pgMar w:top="1440" w:right="1797" w:bottom="1440" w:left="1797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AA"/>
    <w:rsid w:val="000C1DE1"/>
    <w:rsid w:val="000C2481"/>
    <w:rsid w:val="000F79A5"/>
    <w:rsid w:val="0010778F"/>
    <w:rsid w:val="00136480"/>
    <w:rsid w:val="001F057B"/>
    <w:rsid w:val="003361E8"/>
    <w:rsid w:val="004C6CA1"/>
    <w:rsid w:val="004F71F0"/>
    <w:rsid w:val="005855E2"/>
    <w:rsid w:val="006213FE"/>
    <w:rsid w:val="00692F7B"/>
    <w:rsid w:val="00693BFE"/>
    <w:rsid w:val="00746DD2"/>
    <w:rsid w:val="00760DB2"/>
    <w:rsid w:val="0079569A"/>
    <w:rsid w:val="007A278D"/>
    <w:rsid w:val="007E6DAA"/>
    <w:rsid w:val="007F6DDC"/>
    <w:rsid w:val="00836BD4"/>
    <w:rsid w:val="0086200E"/>
    <w:rsid w:val="00864BA2"/>
    <w:rsid w:val="00967FAA"/>
    <w:rsid w:val="009911EA"/>
    <w:rsid w:val="009D0C3C"/>
    <w:rsid w:val="009E01A4"/>
    <w:rsid w:val="009E2954"/>
    <w:rsid w:val="00A82B08"/>
    <w:rsid w:val="00B61EDA"/>
    <w:rsid w:val="00BA420F"/>
    <w:rsid w:val="00BF6F7A"/>
    <w:rsid w:val="00C82A63"/>
    <w:rsid w:val="00CC5152"/>
    <w:rsid w:val="00DB26EF"/>
    <w:rsid w:val="00E344D2"/>
    <w:rsid w:val="00EE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6DAA"/>
    <w:pPr>
      <w:tabs>
        <w:tab w:val="left" w:pos="1418"/>
      </w:tabs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7E6DAA"/>
    <w:pPr>
      <w:tabs>
        <w:tab w:val="clear" w:pos="1418"/>
      </w:tabs>
      <w:spacing w:before="100" w:after="100"/>
      <w:ind w:firstLine="24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6DAA"/>
    <w:pPr>
      <w:tabs>
        <w:tab w:val="left" w:pos="1418"/>
      </w:tabs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7E6DAA"/>
    <w:pPr>
      <w:tabs>
        <w:tab w:val="clear" w:pos="1418"/>
      </w:tabs>
      <w:spacing w:before="100" w:after="100"/>
      <w:ind w:firstLine="2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Daktilobiro09</dc:creator>
  <cp:keywords/>
  <dc:description/>
  <cp:lastModifiedBy>Strahinja Vujicic</cp:lastModifiedBy>
  <cp:revision>5</cp:revision>
  <dcterms:created xsi:type="dcterms:W3CDTF">2019-11-19T15:54:00Z</dcterms:created>
  <dcterms:modified xsi:type="dcterms:W3CDTF">2019-11-19T17:07:00Z</dcterms:modified>
</cp:coreProperties>
</file>