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2A" w:rsidRDefault="00FD242A" w:rsidP="00FD24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FD242A">
        <w:rPr>
          <w:rFonts w:ascii="Arial" w:eastAsia="Times New Roman" w:hAnsi="Arial" w:cs="Arial"/>
          <w:b/>
          <w:bCs/>
          <w:sz w:val="26"/>
          <w:szCs w:val="26"/>
        </w:rPr>
        <w:t>ZAKON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FD242A">
        <w:rPr>
          <w:rFonts w:ascii="Arial" w:eastAsia="Times New Roman" w:hAnsi="Arial" w:cs="Arial"/>
          <w:b/>
          <w:bCs/>
          <w:sz w:val="26"/>
          <w:szCs w:val="26"/>
        </w:rPr>
        <w:t>O MINISTARSTVIMA</w:t>
      </w:r>
    </w:p>
    <w:p w:rsidR="00FD242A" w:rsidRPr="00FD242A" w:rsidRDefault="00FD242A" w:rsidP="00FD24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</w:p>
    <w:p w:rsidR="00FD242A" w:rsidRPr="00FD242A" w:rsidRDefault="00FD242A" w:rsidP="00FD242A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6"/>
          <w:szCs w:val="26"/>
        </w:rPr>
      </w:pPr>
      <w:r w:rsidRPr="00FD242A">
        <w:rPr>
          <w:rFonts w:ascii="Arial" w:eastAsia="Times New Roman" w:hAnsi="Arial" w:cs="Arial"/>
          <w:i/>
          <w:iCs/>
          <w:sz w:val="26"/>
          <w:szCs w:val="26"/>
        </w:rPr>
        <w:t>("Sl. glasnik RS", br. 44/2014, 14/2015, 54/2015, 96/2015 - dr. zakon i 62/2017)</w:t>
      </w:r>
    </w:p>
    <w:p w:rsidR="00FD242A" w:rsidRPr="00FD242A" w:rsidRDefault="00FD242A" w:rsidP="00FD242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FD242A">
        <w:rPr>
          <w:rFonts w:ascii="Arial" w:eastAsia="Times New Roman" w:hAnsi="Arial" w:cs="Arial"/>
          <w:sz w:val="26"/>
          <w:szCs w:val="26"/>
        </w:rPr>
        <w:t> </w:t>
      </w:r>
    </w:p>
    <w:p w:rsidR="00FD242A" w:rsidRPr="00FD242A" w:rsidRDefault="00FD242A" w:rsidP="00FD242A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0" w:name="str_1"/>
      <w:bookmarkEnd w:id="0"/>
      <w:r w:rsidRPr="00FD242A">
        <w:rPr>
          <w:rFonts w:ascii="Arial" w:eastAsia="Times New Roman" w:hAnsi="Arial" w:cs="Arial"/>
          <w:sz w:val="31"/>
          <w:szCs w:val="31"/>
        </w:rPr>
        <w:t xml:space="preserve">I UVODNA ODREDBA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1"/>
      <w:bookmarkEnd w:id="1"/>
      <w:r w:rsidRPr="00FD242A">
        <w:rPr>
          <w:rFonts w:ascii="Arial" w:eastAsia="Times New Roman" w:hAnsi="Arial" w:cs="Arial"/>
          <w:b/>
          <w:bCs/>
          <w:sz w:val="24"/>
          <w:szCs w:val="24"/>
        </w:rPr>
        <w:t>Član 1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Ovim zakonom obrazuju se ministarstva i posebne organizacije i utvrđuje njihov delokrug. </w:t>
      </w:r>
      <w:bookmarkStart w:id="2" w:name="_GoBack"/>
      <w:bookmarkEnd w:id="2"/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Posebne organizacije mogu se obrazovati i njihov delokrug može se utvrditi i posebnim zakonom. </w:t>
      </w:r>
    </w:p>
    <w:p w:rsidR="00FD242A" w:rsidRPr="00FD242A" w:rsidRDefault="00FD242A" w:rsidP="00FD242A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3" w:name="str_2"/>
      <w:bookmarkEnd w:id="3"/>
      <w:r w:rsidRPr="00FD242A">
        <w:rPr>
          <w:rFonts w:ascii="Arial" w:eastAsia="Times New Roman" w:hAnsi="Arial" w:cs="Arial"/>
          <w:sz w:val="31"/>
          <w:szCs w:val="31"/>
        </w:rPr>
        <w:t xml:space="preserve">II MINISTARSTVA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2"/>
      <w:bookmarkEnd w:id="4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Ministarstva su: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1) Ministarstvo finansija;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2) Ministarstvo privrede;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>3) Ministarstvo poljoprivrede, šumarstva i vodoprivrede;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>3a) Ministarstvo zaštite životne sredine;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4) Ministarstvo građevinarstva, saobraćaja i infrastrukture;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5) Ministarstvo rudarstva i energetike;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6) Ministarstvo trgovine, turizma i telekomunikacija;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7) Ministarstvo pravde;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8) Ministarstvo državne uprave i lokalne samouprave;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9) Ministarstvo unutrašnjih poslova;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10) Ministarstvo odbrane;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11) Ministarstvo spoljnih poslova;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>11a) Ministarstvo za evropske integracije;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12) Ministarstvo prosvete, nauke i tehnološkog razvoja;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13) Ministarstvo zdravlja;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14) Ministarstvo za rad, zapošljavanje, boračka i socijalna pitanja;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15) Ministarstvo omladine i sporta;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16) Ministarstvo kulture i informisanja.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str_3"/>
      <w:bookmarkEnd w:id="5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finansija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clan_3"/>
      <w:bookmarkEnd w:id="6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finansija obavlja poslove državne uprave koji se odnose na: republički budžet; utvrđivanje konsolidovanog bilansa javnih prihoda i javnih rashoda; sistem i politiku poreza, taksi, naknada i drugih javnih prihoda; osnove sistema doprinosa za socijalno osiguranje i obezbeđivanje finansiranja obaveznog socijalnog osiguranja; uređenje izvornih prihoda autonomne pokrajine i jedinica lokalne samouprave; politiku javnih rashoda; upravljanje raspoloživim sredstvima javnih finansija Republike Srbije; koordinaciju sistema upravljanja i sprovođenja programa finansiranih iz sredstava Evropske unije; javni dug i finansijsku imovinu Republike Srbije; makroekonomsku i fiskalnu analizu, kvantifikaciju mera ekonomske politike; finansijske efekte sistema utvrđivanja i obračuna plata i zarada koje se finansiraju iz budžeta Republike Srbije, autonomne pokrajine i jedinica lokalne samouprave i fondova organizacija obaveznog socijalnog osiguranja; nadzor nad radom Centralnog registra obaveznog socijalnog osiguranja; javne nabavke; sprečavanje pranja novca; igre na sreću; fiskalne monopole; devizni sistem i kreditne odnose sa inostranstvom; nadzor nad primenom propisa koji se odnose na promet roba i usluga sa inostranstvom i obavljanje delatnosti u inostranstvu sa stanovišta deviznog poslovanja i kreditnih odnosa sa inostranstvom i druge poslove devizne inspekcije, u skladu sa zakonom; sistem finansijskih odnosa sa inostranstvom i međunarodnim finansijskim organizacijama; pripremu, zaključivanje i primenu međunarodnih ugovora o izbegavanju dvostrukog oporezivanja; carinski sistem, carinsku tarifu, mere vancarinske zaštite i slobodne zone; kreditno-monetarni sistem; bankarski sistem; osiguranje imovine i lica; učestvovanje u upravljanju bankama, društvima za osiguranje i drugim finansijskim institucijama čiji je akcionar Republika Srbija, kao i organizovanje i sprovođenje postupka prodaje akcija u istim; sistem plaćanja i platni promet; hartije od vrednosti i tržište kapitala; sistem računovodstva i revizije računovodstvenih iskaza; knjigovodstvo; privatizaciju i sanaciju banaka i drugih finansijskih organizacija; prijavljivanje u stečajnim postupcima potraživanja Republike Srbije; uređivanje prava javne svojine; svojinsko-pravne i druge stvarno-pravne odnose, izuzev pripreme zakona kojim se uređuje pravo svojine i druga stvarna prava; eksproprijaciju; zaštitu imovine Republike Srbije u inostranstvu; primenu Sporazuma o pitanjima sukcesije; ostvarivanje alimentacionih potraživanja iz inostranstva; pružanje pravne pomoći povodom strane nacionalizovane imovine obeštećene međunarodnim ugovorima; budžetsku kontrolu svih sredstava budžeta Republike Srbije, teritorijalne autonomije i lokalne samouprave i organizacija obaveznog socijalnog osiguranja i javnih preduzeća; harmonizaciju i koordinaciju finansijskog upravljanja i kontrole i interne revizije u javnom sektoru; upravni nadzor u imovinsko-pravnim poslovima; drugostepeni upravni postupak u oblastima iz delokruga ministarstva, u skladu sa zakonom; obezbeđivanje sredstava solidarnosti,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Poreska uprava, kao organ uprave u sastavu Ministarstva finansija, obavlja stručne poslove i poslove državne uprave koji se odnose na: registraciju i vođenje jedinstvenog registra poreskih obveznika; utvrđivanje poreza; poresku kontrolu; redovnu i prinudnu naplatu poreza i sporednih </w:t>
      </w:r>
      <w:r w:rsidRPr="00FD242A">
        <w:rPr>
          <w:rFonts w:ascii="Arial" w:eastAsia="Times New Roman" w:hAnsi="Arial" w:cs="Arial"/>
        </w:rPr>
        <w:lastRenderedPageBreak/>
        <w:t>poreskih davanja; otkrivanje poreskih krivičnih dela i njihovih izvršilaca; primenu međunarodnih ugovora o izbegavanju dvostrukog oporezivanja; jedinstveni poreski informacioni sistem; poresko računovodstvo,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Uprava carina, kao organ uprave u sastavu Ministarstva finansija, obavlja poslove državne uprave i stručne poslove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: carinjenje robe, carinski nadzor i druge poslove kontrole putnika i prometa robe i usluga sa inostranstvom, kao i druge poslove određene zakonom.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str_4"/>
      <w:bookmarkEnd w:id="7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privrede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4"/>
      <w:bookmarkEnd w:id="8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privrede obavlja poslove državne uprave koji se odnose na: privredu i privredni razvoj; položaj i povezivanje privrednih društava i drugih oblika organizovanja za obavljanje delatnosti; podsticanje razvoja i strukturno prilagođavanje privrede; utvrđivanje politike i strategije privrednog razvoja; predlaganje mera i praćenje sprovođenja ekonomske politike za privredni rast; predlaganje mera za podsticanje investicija i koordinaciju poslova koji se odnose na investicije; koordinaciju rada javne agencije nadležne za promociju izvoza i podsticanje investicija; mere ekonomske politike za razvoj zanatstva, malih i srednjih preduzeća i preduzetništva; kreditiranje privrede i osiguranje bankarskih kredita; kreditiranje i osiguranje izvoznih poslova i investicija u inostranstvu; subvencionisanje kredita; koordinaciju poslova u vezi s povezivanjem privrednih društava sa strateškim investitorima; predlaganje i sprovođenje finansijskih i drugih mera radi podsticanja poslovanja, konkurentnosti i likvidnosti privrednih subjekata u Republici Srbiji; poslovno i finansijsko restrukturiranje privrednih društava i drugih oblika poslovanja; privatizaciju; koordinaciju poslova u vezi s procenom vrednosti kapitala; stečaj; standardizaciju; tehničke propise; akreditaciju; mere i dragocene metale; određivanje strateških ciljeva, unapređenje rada i poslovanja, nadzor i pripremu predloga akata o imenovanju i razrešenju organa upravljanja u javnim preduzećima osim za javna preduzeća koja obavljaju delatnosti proizvodnje i snabdevanja električnom energijom, odnosno prirodnim gasom; određivanje strateških ciljeva, unapređenje rada i poslovanja, nadzor i pripremu predloga akata o imenovanju i razrešenju organa upravljanja i zastupnika kapitala u privrednim društvima i drugim oblicima organizovanja za obavljanje delatnosti sa državnim kapitalom osim za društva koja obavljaju delatnost proizvodnje i snabdevanja električnom energijom, odnosno prirodnim gasom; pripremu, predlaganje i sprovođenje propisa i mera u oblasti koncesija i javno-privatnog partnerstva; nadzor i upravne poslove u vezi sa privrednim registrima; upotrebu naziva Republike Srbije u poslovnom imenu privrednih društava.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privrede obavlja i poslove državne uprave koji se odnose na: regionalni razvoj; analizu raspoloživih resursa i potencijala za regionalni i nacionalni razvoj; metodologiju za merenje stepena razvijenosti lokalnih samouprava i regiona; usmeravanje aktivnosti koje podstiču regionalni razvoj; podsticanje ravnomernijeg regionalnog razvoja i smanjenje regionalnih razlika; unapređenje privrednog ambijenta na regionalnom nivou; pružanje pomoći jedinicama lokalne samouprave u implementaciji projekata lokalnog ekonomskog razvoja; planiranje, programiranje i predlaganje razvojnih projekata iz oblasti regionalnog razvoja i projekata od interesa za Republiku Srbiju; podsticanje saradnje jedinica lokalne samouprave, nevladinog sektora, privrednih subjekata i državnih organa; međuprojektnu koordinaciju; merenje efekata i ocenu uspešnosti projekata; uspostavljanje baze podataka neophodne za praćenje projekata,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Direkcija za mere i dragocene metale, kao organ uprave u sastavu Ministarstva privrede, obavlja stručne poslove i poslove državne uprave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: kontrolu mera i dragocenih metala; zakonske merne jedinice; etalone; merila, kao i druge poslove koji su određeni zakonom kojim se uređuje metrologija i drugim zakonima.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Uprava za brzi odgovor, kao organ uprave u sastavu Ministarstva privrede, obavlja poslove državne uprave i stručne poslove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: unapređivanje uslova za privlačenje stranih investicija; podizanje efikasnosti u realizaciji projekata od značaja za Republiku Srbiju i efikasnosti rada svih organa i organizacija koji učestvuju u postupcima ostvarivanja prava na gradnju, kao i druge poslove određene zakonom.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str_5"/>
      <w:bookmarkEnd w:id="9"/>
      <w:r w:rsidRPr="00FD242A">
        <w:rPr>
          <w:rFonts w:ascii="Arial" w:eastAsia="Times New Roman" w:hAnsi="Arial" w:cs="Arial"/>
          <w:b/>
          <w:bCs/>
          <w:sz w:val="24"/>
          <w:szCs w:val="24"/>
        </w:rPr>
        <w:t>Ministarstvo poljoprivrede, šumarstva i vodoprivrede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5"/>
      <w:bookmarkEnd w:id="10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poljoprivrede, šumarstva i vodoprivrede obavlja poslove državne uprave koji se odnose na: strategiju i politiku razvoja poljoprivrede i prehrambene industrije; analizu proizvodnje i tržišta poljoprivrednih proizvoda; bilanse poljoprivredno-prehrambenih proizvoda i sistem robnih rezervi osnovnih poljoprivredno-prehrambenih proizvoda; uređenje zajedničkog tržišta, mere tržišno-cenovne politike, strukturne politike i zemljišne politike u poljoprivredi; mere podsticaja za unapređenje poljoprivredne proizvodnje; predlaganje sistemskih rešenja i mera zaštite pri uvozu poljoprivrednih i prehrambenih proizvoda; zaštitu i korišćenje poljoprivrednog zemljišta; proizvodnju agrarnih inputa za poljoprivrednu i prehrambenu industriju, proizvodnju i promet alkoholnih i bezalkoholnih pića, etanola, duvana i proizvoda od duvana i prehrambenih proizvoda; kontrolu kvaliteta poljoprivrednih proizvoda i prehrambenih proizvoda, vina, alkoholnih i bezalkoholnih pića, voćnih sokova, koncentrisanih voćnih sokova, voćnih nektara, voćnih sokova u prahu, mineralnih voda, etanola, duvana i proizvoda od duvana u unutrašnjem i spoljnom prometu; ruralni razvoj; zemljoradničko zadrugarstvo; stručne poljoprivredne službe; sistem tržišnih informacija u poljoprivredi; proizvodnju, certifikaciju i kontrolu kvaliteta i prometa semena i sadnog materijala; priznavanje i zaštitu sorti bilja i rasa domaćih životinja; očuvanje i održivo korišćenje biljnih i životinjskih genetičkih resursa za hranu i poljoprivredu; stvaranje uslova za pristup i realizaciju projekata iz delokruga tog ministarstva koji se finansiraju iz sredstava pretpristupnih fondova Evropske unije, donacija i drugih oblika razvojne pomoći; inspekcijski nadzor u oblasti poljoprivrede,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poljoprivrede, šumarstva i vodoprivrede obavlja i poslove državne uprave koji se odnose na: upravljanje poljoprivrednim zemljištem u državnoj svojini; uspostavljanje i vođenje informacionog sistema o poljoprivrednom zemljištu u Republici Srbiji; dodeljivanje sredstava za izvođenje radova i praćenje realizacije godišnjeg programa zaštite, uređenja i korišćenja poljoprivrednog zemljišta u Republici Srbiji; praćenje izrade Poljoprivredne osnove Republike Srbije i njeno ostvarivanje; vođenje registra poljoprivrednih osnova jedinica lokalne samouprave,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Uprava za veterinu, kao organ uprave u sastavu Ministarstva poljoprivrede, šumarstva i vodoprivrede obavlja poslove državne uprave i stručne poslove koji se odnose na: zdravstvenu zaštitu životinja; veterinarsko-sanitarnu kontrolu u proizvodnji i u unutrašnjem i spoljnom prometu životinja, sporednih proizvoda životinjskog porekla, reproduktivnog materijala i drugih organizama i predmeta kojima se može preneti zarazna bolest, hrane za životinje i komponenti za proizvodnju hrane za životinje; registraciju, odnosno odobravanje i kontrolu rada objekata za proizvodnju namirnica životinjskog porekla (klanice, mlekare i dr.); registraciju, odnosno </w:t>
      </w:r>
      <w:r w:rsidRPr="00FD242A">
        <w:rPr>
          <w:rFonts w:ascii="Arial" w:eastAsia="Times New Roman" w:hAnsi="Arial" w:cs="Arial"/>
        </w:rPr>
        <w:lastRenderedPageBreak/>
        <w:t>odobravanje i kontrolu objekata za proizvodnju hrane za životinje i neškodljivo uklanjanje leševa i sporednih proizvoda životinjskog porekla, kao i objekata za njihovu preradu; kontrolu proizvodnje i unutrašnji i spoljni promet lekova i bioloških sredstava za upotrebu u veterini,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Uprava za zaštitu bilja, kao organ uprave u sastavu Ministarstva poljoprivrede, šumarstva i vodoprivrede obavlja poslove državne uprave i stručne poslove koji se odnose na: zaštitu bilja od zaraznih bolesti i štetočina; kontrolu sredstava za zaštitu bilja i đubriva u proizvodnji, unutrašnjem i spoljnom prometu; kontrolu primene sredstava za zaštitu bilja; proizvodnju i registraciju sredstava za zaštitu bilja i ishranu bilja; utvrđivanje ispunjenosti uslova, procenu rizika i sprovođenje mera kontrole vezanih za biološku sigurnost kod ograničene upotrebe, uvođenja u proizvodnju, stavljanje u promet i uvoz genetički modifikovanih organizama; fitosanitarni nadzor i inspekciju u unutrašnjem i spoljnom prometu bilja, semena i sadnog materijala,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Republička direkcija za vode, kao organ uprave u sastavu Ministarstva poljoprivrede, šumarstva i vodoprivrede obavlja poslove državne uprave i stručne poslove koji se odnose na: politiku vodoprivrede; višenamensko korišćenje voda; vodosnabdevanje, izuzev distribucije vode; zaštitu od voda; sprovođenje mera zaštite voda i plansku racionalizaciju potrošnje vode; uređenje vodnih režima; praćenje i održavanje režima voda koji čine i presecaju granicu Republike Srbije; inspekcijski nadzor u oblasti vodoprivrede,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Uprava za šume, kao organ uprave u sastavu Ministarstva poljoprivrede, šumarstva i vodoprivrede obavlja poslove državne uprave i stručne poslove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>: politiku šumarstva; očuvanje šuma; unapređenje i korišćenje šuma i divljači; sprovođenje mera zaštite šuma i divljači; kontrolu semena i sadnog materijala u šumarstvu; inspekcijski nadzor u oblasti šumarstva i lovstva, kao i druge poslove određene zakonom.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str_6"/>
      <w:bookmarkEnd w:id="11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zaštite životne sredine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clan_5a"/>
      <w:bookmarkEnd w:id="12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5a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zaštite životne sredine obavlja poslove državne uprave koji se odnose na: osnove zaštite životne sredine; sistem zaštite i unapređenja životne sredine; nacionalne parkove, inspekcijski nadzor u oblasti zaštite životne sredine; primenu rezultata naučnih i tehnoloških istraživanja i istraživanja razvoja u oblasti životne sredine; sprovođenje Konvencije o učešću javnosti, dostupnosti informacija i pravu na pravnu zaštitu u oblasti životne sredine; zaštitu prirode; zaštitu vazduha; zaštitu ozonskog omotača; klimatske promene; prekogranično zagađenje vazduha i vode; zaštitu voda od zagađivanja radi sprečavanja pogoršanja kvaliteta površinskih i podzemnih voda; utvrđivanje uslova zaštite životne sredine u planiranju prostora i izgradnji objekata; zaštitu od velikog hemijskog udesa i učešće u reagovanju u slučaju hemijskih udesa; zaštitu od buke i vibracija; zaštitu od jonizujućeg i nejonizujućeg zračenja; upravljanje hemikalijama i biocidnim proizvodima; sprovođenje Konvencije o hemijskom oružju u skladu sa zakonom; upravljanje otpadom, izuzev radioaktivnim otpadom; stvaranje uslova za pristup i realizaciju projekata iz delokruga tog ministarstva koji se finansiraju iz sredstava pretpristupnih fondova Evropske unije, donacija i drugih oblika razvojne pomoći; odobravanje prekograničnog prometa otpada i zaštićenih biljnih i životinjskih vrsta,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lastRenderedPageBreak/>
        <w:t>Agencija za zaštitu životne sredine, kao organ uprave u sastavu Ministarstva zaštite životne sredine, sa svojstvom pravnog lica, obavlja poslove državne uprave koji se odnose na: razvoj, usklađivanje i vođenje nacionalnog informacionog sistema zaštite životne sredine (praćenje stanja činilaca životne sredine kroz indikatore životne sredine; registar zagađujućih materija i dr.); sprovođenje državnog monitoringa kvaliteta vazduha i voda, uključujući sprovođenje propisanih i usaglašenih programa za kontrolu kvaliteta vazduha, površinskih voda i podzemnih voda prve izdani i padavina; upravljanje Nacionalnom laboratorijom; prikupljanje i objedinjavanje podataka o životnoj sredini, njihovu obradu i izradu izveštaja o stanju životne sredine i sprovođenju politike zaštite životne sredine; razvoj postupaka za obradu podataka o životnoj sredini i njihovu procenu; vođenje podataka o najboljim dostupnim tehnikama i praksama i njihovoj primeni u oblasti zaštite životne sredine; saradnju sa Evropskom agencijom za zaštitu životne sredine (EEA) i Evropskom mrežom za informacije i posmatranje (EIONET), kao i druge poslove određene zakonom.</w:t>
      </w:r>
      <w:proofErr w:type="gramEnd"/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str_7"/>
      <w:bookmarkEnd w:id="13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građevinarstva, saobraćaja i infrastrukture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clan_6"/>
      <w:bookmarkEnd w:id="14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6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građevinarstva, saobraćaja i infrastrukture obavlja poslove državne uprave koji se odnose na: građevinarstvo; građevinsko zemljište; urbanizam; prostorno planiranje, odnosno organizaciju, uređenje i korišćenje prostora Republike Srbije; utvrđivanje uslova za izgradnju objekata; uređivanje stambenih odnosa i stambenog poslovanja; komunalnu infrastrukturu i komunalne delatnosti, izuzev proizvodnje, distribucije i snabdevanja toplotnom energijom; poslove inženjerske geodezije; inspekcijski nadzor u oblasti urbanizma, građevina i inspekcijski nadzor nad objektima komunalne infrastrukture i obavljanjem komunalnih delatnosti, izuzev proizvodnje, distribucije i snabdevanja toplotnom energijom,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građevinarstva, saobraćaja i infrastrukture obavlja poslove državne uprave u oblasti železničkog, drumskog, vodnog i vazdušnog saobraćaja, koji se odnose na: uređenje i obezbeđenje saobraćajnog sistema; realizaciju projekata izgradnje saobraćajne infrastrukture; infrastrukturne projekte od posebnog značaja u oblasti niskogradnje; unutrašnji i međunarodni prevoz i intermodalni transport; uređenje i bezbednost tehničko-tehnološkog sistema saobraćaja; obligacione i svojinskopravne odnose; inspekcijski nadzor; strategiju razvoja saobraćaja, planove razvoja i planove vezane za organizaciju saobraćajnog sistema i organizaciju prevoza; izdavanje upotrebne dozvole za saobraćajni objekat i infrastrukturu; homologaciju vozila, opreme i delova vozila; organizovanje finansijske i tehničke kontrole; međunarodne poslove u oblasti saobraćaja; stvaranje uslova za pristup i realizaciju projekata iz delokruga tog ministarstva koji se finansiraju iz sredstava pretpristupnih fondova Evropske unije, donacija i drugih oblika razvojne pomoći; mere za podsticanje istraživanja i razvoja u oblasti saobraćaja,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str_8"/>
      <w:bookmarkEnd w:id="15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rudarstva i energetike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" w:name="clan_7"/>
      <w:bookmarkEnd w:id="16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7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Ministarstvo rudarstva i energetike obavlja poslove državne uprave koji se odnose na: rudarstvo; strategiju i politiku razvoja rudarstva; izradu bilansa mineralnih sirovina; geološka istraživanja koja se odnose na eksploataciju mineralnih sirovina; izradu programa istražnih radova u oblasti osnovnih geoloških istraživanja koja se odnose na održivo korišćenje resursa; </w:t>
      </w:r>
      <w:r w:rsidRPr="00FD242A">
        <w:rPr>
          <w:rFonts w:ascii="Arial" w:eastAsia="Times New Roman" w:hAnsi="Arial" w:cs="Arial"/>
        </w:rPr>
        <w:lastRenderedPageBreak/>
        <w:t>izradu godišnjih i srednjoročnih programa detaljnih istražnih radova u oblasti geoloških istraživanja koja se odnose na eksploataciju mineralnih sirovina i obezbeđivanje materijalnih i drugih uslova za realizaciju tih programa; eksploataciju svih vrsta mineralnih sirovina i geoloških resursa; inspekcijski nadzor u oblasti rudarstva,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rudarstva i energetike obavlja poslove državne uprave koji se odnose na: energetiku; energetsku politiku i planiranje razvoja energetike u oblasti električne energije, prirodnog gasa, nafte i derivata nafte; energetski bilans Republike Srbije; naftnu i gasnu privredu; pripremu predloga akata o imenovanju i razrešenju organa upravljanja, kao i drugih akata koja se odnose na rad i poslovanje javnih preduzeća i društava koja obavljaju delatnost proizvodnje i snabdevanja električnom energijom, odnosno prirodnim gasom; strategiju i politiku energetske bezbednosti, izradu godišnjih i srednjoročnih programa energetske bezbednosti i obezbeđivanja materijalnih i drugih uslova za realizaciju tih programa; obavezne i druge rezerve energenata; bezbedan cevovodni transport gasovitih i tečnih ugljovodonika; proizvodnju, distribuciju i snabdevanje toplotnom energijom; nuklearna energetska postrojenja čija je namena proizvodnja električne, odnosno toplotne energije, proizvodnja, korišćenje i odlaganje radioaktivnih materijala u tim objektima; racionalnu upotrebu energije i energetsku efikasnost; obnovljive izvore energije; zaštitu životne sredine i klimatske promene u oblasti energetike; koordinaciju poslova u vezi sa investicijama u energetiku; inspekcijski nadzor u oblasti energetike,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rudarstva i energetike obavlja poslove državne uprave koji se odnose na: strategiju i politiku razvoja prirodnih resursa; istraživanja koja se odnose na eksploataciju prirodnih resursa; izradu programa istražnih radova u oblasti prirodnih resursa i obezbeđivanje materijalnih i drugih uslova za realizaciju tih programa; izradu bilansa rezervi podzemnih voda, normativa i standarda za izradu geoloških karata,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str_9"/>
      <w:bookmarkEnd w:id="17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trgovine, turizma i telekomunikacija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" w:name="clan_8"/>
      <w:bookmarkEnd w:id="18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8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trgovine, turizma i telekomunikacija obavlja poslove državne uprave koji se odnose na: funkcionisanje tržišta; strategiju i politiku razvoja trgovine; unutrašnju trgovinu; promet robe i usluga; praćenje ukupnih trgovinskih tokova i predlaganje odgovarajućih mera; predlaganje sistemskih rešenja i propisa u oblasti posebnih dažbina pri uvozu poljoprivrednih i prehrambenih proizvoda; iniciranje mera prilagođavanja propisa i mera ekonomske politike iz oblasti carinskog i vancarinskog poslovanja; kontrolu kvaliteta industrijsko-neprehrambenih proizvoda u proizvodnji i prometu i kontrolu usluga; kontrolu upotrebe robnih i uslužnih žigova, znaka kvaliteta i oznake porekla proizvoda; snabdevenost tržišta i cene; sprečavanje monopolskog delovanja i nelojalne konkurencije; zaštitu potrošača; osnivanje i rad robnih berzi i berzanskih posrednika; inspekcijski nadzor u oblasti trgovine,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Ministarstvo trgovine, turizma i telekomunikacija obavlja poslove državne uprave koji se odnose na: unapređenje ekonomskih odnosa sa inostranstvom; predlaganje i sprovođenje mera u oblasti ekonomskih odnosa sa inostranstvom; praćenje međunarodnih ekonomskih odnosa i multilateralne, regionalne i bilateralne saradnje sa drugim državama i organizacijama i njihov razvoj; predlaganje osnivanja, usklađivanje i rukovođenje radom mešovitih komisija i komiteta za bilateralnu ekonomsku saradnju, slobodnu trgovinu i koordinaciju rada organa državne uprave u vezi s njihovim radom; kreiranje, sprovođenje, predlaganje i unapređenje režima spoljnotrgovinske politike uključujući mere zaštite u spoljnoj trgovini; harmonizaciju </w:t>
      </w:r>
      <w:r w:rsidRPr="00FD242A">
        <w:rPr>
          <w:rFonts w:ascii="Arial" w:eastAsia="Times New Roman" w:hAnsi="Arial" w:cs="Arial"/>
        </w:rPr>
        <w:lastRenderedPageBreak/>
        <w:t>spoljnotrgovinskih propisa sa propisima Evropske unije i Svetske trgovinske organizacije i drugih multilateralnih institucija i organizacija i njihovu implementaciju; promet roba, usluga i prava industrijske svojine; posebne oblike spoljnotrgovinskog poslovanja; spoljnu trgovinu i unapređenje sistema izvozno-uvozne kontrole naoružanja, vojne opreme i robe dvostruke namene (kontrolisane robe), uz saglasnost Ministarstva odbrane; zaključivanje i praćenje primene međunarodnih trgovinskih ugovora i sporazuma; propise u oblasti stranih ulaganja; pregovaranje radi zaključivanja bilateralnih sporazuma o podsticanju i zaštiti ulaganja i pripremu zakona o njihovom potvrđivanju; unapređivanje i praćenje ekonomske bilateralne i regionalne saradnje; praćenje saradnje organa Republike Srbije s međunarodnim ekonomskim organizacijama i agencijama Organizacije ujedinjenih nacija,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trgovine, turizma i telekomunikacija obavlja poslove državne uprave koji se odnose na: strategiju i politiku razvoja turizma; integralno planiranje razvoja turizma i komplementarnih delatnosti; razvoj, proglašenje i održivo korišćenje turističkog prostora i turističkih destinacija od značaja za turizam; poslove od posebnog značaja za razvoj turizma; kategorizaciju turističkih mesta; sprovođenje podsticajnih mera i obezbeđivanje materijalnih i drugih uslova za podsticanje razvoja turizma; promociju turizma u zemlji i inostranstvu; takse, naknade i penale u turizmu; imovinsko-pravne poslove u turizmu; unapređenje sistema vrednosti i konkurentnosti turističkih proizvoda; istraživanje turističkog tržišta i razvoj turističkog informacionog sistema; uslove i način obavljanja delatnosti turističkih agencija; ugostiteljsku delatnost; nautičku delatnost; lovno-turističku delatnost, kao i pružanje usluga u turizmu; uređenje, održavanje i opremanje javnog skijališta i pružanje usluga na skijalištu; uređenje, održavanje, opremanje i pružanje usluga u banjama, tematskim parkovima i javnim kupalištima; inspekcijski nadzor u oblasti turizma.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trgovine, turizma i telekomunikacija obavlja poslove državne uprave koji se odnose na: oblast telekomunikacija, odnosno elektronskih komunikacija i poštanskog saobraćaja; uređenje i bezbednost u oblasti elektronskih komunikacija i poštanskog saobraćaja; inspekcijski nadzor; utvrđivanje strategije i politike razvoja elektronskih komunikacija i poštanskog saobraćaja; organizovanje finansijske i tehničke kontrole; međunarodne poslove u oblasti elektronskih komunikacija i poštanskog saobraćaja; mere za podsticanje istraživanja i razvoja u oblasti elektronskih komunikacija i poštanskog saobraćaja; utvrđivanje predloga plana namene radio-frekvencijskih opsega i donošenje plana raspodele radio frekvencija; odlučivanje o uslovima za izdavanje pojedinačnih dozvola za korišćenje radio-frekvencija; utvrđivanje spiska osnovnih usluga elektronskih komunikacija (univerzalni servis) koje treba da pruže operatori,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trgovine, turizma i telekomunikacija obavlja poslove državne uprave u oblasti informacionog društva koji se odnose na: predlaganje politike i strategije razvoja informacionog društva; pripremu zakona, drugih propisa, standarda i mera u oblasti elektronskog poslovanja; mere za podsticanje istraživanja i razvoja u oblasti informacionog društva; pripremu zakona, drugih propisa, standarda i mera u oblasti informacionog društva i informaciono-komunikacionih tehnologija; primenu informaciono-komunikacionih tehnologija; pružanje informacionih usluga; razvoj i funkcionisanje informaciono-komunikacione infrastrukture; razvoj i unapređenje akademske, odnosno obrazovne i naučnoistraživačke računarske mreže; zaštitu podataka i informacionu bezbednost; međunarodne poslove u oblasti informacionog društva; stvaranje uslova za pristup i realizaciju projekata iz delokruga tog ministarstva koji se finansiraju iz sredstava pretpristupnih fondova Evropske unije, donacija i drugih oblika razvojne pomoći,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" w:name="str_10"/>
      <w:bookmarkEnd w:id="19"/>
      <w:r w:rsidRPr="00FD242A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Ministarstvo pravde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" w:name="clan_9"/>
      <w:bookmarkEnd w:id="20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9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pravde obavlja poslove državne uprave koji se odnose na: krivično zakonodavstvo i zakonodavstvo o privrednim prestupima i prekršajima; pripremu zakona kojim se uređuje pravo svojine i druga stvarna prava; obligacione odnose; nasleđivanje; postupak pred sudovima; upravni spor; organizaciju i rad pravosudnih organa; pravosudni ispit; stručno usavršavanje nosilaca pravosudnih funkcija i pravosudnih profesija; sudske veštake, prevodioce i tumače; izvršenje krivičnih sankcija; rehabilitaciju, amnestiju i pomilovanje; izručenje; prikupljanje podataka o izvršenim krivičnim delima protiv čovečnosti i drugih dobara zaštićenih međunarodnim pravom; donošenje rešenja o predaji okrivljenih lica Međunarodnom krivičnom sudu, a na osnovu pravnosnažnih i izvršnih sudskih odluka; sprovođenje programa zaštite učesnika u krivičnom postupku; advokaturu i druge pravosudne profesije; besplatnu pravnu pomoć; sudsku stražu; statistiku i analitiku rada pravosudnih organa i pravosudnih profesija; održavanje, razvoj i koordinisanje pravosudnog informacionog sistema; međunarodnu pravnu pomoć; upravljanje oduzetom imovinom proisteklom iz krivičnog dela; zastupanje Republike Srbije pred Evropskim sudom za ljudska prava i staranje o objavljivanju presuda tog suda koje se odnose na Republiku Srbiju i praćenje njihovog izvršenja; pripremu propisa o postupku pred Ustavnim sudom i pravnom dejstvu odluka Ustavnog suda; pripremu propisa u oblasti borbe protiv korupcije; usklađuje međunarodnu saradnju u oblasti borbe protiv korupcije; pripremu propisa o crkvama i verskim zajednicama; registar crkava i verskih zajednica; pripremu propisa o zaštiti podataka o ličnosti i tajnosti podataka; nadzor nad primenom propisa koji uređuju tajnost podataka; programiranje, sprovođenje i praćenje sprovođenja projekata koji se finansiraju iz sredstava pretpristupnih fondova Evropske unije, donacija i drugih oblika razvojne pomoći iz delokruga tog ministarstva; koordinaciju aktivnosti ostalih institucija u okviru svog delokruga u procesu programiranja, sprovođenja i praćenja sprovođenja projekata koji se finansiraju iz sredstava razvojne pomoći,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pravde - Uprava za saradnju s crkvama i verskim zajednicama obavlja poslove državne uprave i stručne poslove koji se odnose na: afirmaciju i razvoj slobode veroispovedanja; saradnju države s crkvama i verskim zajednicama i unapređenje njihovog položaja u društvu; afirmisanje verskih osnova i sadržaja srpskog nacionalnog identiteta; pomoć u zaštiti verskih komponenata u kulturnom i etičkom identitetu nacionalnih manjina; poklonička putovanja, hodočašće i druge oblike verskog turizma; saradnju države sa eparhijama Srpske pravoslavne crkve u inostranstvu; razvoj i afirmisanje vrednosti religijske kulture; podršku razvoju verskog obrazovanja i pomoć pri uključivanju u sistem obrazovanja; pružanje podrške i pomoći u sakralnom graditeljstvu i u zaštiti crkvenog kulturnog nasleđa; pružanje pomoći u zaštiti pravnog i društvenog položaja crkava i verskih zajednica, ostvarivanju njihovih zakonom utvrđenih prava, uređivanju i poboljšanju socijalno-materijalnog položaja nosilaca vere (sveštenomonaštvo, verski službenici, đaci i studenti verskih škola),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1" w:name="str_11"/>
      <w:bookmarkEnd w:id="21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državne uprave i lokalne samouprave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2" w:name="clan_10"/>
      <w:bookmarkEnd w:id="22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10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Ministarstvo državne uprave i lokalne samouprave obavlja poslove državne uprave koji se odnose na: sistem državne uprave i organizaciju i rad ministarstava, posebnih organizacija, javnih agencija i javnih službi; Zaštitnika građana; upravnu inspekciju; upravni postupak; razvoj </w:t>
      </w:r>
      <w:r w:rsidRPr="00FD242A">
        <w:rPr>
          <w:rFonts w:ascii="Arial" w:eastAsia="Times New Roman" w:hAnsi="Arial" w:cs="Arial"/>
        </w:rPr>
        <w:lastRenderedPageBreak/>
        <w:t>elektronske uprave; pripremu zakona, drugih propisa, standarda i mera u oblasti elektronske uprave; izbore za republičke organe; radne odnose i plate u državnim organima; radne odnose i plate u javnim agencijama i javnim službama; državni stručni ispit; izgradnju kapaciteta i stručno usavršavanje zaposlenih u državnim organima; matične knjige; registar građana; pečate, političko i drugo organizovanje, izuzev sindikalnog organizovanja; registar političkih stranaka; neposredno izjašnjavanje građana; jedinstveni birački spisak,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državne uprave i lokalne samouprave obavlja poslove državne uprave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: pripremu propisa o ljudskim i manjinskim pravima; vođenje registra nacionalnih saveta nacionalnih manjina; izbor nacionalnih saveta nacionalnih manjina; vođenje posebnog biračkog spiska nacionalne manjine, kao i druge poslove određene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državne uprave i lokalne samouprave obavlja poslove državne uprave koji se odnose na: sistem lokalne samouprave i teritorijalne autonomije; usmeravanje i podršku jedinicama lokalne samouprave u obezbeđivanju zakonitosti i efikasnosti rada; izgradnju kapaciteta i stručno usavršavanje zaposlenih u organima jedinica lokalne samouprave; radne odnose i plate u jedinicama lokalne samouprave i autonomnim pokrajinama; teritorijalnu organizaciju Republike Srbije,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državne uprave i lokalne samouprave obavlja poslove državne uprave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: stvaranje uslova za pristup i realizaciju projekata iz delokruga tog ministarstva koji se finansiraju iz sredstava pretpristupnih fondova Evropske unije, donacija i drugih oblika razvojne pomoći, kao i druge poslove određene zakonom.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3" w:name="str_12"/>
      <w:bookmarkEnd w:id="23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unutrašnjih poslova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4" w:name="clan_11"/>
      <w:bookmarkEnd w:id="24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11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unutrašnjih poslova obavlja poslove državne uprave koji se odnose na: zaštitu života, lične i imovinske bezbednosti građana; sprečavanje i otkrivanje krivičnih dela i pronalaženje i hvatanje učinilaca krivičnih dela i njihovo privođenje nadležnim organima; održavanje javnog reda i mira; pružanje pomoći u slučaju opasnosti; skloništa; obezbeđivanje zborova i drugih okupljanja građana; obezbeđivanje određenih ličnosti i objekata, uključujući i strana diplomatska i konzularna predstavništva na teritoriji Republike Srbije; bezbednost, regulisanje i kontrolu saobraćaja na putevima; bezbednost državne granice i kontrolu prelaska granice i kretanja i boravka u graničnom pojasu; boravak stranaca; promet i prevoz oružja, municije, eksplozivnih i određenih drugih opasnih materija; ispitivanje ručnog vatrenog oružja, naprava i municije; stvaranje uslova za pristup i realizaciju projekata iz delokruga tog ministarstva koji se finansiraju iz sredstava pretpristupnih fondova Evropske unije, donacija i drugih oblika razvojne pomoći; zaštitu od požara; državljanstvo; jedinstveni matični broj građana; elektronsko vođenje podataka o ličnosti; prebivalište i boravište građana; lične karte; putne isprave; međunarodnu pomoć i druge oblike međunarodne saradnje u oblasti unutrašnjih poslova, uključujući i readmisiju; ilegalne migracije; azil; obučavanje kadrova; upravno rešavanje u drugostepenom postupku po osnovu propisa o izbeglicama,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5" w:name="str_13"/>
      <w:bookmarkEnd w:id="25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odbrane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6" w:name="clan_12"/>
      <w:bookmarkEnd w:id="26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12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lastRenderedPageBreak/>
        <w:t>Ministarstvo odbrane obavlja poslove državne uprave koji se odnose na: politiku odbrane i strategijsko planiranje (strategijski pregled odbrane, strategija odbrane, planovi i programi razvoja sistema odbrane i vojna doktrina); međunarodnu saradnju u oblasti odbrane i vojne saradnje; planiranje i pripremanje mobilizacije građana, državnih organa, privrednih društava, drugih pravnih lica, preduzetnika i Vojske Srbije za izvršavanje zadataka u vanrednom stanju i ratnom stanju; planiranje, pripremanje i učešće u multinacionalnim operacijama; učešće u civilnoj zaštiti i obučavanje za odbranu zemlje; izradu akata i planskih dokumenata kojima se planiraju mere i radnje za rad građana, državnih organa, privrednih društava i drugih pravnih lica i za upotrebu Vojske Srbije i drugih snaga odbrane u vanrednom stanju i ratnom stanju; vojnu obavezu, radnu obavezu i materijalnu obavezu; organizovanje veza i kripto zaštite za potrebe državnih organa i Vojske Srbije; usklađivanje organizacije veza i informatičkih i telekomunikacionih sistema u Republici Srbiji za potrebe odbrane; uređivanje i pripremanje teritorije Republike Srbije za potrebe odbrane; vođenje jedinstvene evidencije o vojnim nepokretnostima i zbirne evidencije pokretnih stvari; istraživanje, razvoj, proizvodnju i promet naoružanja i vojne opreme; opremanje i naoružavanje Vojske Srbije i drugih snaga odbrane; bezbednost značajnu za odbranu; vojno školstvo; zdravstvenu zaštitu i zdravstveno osiguranje vojnih osiguranika; naučnoistraživački rad i izdavačku delatnost od značaja za odbranu; statusna i druga pitanja profesionalnih pripadnika Vojske Srbije, kao i druge poslove koji su određeni zakonom kojim se uređuje odbrana i drugim zakonima.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Inspektorat odbrane, kao organ uprave u sastavu Ministarstva odbrane, obavlja inspekcijske poslove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: usklađivanje priprema za odbranu; sprovođenje odluka i akata predsednika Republike i Vlade; stanje operativnih i funkcionalnih sposobnosti komandi, jedinica i ustanova Vojske Srbije; ostvarivanje i usklađivanje organizacije veza, kao i druge poslove određene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Vojnobezbednosna agencija i Vojnoobaveštajna agencija, kao organi uprave u sastavu Ministarstva odbrane, obavljaju poslove bezbednosti značajne za odbranu koji su određeni zakonom kojim se uređuju vojne službe bezbednosti i drugim zakonima.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7" w:name="str_14"/>
      <w:bookmarkEnd w:id="27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spoljnih poslova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8" w:name="clan_13"/>
      <w:bookmarkEnd w:id="28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13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Ministarstvo spoljnih poslova obavlja poslove državne uprave koji se odnose na: spoljnu politiku i održavanje odnosa Republike Srbije s drugim državama, međunarodnim organizacijama i institucijama; praćenje međunarodnih odnosa i bilateralne saradnje s drugim državama i njihov razvoj; zaključivanje, potvrđivanje i primenu međunarodnih ugovora; zaštitu prava i interesa Republike Srbije i njenih državljana i pravnih lica u inostranstvu; oblast odnosa Republike Srbije s dijasporom i Srbima u regionu; obaveštavanje strane javnosti o politici Republike Srbije; praćenje delatnosti stranih sredstava javnog informisanja koje se odnose na Republiku Srbiju; prikupljanje, analizu, procenu i dostavljanje podataka koji se odnose na strane države, međunarodne organizacije, grupe i pojedince, od značaja za proces utvrđivanja i vođenja spoljne politike; pripremu učešća predstavnika Republike Srbije na međunarodnim konferencijama ili pregovorima za zaključivanje međunarodnih ugovora; poslove u vezi sa učešćem predstavnika Republike Srbije u multinacionalnim operacijama - misijama i organizaciju i obezbeđivanje učešća civila u tim operacijama - misijama, u saradnji sa drugim nadležnim državnim organima, saglasno posebnom zakonu; razvojnu saradnju namenjenu inostranstvu i koordiniranje upućivanja humanitarne pomoći, u saradnji sa drugim nadležnim organima, saglasno posebnom zakonu; poslove vezane za akreditovane zvanične predstavnike </w:t>
      </w:r>
      <w:r w:rsidRPr="00FD242A">
        <w:rPr>
          <w:rFonts w:ascii="Arial" w:eastAsia="Times New Roman" w:hAnsi="Arial" w:cs="Arial"/>
        </w:rPr>
        <w:lastRenderedPageBreak/>
        <w:t>država i međunarodnih organizacija; prikupljanje, čuvanje i objavljivanje dokumentacije o spoljnoj politici Republike Srbije, kao i druge poslove koji su određeni zakonom kojim se uređuju spoljni poslovi i drugim zakonima.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Uprava za saradnju s dijasporom i Srbima u regionu, kao organ uprave u sastavu Ministarstva spoljnih poslova, obavlja poslove državne uprave i stručne poslove koji se odnose na: praćenje položaja državljana Republike Srbije koji žive izvan Republike Srbije; podršku procesu poboljšanja uslova za ostvarivanje biračkog prava državljana Republike Srbije koji žive u inostranstvu; pomoć u očuvanju i razvoju duhovne, nacionalne i kulturne samobitnosti srpskog naroda izvan Republike Srbije; poboljšanje veza iseljenika, državljana Republike Srbije koji žive u inostranstvu i njihovih organizacija s Republikom Srbijom; informisanje iseljenika, državljana Republike Srbije u inostranstvu, o politici Republike Srbije; pomoć u procesu uključivanja iseljenika, lica srpskog porekla, lica poreklom iz Srbije i državljana Republike Srbije koji žive u inostranstvu u politički, ekonomski i kulturni život Republike Srbije i njihov povratak u Republiku Srbiju,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9" w:name="str_15"/>
      <w:bookmarkEnd w:id="29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za evropske integracije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0" w:name="clan_13a"/>
      <w:bookmarkEnd w:id="30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13a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Ministarstvo za evropske integracije obavlja poslove državne uprave i sa njima povezane stručne poslove koji se odnose na: koordinaciju, praćenje i izveštavanje u vezi sa procesom pridruživanja i pristupanja Evropskoj uniji; koordinaciju pristupnih pregovora sa Evropskom unijom i rada tela osnovanih za potrebe pregovora; usmeravanje rada Pregovaračkog tima za vođenje pregovora o pristupanju Republike Srbije Evropskoj uniji i davanje obaveznih instrukcija i uputstava, shodno politici Vlade; analitičku podršku radu Pregovaračkog tima; koordinaciju sprovođenja Sporazuma o stabilizaciji i pridruživanju i rada zajedničkih tela osnovanih tim sporazumom; koordinaciju pripreme strateških dokumenata u vezi sa procesom pristupanja Evropskoj uniji; koordinaciju pripreme i sprovođenja Nacionalnog programa za usvajanje pravnih tekovina Evropske unije; koordinaciju saradnje organa državne uprave sa Evropskom komisijom i drugim stručnim telima Evropske unije, kao i saradnju u procesu pridruživanja i pristupanja sa institucijama Evropske unije, državama članicama, kandidatima i potencijalnim kandidatima; praćenje i podsticanje usklađivanja propisa Republike Srbije sa propisima i standardima Evropske unije i obaveštavanje Evropske unije i javnosti o tome; pomoć ministarstvima i posebnim organizacijama u usklađivanju propisa sa propisima Evropske unije; uspostavljanje i razvoj sistema za korišćenje strukturnih i kohezionih fondova Evropske unije; pripremu dokumenata kojim se definišu razvojni ciljevi i prioriteti za finansiranje iz strukturnih i kohezionih fondova Evropske unije; praćenje sprovođenja, vrednovanje i izveštavanje o sprovođenju programskih dokumenata finansiranih iz strukturnih i kohezionih fondova Evropske unije; koordinaciju procesa selekcije i prioritizacije infrastrukturnih projekata za finansiranje iz sredstava Evropske unije i ostalih izvora; koordinaciju programiranja IPA sredstava, kao i identifikaciju sredstava i utvrđivanje prioriteta za finansiranje iz IPA sredstava i sredstava međunarodne pomoći; praćenje i izveštavanje o realizaciji IPA sredstava i sredstava međunarodne pomoći u svrhu ispunjavanja strateških razvojnih prioriteta; organizaciju procesa vrednovanja sprovođenja IPA programa; koordinaciju međunarodne bilateralne i multilateralne donatorske pomoći Republici Srbiji; rukovođenje operativnom strukturom i nacionalnim telom za programe prekogranične i transnacionalne saradnje; učestvovanje u zajedničkim odborima za praćenje i usmeravanje rada zajedničkih odbora za praćenje programa, kao i rada zajedničkih tehničkih sekretarijata za programe prekogranične saradnje na teritoriji Republike Srbije; koordiniranje instrumentima za sprovođenje makro-regionalnih strategija; praćenje izvršavanja </w:t>
      </w:r>
      <w:r w:rsidRPr="00FD242A">
        <w:rPr>
          <w:rFonts w:ascii="Arial" w:eastAsia="Times New Roman" w:hAnsi="Arial" w:cs="Arial"/>
        </w:rPr>
        <w:lastRenderedPageBreak/>
        <w:t>obaveza koje ministarstva i posebne organizacije imaju u pridruživanju i pristupanju Evropskoj uniji; koordinaciju prevođenja i pripreme nacionalne verzije propisa Evropske unije i prevoda zakonodavstva Republike Srbije na jedan od zvaničnih jezika Evropske unije; informisanje javnosti i promociju aktivnosti u procesu pridruživanja i pristupanja Evropskoj uniji i korišćenju međunarodne razvojne pomoći, uključujući IPA sredstva; koordinaciju i sprovođenje obuke iz oblasti Evropske unije.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za evropske integracije ostvaruje saradnju sa Misijom Republike Srbije pri Evropskoj uniji u procesu pridruživanja i pristupanja Evropskoj uniji, kao i saradnju sa Ministarstvom spoljnih poslova i drugim nadležnim organima državne uprave u razmatranju pitanja koja se odnose na definisanje potreba i popunjavanje stručnog dela diplomatskog kadra Misije Republike Srbije pri Evropskoj uniji u svim fazama evropskih integracija, kao i druge poslove iz oblasti pridruživanja i pristupanja Evropskoj uniji.</w:t>
      </w:r>
      <w:proofErr w:type="gramEnd"/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1" w:name="str_16"/>
      <w:bookmarkEnd w:id="31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prosvete, nauke i tehnološkog razvoja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2" w:name="clan_14"/>
      <w:bookmarkEnd w:id="32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14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prosvete, nauke i tehnološkog razvoja obavlja poslove državne uprave koji se odnose na: istraživanje, planiranje i razvoj predškolskog, osnovnog, srednjeg i visokog obrazovanja i učeničkog i studentskog standarda; dopunsko obrazovanje dece domaćih državljana u inostranstvu; upravni nadzor u predškolskom, osnovnom, srednjem i visokom obrazovanju i učeničkom i studentskom standardu; učešće u izgradnji, opremanju i održavanju objekata predškolskog, osnovnog, srednjeg i visokog obrazovanja i učeničkog i studentskog standarda od interesa za Republiku Srbiju; stručno-pedagoški nadzor u predškolskom, osnovnom i srednjem obrazovanju i učeničkom standardu; organizaciju, vrednovanje rada i nadzor nad stručnim usavršavanjem zaposlenih u prosveti; nostrifikaciju i ekvivalenciju javnih isprava stečenih u inostranstvu; unapređenje društvene brige o obdarenim učenicima i studentima; unapređenje društvene brige o učenicima i studentima sa posebnim potrebama, stvaranje uslova za pristup i realizaciju projekata iz delokruga tog ministarstva koji se finansiraju iz sredstava pretpristupnih fondova Evropske unije, donacija i drugih oblika razvojne pomoći,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prosvete, nauke i tehnološkog razvoja obavlja poslove državne uprave koji se odnose na: sistem, razvoj i unapređenje naučnoistraživačke delatnosti u funkciji naučnog, tehnološkog i privrednog razvoja; predlaganje i realizaciju politike i strategije naučnog i tehnološkog razvoja; utvrđivanje i realizaciju programa naučnih, tehnoloških i razvojnih istraživanja; usavršavanje kadrova za naučnoistraživački rad; predlaganje i realizaciju inovacione politike; podsticanje tehnopreduzetništva, transfera znanja i tehnologija u privredi; razvoj i unapređenje inovacionog sistema u Republici Srbiji; propise u oblasti zaštite i prometa prava intelektualne svojine; razvoj funkcionisanja sistema naučno-tehnoloških informacija i programa razvoja naučno-tehnološke infrastrukture; istraživanje u oblasti nuklearne energije; sigurnost nuklearnih objekata; proizvodnju i privremeno skladištenje radioaktivnih materijala, izuzev u nuklearnim energetskim postrojenjima,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3" w:name="str_17"/>
      <w:bookmarkEnd w:id="33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zdravlja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4" w:name="clan_15"/>
      <w:bookmarkEnd w:id="34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15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lastRenderedPageBreak/>
        <w:t>Ministarstvo zdravlja obavlja poslove državne uprave koji se odnose na: sistem zdravstvene zaštite; sistem obaveznog zdravstvenog osiguranja, drugih oblika zdravstvenog osiguranja i doprinosa za zdravstveno osiguranje; bliže uređivanje prava iz zdravstvenog osiguranja; učestvovanje u pripremi i sprovođenju međunarodnih sporazuma o obaveznom socijalnom osiguranju; stvaranje uslova za pristup i realizaciju projekata iz delokruga tog ministarstva koji se finansiraju iz sredstava pretpristupnih fondova Evropske unije, donacija i drugih oblika razvojne pomoći; sadržaj zdravstvene zaštite, očuvanje i unapređenje zdravlja građana i praćenje zdravstvenog stanja i zdravstvenih potreba stanovništva; organizaciju zdravstvene zaštite; stručno usavršavanje i specijalizaciju zdravstvenih radnika; zdravstvenu inspekciju; organizaciju nadzora nad stručnim radom zdravstvene službe; obezbeđivanje zdravstvene zaštite iz javnih prihoda; zdravstvenu zaštitu stranaca; evidencije u oblasti zdravstva; uslove za uzimanje i presađivanje delova ljudskog tela; proizvodnju i promet lekova, medicinskih sredstava i pomoćnih lekovitih sredstava i inspekcijske poslove u tim oblastima; proizvodnju i promet opojnih droga i prekursora nedozvoljenih droga; iskopavanje i prenošenje umrlih lica u zemlji, prenošenje umrlih lica iz inostranstva u zemlju i iz zemlje u inostranstvo; sanitarnu inspekciju; zdravstveni i sanitarni nadzor u oblasti zaštite stanovništva od zaraznih i nezaraznih bolesti, zdravstvene ispravnosti životnih namirnica i predmeta opšte upotrebe u proizvodnji i prometu, javnog snabdevanja stanovništva higijenski ispravnom vodom za piće i drugim oblastima određenim zakonom; kontrolu sanitarno-higijenskog stanja objekata pod sanitarnim nadzorom i sredstava javnog saobraćaja; sanitarni nadzor nad licima koja su zakonom stavljena pod zdravstveni nadzor, kao i nadzor nad postrojenjima, uređajima i opremom koja se koristi radi obavljanja delatnosti pod sanitarnim nadzorom; utvrđivanje sanitarno-higijenskih i zdravstvenih uslova objekata pod sanitarnim nadzorom u postupcima izgradnje ili rekonstrukcije i redovnu kontrolu nad tim objektima; sanitarni nadzor na državnoj granici,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5" w:name="str_18"/>
      <w:bookmarkEnd w:id="35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za rad, zapošljavanje, boračka i socijalna pitanja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6" w:name="clan_16"/>
      <w:bookmarkEnd w:id="36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16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za rad, zapošljavanje, boračka i socijalna pitanja obavlja poslove državne uprave koji se odnose na: sistem u oblasti radnih odnosa i prava iz rada u svim oblicima rada izuzev u državnim organima i organima jedinica lokalne samouprave i autonomne pokrajine, javnim agencijama i javnim službama; bezbednost i zdravlje na radu; inspekcijski nadzor u oblasti radnih odnosa i bezbednosti i zdravlja na radu; sindikalno organizovanje; štrajk; ostvarivanje i zaštitu prava iz radnog odnosa radnika privremeno zaposlenih u inostranstvu; zaključivanje sporazuma o upućivanju zaposlenih na rad u inostranstvo i upućivanje zaposlenih na privremeni rad u inostranstvo; evidencije u oblasti rada; saradnju s međunarodnim organizacijama u oblasti rada i zapošljavanja; međunarodne konvencije u oblasti rada, bezbednosti i zdravlja na radu; antidiskriminacionu politiku; sistem socijalne zaštite; sistem porodičnopravne zaštite; brak; ravnopravnost polova; populacionu politiku; planiranje porodice, porodicu i decu; ostvarivanje prava i integraciju izbeglih i raseljenih lica, povratnika po osnovu sporazuma o readmisiji, romskog stanovništva i drugih socijalno ugroženih grupa; sistem penzijskog i invalidskog osiguranja; socijalno osiguranje i zaštitu vojnih osiguranika; učestvovanje u pripremi, zaključivanju i primeni međunarodnih ugovora o socijalnom osiguranju; boračko-invalidsku zaštitu, zaštitu civilnih invalida rata i članova porodica lica na vojnoj službi; negovanje tradicija oslobodilačkih ratova Srbije; zaštitu spomenika i spomen-obeležja oslobodilačkih ratova Srbije, vojnih grobova i grobalja boraca, u zemlji i inostranstvu; boračko-invalidske i invalidske organizacije i udruženja,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lastRenderedPageBreak/>
        <w:t>Ministarstvo za rad, zapošljavanje, boračka i socijalna pitanja obavlja poslove državne uprave koji se odnose na: zapošljavanje u zemlji i inostranstvu; upućivanje nezaposlenih građana na rad u inostranstvo; praćenje stanja i kretanja na tržištu rada u zemlji i inostranstvu; evidencije u oblasti zapošljavanja; unapređenje i podsticanje zapošljavanja; strategiju, program i mere aktivne i pasivne politike zapošljavanja; zapošljavanje osoba sa invaliditetom i drugih lica koja se teže zapošljavaju; razvoj i obezbeđivanje socijalnog zapošljavanja i socijalnog preduzetništva; višak zaposlenih; ostvarivanje prava po osnovu osiguranja za slučaj nezaposlenosti, drugih prava nezaposlenih lica i viška zaposlenih; pripremu nacionalnog standarda kvalifikacija i predlaganje mera za unapređenje sistema obrazovanja odraslih; predlaganje i praćenje sprovođenja strategija u oblasti migracija na tržištu rada; učestvovanje u zaključivanju ugovora o zapošljavanju sa inostranim poslodavcima i drugih ugovora u vezi zapošljavanja,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Inspektorat za rad, kao organ uprave u sastavu Ministarstva za rad, zapošljavanje, boračka i socijalna pitanja, obavlja inspekcijske poslove i s njima povezane stručne poslove u oblasti radnih odnosa i bezbednosti i zdravlja na radu koji se odnose na: redovni i kontrolni nadzor; uviđaj smrtnih, teških i kolektivnih povreda na radu; utvrđivanje ispunjenosti propisanih uslova u oblasti bezbednosti i zdravlja na radu, pre početka obavljanja delatnosti poslodavca,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7" w:name="str_19"/>
      <w:bookmarkEnd w:id="37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omladine i sporta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8" w:name="clan_17"/>
      <w:bookmarkEnd w:id="38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17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omladine i sporta obavlja poslove državne uprave koji se odnose na: sistem, razvoj i unapređenje omladinske politike i sprovođenje nacionalne politike i nacionalne strategije za mlade i na akcione planove i programe; podsticanje mladih da se organizuju i udružuju i da učestvuju u društvenim tokovima; zaštitu interesa mladih i pomoć mladima da ostvare te interese; davanje saveta mladima i podučavanje mladih vezano za zapošljavanje i volonterski rad; podsticanje neformalnog obrazovanja mladih; saradnju sa omladinskim organizacijama i udruženjima pri organizovanju međunarodnih omladinskih manifestacija i skupova u Republici Srbiji; pomoć i saradnju sa omladinskim organizacijama i udruženjima u njihovom radu i promovisanje omladinske politike i omladinskih organizacija i udruženja; omogućavanje omladinskim organizacijama i udruženjima iz Republike Srbije da učestvuju na skupovima i manifestacijama za mlade u inostranstvu; praćenje i procenu mesta i uloge mladih u Republici Srbiji, stvaranje uslova za osnivanje i rad nacionalne i regionalnih kancelarija za mlade; podsticanje razvoja omladinske politike i rada kancelarija za mlade na lokalnom nivou,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omladine i sporta obavlja poslove državne uprave koji se odnose i na: sistem, razvoj i unapređenje sporta i fizičke kulture u Republici Srbiji; sprovođenje nacionalne politike u oblasti sporta i nacionalne strategije razvoja sporta; upravni i stručni nadzor u oblasti sporta; realizaciju i praćenje sprovođenja akcionih planova i programa koji doprinose razvoju sporta u Republici Srbiji; učešće u izgradnji, opremanju i održavanju sportskih objekata i sportske infrastrukture od interesa za Republiku Srbiju; stvaranje uslova za pristup i realizaciju projekata iz delokruga tog ministarstva koji se finansiraju iz sredstava pretpristupnih fondova Evropske unije, donacija i drugih oblika razvojne pomoći; stvaranje uslova za veću dostupnost sporta svim građanima, kao i na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9" w:name="str_20"/>
      <w:bookmarkEnd w:id="39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Ministarstvo kulture i informisanja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0" w:name="clan_18"/>
      <w:bookmarkEnd w:id="40"/>
      <w:r w:rsidRPr="00FD242A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Član 18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Ministarstvo kulture i informisanja obavlja poslove državne uprave koji se odnose na: razvoj i unapređenje kulture i umetničkog stvaralaštva; praćenje i istraživanje u oblasti kulture; obezbeđivanje materijalne osnove za delatnosti kulture; razvoj i unapređenje književnog, prevodilačkog, muzičkog i scenskog stvaralaštva, likovnih i primenjenih umetnosti i dizajna, filmskog i stvaralaštva u oblasti drugih audio-vizuelnih medija; zaštitu nepokretnog, pokretnog i nematerijalnog kulturnog nasleđa; bibliotečku, izdavačku, kinematografsku i muzičko-scensku delatnost; uspostavljanje digitalne istraživačke infrastrukture u oblasti kulture i umetnosti; zadužbine i fondacije; sistem javnog informisanja; praćenje sprovođenja zakona u oblasti javnog informisanja; praćenje delatnosti stranih informativnih ustanova, stranih sredstava javnog informisanja, dopisništava i dopisnika u Republici Srbiji; informisanje nacionalnih manjina; registraciju stranih informativnih ustanova i pružanje pomoći u radu stranim novinarima i dopisnicima; saradnju u oblasti zaštite kulturne baštine, kulturnog stvaralaštva i informisanja na jeziku i pismu pripadnika srpskog naroda u regionu; stvaranje uslova za pristup i realizaciju projekata koji se finansiraju iz sredstava pretpristupnih fondova Evropske unije, donacija i drugih oblika razvojne pomoći iz nadležnosti tog ministarstva, učešća u regionalnim projektima,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41" w:name="str_21"/>
      <w:bookmarkEnd w:id="41"/>
      <w:r w:rsidRPr="00FD242A">
        <w:rPr>
          <w:rFonts w:ascii="Arial" w:eastAsia="Times New Roman" w:hAnsi="Arial" w:cs="Arial"/>
          <w:sz w:val="31"/>
          <w:szCs w:val="31"/>
        </w:rPr>
        <w:t xml:space="preserve">III POSLOVI ZAJEDNIČKI ZA SVA MINISTARSTVA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2" w:name="str_22"/>
      <w:bookmarkEnd w:id="42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Međunarodna saradnja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3" w:name="clan_19"/>
      <w:bookmarkEnd w:id="43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19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Ministarstva u okviru svog delokruga ostvaruju međunarodnu saradnju i staraju se o njenom unapređenju i obezbeđuju usklađivanje propisa </w:t>
      </w:r>
      <w:proofErr w:type="gramStart"/>
      <w:r w:rsidRPr="00FD242A">
        <w:rPr>
          <w:rFonts w:ascii="Arial" w:eastAsia="Times New Roman" w:hAnsi="Arial" w:cs="Arial"/>
        </w:rPr>
        <w:t>sa</w:t>
      </w:r>
      <w:proofErr w:type="gramEnd"/>
      <w:r w:rsidRPr="00FD242A">
        <w:rPr>
          <w:rFonts w:ascii="Arial" w:eastAsia="Times New Roman" w:hAnsi="Arial" w:cs="Arial"/>
        </w:rPr>
        <w:t xml:space="preserve"> pravom Evropske unije i učestvuju u pregovaračkoj strukturi, pripremi pregovaračke pozicije i vođenju pregovora o pristupanju Evropskoj uniji.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4" w:name="str_23"/>
      <w:bookmarkEnd w:id="44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Zaključivanje i primena međunarodnih ugovora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5" w:name="clan_20"/>
      <w:bookmarkEnd w:id="45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20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Ministarstva u okviru svog delokruga obavljaju sledeće poslove državne uprave koji se odnose na zaključivanje i primenu međunarodnih ugovora: predlažu pokretanje postupka za vođenje pregovora i zaključivanje međunarodnih ugovora s drugim državama i međunarodnim organizacijama, predlažu teme i platforme za pregovore i predlažu sastav delegacije u pregovorima; pripremaju nacrte međunarodnih ugovora i obavljaju poslove za delegacije koje vode pregovore za njihovo zaključivanje; podnose Vladi izveštaj o toku pregovora; pripremaju nacrte zakona o potvrđivanju međunarodnih ugovora; zaključuju administrativne ugovore za primenu međunarodnih ugovora, na osnovu ovlašćenja sadržanih u njima; primenjuju potvrđene međunarodne ugovore i zaključene administrativne ugovore.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6" w:name="str_24"/>
      <w:bookmarkEnd w:id="46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Priprema, usvajanje, odnosno predlaganje tehničkih propisa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7" w:name="clan_21"/>
      <w:bookmarkEnd w:id="47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21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Ministarstva u okviru svog delokruga obavljaju poslove državne uprave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pripremu, usvajanje, odnosno predlaganje tehničkih propisa.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8" w:name="str_25"/>
      <w:bookmarkEnd w:id="48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Staranje o naučnoistraživačkim organizacijama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9" w:name="clan_22"/>
      <w:bookmarkEnd w:id="49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22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Ministarstva u okviru svog delokruga daju prethodnu saglasnost na raspodelu finansijskih sredstva iz budžeta Republike Srbije naučnoistraživačkim organizacijama osnovanim u oblastima iz njihovog delokruga za ostvarivanje programa od opšteg interesa za Republiku Srbiju utvrđenih zakonom kojim se uređuje naučnoistraživačka delatnost i učestvuju u kontroli njihovog namenskog korišćenja. </w:t>
      </w:r>
    </w:p>
    <w:p w:rsidR="00FD242A" w:rsidRPr="00FD242A" w:rsidRDefault="00FD242A" w:rsidP="00FD242A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50" w:name="str_26"/>
      <w:bookmarkEnd w:id="50"/>
      <w:r w:rsidRPr="00FD242A">
        <w:rPr>
          <w:rFonts w:ascii="Arial" w:eastAsia="Times New Roman" w:hAnsi="Arial" w:cs="Arial"/>
          <w:sz w:val="31"/>
          <w:szCs w:val="31"/>
        </w:rPr>
        <w:t xml:space="preserve">IV POSEBNE ORGANIZACIJE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1" w:name="str_27"/>
      <w:bookmarkEnd w:id="51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Posebne organizacije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2" w:name="clan_23"/>
      <w:bookmarkEnd w:id="52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23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Posebne organizacije su: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1) Republički sekretarijat za zakonodavstvo;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2) Republička direkcija za robne rezerve;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3) Republički zavod za statistiku;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4) Republički hidrometeorološki zavod;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5) Republički geodetski zavod;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6) Republička direkcija za imovinu Republike Srbije;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7) Centar za razminiranje;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8) Zavod za intelektualnu svojinu;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9) Zavod za socijalno osiguranje;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10) Republički sekretarijat za javne politike.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3" w:name="str_28"/>
      <w:bookmarkEnd w:id="53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Republički sekretarijat za zakonodavstvo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4" w:name="clan_24"/>
      <w:bookmarkEnd w:id="54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24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Republički sekretarijat za zakonodavstvo obavlja stručne poslove koji se odnose na: izgrađivanje, praćenje i unapređenje pravnog sistema; obezbeđivanje usaglašenosti propisa i opštih akata u pravnom sistemu u postupku njihovog donošenja i staranje o njihovoj </w:t>
      </w:r>
      <w:r w:rsidRPr="00FD242A">
        <w:rPr>
          <w:rFonts w:ascii="Arial" w:eastAsia="Times New Roman" w:hAnsi="Arial" w:cs="Arial"/>
        </w:rPr>
        <w:lastRenderedPageBreak/>
        <w:t>normativno-tehničkoj i jezičkoj valjanosti; nadzor nad objavljivanjem i staranje o objavljivanju propisa i drugih akata Vlade, ministarstava i drugih organa i organizacija za koje je to zakonom određeno,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Republički sekretarijat za zakonodavstvo priprema propise koji se odnose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državne simbole; službenu upotrebu jezika i pisama; organizaciju i način rada Vlade i druge propise koji ne spadaju u delokrug ministarstava.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5" w:name="str_29"/>
      <w:bookmarkEnd w:id="55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Republička direkcija za robne rezerve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6" w:name="clan_25"/>
      <w:bookmarkEnd w:id="56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25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Republička direkcija za robne rezerve obavlja stručne poslove i poslove državne uprave koji se odnose na: organizaciju sistema robnih rezervi; obrazovanje, smeštaj, čuvanje i obnavljanje robnih rezervi; utvrđivanje obima, strukture i kvaliteta bilansa robnih rezervi; upravljanje tokovima količina s ciljem održavanja rezervi na nivou neophodnog minimuma; izgradnja skladišnih kapaciteta za potrebe republičkih robnih rezervi; materijalno-finansijsko i evidenciono poslovanje robnim rezervama,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Nadzor </w:t>
      </w:r>
      <w:proofErr w:type="gramStart"/>
      <w:r w:rsidRPr="00FD242A">
        <w:rPr>
          <w:rFonts w:ascii="Arial" w:eastAsia="Times New Roman" w:hAnsi="Arial" w:cs="Arial"/>
        </w:rPr>
        <w:t>nad</w:t>
      </w:r>
      <w:proofErr w:type="gramEnd"/>
      <w:r w:rsidRPr="00FD242A">
        <w:rPr>
          <w:rFonts w:ascii="Arial" w:eastAsia="Times New Roman" w:hAnsi="Arial" w:cs="Arial"/>
        </w:rPr>
        <w:t xml:space="preserve"> radom Republičke direkcije za robne rezerve vrši Ministarstvo trgovine, turizma i telekomunikacija, a Ministarstvo poljoprivrede, šumarstva i vodoprivrede - u delu poslovanja Direkcije sa osnovnim poljoprivredno-prehrambenim proizvodima.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7" w:name="str_30"/>
      <w:bookmarkEnd w:id="57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Republički zavod za statistiku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8" w:name="clan_26"/>
      <w:bookmarkEnd w:id="58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26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Republički zavod za statistiku obavlja stručne poslove koji se odnose na: donošenje programa, organizaciju i sprovođenje statističkih istraživanja, odnosno izradu metodologije, prikupljanje, obradu, statističku analizu i objavljivanje statističkih podataka; pripremu i donošenje jedinstvenih statističkih standarda; razvoj, održavanje i korišćenje republičkih administrativnih i statističkih registara; formiranje i održavanje sistema nacionalnih računa; saradnju i stručnu koordinaciju sa organima i organizacijama ovlašćenim za vršenje statističkih istraživanja; saradnju sa međunarodnim organizacijama radi standardizacije i obezbeđivanja uporedivosti podataka; obradu podataka radi utvrđivanja rezultata izbora i referenduma na republičkom nivou,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9" w:name="str_31"/>
      <w:bookmarkEnd w:id="59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Republički hidrometeorološki zavod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0" w:name="clan_27"/>
      <w:bookmarkEnd w:id="60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27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Republički hidrometeorološki zavod obavlja stručne poslove i poslove državne uprave koji se odnose na: meteorološki, meteorološko-radarski, agrometeorološki i hidrološki osmatrački i analitičko-prognostički sistem; sistematska meteorološka, klimatološka, agrometeorološka i hidrološka merenja i osmatranja; banku osmotrenih i izmerenih hidroloških i meteoroloških podataka; praćenje, analiziranje i prognoziranje stanja i promena vremena, klime i voda, razvoj metoda, operativno osmatranje i najavu pojava nepogoda u atmosferi i hidrosferi; vazduhoplovnu meteorologiju; istraživanje procesa u atmosferi i hidrosferi i razvoj metoda i modela za prognozu vremena, klime i voda i modifikacije vremena; protivgradnu zaštitu; izradu </w:t>
      </w:r>
      <w:r w:rsidRPr="00FD242A">
        <w:rPr>
          <w:rFonts w:ascii="Arial" w:eastAsia="Times New Roman" w:hAnsi="Arial" w:cs="Arial"/>
        </w:rPr>
        <w:lastRenderedPageBreak/>
        <w:t>predloga za korišćenje energetskog potencijala Sunca i vetra; hidrometeorološku podršku rečnoj plovidbi; ostvarivanje i čuvanje etalona i baždarenje meteoroloških i hidroloških instrumenata; saradnju u oblasti međunarodnih hidroloških i meteoroloških informacionih sistema; izvršavanje međunarodnih obaveza u domenu meteorologije i hidrologije,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Nadzor </w:t>
      </w:r>
      <w:proofErr w:type="gramStart"/>
      <w:r w:rsidRPr="00FD242A">
        <w:rPr>
          <w:rFonts w:ascii="Arial" w:eastAsia="Times New Roman" w:hAnsi="Arial" w:cs="Arial"/>
        </w:rPr>
        <w:t>nad</w:t>
      </w:r>
      <w:proofErr w:type="gramEnd"/>
      <w:r w:rsidRPr="00FD242A">
        <w:rPr>
          <w:rFonts w:ascii="Arial" w:eastAsia="Times New Roman" w:hAnsi="Arial" w:cs="Arial"/>
        </w:rPr>
        <w:t xml:space="preserve"> radom Republičkog hidrometeorološkog zavoda vrši Ministarstvo poljoprivrede, šumarstva i vodoprivrede.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1" w:name="str_32"/>
      <w:bookmarkEnd w:id="61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Republički geodetski zavod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2" w:name="clan_28*"/>
      <w:bookmarkEnd w:id="62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28*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Republički geodetski zavod obavlja stručne poslove i poslove državne uprave koji se odnose na: državni premer i katastar i upis prava na nepokretnostima i njihovu obnovu i održavanje; izradu osnovne državne karte; održavanje registra prostornih jedinica; utvrđivanje kućnih brojeva, označavanje zgrada brojevima i </w:t>
      </w:r>
      <w:r w:rsidRPr="00FD242A">
        <w:rPr>
          <w:rFonts w:ascii="Arial" w:eastAsia="Times New Roman" w:hAnsi="Arial" w:cs="Arial"/>
          <w:i/>
          <w:iCs/>
        </w:rPr>
        <w:t>označavanje naziva naseljenih mesta, ulica i trgova</w:t>
      </w:r>
      <w:r w:rsidRPr="00FD242A">
        <w:rPr>
          <w:rFonts w:ascii="Arial" w:eastAsia="Times New Roman" w:hAnsi="Arial" w:cs="Arial"/>
        </w:rPr>
        <w:t>; vođenje registra kućnih brojeva, ulica i trgova; bonitiranje zemljišta; utvrđivanje katastarskog prihoda; uređenje zemljišta putem komasacije; povezivanje geodetskih mreža i razmenu geodetskih i kartografskih podataka sa susednim državama; izradu i razvoj geodetskog informacionog sistema; vođenje arhiva tehničke dokumentacije državnog premera, planova i karata,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Republički geodetski zavod obavlja stručne poslove iz oblasti geomagnetizma i aeronomije koji se odnose na: proučavanje prostornih i vremenskih karakteristika električnog, magnetskog i elektromagnetskog polja zemlje, praćenje vremenske varijacije tih polja i proučavanje njihovih uzroka; praćenje i proučavanje stanja i procesa u magnetosferi i jonosferi i izrađivanje jonosferske prognoze; proučavanje prostiranja elektromagnetskih talasa, utvrđivanje električnih parametara zemlje i izrađivanje odgovarajućih karata; proučavanje permanentnog magnetskog polja zemlje, utvrđivanje njegove regionalne konfiguracije i izrađivanje i izdavanje odgovarajućih geomagnetskih karata; proučavanje zakonomernosti razvoja magnetskog polja zemlje i geomagnetskih pojava koje prethode zemljotresu; proučavanje uticaja geomagnetskih polja na žive organizme; uspostavljanje, održavanje i merenje na osnovnoj mreži geomagnetskih tačaka i sekularnim stanicama; detaljna merenja, kao i merenja na aerodromima i drugim lokacijama i izrađivanje odgovarajućih tematskih karata; vršenje kalibracije instrumenata i uređaja,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Nadzor </w:t>
      </w:r>
      <w:proofErr w:type="gramStart"/>
      <w:r w:rsidRPr="00FD242A">
        <w:rPr>
          <w:rFonts w:ascii="Arial" w:eastAsia="Times New Roman" w:hAnsi="Arial" w:cs="Arial"/>
        </w:rPr>
        <w:t>nad</w:t>
      </w:r>
      <w:proofErr w:type="gramEnd"/>
      <w:r w:rsidRPr="00FD242A">
        <w:rPr>
          <w:rFonts w:ascii="Arial" w:eastAsia="Times New Roman" w:hAnsi="Arial" w:cs="Arial"/>
        </w:rPr>
        <w:t xml:space="preserve"> radom Republičkog geodetskog zavoda vrši Ministarstvo građevinarstva, saobraćaja i infrastrukture.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3" w:name="str_33"/>
      <w:bookmarkEnd w:id="63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Republička direkcija za imovinu Republike Srbije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4" w:name="clan_29"/>
      <w:bookmarkEnd w:id="64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29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Republička direkcija za imovinu Republike Srbije vodi jedinstvenu evidenciju nepokretnosti u javnoj svojini i evidenciju određenih pokretnih stvari u svojini Republike Srbije u skladu sa zakonom i drugim propisom i obavlja, u skladu sa zakonom, stručne poslove i poslove državne uprave koji se odnose na: pribavljanje stvari u svojinu Republike Srbije; raspolaganje stvarima u svojini Republike Srbije (davanje stvari na korišćenje, davanje stvari u zakup, prenos prava javne svojine na drugog nosioca javne svojine sa naknadom ili bez naknade, razmena, otuđenje </w:t>
      </w:r>
      <w:r w:rsidRPr="00FD242A">
        <w:rPr>
          <w:rFonts w:ascii="Arial" w:eastAsia="Times New Roman" w:hAnsi="Arial" w:cs="Arial"/>
        </w:rPr>
        <w:lastRenderedPageBreak/>
        <w:t>stvari, zasnivanje hipoteke na nepokretnostima, ulaganje u kapital, zalaganje pokretnih stvari); upravljanje stvarima u svojini Republike Srbije koje koristi i stvarima u svojini Republike Srbije za koje nije određen korisnik ili nosilac prava korišćenja, uključujući i osiguranje tih stvari; sprovođenje mera zaštite svojine Republike Srbije putem nadzora; raspolaganje imovinom Republike Srbije u inostranstvu, utvrđivanje postojanja i važenja pravnog osnova za korišćenje stvari u svojini Republike Srbije, raspodelu na korišćenje službenih zgrada, odnosno poslovnih prostorija, pribavljanje, upravljanje i raspolaganje stambenim zgradama, stanovima i garažama u svojini Republike Srbije; evidenciju poklona u državnoj svojini; upis prava svojine i prava korišćenja na nepokretnostima u svojini Republike Srbije u javnu evidenciju o nepokretnostima i pravima na njima, staranje o finansijskoj realizaciji ugovora o raspolaganju stvarima u svojini Republike Srbije,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Nadzor </w:t>
      </w:r>
      <w:proofErr w:type="gramStart"/>
      <w:r w:rsidRPr="00FD242A">
        <w:rPr>
          <w:rFonts w:ascii="Arial" w:eastAsia="Times New Roman" w:hAnsi="Arial" w:cs="Arial"/>
        </w:rPr>
        <w:t>nad</w:t>
      </w:r>
      <w:proofErr w:type="gramEnd"/>
      <w:r w:rsidRPr="00FD242A">
        <w:rPr>
          <w:rFonts w:ascii="Arial" w:eastAsia="Times New Roman" w:hAnsi="Arial" w:cs="Arial"/>
        </w:rPr>
        <w:t xml:space="preserve"> radom Republičke direkcija za imovinu Republike Srbije vrši Ministarstvo finansija.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5" w:name="str_34"/>
      <w:bookmarkEnd w:id="65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Centar za razminiranje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6" w:name="clan_30"/>
      <w:bookmarkEnd w:id="66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30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Centar za razminiranje obavlja stručne poslove u oblasti humanitarnog razminiranja koji se odnose na: usklađivanje razminiranja u Republici Srbiji; pripremu propisa iz oblasti razminiranja; prikupljanje, obrađivanje i čuvanje podataka i vođenje evidencija o površinama koje su zagađene minama i drugim neeksplodiranim ubojitim sredstvima, o razminiranim površinama, o nastradalima od mina i drugih neeksplodiranih ubojitih sredstava; opšte i tehničko izviđanje površina za koje se sumnja da su zagađene minama ili drugim neeksplodiranim ubojitim sredstvima; izradu planova i projekata za razminiranje i praćenje njihovog ostvarivanja; izradu projektnih zadataka za razminiranje; izdavanje odobrenja preduzećima i drugim organizacijama za obavljanje poslova razminiranja; izdavanje pirotehničke knjižice licima koja su osposobljena za obavljanje poslova razminiranja; odobravanje planova izvođača radova za obavljanje razminiranja na određenoj površini i izdavanje uverenja da je određena površina razminirana, odnosno očišćena od mina i drugih neeksplodiranih ubojitih sredstava; kontrolu kvaliteta razminiranja; upoznavanje stanovništva sa opasnostima od mina i drugih neeksplodiranih ubojitih sredstava; učešće u obuci lica za obavljanje poslova opšteg i tehničkog izviđanja i razminiranja; praćenje primene međunarodnih ugovora i standarda u oblasti razminiranja; ostvarivanje međunarodne saradnje,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Centar za razminiranje ima svojstvo pravnog lica.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Nadzor </w:t>
      </w:r>
      <w:proofErr w:type="gramStart"/>
      <w:r w:rsidRPr="00FD242A">
        <w:rPr>
          <w:rFonts w:ascii="Arial" w:eastAsia="Times New Roman" w:hAnsi="Arial" w:cs="Arial"/>
        </w:rPr>
        <w:t>nad</w:t>
      </w:r>
      <w:proofErr w:type="gramEnd"/>
      <w:r w:rsidRPr="00FD242A">
        <w:rPr>
          <w:rFonts w:ascii="Arial" w:eastAsia="Times New Roman" w:hAnsi="Arial" w:cs="Arial"/>
        </w:rPr>
        <w:t xml:space="preserve"> radom Centra za razminiranje vrši Ministarstvo unutrašnjih poslova.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7" w:name="str_35"/>
      <w:bookmarkEnd w:id="67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Zavod za intelektualnu svojinu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8" w:name="clan_31"/>
      <w:bookmarkEnd w:id="68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31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 xml:space="preserve">Zavod za intelektualnu svojinu obavlja stručne poslove i poslove državne uprave koji se odnose na: patent i mali patent, žig, dizajn, oznaku geografskog porekla, topografiju integrisanog kola, autorsko pravo i srodna prava; primenu međunarodnih ugovora iz oblasti zaštite intelektualne svojine i predstavljanje i zastupanje interesa Republike Srbije u specijalizovanim međunarodnim organizacijama za zaštitu intelektualne svojine; nadzor nad radom organizacija za kolektivno ostvarivanje autorskog prava i srodnih prava; razvoj u oblasti zaštite intelektualne svojine; </w:t>
      </w:r>
      <w:r w:rsidRPr="00FD242A">
        <w:rPr>
          <w:rFonts w:ascii="Arial" w:eastAsia="Times New Roman" w:hAnsi="Arial" w:cs="Arial"/>
        </w:rPr>
        <w:lastRenderedPageBreak/>
        <w:t>informaciono-obrazovne poslove u oblasti zaštite intelektualne svojine,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Nadzor </w:t>
      </w:r>
      <w:proofErr w:type="gramStart"/>
      <w:r w:rsidRPr="00FD242A">
        <w:rPr>
          <w:rFonts w:ascii="Arial" w:eastAsia="Times New Roman" w:hAnsi="Arial" w:cs="Arial"/>
        </w:rPr>
        <w:t>nad</w:t>
      </w:r>
      <w:proofErr w:type="gramEnd"/>
      <w:r w:rsidRPr="00FD242A">
        <w:rPr>
          <w:rFonts w:ascii="Arial" w:eastAsia="Times New Roman" w:hAnsi="Arial" w:cs="Arial"/>
        </w:rPr>
        <w:t xml:space="preserve"> radom Zavoda za intelektualnu svojinu vrši Ministarstvo prosvete, nauke i tehnološkog razvoja.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9" w:name="str_36"/>
      <w:bookmarkEnd w:id="69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Zavod za socijalno osiguranje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0" w:name="clan_32"/>
      <w:bookmarkEnd w:id="70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32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Zavod za socijalno osiguranje obavlja stručne poslove i poslove državne uprave koji se odnose na: primenu međunarodnih ugovora o socijalnom osiguranju; izradu administrativnih ugovora za primenu međunarodnih ugovora o socijalnom osiguranju i izradu sporazuma o naknadi troškova zdravstvene zaštite; izradu dvojezičnih obrazaca za primenu međunarodnih ugovora o socijalnom osiguranju; učešće u obračunu troškova zdravstvene zaštite,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Nadzor </w:t>
      </w:r>
      <w:proofErr w:type="gramStart"/>
      <w:r w:rsidRPr="00FD242A">
        <w:rPr>
          <w:rFonts w:ascii="Arial" w:eastAsia="Times New Roman" w:hAnsi="Arial" w:cs="Arial"/>
        </w:rPr>
        <w:t>nad</w:t>
      </w:r>
      <w:proofErr w:type="gramEnd"/>
      <w:r w:rsidRPr="00FD242A">
        <w:rPr>
          <w:rFonts w:ascii="Arial" w:eastAsia="Times New Roman" w:hAnsi="Arial" w:cs="Arial"/>
        </w:rPr>
        <w:t xml:space="preserve"> radom Zavoda za socijalno osiguranje vrši Ministarstvo za rad, zapošljavanje, boračka i socijalna pitanja. </w:t>
      </w:r>
    </w:p>
    <w:p w:rsidR="00FD242A" w:rsidRPr="00FD242A" w:rsidRDefault="00FD242A" w:rsidP="00FD242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1" w:name="str_37"/>
      <w:bookmarkEnd w:id="71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Republički sekretarijat za javne politike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2" w:name="clan_33"/>
      <w:bookmarkEnd w:id="72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33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Republički sekretarijat za javne politike obavlja stručne poslove koji se odnose na: analizu, identifikovanje potreba i dostavljanje inicijativa za izradu strateških dokumenata kojima se utvrđuju javne politike; obezbeđivanje usklađenosti predloga strateških dokumenata kojima se utvrđuju javne politike i nacrta zakona sa usvojenim strateškim dokumentima kojima se utvrđuju javne politike, u postupku njihovog donošenja; davanje inicijativa za unapređenje procedura za izradu strateških dokumenata kojima se utvrđuju javne politike; pripremanje predloga strateških dokumenata kojima se utvrđuju javne politike iz delokruga svih organa državne uprave,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FD242A">
        <w:rPr>
          <w:rFonts w:ascii="Arial" w:eastAsia="Times New Roman" w:hAnsi="Arial" w:cs="Arial"/>
        </w:rPr>
        <w:t>Republički sekretarijat za javne politike obavlja i stručne poslove koji se odnose na sprovođenje regulatorne reforme i analizu efekata propisa koje pripremaju ministarstva i posebne organizacije, što uključuje: davanje prethodnog mišljenja o potrebi sprovođenja analize efekata i o potpunosti sadržaja priložene analize efekata; pomoć predlagačima propisa pri uspostavljanju mehanizma za praćenje i analizu efekata propisa tokom njihove primene; prikupljanje i obradu inicijativa privrednih subjekata, drugih pravnih lica i građana za izmenu neefikasnih propisa na republičkom nivou; podnošenje inicijative nadležnim predlagačima propisa za izmenu neefikasnih propisa; učešće u organizovanju obuke državnih službenika koji rade na poslovima koji su povezani sa analizom efekata propisa; obavljanje poslova vezanih za praćenje i analizu institucionalnih i kadrovskih kapaciteta za sprovođenje regulatorne reforme, kao i druge poslove određene zakonom.</w:t>
      </w:r>
      <w:proofErr w:type="gramEnd"/>
      <w:r w:rsidRPr="00FD242A">
        <w:rPr>
          <w:rFonts w:ascii="Arial" w:eastAsia="Times New Roman" w:hAnsi="Arial" w:cs="Arial"/>
        </w:rPr>
        <w:t xml:space="preserve"> </w:t>
      </w:r>
    </w:p>
    <w:p w:rsidR="00FD242A" w:rsidRPr="00FD242A" w:rsidRDefault="00FD242A" w:rsidP="00FD242A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73" w:name="str_38"/>
      <w:bookmarkEnd w:id="73"/>
      <w:r w:rsidRPr="00FD242A">
        <w:rPr>
          <w:rFonts w:ascii="Arial" w:eastAsia="Times New Roman" w:hAnsi="Arial" w:cs="Arial"/>
          <w:sz w:val="31"/>
          <w:szCs w:val="31"/>
        </w:rPr>
        <w:t xml:space="preserve">V PRELAZNE I ZAVRŠNE ODREDBE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4" w:name="clan_34"/>
      <w:bookmarkEnd w:id="74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34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nastavljaju rad, u skladu sa delokrugom utvrđenim ovim zakonom: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1) Ministarstvo spoljnih poslova;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2) Ministarstvo odbrane;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3) Ministarstvo unutrašnjih poslova;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4) Ministarstvo omladine i sporta;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5) Ministarstvo zdravlja;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6) Ministarstvo finansija;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7) Ministarstvo privrede;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8) Ministarstvo kulture i informisanja;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9) Ministarstvo, prosvete, nauke i tehnološkog razvoja;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10) Republički sekretarijat za zakonodavstvo;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11) Republička direkcija za robne rezerve;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12) Republički zavod za statistiku;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13) Republički hidrometeorološki zavod;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14) Republički geodetski zavod;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15) Republička direkcija za imovinu Republike Srbije;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16) Centar za razminiranje;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17) Zavod za intelektualnu svojinu;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18) Zavod za socijalno osiguranje.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rada, zapošljavanja i socijalne politike nastavlja rad 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zakona, u skladu sa delokrugom utvrđenim ovim zakonom, kao Ministarstvo za rad, zapošljavanje, boračka i socijalna pitanja.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5" w:name="clan_35"/>
      <w:bookmarkEnd w:id="75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35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počinju da rade prema položaju i delokrugu koji je utvrđen ovim zakonom: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1) Ministarstvo pravde;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2) Ministarstvo državne uprave i lokalne samouprave;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3) Ministarstvo građevinarstva, saobraćaja i infrastrukture;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4) Ministarstvo rudarstva i energetike;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5) Ministarstvo trgovine, turizma i telekomunikacija;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6) Ministarstvo poljoprivrede i zaštite životne sredine;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7) Republički sekretarijat za javne politike.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6" w:name="clan_36"/>
      <w:bookmarkEnd w:id="76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36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prestaju da rade: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1) Ministarstvo pravde i državne uprave;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2) Ministarstvo regionalnog razvoja i lokalne samouprave;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3) Ministarstvo građevinarstva i urbanizma;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4) Ministarstvo saobraćaja;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5) Ministarstvo prirodnih resursa, rudarstva i prostornog planiranja;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6) Ministarstvo energetike, razvoja i zaštite životne sredine;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7) Ministarstvo spoljne i unutrašnje trgovine i telekomunikacija;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8) Ministarstvo poljoprivrede, šumarstva i vodoprivrede;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9) Uprava za rodnu ravnopravnost;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10) Uprava za Digitalnu agendu.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7" w:name="clan_37"/>
      <w:bookmarkEnd w:id="77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37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privrede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regionalnog razvoja i lokalne samouprave zaposlene i postavljena lica, kao i prava, obaveze, predmete, opremu, sredstva za rad i arhivu za vršenje nadležnosti u oblasti regionalnog razvoja.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privrede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Kancelarije za održivi razvoj nedovoljno razvijenih područja zaposlene i postavljena lica, kao i prava, obaveze, predmete, opremu, sredstva za rad i arhivu za obavljanje poslova utvrđenih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Ministarstvo privrede - Uprava za brzi odgovor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Kancelarije za brzi odgovor zaposlene i postavljena lica, kao i prava, obaveze, predmete, opremu, sredstva za rad i arhivu za obavljanje poslova utvrđenih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poljoprivrede i zaštite životne sredine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poljoprivrede, šumarstva i vodoprivrede zaposlene i postavljena lica, kao i prava, obaveze, predmete, opremu, sredstva za rad i arhivu za vršenje nadležnosti u oblasti poljoprivrede, šumarstva i vodoprivrede.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poljoprivrede i zaštite životne sredine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energetike, razvoja i zaštite životne sredine zaposlene i postavljena lica, kao i prava, obaveze, predmete, opremu, sredstva za rad i arhivu za vršenje nadležnosti u oblasti zaštite životne sredine.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poljoprivrede i zaštite životne sredine - Agencija za zaštitu životne sredine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energetike, razvoja i zaštite životne sredine - Agencije za zaštitu životne sredine zaposlene i postavljena lica, kao i prava, obaveze, predmete, opremu, sredstva za rad i arhivu za obavljanje poslova utvrđenih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poljoprivrede i zaštite životne sredine,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prirodnih resursa, rudarstva i prostornog planiranja zaposlene i postavljena lica, kao i prava, obaveze, predmete, opremu, sredstva za rad i arhivu, koji su potrebni za vršenje nadležnosti u oblasti zaštite prirode (nacionalni parkovi, biodiverzitet, zaštićena područja).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građevinarstva, saobraćaja i infrastrukture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građevinarstva i urbanizma zaposlene i postavljena lica, kao i prava, obaveze, predmete, opremu, sredstva za rad i arhivu za vršenje nadležnosti u oblasti građevinarstva i urbanizma.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građevinarstva, saobraćaja i infrastrukture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saobraćaja zaposlene i postavljena lica, kao i prava, obaveze, predmete, opremu, sredstva za rad i arhivu za vršenje nadležnosti u oblasti saobraćaja.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građevinarstva, saobraćaja i infrastrukture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prirodnih resursa, rudarstva i prostornog planiranja zaposlene i postavljena lica, kao i prava, obaveze, predmete, opremu, sredstva za rad i arhivu za vršenje nadležnosti u oblasti prostornog planiranja.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rudarstva i energetike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energetike, razvoja i zaštite životne sredine zaposlene i postavljena lica, kao i prava, obaveze, predmete, opremu, sredstva za rad i arhivu za vršenje nadležnosti u oblasti energetike.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rudarstva i energetike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prirodnih resursa, rudarstva i prostornog planiranja zaposlene i postavljena lica, kao i prava, obaveze, predmete, opremu, sredstva za rad i arhivu za vršenje nadležnosti u oblasti rudarstva i prirodnih resursa.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trgovine, turizma i telekomunikacija preuzima od Ministarstva spoljne i unutrašnje trgovine i telekomunikacija zaposlene i postavljena lica, kao i prava, obaveze, predmete, opremu, sredstva za rad i arhivu za vršenje nadležnosti u oblasti spoljne i unutrašnje trgovine, telekomunikacija i informacionog društva.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Ministarstvo trgovine, turizma i telekomunikacija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privrede zaposlene i postavljena lica, kao i prava, obaveze, predmete, opremu, sredstva za rad i arhivu za vršenje nadležnosti u oblasti turizma.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pravde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pravde i državne uprave zaposlene i postavljena lica, kao i prava, obaveze, predmete, opremu, sredstva za rad i arhivu za vršenje nadležnosti u oblasti pravosuđa.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pravde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Kancelarije Nacionalnog saveta za saradnju sa Međunarodnim tribunalom za krivično gonjenje lica odgovornih za teška kršenja međunarodnog humanitarnog prava počinjena na teritoriji bivše Jugoslavije od 1991. </w:t>
      </w:r>
      <w:proofErr w:type="gramStart"/>
      <w:r w:rsidRPr="00FD242A">
        <w:rPr>
          <w:rFonts w:ascii="Arial" w:eastAsia="Times New Roman" w:hAnsi="Arial" w:cs="Arial"/>
        </w:rPr>
        <w:t>godine</w:t>
      </w:r>
      <w:proofErr w:type="gramEnd"/>
      <w:r w:rsidRPr="00FD242A">
        <w:rPr>
          <w:rFonts w:ascii="Arial" w:eastAsia="Times New Roman" w:hAnsi="Arial" w:cs="Arial"/>
        </w:rPr>
        <w:t xml:space="preserve"> zaposlene i postavljena lica, kao i prava, obaveze, predmete, opremu, sredstva za rad i arhivu za obavljanje stručnih, administrativnih i drugih poslova za potrebe Nacionalnog saveta za saradnju sa Međunarodnim tribunalom za krivično gonjenje lica odgovornih za teška kršenja međunarodnog humanitarnog prava počinjena na teritoriji bivše Jugoslavije od 1991. </w:t>
      </w:r>
      <w:proofErr w:type="gramStart"/>
      <w:r w:rsidRPr="00FD242A">
        <w:rPr>
          <w:rFonts w:ascii="Arial" w:eastAsia="Times New Roman" w:hAnsi="Arial" w:cs="Arial"/>
        </w:rPr>
        <w:t>godine</w:t>
      </w:r>
      <w:proofErr w:type="gramEnd"/>
      <w:r w:rsidRPr="00FD242A">
        <w:rPr>
          <w:rFonts w:ascii="Arial" w:eastAsia="Times New Roman" w:hAnsi="Arial" w:cs="Arial"/>
        </w:rPr>
        <w:t xml:space="preserve">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pravde - Uprava za saradnju s crkvama i verskim zajednicama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Kancelarije za saradnju s crkvama i verskim zajednicama zaposlene i postavljena lica, kao i prava, obaveze, predmete, opremu, sredstva za rad i arhivu za obavljanje poslova utvrđenih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državne uprave i lokalne samouprave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pravde i državne uprave zaposlene i postavljena lica, kao i prava, obaveze, predmete, opremu, sredstva za rad i arhivu za vršenje nadležnosti u oblasti državne uprave.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državne uprave i lokalne samouprave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regionalnog razvoja i lokalne samouprave zaposlene i postavljena lica, kao i prava, obaveze, predmete, opremu, sredstva za rad i arhivu za vršenje nadležnosti u oblasti lokalne samouprave.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državne uprave i lokalne samouprave - Direkcija za elektronsku upravu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spoljne i unutrašnje trgovine i telekomunikacija - Uprave za Digitalnu agendu zaposlene i postavljena lica, kao i prava, obaveze, predmete, opremu, sredstva za rad i arhivu, koji su potrebni za obavljanje poslova u oblasti elektronske uprave.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spoljnih poslova - Uprava za saradnju s dijasporom i Srbima u regionu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Kancelarije za saradnju s dijasporom i Srbima u regionu zaposlene i postavljena lica, kao i prava, obaveze, predmete, opremu, sredstva za rad i arhivu za obavljanje poslova utvrđenih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Republički sekretarijat za javne politike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Kancelarije za regulatornu reformu i analizu efekata propisa zaposlene i postavljena lica, kao i prava, obaveze, predmete, opremu, sredstva za rad i arhivu za obavljanje poslova utvrđenih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Republički sekretarijat za javne politike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regionalnog razvoja i lokalne samouprave zaposlene i postavljena lica, kao i prava, obaveze, predmete, opremu, sredstva za rad i arhivu za vršenje nadležnosti u oblasti strateške analize i istraživanja.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8" w:name="clan_38"/>
      <w:bookmarkEnd w:id="78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38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prestaju da važe: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1) Uredba o Kancelariji za regulatornu reformu i analizu efekata propisa ("Službeni glasnik RS", broj 89/10);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2) Uredba o osnivanju Kancelarije Nacionalnog saveta za saradnju </w:t>
      </w:r>
      <w:proofErr w:type="gramStart"/>
      <w:r w:rsidRPr="00FD242A">
        <w:rPr>
          <w:rFonts w:ascii="Arial" w:eastAsia="Times New Roman" w:hAnsi="Arial" w:cs="Arial"/>
        </w:rPr>
        <w:t>sa</w:t>
      </w:r>
      <w:proofErr w:type="gramEnd"/>
      <w:r w:rsidRPr="00FD242A">
        <w:rPr>
          <w:rFonts w:ascii="Arial" w:eastAsia="Times New Roman" w:hAnsi="Arial" w:cs="Arial"/>
        </w:rPr>
        <w:t xml:space="preserve"> Međunarodnim tribunalom za krivično gonjenje lica odgovornih za teška kršenja međunarodnog humanitarnog prava počinjena na teritoriji bivše Jugoslavije od 1991. </w:t>
      </w:r>
      <w:proofErr w:type="gramStart"/>
      <w:r w:rsidRPr="00FD242A">
        <w:rPr>
          <w:rFonts w:ascii="Arial" w:eastAsia="Times New Roman" w:hAnsi="Arial" w:cs="Arial"/>
        </w:rPr>
        <w:t>godine</w:t>
      </w:r>
      <w:proofErr w:type="gramEnd"/>
      <w:r w:rsidRPr="00FD242A">
        <w:rPr>
          <w:rFonts w:ascii="Arial" w:eastAsia="Times New Roman" w:hAnsi="Arial" w:cs="Arial"/>
        </w:rPr>
        <w:t xml:space="preserve"> ("Službeni glasnik RS", broj 50/07);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3) Uredba o Kancelariji za održivi razvoj nedovoljno razvijenih područja ("Službeni glasnik RS", br. 71/08, 46/09 i 4/11);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4) Uredba o osnivanju Kancelarije za brzi odgovor ("Službeni glasnik RS", broj 46/13);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5) Uredba o Kancelariji za saradnju s dijasporom i Srbima u regionu ("Službeni glasnik RS", broj 75/12);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6) Uredba o Kancelariji za saradnju s crkvama i verskim zajednicama ("Službeni glasnik RS", broj 75/12).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9" w:name="clan_39"/>
      <w:bookmarkEnd w:id="79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39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prestaje da važi Zakon o ministarstvima ("Službeni glasnik RS", br. 72/12, 76/13 i 34/14 - US).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prestaju da važe sledeće odredbe Zakona o javnim preduzećima ("Službeni glasnik RS", br. 119/12 i 116/13 - autentično tumačenje): član 37. </w:t>
      </w:r>
      <w:proofErr w:type="gramStart"/>
      <w:r w:rsidRPr="00FD242A">
        <w:rPr>
          <w:rFonts w:ascii="Arial" w:eastAsia="Times New Roman" w:hAnsi="Arial" w:cs="Arial"/>
        </w:rPr>
        <w:t>stav</w:t>
      </w:r>
      <w:proofErr w:type="gramEnd"/>
      <w:r w:rsidRPr="00FD242A">
        <w:rPr>
          <w:rFonts w:ascii="Arial" w:eastAsia="Times New Roman" w:hAnsi="Arial" w:cs="Arial"/>
        </w:rPr>
        <w:t xml:space="preserve"> 1. </w:t>
      </w:r>
      <w:proofErr w:type="gramStart"/>
      <w:r w:rsidRPr="00FD242A">
        <w:rPr>
          <w:rFonts w:ascii="Arial" w:eastAsia="Times New Roman" w:hAnsi="Arial" w:cs="Arial"/>
        </w:rPr>
        <w:t>u</w:t>
      </w:r>
      <w:proofErr w:type="gramEnd"/>
      <w:r w:rsidRPr="00FD242A">
        <w:rPr>
          <w:rFonts w:ascii="Arial" w:eastAsia="Times New Roman" w:hAnsi="Arial" w:cs="Arial"/>
        </w:rPr>
        <w:t xml:space="preserve"> delu koji glasi: "nadležno za oblast iz koje je delatnost za čije obavljanje se osniva javno preduzeće"; član 50. </w:t>
      </w:r>
      <w:proofErr w:type="gramStart"/>
      <w:r w:rsidRPr="00FD242A">
        <w:rPr>
          <w:rFonts w:ascii="Arial" w:eastAsia="Times New Roman" w:hAnsi="Arial" w:cs="Arial"/>
        </w:rPr>
        <w:t>stav</w:t>
      </w:r>
      <w:proofErr w:type="gramEnd"/>
      <w:r w:rsidRPr="00FD242A">
        <w:rPr>
          <w:rFonts w:ascii="Arial" w:eastAsia="Times New Roman" w:hAnsi="Arial" w:cs="Arial"/>
        </w:rPr>
        <w:t xml:space="preserve"> 6. </w:t>
      </w:r>
      <w:proofErr w:type="gramStart"/>
      <w:r w:rsidRPr="00FD242A">
        <w:rPr>
          <w:rFonts w:ascii="Arial" w:eastAsia="Times New Roman" w:hAnsi="Arial" w:cs="Arial"/>
        </w:rPr>
        <w:t>u</w:t>
      </w:r>
      <w:proofErr w:type="gramEnd"/>
      <w:r w:rsidRPr="00FD242A">
        <w:rPr>
          <w:rFonts w:ascii="Arial" w:eastAsia="Times New Roman" w:hAnsi="Arial" w:cs="Arial"/>
        </w:rPr>
        <w:t xml:space="preserve"> delu koji glasi: "obrazovanom za oblast u kojoj je delatnost za koje je obrazovano javno preduzeće (u daljem tekstu: resorno ministarstvo), ministarstvu nadležnom za poslove trgovine, ministarstvu nadležnom za poslove rada, ministarstvu nadležnom za poslove finansija i ministarstvu nadležnom za poslove lokalne samouprave"; član 52. </w:t>
      </w:r>
      <w:proofErr w:type="gramStart"/>
      <w:r w:rsidRPr="00FD242A">
        <w:rPr>
          <w:rFonts w:ascii="Arial" w:eastAsia="Times New Roman" w:hAnsi="Arial" w:cs="Arial"/>
        </w:rPr>
        <w:t>stav</w:t>
      </w:r>
      <w:proofErr w:type="gramEnd"/>
      <w:r w:rsidRPr="00FD242A">
        <w:rPr>
          <w:rFonts w:ascii="Arial" w:eastAsia="Times New Roman" w:hAnsi="Arial" w:cs="Arial"/>
        </w:rPr>
        <w:t xml:space="preserve"> 1. </w:t>
      </w:r>
      <w:proofErr w:type="gramStart"/>
      <w:r w:rsidRPr="00FD242A">
        <w:rPr>
          <w:rFonts w:ascii="Arial" w:eastAsia="Times New Roman" w:hAnsi="Arial" w:cs="Arial"/>
        </w:rPr>
        <w:t>u</w:t>
      </w:r>
      <w:proofErr w:type="gramEnd"/>
      <w:r w:rsidRPr="00FD242A">
        <w:rPr>
          <w:rFonts w:ascii="Arial" w:eastAsia="Times New Roman" w:hAnsi="Arial" w:cs="Arial"/>
        </w:rPr>
        <w:t xml:space="preserve"> delu koji glasi: "nadležnom za poslove finansija, ministarstvu nadležnom za poslove trgovine, ministarstvu nadležnom za poslove rada i resornom ministarstvu" i član 52. </w:t>
      </w:r>
      <w:proofErr w:type="gramStart"/>
      <w:r w:rsidRPr="00FD242A">
        <w:rPr>
          <w:rFonts w:ascii="Arial" w:eastAsia="Times New Roman" w:hAnsi="Arial" w:cs="Arial"/>
        </w:rPr>
        <w:t>stav</w:t>
      </w:r>
      <w:proofErr w:type="gramEnd"/>
      <w:r w:rsidRPr="00FD242A">
        <w:rPr>
          <w:rFonts w:ascii="Arial" w:eastAsia="Times New Roman" w:hAnsi="Arial" w:cs="Arial"/>
        </w:rPr>
        <w:t xml:space="preserve"> 2. </w:t>
      </w:r>
      <w:proofErr w:type="gramStart"/>
      <w:r w:rsidRPr="00FD242A">
        <w:rPr>
          <w:rFonts w:ascii="Arial" w:eastAsia="Times New Roman" w:hAnsi="Arial" w:cs="Arial"/>
        </w:rPr>
        <w:t>u</w:t>
      </w:r>
      <w:proofErr w:type="gramEnd"/>
      <w:r w:rsidRPr="00FD242A">
        <w:rPr>
          <w:rFonts w:ascii="Arial" w:eastAsia="Times New Roman" w:hAnsi="Arial" w:cs="Arial"/>
        </w:rPr>
        <w:t xml:space="preserve"> delu koji glasi: "resorno".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prestaje da važi član 30. Zakona o Centralnom registru obaveznog socijalnog osiguranja ("Službeni glasnik RS", broj 30/10).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0" w:name="clan_40"/>
      <w:bookmarkEnd w:id="80"/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40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Ministarstva kojima je ovim zakonom promenjen delokrug uskladiće pravilnike o unutrašnjem uređenju i sistematizaciji radnih </w:t>
      </w:r>
      <w:proofErr w:type="gramStart"/>
      <w:r w:rsidRPr="00FD242A">
        <w:rPr>
          <w:rFonts w:ascii="Arial" w:eastAsia="Times New Roman" w:hAnsi="Arial" w:cs="Arial"/>
        </w:rPr>
        <w:t>mesta</w:t>
      </w:r>
      <w:proofErr w:type="gramEnd"/>
      <w:r w:rsidRPr="00FD242A">
        <w:rPr>
          <w:rFonts w:ascii="Arial" w:eastAsia="Times New Roman" w:hAnsi="Arial" w:cs="Arial"/>
        </w:rPr>
        <w:t xml:space="preserve"> sa odredbama ovog zakona u roku od 30 dana od dana njegovog stupanja na snagu.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Organi državne uprave koji počinju da rade 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doneće pravilnike o unutrašnjem uređenju i sistematizaciji radnih mesta u roku od 30 dana od dana stupanja na snagu ovog zakona.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1" w:name="clan_41"/>
      <w:bookmarkEnd w:id="81"/>
      <w:r w:rsidRPr="00FD242A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Član 41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Ovaj zakon stupa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danom objavljivanja u "Službenom glasniku Republike Srbije".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> </w:t>
      </w:r>
    </w:p>
    <w:p w:rsidR="00FD242A" w:rsidRPr="00FD242A" w:rsidRDefault="00FD242A" w:rsidP="00FD24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D242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Samostalni član Zakona o dopuni </w:t>
      </w:r>
      <w:r w:rsidRPr="00FD242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Zakona o ministarstvima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FD242A">
        <w:rPr>
          <w:rFonts w:ascii="Arial" w:eastAsia="Times New Roman" w:hAnsi="Arial" w:cs="Arial"/>
          <w:i/>
          <w:iCs/>
        </w:rPr>
        <w:t xml:space="preserve">("Sl. glasnik RS", br. 14/2015)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Ovaj zakon stupa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osmog dana od dana objavljivanja u "Službenom glasniku Republike Srbije", a počeće da se primenjuje od 1. </w:t>
      </w:r>
      <w:proofErr w:type="gramStart"/>
      <w:r w:rsidRPr="00FD242A">
        <w:rPr>
          <w:rFonts w:ascii="Arial" w:eastAsia="Times New Roman" w:hAnsi="Arial" w:cs="Arial"/>
        </w:rPr>
        <w:t>aprila</w:t>
      </w:r>
      <w:proofErr w:type="gramEnd"/>
      <w:r w:rsidRPr="00FD242A">
        <w:rPr>
          <w:rFonts w:ascii="Arial" w:eastAsia="Times New Roman" w:hAnsi="Arial" w:cs="Arial"/>
        </w:rPr>
        <w:t xml:space="preserve"> 2015. </w:t>
      </w:r>
      <w:proofErr w:type="gramStart"/>
      <w:r w:rsidRPr="00FD242A">
        <w:rPr>
          <w:rFonts w:ascii="Arial" w:eastAsia="Times New Roman" w:hAnsi="Arial" w:cs="Arial"/>
        </w:rPr>
        <w:t>godine</w:t>
      </w:r>
      <w:proofErr w:type="gramEnd"/>
      <w:r w:rsidRPr="00FD242A">
        <w:rPr>
          <w:rFonts w:ascii="Arial" w:eastAsia="Times New Roman" w:hAnsi="Arial" w:cs="Arial"/>
        </w:rPr>
        <w:t xml:space="preserve">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> </w:t>
      </w:r>
    </w:p>
    <w:p w:rsidR="00FD242A" w:rsidRPr="00FD242A" w:rsidRDefault="00FD242A" w:rsidP="00FD24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D242A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članovi Zakona o izmenama i dopunama</w:t>
      </w:r>
      <w:r w:rsidRPr="00FD242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Zakona o ministarstvima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FD242A">
        <w:rPr>
          <w:rFonts w:ascii="Arial" w:eastAsia="Times New Roman" w:hAnsi="Arial" w:cs="Arial"/>
          <w:i/>
          <w:iCs/>
        </w:rPr>
        <w:t xml:space="preserve">("Sl. glasnik RS", br. 54/2015)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Republički hidrometeorološki zavod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unutrašnjih poslova - Sektora za vanredne situacije zaposlene i postavljena lica, kao i prava, obaveze, predmete, opremu, sredstva za rad i arhivu za vršenje nadležnosti u oblasti protivgradne zaštite.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Ovaj zakon stupa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osmog dana od dana objavljivanja u "Službenom glasniku Republike Srbije".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> </w:t>
      </w:r>
    </w:p>
    <w:p w:rsidR="00FD242A" w:rsidRPr="00FD242A" w:rsidRDefault="00FD242A" w:rsidP="00FD24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D242A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članovi Zakona o izmenama i dopunama</w:t>
      </w:r>
      <w:r w:rsidRPr="00FD242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Zakona o ministarstvima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FD242A">
        <w:rPr>
          <w:rFonts w:ascii="Arial" w:eastAsia="Times New Roman" w:hAnsi="Arial" w:cs="Arial"/>
          <w:i/>
          <w:iCs/>
        </w:rPr>
        <w:t>("Sl. glasnik RS", br. 62/2017)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13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Ministarstvo poljoprivrede i zaštite životne sredine nastavlja sa radom kao Ministarstvo poljoprivrede, šumarstva i vodoprivrede u skladu sa delokrugom utvrđenim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lastRenderedPageBreak/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počinju da rade prema položaju i delokrugu koji je utvrđen ovim zakonom: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1) Ministarstvo zaštite životne sredine;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2) Ministarstvo za evropske integracije.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prestaju da rade Direkcija za elektronsku upravu i Kancelarija za evropske integracije.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Organi uprave u sastavu Ministarstva poljoprivrede i zaštite životne sredine nastavljaju da rade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dana stupanja na snagu ovog zakona u sastavu Ministarstva poljoprivrede, šumarstva i vodoprivrede, odnosno Ministarstva zaštite životne sredine, u skladu sa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privrede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trgovine, turizma i telekomunikacija prava, obaveze, predmete, opremu, sredstva za rad i arhivu za vršenje nadležnosti u oblasti koncesija i javno-privatnog partnerstva.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zaštite životne sredine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Ministarstva poljoprivrede i zaštite životne sredine zaposlene i postavljena lica, kao i prava, obaveze, predmete, opremu, sredstva za rad i arhivu za vršenje nadležnosti u oblasti zaštite životne sredine.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Ministarstvo za evropske integracije preuzima </w:t>
      </w:r>
      <w:proofErr w:type="gramStart"/>
      <w:r w:rsidRPr="00FD242A">
        <w:rPr>
          <w:rFonts w:ascii="Arial" w:eastAsia="Times New Roman" w:hAnsi="Arial" w:cs="Arial"/>
        </w:rPr>
        <w:t>od</w:t>
      </w:r>
      <w:proofErr w:type="gramEnd"/>
      <w:r w:rsidRPr="00FD242A">
        <w:rPr>
          <w:rFonts w:ascii="Arial" w:eastAsia="Times New Roman" w:hAnsi="Arial" w:cs="Arial"/>
        </w:rPr>
        <w:t xml:space="preserve"> Kancelarije za evropske integracije zaposlene i postavljena lica, kao i prava, obaveze, predmete, opremu, sredstva za rad i arhivu za obavljanje poslova utvrđenih ovim zakonom. Ministarstvo za evropske integracije preuzima lica angažovana u Kabinetu ministra bez portfelja zaduženog za evropske integracije, lica angažovana u Generalnom sekretarijatu Vlade za potrebe rada Pregovaračkog tima, kao i prava, obaveze, predmete, opremu, sredstva za rad i arhivu za obavljanje poslova utvrđenih ovim zakonom.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Ministarstva kojima je ovim zakonom promenjen delokrug uskladiće pravilnike o unutrašnjem uređenju i sistematizaciji radnih </w:t>
      </w:r>
      <w:proofErr w:type="gramStart"/>
      <w:r w:rsidRPr="00FD242A">
        <w:rPr>
          <w:rFonts w:ascii="Arial" w:eastAsia="Times New Roman" w:hAnsi="Arial" w:cs="Arial"/>
        </w:rPr>
        <w:t>mesta</w:t>
      </w:r>
      <w:proofErr w:type="gramEnd"/>
      <w:r w:rsidRPr="00FD242A">
        <w:rPr>
          <w:rFonts w:ascii="Arial" w:eastAsia="Times New Roman" w:hAnsi="Arial" w:cs="Arial"/>
        </w:rPr>
        <w:t xml:space="preserve"> sa odredbama ovog zakona u roku od 30 dana od dana njegovog stupanja na snagu.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Ministarstva koja počinju da rade 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doneće pravilnike o unutrašnjem uređenju i sistematizaciji radnih mesta u roku od 30 dana od dana stupanja na snagu ovog zakona.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Danom stupanja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ovog zakona prestaje da važi Uredba o osnivanju Kancelarije za evropske integracije ("Službeni glasnik RS", br. 126/07, 117/08, 42/10, 48/10 i 106/12). </w:t>
      </w:r>
    </w:p>
    <w:p w:rsidR="00FD242A" w:rsidRPr="00FD242A" w:rsidRDefault="00FD242A" w:rsidP="00FD24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242A">
        <w:rPr>
          <w:rFonts w:ascii="Arial" w:eastAsia="Times New Roman" w:hAnsi="Arial" w:cs="Arial"/>
          <w:b/>
          <w:bCs/>
          <w:sz w:val="24"/>
          <w:szCs w:val="24"/>
        </w:rPr>
        <w:t xml:space="preserve">Član 14 </w:t>
      </w:r>
    </w:p>
    <w:p w:rsidR="00FD242A" w:rsidRPr="00FD242A" w:rsidRDefault="00FD242A" w:rsidP="00FD242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242A">
        <w:rPr>
          <w:rFonts w:ascii="Arial" w:eastAsia="Times New Roman" w:hAnsi="Arial" w:cs="Arial"/>
        </w:rPr>
        <w:t xml:space="preserve">Ovaj zakon stupa </w:t>
      </w:r>
      <w:proofErr w:type="gramStart"/>
      <w:r w:rsidRPr="00FD242A">
        <w:rPr>
          <w:rFonts w:ascii="Arial" w:eastAsia="Times New Roman" w:hAnsi="Arial" w:cs="Arial"/>
        </w:rPr>
        <w:t>na</w:t>
      </w:r>
      <w:proofErr w:type="gramEnd"/>
      <w:r w:rsidRPr="00FD242A">
        <w:rPr>
          <w:rFonts w:ascii="Arial" w:eastAsia="Times New Roman" w:hAnsi="Arial" w:cs="Arial"/>
        </w:rPr>
        <w:t xml:space="preserve"> snagu danom objavljivanja u "Službenom glasniku Republike Srbije".</w:t>
      </w:r>
    </w:p>
    <w:p w:rsidR="00EF3CFC" w:rsidRDefault="00EF3CFC"/>
    <w:sectPr w:rsidR="00EF3C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FE"/>
    <w:rsid w:val="00000014"/>
    <w:rsid w:val="00000E77"/>
    <w:rsid w:val="00042F2A"/>
    <w:rsid w:val="00046A9D"/>
    <w:rsid w:val="00052D8D"/>
    <w:rsid w:val="000569AB"/>
    <w:rsid w:val="00057B8F"/>
    <w:rsid w:val="00060963"/>
    <w:rsid w:val="00061286"/>
    <w:rsid w:val="00064291"/>
    <w:rsid w:val="000655D6"/>
    <w:rsid w:val="00067B14"/>
    <w:rsid w:val="000844E8"/>
    <w:rsid w:val="00092B0D"/>
    <w:rsid w:val="000A3EED"/>
    <w:rsid w:val="000B6D4C"/>
    <w:rsid w:val="000B7D41"/>
    <w:rsid w:val="000D4DF8"/>
    <w:rsid w:val="000E5A22"/>
    <w:rsid w:val="000F27FD"/>
    <w:rsid w:val="001105D1"/>
    <w:rsid w:val="00121DC0"/>
    <w:rsid w:val="00156D0D"/>
    <w:rsid w:val="0016382C"/>
    <w:rsid w:val="00195D6C"/>
    <w:rsid w:val="001A0482"/>
    <w:rsid w:val="001C29F0"/>
    <w:rsid w:val="001F2A53"/>
    <w:rsid w:val="001F61CE"/>
    <w:rsid w:val="0024639E"/>
    <w:rsid w:val="0028556E"/>
    <w:rsid w:val="002860F3"/>
    <w:rsid w:val="002A03AC"/>
    <w:rsid w:val="002A2DFA"/>
    <w:rsid w:val="002D6C22"/>
    <w:rsid w:val="00304E42"/>
    <w:rsid w:val="00304EB5"/>
    <w:rsid w:val="0031346B"/>
    <w:rsid w:val="003233EE"/>
    <w:rsid w:val="00343D56"/>
    <w:rsid w:val="003719AD"/>
    <w:rsid w:val="00380239"/>
    <w:rsid w:val="003806E2"/>
    <w:rsid w:val="00393613"/>
    <w:rsid w:val="003A2C16"/>
    <w:rsid w:val="003D1893"/>
    <w:rsid w:val="003D6F0E"/>
    <w:rsid w:val="0043403C"/>
    <w:rsid w:val="00435BB5"/>
    <w:rsid w:val="00441235"/>
    <w:rsid w:val="00443621"/>
    <w:rsid w:val="00453A64"/>
    <w:rsid w:val="004705B4"/>
    <w:rsid w:val="00495482"/>
    <w:rsid w:val="004A502C"/>
    <w:rsid w:val="004B2C91"/>
    <w:rsid w:val="004E12D1"/>
    <w:rsid w:val="004E12FE"/>
    <w:rsid w:val="004E1F31"/>
    <w:rsid w:val="00531661"/>
    <w:rsid w:val="00557384"/>
    <w:rsid w:val="00564E74"/>
    <w:rsid w:val="00582AFB"/>
    <w:rsid w:val="00585577"/>
    <w:rsid w:val="005A179D"/>
    <w:rsid w:val="005C2678"/>
    <w:rsid w:val="005D0FF0"/>
    <w:rsid w:val="005D6BB0"/>
    <w:rsid w:val="005F17B7"/>
    <w:rsid w:val="005F4ABF"/>
    <w:rsid w:val="00600E2C"/>
    <w:rsid w:val="0064486E"/>
    <w:rsid w:val="00651E79"/>
    <w:rsid w:val="00653B3A"/>
    <w:rsid w:val="006821E5"/>
    <w:rsid w:val="00685DED"/>
    <w:rsid w:val="00690365"/>
    <w:rsid w:val="00691355"/>
    <w:rsid w:val="00693313"/>
    <w:rsid w:val="006B34CC"/>
    <w:rsid w:val="006B4A2E"/>
    <w:rsid w:val="006C299B"/>
    <w:rsid w:val="006C7C01"/>
    <w:rsid w:val="006D4510"/>
    <w:rsid w:val="006D4952"/>
    <w:rsid w:val="006E29B9"/>
    <w:rsid w:val="006F5BC3"/>
    <w:rsid w:val="006F7F88"/>
    <w:rsid w:val="00702153"/>
    <w:rsid w:val="00712D12"/>
    <w:rsid w:val="00725915"/>
    <w:rsid w:val="00731A30"/>
    <w:rsid w:val="00761532"/>
    <w:rsid w:val="0076433C"/>
    <w:rsid w:val="007669F6"/>
    <w:rsid w:val="007715EA"/>
    <w:rsid w:val="00782149"/>
    <w:rsid w:val="00796046"/>
    <w:rsid w:val="007970FD"/>
    <w:rsid w:val="007A0341"/>
    <w:rsid w:val="007A380C"/>
    <w:rsid w:val="007A6385"/>
    <w:rsid w:val="007E36B2"/>
    <w:rsid w:val="00807976"/>
    <w:rsid w:val="008116A6"/>
    <w:rsid w:val="0081632E"/>
    <w:rsid w:val="00850950"/>
    <w:rsid w:val="0086635E"/>
    <w:rsid w:val="00867E8B"/>
    <w:rsid w:val="00872AEF"/>
    <w:rsid w:val="0087412C"/>
    <w:rsid w:val="00891788"/>
    <w:rsid w:val="008A4036"/>
    <w:rsid w:val="008B20FB"/>
    <w:rsid w:val="008B55ED"/>
    <w:rsid w:val="008E3379"/>
    <w:rsid w:val="008F572A"/>
    <w:rsid w:val="00910C98"/>
    <w:rsid w:val="00910DA0"/>
    <w:rsid w:val="009224FD"/>
    <w:rsid w:val="009439D1"/>
    <w:rsid w:val="00963D18"/>
    <w:rsid w:val="009D4CBA"/>
    <w:rsid w:val="009D53BF"/>
    <w:rsid w:val="00A029A0"/>
    <w:rsid w:val="00A04E16"/>
    <w:rsid w:val="00A05B59"/>
    <w:rsid w:val="00A2106B"/>
    <w:rsid w:val="00A3175A"/>
    <w:rsid w:val="00A36385"/>
    <w:rsid w:val="00A806AF"/>
    <w:rsid w:val="00A85A3C"/>
    <w:rsid w:val="00A85F40"/>
    <w:rsid w:val="00A90BEB"/>
    <w:rsid w:val="00A969F7"/>
    <w:rsid w:val="00AA6692"/>
    <w:rsid w:val="00AB58BE"/>
    <w:rsid w:val="00AC4643"/>
    <w:rsid w:val="00AC50EE"/>
    <w:rsid w:val="00AD2210"/>
    <w:rsid w:val="00AE798B"/>
    <w:rsid w:val="00AF681E"/>
    <w:rsid w:val="00B42587"/>
    <w:rsid w:val="00B464AE"/>
    <w:rsid w:val="00B6550F"/>
    <w:rsid w:val="00B807B9"/>
    <w:rsid w:val="00B83BBC"/>
    <w:rsid w:val="00B90EA2"/>
    <w:rsid w:val="00B9254B"/>
    <w:rsid w:val="00BA0C20"/>
    <w:rsid w:val="00BA118E"/>
    <w:rsid w:val="00BE125B"/>
    <w:rsid w:val="00BE156D"/>
    <w:rsid w:val="00BF3391"/>
    <w:rsid w:val="00BF72F1"/>
    <w:rsid w:val="00C03B47"/>
    <w:rsid w:val="00C318FD"/>
    <w:rsid w:val="00C32FEE"/>
    <w:rsid w:val="00C90B78"/>
    <w:rsid w:val="00CA4AB0"/>
    <w:rsid w:val="00CD648A"/>
    <w:rsid w:val="00CE0CF3"/>
    <w:rsid w:val="00D319ED"/>
    <w:rsid w:val="00D65E3C"/>
    <w:rsid w:val="00D771FF"/>
    <w:rsid w:val="00D80E73"/>
    <w:rsid w:val="00D85E96"/>
    <w:rsid w:val="00DB37C9"/>
    <w:rsid w:val="00DE0AE5"/>
    <w:rsid w:val="00DE5053"/>
    <w:rsid w:val="00DF335B"/>
    <w:rsid w:val="00E00185"/>
    <w:rsid w:val="00E14E21"/>
    <w:rsid w:val="00E457E9"/>
    <w:rsid w:val="00E57832"/>
    <w:rsid w:val="00E64A43"/>
    <w:rsid w:val="00E6796F"/>
    <w:rsid w:val="00E76650"/>
    <w:rsid w:val="00E83586"/>
    <w:rsid w:val="00EA6BB1"/>
    <w:rsid w:val="00EE0603"/>
    <w:rsid w:val="00EF3CFC"/>
    <w:rsid w:val="00F07E36"/>
    <w:rsid w:val="00F13453"/>
    <w:rsid w:val="00F3227D"/>
    <w:rsid w:val="00F37598"/>
    <w:rsid w:val="00F44EE7"/>
    <w:rsid w:val="00F45204"/>
    <w:rsid w:val="00F92BBF"/>
    <w:rsid w:val="00FC3622"/>
    <w:rsid w:val="00FD242A"/>
    <w:rsid w:val="00FE3193"/>
    <w:rsid w:val="00FE3A45"/>
    <w:rsid w:val="00FF1DC1"/>
    <w:rsid w:val="00FF1F0F"/>
    <w:rsid w:val="00FF2A2D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F367"/>
  <w15:chartTrackingRefBased/>
  <w15:docId w15:val="{AF720A85-CB21-4337-90B7-907FEFA3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12490</Words>
  <Characters>71195</Characters>
  <Application>Microsoft Office Word</Application>
  <DocSecurity>0</DocSecurity>
  <Lines>593</Lines>
  <Paragraphs>167</Paragraphs>
  <ScaleCrop>false</ScaleCrop>
  <Company>Workgroup</Company>
  <LinksUpToDate>false</LinksUpToDate>
  <CharactersWithSpaces>83518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Vučković</dc:creator>
  <cp:keywords/>
  <dc:description/>
  <cp:lastModifiedBy>Branislav Vučković</cp:lastModifiedBy>
  <cp:revision>2</cp:revision>
  <dcterms:created xsi:type="dcterms:W3CDTF">2019-05-23T07:02:00Z</dcterms:created>
  <dcterms:modified xsi:type="dcterms:W3CDTF">2019-05-23T07:03:00Z</dcterms:modified>
</cp:coreProperties>
</file>