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08E31" w14:textId="77777777" w:rsidR="009830E4" w:rsidRPr="000066AE" w:rsidRDefault="009830E4">
      <w:pPr>
        <w:pStyle w:val="Heading1a"/>
        <w:keepNext w:val="0"/>
        <w:keepLines w:val="0"/>
        <w:tabs>
          <w:tab w:val="clear" w:pos="-720"/>
        </w:tabs>
        <w:suppressAutoHyphens w:val="0"/>
        <w:rPr>
          <w:bCs/>
          <w:smallCaps w:val="0"/>
        </w:rPr>
      </w:pPr>
      <w:r w:rsidRPr="000066AE">
        <w:rPr>
          <w:bCs/>
          <w:smallCaps w:val="0"/>
        </w:rPr>
        <w:t>REQUEST FOR EXPRESSIONS OF INTEREST</w:t>
      </w:r>
    </w:p>
    <w:p w14:paraId="50CBC88A" w14:textId="77777777" w:rsidR="009830E4" w:rsidRPr="000066AE" w:rsidRDefault="009830E4" w:rsidP="007C13EC">
      <w:pPr>
        <w:pStyle w:val="Heading1a"/>
        <w:keepNext w:val="0"/>
        <w:keepLines w:val="0"/>
        <w:tabs>
          <w:tab w:val="clear" w:pos="-720"/>
        </w:tabs>
        <w:suppressAutoHyphens w:val="0"/>
        <w:rPr>
          <w:bCs/>
          <w:smallCaps w:val="0"/>
        </w:rPr>
      </w:pPr>
      <w:r w:rsidRPr="000066AE">
        <w:rPr>
          <w:bCs/>
          <w:smallCaps w:val="0"/>
        </w:rPr>
        <w:t>CONSULT</w:t>
      </w:r>
      <w:r w:rsidR="001D70EB" w:rsidRPr="000066AE">
        <w:rPr>
          <w:bCs/>
          <w:smallCaps w:val="0"/>
        </w:rPr>
        <w:t>ING</w:t>
      </w:r>
      <w:r w:rsidRPr="000066AE">
        <w:rPr>
          <w:bCs/>
          <w:smallCaps w:val="0"/>
        </w:rPr>
        <w:t xml:space="preserve"> SERVICES</w:t>
      </w:r>
      <w:r w:rsidR="00A05A45" w:rsidRPr="000066AE">
        <w:rPr>
          <w:bCs/>
          <w:smallCaps w:val="0"/>
        </w:rPr>
        <w:t xml:space="preserve"> –</w:t>
      </w:r>
      <w:r w:rsidR="007C13EC" w:rsidRPr="000066AE">
        <w:rPr>
          <w:bCs/>
          <w:smallCaps w:val="0"/>
        </w:rPr>
        <w:t xml:space="preserve"> INDIVIDUAL CONSULTANT </w:t>
      </w:r>
    </w:p>
    <w:p w14:paraId="76A380A4" w14:textId="77777777" w:rsidR="006B20CC" w:rsidRPr="000066AE" w:rsidRDefault="006B20CC" w:rsidP="007C13EC">
      <w:pPr>
        <w:pStyle w:val="Heading1a"/>
        <w:keepNext w:val="0"/>
        <w:keepLines w:val="0"/>
        <w:tabs>
          <w:tab w:val="clear" w:pos="-720"/>
        </w:tabs>
        <w:suppressAutoHyphens w:val="0"/>
        <w:rPr>
          <w:smallCaps w:val="0"/>
          <w:spacing w:val="-2"/>
          <w:sz w:val="22"/>
          <w:szCs w:val="22"/>
        </w:rPr>
      </w:pPr>
    </w:p>
    <w:p w14:paraId="34D92EB3" w14:textId="77403E50" w:rsidR="007C13EC" w:rsidRPr="000066AE" w:rsidRDefault="006B20CC" w:rsidP="007C13EC">
      <w:pPr>
        <w:pStyle w:val="Heading1a"/>
        <w:keepNext w:val="0"/>
        <w:keepLines w:val="0"/>
        <w:tabs>
          <w:tab w:val="clear" w:pos="-720"/>
        </w:tabs>
        <w:suppressAutoHyphens w:val="0"/>
        <w:rPr>
          <w:spacing w:val="-2"/>
        </w:rPr>
      </w:pPr>
      <w:r w:rsidRPr="000066AE">
        <w:rPr>
          <w:smallCaps w:val="0"/>
          <w:spacing w:val="-2"/>
          <w:sz w:val="22"/>
          <w:szCs w:val="22"/>
        </w:rPr>
        <w:t xml:space="preserve">This is a re-publication of the </w:t>
      </w:r>
      <w:proofErr w:type="spellStart"/>
      <w:r w:rsidRPr="000066AE">
        <w:rPr>
          <w:smallCaps w:val="0"/>
          <w:spacing w:val="-2"/>
          <w:sz w:val="22"/>
          <w:szCs w:val="22"/>
        </w:rPr>
        <w:t>REoI</w:t>
      </w:r>
      <w:proofErr w:type="spellEnd"/>
      <w:r w:rsidRPr="000066AE">
        <w:rPr>
          <w:smallCaps w:val="0"/>
          <w:spacing w:val="-2"/>
          <w:sz w:val="22"/>
          <w:szCs w:val="22"/>
        </w:rPr>
        <w:t xml:space="preserve"> published on July 21, 2025. Those who submitted expression of interest during the first round do not need to re-submit as their expression of interest will be considered in the evaluation</w:t>
      </w:r>
    </w:p>
    <w:p w14:paraId="0AE15755" w14:textId="77777777" w:rsidR="009830E4" w:rsidRPr="000066AE" w:rsidRDefault="009830E4">
      <w:pPr>
        <w:pStyle w:val="ChapterNumber"/>
        <w:tabs>
          <w:tab w:val="clear" w:pos="-720"/>
        </w:tabs>
        <w:rPr>
          <w:rFonts w:ascii="Times New Roman" w:hAnsi="Times New Roman"/>
          <w:spacing w:val="-2"/>
        </w:rPr>
      </w:pPr>
    </w:p>
    <w:p w14:paraId="01E0043E" w14:textId="77777777" w:rsidR="001A5D44" w:rsidRPr="000066AE" w:rsidRDefault="001A5D44" w:rsidP="001A5D44">
      <w:pPr>
        <w:suppressAutoHyphens/>
        <w:rPr>
          <w:rFonts w:ascii="Times New Roman" w:hAnsi="Times New Roman"/>
          <w:b/>
          <w:spacing w:val="-2"/>
          <w:sz w:val="24"/>
        </w:rPr>
      </w:pPr>
      <w:r w:rsidRPr="000066AE">
        <w:rPr>
          <w:rFonts w:ascii="Times New Roman" w:hAnsi="Times New Roman"/>
          <w:b/>
          <w:spacing w:val="-2"/>
          <w:sz w:val="24"/>
        </w:rPr>
        <w:t>Republic of Serbia</w:t>
      </w:r>
    </w:p>
    <w:p w14:paraId="0A19FA6E" w14:textId="0DBC1977" w:rsidR="005A16AF" w:rsidRPr="000066AE" w:rsidRDefault="00F571C7" w:rsidP="005A16AF">
      <w:pPr>
        <w:suppressAutoHyphens/>
        <w:rPr>
          <w:rFonts w:ascii="Times New Roman" w:hAnsi="Times New Roman"/>
          <w:b/>
          <w:spacing w:val="-2"/>
          <w:sz w:val="24"/>
        </w:rPr>
      </w:pPr>
      <w:r w:rsidRPr="000066AE">
        <w:rPr>
          <w:rFonts w:ascii="Times New Roman" w:hAnsi="Times New Roman"/>
          <w:b/>
          <w:spacing w:val="-2"/>
          <w:sz w:val="24"/>
        </w:rPr>
        <w:t>Local Infrastructure and Institutional Development (LIID) Project</w:t>
      </w:r>
    </w:p>
    <w:p w14:paraId="4F1BE01C" w14:textId="261075C0" w:rsidR="009830E4" w:rsidRPr="000066AE" w:rsidRDefault="005A16AF" w:rsidP="00F72CD1">
      <w:pPr>
        <w:pStyle w:val="BodyText"/>
        <w:rPr>
          <w:rFonts w:ascii="Times New Roman" w:hAnsi="Times New Roman"/>
        </w:rPr>
      </w:pPr>
      <w:r w:rsidRPr="000066AE">
        <w:rPr>
          <w:rFonts w:ascii="Times New Roman" w:hAnsi="Times New Roman"/>
          <w:b/>
        </w:rPr>
        <w:t xml:space="preserve">Project ID No. </w:t>
      </w:r>
      <w:r w:rsidR="00F571C7" w:rsidRPr="000066AE">
        <w:rPr>
          <w:rFonts w:ascii="Times New Roman" w:hAnsi="Times New Roman"/>
          <w:b/>
        </w:rPr>
        <w:t>P174251</w:t>
      </w:r>
      <w:r w:rsidR="00EC50B8" w:rsidRPr="000066AE" w:rsidDel="00EC50B8">
        <w:rPr>
          <w:rFonts w:ascii="Times New Roman" w:hAnsi="Times New Roman"/>
        </w:rPr>
        <w:t xml:space="preserve"> </w:t>
      </w:r>
    </w:p>
    <w:p w14:paraId="7B71613F" w14:textId="34F6D7BD" w:rsidR="001A5D44" w:rsidRPr="000066AE" w:rsidRDefault="00EC50B8">
      <w:pPr>
        <w:pStyle w:val="BodyText"/>
        <w:rPr>
          <w:rFonts w:ascii="Times New Roman" w:hAnsi="Times New Roman"/>
          <w:b/>
          <w:szCs w:val="24"/>
        </w:rPr>
      </w:pPr>
      <w:r w:rsidRPr="000066AE">
        <w:rPr>
          <w:rFonts w:ascii="Times New Roman" w:hAnsi="Times New Roman"/>
          <w:b/>
          <w:szCs w:val="24"/>
        </w:rPr>
        <w:t>Assignment Title</w:t>
      </w:r>
      <w:r w:rsidR="000C4041" w:rsidRPr="000066AE">
        <w:rPr>
          <w:rFonts w:ascii="Times New Roman" w:hAnsi="Times New Roman"/>
          <w:b/>
          <w:szCs w:val="24"/>
        </w:rPr>
        <w:t xml:space="preserve">: </w:t>
      </w:r>
    </w:p>
    <w:p w14:paraId="7CBF4972" w14:textId="77777777" w:rsidR="009D07CB" w:rsidRPr="000066AE" w:rsidRDefault="009D07CB">
      <w:pPr>
        <w:pStyle w:val="BodyText"/>
        <w:rPr>
          <w:rFonts w:ascii="Times New Roman" w:hAnsi="Times New Roman"/>
          <w:b/>
          <w:szCs w:val="24"/>
        </w:rPr>
      </w:pPr>
    </w:p>
    <w:p w14:paraId="47ACA758" w14:textId="425FF107" w:rsidR="001A5D44" w:rsidRPr="000066AE" w:rsidRDefault="006E60CF" w:rsidP="00957A89">
      <w:pPr>
        <w:pStyle w:val="ListParagraph"/>
        <w:numPr>
          <w:ilvl w:val="0"/>
          <w:numId w:val="1"/>
        </w:numPr>
        <w:suppressAutoHyphens/>
        <w:jc w:val="both"/>
        <w:rPr>
          <w:rFonts w:ascii="Times New Roman" w:hAnsi="Times New Roman"/>
          <w:b/>
          <w:sz w:val="24"/>
          <w:szCs w:val="24"/>
        </w:rPr>
      </w:pPr>
      <w:r w:rsidRPr="000066AE">
        <w:rPr>
          <w:rFonts w:ascii="Times New Roman" w:hAnsi="Times New Roman"/>
          <w:b/>
          <w:sz w:val="24"/>
          <w:szCs w:val="24"/>
        </w:rPr>
        <w:t xml:space="preserve">Urban development specialist </w:t>
      </w:r>
      <w:r w:rsidR="00957A89" w:rsidRPr="000066AE">
        <w:rPr>
          <w:rFonts w:ascii="Times New Roman" w:hAnsi="Times New Roman"/>
          <w:b/>
          <w:sz w:val="24"/>
          <w:szCs w:val="24"/>
        </w:rPr>
        <w:t xml:space="preserve">(full-time), Reference No. </w:t>
      </w:r>
      <w:r w:rsidR="001A5D44" w:rsidRPr="000066AE">
        <w:rPr>
          <w:rFonts w:ascii="Times New Roman" w:hAnsi="Times New Roman"/>
          <w:b/>
          <w:sz w:val="24"/>
          <w:szCs w:val="24"/>
        </w:rPr>
        <w:t>SER-</w:t>
      </w:r>
      <w:r w:rsidR="00BE4AD6" w:rsidRPr="000066AE">
        <w:rPr>
          <w:rFonts w:ascii="Times New Roman" w:hAnsi="Times New Roman"/>
          <w:b/>
          <w:sz w:val="24"/>
          <w:szCs w:val="24"/>
        </w:rPr>
        <w:t>LIID</w:t>
      </w:r>
      <w:r w:rsidR="001A5D44" w:rsidRPr="000066AE">
        <w:rPr>
          <w:rFonts w:ascii="Times New Roman" w:hAnsi="Times New Roman"/>
          <w:b/>
          <w:sz w:val="24"/>
          <w:szCs w:val="24"/>
        </w:rPr>
        <w:t>-IC-CS-</w:t>
      </w:r>
      <w:r w:rsidR="005A16AF" w:rsidRPr="000066AE">
        <w:rPr>
          <w:rFonts w:ascii="Times New Roman" w:hAnsi="Times New Roman"/>
          <w:b/>
          <w:sz w:val="24"/>
          <w:szCs w:val="24"/>
        </w:rPr>
        <w:t>2</w:t>
      </w:r>
      <w:r w:rsidR="003C6DE1" w:rsidRPr="000066AE">
        <w:rPr>
          <w:rFonts w:ascii="Times New Roman" w:hAnsi="Times New Roman"/>
          <w:b/>
          <w:sz w:val="24"/>
          <w:szCs w:val="24"/>
        </w:rPr>
        <w:t>5</w:t>
      </w:r>
      <w:r w:rsidR="00F72CD1" w:rsidRPr="000066AE">
        <w:rPr>
          <w:rFonts w:ascii="Times New Roman" w:hAnsi="Times New Roman"/>
          <w:b/>
          <w:sz w:val="24"/>
          <w:szCs w:val="24"/>
        </w:rPr>
        <w:t>-</w:t>
      </w:r>
      <w:r w:rsidRPr="000066AE">
        <w:rPr>
          <w:rFonts w:ascii="Times New Roman" w:hAnsi="Times New Roman"/>
          <w:b/>
          <w:sz w:val="24"/>
          <w:szCs w:val="24"/>
        </w:rPr>
        <w:t>43</w:t>
      </w:r>
    </w:p>
    <w:p w14:paraId="7AF5D1B0" w14:textId="77777777" w:rsidR="00AF2E68" w:rsidRPr="000066AE" w:rsidRDefault="00AF2E68" w:rsidP="00F17721">
      <w:pPr>
        <w:pStyle w:val="ListParagraph"/>
        <w:suppressAutoHyphens/>
        <w:ind w:left="540"/>
        <w:jc w:val="both"/>
        <w:rPr>
          <w:rFonts w:ascii="Times New Roman" w:hAnsi="Times New Roman"/>
          <w:b/>
          <w:sz w:val="24"/>
          <w:szCs w:val="24"/>
        </w:rPr>
      </w:pPr>
    </w:p>
    <w:p w14:paraId="19783722" w14:textId="1CAA667E" w:rsidR="00BE4AD6" w:rsidRPr="000066AE" w:rsidRDefault="00B84D53" w:rsidP="00BE4AD6">
      <w:pPr>
        <w:suppressAutoHyphens/>
        <w:jc w:val="both"/>
        <w:rPr>
          <w:rFonts w:ascii="Times New Roman" w:hAnsi="Times New Roman"/>
          <w:spacing w:val="-2"/>
          <w:sz w:val="24"/>
          <w:szCs w:val="24"/>
        </w:rPr>
      </w:pPr>
      <w:r w:rsidRPr="000066AE">
        <w:rPr>
          <w:rFonts w:ascii="Times New Roman" w:hAnsi="Times New Roman"/>
          <w:spacing w:val="-2"/>
          <w:sz w:val="24"/>
          <w:szCs w:val="24"/>
        </w:rPr>
        <w:t xml:space="preserve">The Republic of Serbia has received financing from the World Bank and the Agency </w:t>
      </w:r>
      <w:proofErr w:type="spellStart"/>
      <w:r w:rsidRPr="000066AE">
        <w:rPr>
          <w:rFonts w:ascii="Times New Roman" w:hAnsi="Times New Roman"/>
          <w:spacing w:val="-2"/>
          <w:sz w:val="24"/>
          <w:szCs w:val="24"/>
        </w:rPr>
        <w:t>Francaise</w:t>
      </w:r>
      <w:proofErr w:type="spellEnd"/>
      <w:r w:rsidRPr="000066AE">
        <w:rPr>
          <w:rFonts w:ascii="Times New Roman" w:hAnsi="Times New Roman"/>
          <w:spacing w:val="-2"/>
          <w:sz w:val="24"/>
          <w:szCs w:val="24"/>
        </w:rPr>
        <w:t xml:space="preserve"> de Development toward the cost of the Serbia Local Infrastructure and Institutional Development (LIID) Project, and intends to apply part of the proceeds to payments for goods, works, non-consulting services and consulting services to be procured under this project</w:t>
      </w:r>
      <w:r w:rsidR="00F2781B" w:rsidRPr="000066AE">
        <w:rPr>
          <w:rFonts w:ascii="Times New Roman" w:hAnsi="Times New Roman"/>
          <w:sz w:val="24"/>
          <w:szCs w:val="24"/>
        </w:rPr>
        <w:t>.</w:t>
      </w:r>
    </w:p>
    <w:p w14:paraId="4561563D" w14:textId="77777777" w:rsidR="00916E24" w:rsidRPr="000066AE" w:rsidRDefault="00916E24" w:rsidP="00916E24">
      <w:pPr>
        <w:suppressAutoHyphens/>
        <w:jc w:val="both"/>
        <w:rPr>
          <w:rFonts w:ascii="Times New Roman" w:hAnsi="Times New Roman"/>
          <w:spacing w:val="-2"/>
          <w:sz w:val="24"/>
          <w:szCs w:val="24"/>
        </w:rPr>
      </w:pPr>
    </w:p>
    <w:p w14:paraId="530A755E" w14:textId="5E4D89F3" w:rsidR="00DC3271" w:rsidRPr="000066AE" w:rsidRDefault="00DC3271" w:rsidP="00DC3271">
      <w:pPr>
        <w:suppressAutoHyphens/>
        <w:jc w:val="both"/>
        <w:rPr>
          <w:rFonts w:ascii="Times New Roman" w:hAnsi="Times New Roman"/>
          <w:b/>
          <w:sz w:val="24"/>
          <w:szCs w:val="24"/>
        </w:rPr>
      </w:pPr>
      <w:r w:rsidRPr="000066AE">
        <w:rPr>
          <w:rFonts w:ascii="Times New Roman" w:hAnsi="Times New Roman"/>
          <w:b/>
          <w:sz w:val="24"/>
          <w:szCs w:val="24"/>
        </w:rPr>
        <w:t>Scope of work</w:t>
      </w:r>
    </w:p>
    <w:p w14:paraId="5FB21135" w14:textId="77777777" w:rsidR="000B0994" w:rsidRPr="000066AE" w:rsidRDefault="000B0994" w:rsidP="00DC3271">
      <w:pPr>
        <w:suppressAutoHyphens/>
        <w:jc w:val="both"/>
        <w:rPr>
          <w:rFonts w:ascii="Times New Roman" w:hAnsi="Times New Roman"/>
          <w:b/>
          <w:sz w:val="24"/>
          <w:szCs w:val="24"/>
        </w:rPr>
      </w:pPr>
    </w:p>
    <w:p w14:paraId="0463E684" w14:textId="77777777" w:rsidR="006E60CF" w:rsidRPr="000066AE" w:rsidRDefault="006E60CF" w:rsidP="006E60CF">
      <w:pPr>
        <w:jc w:val="both"/>
        <w:rPr>
          <w:rFonts w:ascii="Times New Roman" w:hAnsi="Times New Roman"/>
          <w:spacing w:val="-2"/>
          <w:sz w:val="24"/>
          <w:szCs w:val="24"/>
        </w:rPr>
      </w:pPr>
      <w:r w:rsidRPr="000066AE">
        <w:rPr>
          <w:rFonts w:ascii="Times New Roman" w:hAnsi="Times New Roman"/>
          <w:spacing w:val="-2"/>
          <w:sz w:val="24"/>
          <w:szCs w:val="24"/>
        </w:rPr>
        <w:t>The scope of work of the urban development specialist shall include, but not be limited to the following:</w:t>
      </w:r>
    </w:p>
    <w:p w14:paraId="15D9AD98" w14:textId="49D2B0A9" w:rsidR="006E60CF" w:rsidRPr="000066AE" w:rsidRDefault="006E60CF" w:rsidP="00957A89">
      <w:pPr>
        <w:pStyle w:val="ListParagraph"/>
        <w:numPr>
          <w:ilvl w:val="0"/>
          <w:numId w:val="27"/>
        </w:numPr>
        <w:jc w:val="both"/>
        <w:rPr>
          <w:rFonts w:ascii="Times New Roman" w:hAnsi="Times New Roman"/>
          <w:spacing w:val="-2"/>
          <w:sz w:val="24"/>
          <w:szCs w:val="24"/>
        </w:rPr>
      </w:pPr>
      <w:r w:rsidRPr="000066AE">
        <w:rPr>
          <w:rFonts w:ascii="Times New Roman" w:hAnsi="Times New Roman"/>
          <w:spacing w:val="-2"/>
          <w:sz w:val="24"/>
          <w:szCs w:val="24"/>
        </w:rPr>
        <w:t xml:space="preserve">Direct management and supervision of project subcomponent 2.1 implementation: </w:t>
      </w:r>
    </w:p>
    <w:p w14:paraId="5AE54BFA" w14:textId="347783D4" w:rsidR="006E60CF" w:rsidRPr="000066AE" w:rsidRDefault="006E60CF" w:rsidP="00957A89">
      <w:pPr>
        <w:pStyle w:val="ListParagraph"/>
        <w:numPr>
          <w:ilvl w:val="1"/>
          <w:numId w:val="27"/>
        </w:numPr>
        <w:jc w:val="both"/>
        <w:rPr>
          <w:rFonts w:ascii="Times New Roman" w:hAnsi="Times New Roman"/>
          <w:spacing w:val="-2"/>
          <w:sz w:val="24"/>
          <w:szCs w:val="24"/>
        </w:rPr>
      </w:pPr>
      <w:r w:rsidRPr="000066AE">
        <w:rPr>
          <w:rFonts w:ascii="Times New Roman" w:hAnsi="Times New Roman"/>
          <w:spacing w:val="-2"/>
          <w:sz w:val="24"/>
          <w:szCs w:val="24"/>
        </w:rPr>
        <w:t>Improvement of participatory planning in pilot LSGs through development of critical planning and environmental and climate related strategic documents and corresponding multi-annual and annual budgets</w:t>
      </w:r>
    </w:p>
    <w:p w14:paraId="29A092A8" w14:textId="25EADF4C" w:rsidR="006E60CF" w:rsidRPr="000066AE" w:rsidRDefault="006E60CF" w:rsidP="00957A89">
      <w:pPr>
        <w:pStyle w:val="ListParagraph"/>
        <w:numPr>
          <w:ilvl w:val="1"/>
          <w:numId w:val="27"/>
        </w:numPr>
        <w:jc w:val="both"/>
        <w:rPr>
          <w:rFonts w:ascii="Times New Roman" w:hAnsi="Times New Roman"/>
          <w:spacing w:val="-2"/>
          <w:sz w:val="24"/>
          <w:szCs w:val="24"/>
        </w:rPr>
      </w:pPr>
      <w:r w:rsidRPr="000066AE">
        <w:rPr>
          <w:rFonts w:ascii="Times New Roman" w:hAnsi="Times New Roman"/>
          <w:spacing w:val="-2"/>
          <w:sz w:val="24"/>
          <w:szCs w:val="24"/>
        </w:rPr>
        <w:t>Identification and initial preparation of future urban investment projects (urban regeneration and municipal infrastructure) along with technical assistance providing in early stage of future investments</w:t>
      </w:r>
    </w:p>
    <w:p w14:paraId="102712E6" w14:textId="015E974A" w:rsidR="006E60CF" w:rsidRPr="000066AE" w:rsidRDefault="006E60CF" w:rsidP="00957A89">
      <w:pPr>
        <w:pStyle w:val="ListParagraph"/>
        <w:numPr>
          <w:ilvl w:val="1"/>
          <w:numId w:val="27"/>
        </w:numPr>
        <w:jc w:val="both"/>
        <w:rPr>
          <w:rFonts w:ascii="Times New Roman" w:hAnsi="Times New Roman"/>
          <w:spacing w:val="-2"/>
          <w:sz w:val="24"/>
          <w:szCs w:val="24"/>
        </w:rPr>
      </w:pPr>
      <w:r w:rsidRPr="000066AE">
        <w:rPr>
          <w:rFonts w:ascii="Times New Roman" w:hAnsi="Times New Roman"/>
          <w:spacing w:val="-2"/>
          <w:sz w:val="24"/>
          <w:szCs w:val="24"/>
        </w:rPr>
        <w:t xml:space="preserve">Mainstreaming of participatory approach through development of Manual for citizen participation and extension of E-government portal for informing on the planned infrastructure investments and planned consultations </w:t>
      </w:r>
    </w:p>
    <w:p w14:paraId="460CA931" w14:textId="509A1FF4" w:rsidR="006E60CF" w:rsidRPr="000066AE" w:rsidRDefault="006E60CF" w:rsidP="00957A89">
      <w:pPr>
        <w:pStyle w:val="ListParagraph"/>
        <w:numPr>
          <w:ilvl w:val="0"/>
          <w:numId w:val="27"/>
        </w:numPr>
        <w:jc w:val="both"/>
        <w:rPr>
          <w:rFonts w:ascii="Times New Roman" w:hAnsi="Times New Roman"/>
          <w:spacing w:val="-2"/>
          <w:sz w:val="24"/>
          <w:szCs w:val="24"/>
        </w:rPr>
      </w:pPr>
      <w:r w:rsidRPr="000066AE">
        <w:rPr>
          <w:rFonts w:ascii="Times New Roman" w:hAnsi="Times New Roman"/>
          <w:spacing w:val="-2"/>
          <w:sz w:val="24"/>
          <w:szCs w:val="24"/>
        </w:rPr>
        <w:t xml:space="preserve">Analysis of spatial, urban planning and other relevant documents and its reflections on project activities (functionality, projects design and permitting processes) </w:t>
      </w:r>
    </w:p>
    <w:p w14:paraId="6EC39A02" w14:textId="39A03A63" w:rsidR="006E60CF" w:rsidRPr="000066AE" w:rsidRDefault="006E60CF" w:rsidP="00957A89">
      <w:pPr>
        <w:pStyle w:val="ListParagraph"/>
        <w:numPr>
          <w:ilvl w:val="0"/>
          <w:numId w:val="27"/>
        </w:numPr>
        <w:jc w:val="both"/>
        <w:rPr>
          <w:rFonts w:ascii="Times New Roman" w:hAnsi="Times New Roman"/>
          <w:spacing w:val="-2"/>
          <w:sz w:val="24"/>
          <w:szCs w:val="24"/>
        </w:rPr>
      </w:pPr>
      <w:r w:rsidRPr="000066AE">
        <w:rPr>
          <w:rFonts w:ascii="Times New Roman" w:hAnsi="Times New Roman"/>
          <w:spacing w:val="-2"/>
          <w:sz w:val="24"/>
          <w:szCs w:val="24"/>
        </w:rPr>
        <w:t xml:space="preserve">Support Head and Deputy Head of PIU in organizing, coordinating, integrating, and monitoring operations of the PIU and the institutions involved in the Project, both at the PIU premises and in the field, during its preparation and implementation; </w:t>
      </w:r>
    </w:p>
    <w:p w14:paraId="60F83D6E" w14:textId="44F4AEE1" w:rsidR="006E60CF" w:rsidRPr="000066AE" w:rsidRDefault="006E60CF" w:rsidP="00957A89">
      <w:pPr>
        <w:pStyle w:val="ListParagraph"/>
        <w:numPr>
          <w:ilvl w:val="0"/>
          <w:numId w:val="27"/>
        </w:numPr>
        <w:jc w:val="both"/>
        <w:rPr>
          <w:rFonts w:ascii="Times New Roman" w:hAnsi="Times New Roman"/>
          <w:spacing w:val="-2"/>
          <w:sz w:val="24"/>
          <w:szCs w:val="24"/>
        </w:rPr>
      </w:pPr>
      <w:r w:rsidRPr="000066AE">
        <w:rPr>
          <w:rFonts w:ascii="Times New Roman" w:hAnsi="Times New Roman"/>
          <w:spacing w:val="-2"/>
          <w:sz w:val="24"/>
          <w:szCs w:val="24"/>
        </w:rPr>
        <w:t>Providing advice and assisting the Head and Deputy Head of PIU on substantive matters in the field of urban planning and development and related to the infrastructure investments, engineering, mobility planning and local road management, and integration of the environmental dimension in the Project activities, strategic planning, resource mobilization, and the development of management tools to enhance the performance of the PIU;</w:t>
      </w:r>
    </w:p>
    <w:p w14:paraId="2E5984CC" w14:textId="638F7F2C" w:rsidR="006E60CF" w:rsidRPr="000066AE" w:rsidRDefault="006E60CF" w:rsidP="00957A89">
      <w:pPr>
        <w:pStyle w:val="ListParagraph"/>
        <w:numPr>
          <w:ilvl w:val="0"/>
          <w:numId w:val="27"/>
        </w:numPr>
        <w:jc w:val="both"/>
        <w:rPr>
          <w:rFonts w:ascii="Times New Roman" w:hAnsi="Times New Roman"/>
          <w:spacing w:val="-2"/>
          <w:sz w:val="24"/>
          <w:szCs w:val="24"/>
        </w:rPr>
      </w:pPr>
      <w:r w:rsidRPr="000066AE">
        <w:rPr>
          <w:rFonts w:ascii="Times New Roman" w:hAnsi="Times New Roman"/>
          <w:spacing w:val="-2"/>
          <w:sz w:val="24"/>
          <w:szCs w:val="24"/>
        </w:rPr>
        <w:lastRenderedPageBreak/>
        <w:t>Support the Head and Deputy Head of PIU in ensuring timely preparation and implementation of the Project activities, as well as other relevant documentation, and drafting and submission of reports and requests for disbursement of the Project funds;</w:t>
      </w:r>
    </w:p>
    <w:p w14:paraId="3B4845CD" w14:textId="735037D6" w:rsidR="006E60CF" w:rsidRPr="000066AE" w:rsidRDefault="006E60CF" w:rsidP="00957A89">
      <w:pPr>
        <w:pStyle w:val="ListParagraph"/>
        <w:numPr>
          <w:ilvl w:val="0"/>
          <w:numId w:val="27"/>
        </w:numPr>
        <w:jc w:val="both"/>
        <w:rPr>
          <w:rFonts w:ascii="Times New Roman" w:hAnsi="Times New Roman"/>
          <w:spacing w:val="-2"/>
          <w:sz w:val="24"/>
          <w:szCs w:val="24"/>
        </w:rPr>
      </w:pPr>
      <w:r w:rsidRPr="000066AE">
        <w:rPr>
          <w:rFonts w:ascii="Times New Roman" w:hAnsi="Times New Roman"/>
          <w:spacing w:val="-2"/>
          <w:sz w:val="24"/>
          <w:szCs w:val="24"/>
        </w:rPr>
        <w:t>Play an active role (day to day communication) in facilitating cooperation with LSGs, including working closely with them and other partners on the preparation of project proposals, preparation of designs, proper supervision, and the implementation of selected projects; engagement in working groups, commissions and other thematic bodies with LSGs</w:t>
      </w:r>
    </w:p>
    <w:p w14:paraId="5EAA8C15" w14:textId="114E45E6" w:rsidR="006E60CF" w:rsidRPr="000066AE" w:rsidRDefault="006E60CF" w:rsidP="00957A89">
      <w:pPr>
        <w:pStyle w:val="ListParagraph"/>
        <w:numPr>
          <w:ilvl w:val="0"/>
          <w:numId w:val="27"/>
        </w:numPr>
        <w:jc w:val="both"/>
        <w:rPr>
          <w:rFonts w:ascii="Times New Roman" w:hAnsi="Times New Roman"/>
          <w:spacing w:val="-2"/>
          <w:sz w:val="24"/>
          <w:szCs w:val="24"/>
        </w:rPr>
      </w:pPr>
      <w:r w:rsidRPr="000066AE">
        <w:rPr>
          <w:rFonts w:ascii="Times New Roman" w:hAnsi="Times New Roman"/>
          <w:spacing w:val="-2"/>
          <w:sz w:val="24"/>
          <w:szCs w:val="24"/>
        </w:rPr>
        <w:t xml:space="preserve">Support LSGs in preparation and delivery of TAs under Component 1 and Component 2 including, but not limited to, development of sustainable urban mobility plans (SUMPs), introduction of road asset management systems, local road management, and various analytics in the area of road safety and gender, identification of the pipeline of projects, smart mobility pilots, and participation in transport infrastructure service delivery related trainings and community of practices; </w:t>
      </w:r>
    </w:p>
    <w:p w14:paraId="4FCCEDD3" w14:textId="2A50EA31" w:rsidR="006E60CF" w:rsidRPr="000066AE" w:rsidRDefault="006E60CF" w:rsidP="00957A89">
      <w:pPr>
        <w:pStyle w:val="ListParagraph"/>
        <w:numPr>
          <w:ilvl w:val="0"/>
          <w:numId w:val="27"/>
        </w:numPr>
        <w:jc w:val="both"/>
        <w:rPr>
          <w:rFonts w:ascii="Times New Roman" w:hAnsi="Times New Roman"/>
          <w:spacing w:val="-2"/>
          <w:sz w:val="24"/>
          <w:szCs w:val="24"/>
        </w:rPr>
      </w:pPr>
      <w:r w:rsidRPr="000066AE">
        <w:rPr>
          <w:rFonts w:ascii="Times New Roman" w:hAnsi="Times New Roman"/>
          <w:spacing w:val="-2"/>
          <w:sz w:val="24"/>
          <w:szCs w:val="24"/>
        </w:rPr>
        <w:t>Assist in coordination with the focal points in the Ministries, agencies and other Project partners responsible for monitoring and reporting on implementation in their respective entities; Technical communication with National PUCs regarding urban planning, environment, infrastructure and construction affairs for Project activities (</w:t>
      </w:r>
      <w:proofErr w:type="spellStart"/>
      <w:r w:rsidRPr="000066AE">
        <w:rPr>
          <w:rFonts w:ascii="Times New Roman" w:hAnsi="Times New Roman"/>
          <w:spacing w:val="-2"/>
          <w:sz w:val="24"/>
          <w:szCs w:val="24"/>
        </w:rPr>
        <w:t>Putevi</w:t>
      </w:r>
      <w:proofErr w:type="spellEnd"/>
      <w:r w:rsidRPr="000066AE">
        <w:rPr>
          <w:rFonts w:ascii="Times New Roman" w:hAnsi="Times New Roman"/>
          <w:spacing w:val="-2"/>
          <w:sz w:val="24"/>
          <w:szCs w:val="24"/>
        </w:rPr>
        <w:t xml:space="preserve"> </w:t>
      </w:r>
      <w:proofErr w:type="spellStart"/>
      <w:r w:rsidRPr="000066AE">
        <w:rPr>
          <w:rFonts w:ascii="Times New Roman" w:hAnsi="Times New Roman"/>
          <w:spacing w:val="-2"/>
          <w:sz w:val="24"/>
          <w:szCs w:val="24"/>
        </w:rPr>
        <w:t>Srbije</w:t>
      </w:r>
      <w:proofErr w:type="spellEnd"/>
      <w:r w:rsidRPr="000066AE">
        <w:rPr>
          <w:rFonts w:ascii="Times New Roman" w:hAnsi="Times New Roman"/>
          <w:spacing w:val="-2"/>
          <w:sz w:val="24"/>
          <w:szCs w:val="24"/>
        </w:rPr>
        <w:t xml:space="preserve">, </w:t>
      </w:r>
      <w:proofErr w:type="spellStart"/>
      <w:r w:rsidRPr="000066AE">
        <w:rPr>
          <w:rFonts w:ascii="Times New Roman" w:hAnsi="Times New Roman"/>
          <w:spacing w:val="-2"/>
          <w:sz w:val="24"/>
          <w:szCs w:val="24"/>
        </w:rPr>
        <w:t>Koridori</w:t>
      </w:r>
      <w:proofErr w:type="spellEnd"/>
      <w:r w:rsidRPr="000066AE">
        <w:rPr>
          <w:rFonts w:ascii="Times New Roman" w:hAnsi="Times New Roman"/>
          <w:spacing w:val="-2"/>
          <w:sz w:val="24"/>
          <w:szCs w:val="24"/>
        </w:rPr>
        <w:t xml:space="preserve"> </w:t>
      </w:r>
      <w:proofErr w:type="spellStart"/>
      <w:r w:rsidRPr="000066AE">
        <w:rPr>
          <w:rFonts w:ascii="Times New Roman" w:hAnsi="Times New Roman"/>
          <w:spacing w:val="-2"/>
          <w:sz w:val="24"/>
          <w:szCs w:val="24"/>
        </w:rPr>
        <w:t>Srbije</w:t>
      </w:r>
      <w:proofErr w:type="spellEnd"/>
      <w:r w:rsidRPr="000066AE">
        <w:rPr>
          <w:rFonts w:ascii="Times New Roman" w:hAnsi="Times New Roman"/>
          <w:spacing w:val="-2"/>
          <w:sz w:val="24"/>
          <w:szCs w:val="24"/>
        </w:rPr>
        <w:t xml:space="preserve">, </w:t>
      </w:r>
      <w:proofErr w:type="spellStart"/>
      <w:r w:rsidRPr="000066AE">
        <w:rPr>
          <w:rFonts w:ascii="Times New Roman" w:hAnsi="Times New Roman"/>
          <w:spacing w:val="-2"/>
          <w:sz w:val="24"/>
          <w:szCs w:val="24"/>
        </w:rPr>
        <w:t>Zeleznice</w:t>
      </w:r>
      <w:proofErr w:type="spellEnd"/>
      <w:r w:rsidRPr="000066AE">
        <w:rPr>
          <w:rFonts w:ascii="Times New Roman" w:hAnsi="Times New Roman"/>
          <w:spacing w:val="-2"/>
          <w:sz w:val="24"/>
          <w:szCs w:val="24"/>
        </w:rPr>
        <w:t xml:space="preserve"> </w:t>
      </w:r>
      <w:proofErr w:type="spellStart"/>
      <w:r w:rsidRPr="000066AE">
        <w:rPr>
          <w:rFonts w:ascii="Times New Roman" w:hAnsi="Times New Roman"/>
          <w:spacing w:val="-2"/>
          <w:sz w:val="24"/>
          <w:szCs w:val="24"/>
        </w:rPr>
        <w:t>Srbije</w:t>
      </w:r>
      <w:proofErr w:type="spellEnd"/>
      <w:r w:rsidRPr="000066AE">
        <w:rPr>
          <w:rFonts w:ascii="Times New Roman" w:hAnsi="Times New Roman"/>
          <w:spacing w:val="-2"/>
          <w:sz w:val="24"/>
          <w:szCs w:val="24"/>
        </w:rPr>
        <w:t xml:space="preserve">, </w:t>
      </w:r>
      <w:proofErr w:type="spellStart"/>
      <w:r w:rsidRPr="000066AE">
        <w:rPr>
          <w:rFonts w:ascii="Times New Roman" w:hAnsi="Times New Roman"/>
          <w:spacing w:val="-2"/>
          <w:sz w:val="24"/>
          <w:szCs w:val="24"/>
        </w:rPr>
        <w:t>Srbija</w:t>
      </w:r>
      <w:proofErr w:type="spellEnd"/>
      <w:r w:rsidRPr="000066AE">
        <w:rPr>
          <w:rFonts w:ascii="Times New Roman" w:hAnsi="Times New Roman"/>
          <w:spacing w:val="-2"/>
          <w:sz w:val="24"/>
          <w:szCs w:val="24"/>
        </w:rPr>
        <w:t xml:space="preserve"> </w:t>
      </w:r>
      <w:proofErr w:type="spellStart"/>
      <w:r w:rsidRPr="000066AE">
        <w:rPr>
          <w:rFonts w:ascii="Times New Roman" w:hAnsi="Times New Roman"/>
          <w:spacing w:val="-2"/>
          <w:sz w:val="24"/>
          <w:szCs w:val="24"/>
        </w:rPr>
        <w:t>vode</w:t>
      </w:r>
      <w:proofErr w:type="spellEnd"/>
      <w:r w:rsidRPr="000066AE">
        <w:rPr>
          <w:rFonts w:ascii="Times New Roman" w:hAnsi="Times New Roman"/>
          <w:spacing w:val="-2"/>
          <w:sz w:val="24"/>
          <w:szCs w:val="24"/>
        </w:rPr>
        <w:t xml:space="preserve"> etc.).</w:t>
      </w:r>
    </w:p>
    <w:p w14:paraId="03CC9C96" w14:textId="724F841D" w:rsidR="006E60CF" w:rsidRPr="000066AE" w:rsidRDefault="006E60CF" w:rsidP="00957A89">
      <w:pPr>
        <w:pStyle w:val="ListParagraph"/>
        <w:numPr>
          <w:ilvl w:val="0"/>
          <w:numId w:val="27"/>
        </w:numPr>
        <w:jc w:val="both"/>
        <w:rPr>
          <w:rFonts w:ascii="Times New Roman" w:hAnsi="Times New Roman"/>
          <w:spacing w:val="-2"/>
          <w:sz w:val="24"/>
          <w:szCs w:val="24"/>
        </w:rPr>
      </w:pPr>
      <w:r w:rsidRPr="000066AE">
        <w:rPr>
          <w:rFonts w:ascii="Times New Roman" w:hAnsi="Times New Roman"/>
          <w:spacing w:val="-2"/>
          <w:sz w:val="24"/>
          <w:szCs w:val="24"/>
        </w:rPr>
        <w:t>Conduct standardized administrative and operating procedures of the PIU, including but not limited to maintenance of record-keeping and data storage systems; accounting and reporting formats for financial transactions of the project; procurement and contract monitoring system, etc.;</w:t>
      </w:r>
    </w:p>
    <w:p w14:paraId="5B9FCD4E" w14:textId="12111ABE" w:rsidR="006E60CF" w:rsidRPr="000066AE" w:rsidRDefault="006E60CF" w:rsidP="00957A89">
      <w:pPr>
        <w:pStyle w:val="ListParagraph"/>
        <w:numPr>
          <w:ilvl w:val="0"/>
          <w:numId w:val="27"/>
        </w:numPr>
        <w:jc w:val="both"/>
        <w:rPr>
          <w:rFonts w:ascii="Times New Roman" w:hAnsi="Times New Roman"/>
          <w:spacing w:val="-2"/>
          <w:sz w:val="24"/>
          <w:szCs w:val="24"/>
        </w:rPr>
      </w:pPr>
      <w:r w:rsidRPr="000066AE">
        <w:rPr>
          <w:rFonts w:ascii="Times New Roman" w:hAnsi="Times New Roman"/>
          <w:spacing w:val="-2"/>
          <w:sz w:val="24"/>
          <w:szCs w:val="24"/>
        </w:rPr>
        <w:t>Assesses whether the Terms of Reference for experts or contractors who will be engaged for the project, contain specific conditions, tasks and activities defined by the financiers’ relevant rules and regulations, to ensure full compliance; Monitor and evaluate performance of service providers in line with relevant practice in urban planning field;</w:t>
      </w:r>
    </w:p>
    <w:p w14:paraId="1C9406A0" w14:textId="3863D6AE" w:rsidR="006E60CF" w:rsidRPr="000066AE" w:rsidRDefault="006E60CF" w:rsidP="00957A89">
      <w:pPr>
        <w:pStyle w:val="ListParagraph"/>
        <w:numPr>
          <w:ilvl w:val="0"/>
          <w:numId w:val="27"/>
        </w:numPr>
        <w:jc w:val="both"/>
        <w:rPr>
          <w:rFonts w:ascii="Times New Roman" w:hAnsi="Times New Roman"/>
          <w:spacing w:val="-2"/>
          <w:sz w:val="24"/>
          <w:szCs w:val="24"/>
        </w:rPr>
      </w:pPr>
      <w:r w:rsidRPr="000066AE">
        <w:rPr>
          <w:rFonts w:ascii="Times New Roman" w:hAnsi="Times New Roman"/>
          <w:spacing w:val="-2"/>
          <w:sz w:val="24"/>
          <w:szCs w:val="24"/>
        </w:rPr>
        <w:t>Review quality of all implemented activities (procurements, technical design, permitting, construction, surveillance) from urban planning and strategic documents standpoint and ensure their satisfactory fulfillment;</w:t>
      </w:r>
    </w:p>
    <w:p w14:paraId="75CEE111" w14:textId="05E67607" w:rsidR="006E60CF" w:rsidRPr="000066AE" w:rsidRDefault="006E60CF" w:rsidP="00957A89">
      <w:pPr>
        <w:pStyle w:val="ListParagraph"/>
        <w:numPr>
          <w:ilvl w:val="0"/>
          <w:numId w:val="27"/>
        </w:numPr>
        <w:jc w:val="both"/>
        <w:rPr>
          <w:rFonts w:ascii="Times New Roman" w:hAnsi="Times New Roman"/>
          <w:spacing w:val="-2"/>
          <w:sz w:val="24"/>
          <w:szCs w:val="24"/>
        </w:rPr>
      </w:pPr>
      <w:r w:rsidRPr="000066AE">
        <w:rPr>
          <w:rFonts w:ascii="Times New Roman" w:hAnsi="Times New Roman"/>
          <w:spacing w:val="-2"/>
          <w:sz w:val="24"/>
          <w:szCs w:val="24"/>
        </w:rPr>
        <w:t>Submit monthly reports on his/her performance and the performance of experts under personal supervision for approval of payment for services rendered;</w:t>
      </w:r>
    </w:p>
    <w:p w14:paraId="1C9D4B2E" w14:textId="17A555F9" w:rsidR="006E60CF" w:rsidRPr="000066AE" w:rsidRDefault="006E60CF" w:rsidP="00957A89">
      <w:pPr>
        <w:pStyle w:val="ListParagraph"/>
        <w:numPr>
          <w:ilvl w:val="0"/>
          <w:numId w:val="27"/>
        </w:numPr>
        <w:jc w:val="both"/>
        <w:rPr>
          <w:rFonts w:ascii="Times New Roman" w:hAnsi="Times New Roman"/>
          <w:spacing w:val="-2"/>
          <w:sz w:val="24"/>
          <w:szCs w:val="24"/>
        </w:rPr>
      </w:pPr>
      <w:r w:rsidRPr="000066AE">
        <w:rPr>
          <w:rFonts w:ascii="Times New Roman" w:hAnsi="Times New Roman"/>
          <w:spacing w:val="-2"/>
          <w:sz w:val="24"/>
          <w:szCs w:val="24"/>
        </w:rPr>
        <w:t>Provide internal training as needed on project-related matters to the PIU staff, the MCTI, LSGs, and other ministries, and other relevant stakeholders;</w:t>
      </w:r>
    </w:p>
    <w:p w14:paraId="0AF46141" w14:textId="3079715F" w:rsidR="006E60CF" w:rsidRPr="000066AE" w:rsidRDefault="006E60CF" w:rsidP="00957A89">
      <w:pPr>
        <w:pStyle w:val="ListParagraph"/>
        <w:numPr>
          <w:ilvl w:val="0"/>
          <w:numId w:val="27"/>
        </w:numPr>
        <w:jc w:val="both"/>
        <w:rPr>
          <w:rFonts w:ascii="Times New Roman" w:hAnsi="Times New Roman"/>
          <w:spacing w:val="-2"/>
          <w:sz w:val="24"/>
          <w:szCs w:val="24"/>
        </w:rPr>
      </w:pPr>
      <w:r w:rsidRPr="000066AE">
        <w:rPr>
          <w:rFonts w:ascii="Times New Roman" w:hAnsi="Times New Roman"/>
          <w:spacing w:val="-2"/>
          <w:sz w:val="24"/>
          <w:szCs w:val="24"/>
        </w:rPr>
        <w:t>Perform other duties in support of project preparation and implementation, as required;</w:t>
      </w:r>
    </w:p>
    <w:p w14:paraId="2E013CEE" w14:textId="77777777" w:rsidR="006E60CF" w:rsidRPr="000066AE" w:rsidRDefault="006E60CF" w:rsidP="006E60CF">
      <w:pPr>
        <w:jc w:val="both"/>
        <w:rPr>
          <w:rFonts w:ascii="Times New Roman" w:hAnsi="Times New Roman"/>
          <w:spacing w:val="-2"/>
          <w:sz w:val="24"/>
          <w:szCs w:val="24"/>
        </w:rPr>
      </w:pPr>
    </w:p>
    <w:p w14:paraId="792DC172" w14:textId="2E5D0941" w:rsidR="000B0994" w:rsidRPr="000066AE" w:rsidRDefault="006E60CF" w:rsidP="000B0994">
      <w:pPr>
        <w:jc w:val="both"/>
        <w:rPr>
          <w:rFonts w:ascii="Times New Roman" w:hAnsi="Times New Roman"/>
          <w:spacing w:val="-2"/>
          <w:sz w:val="24"/>
          <w:szCs w:val="24"/>
        </w:rPr>
      </w:pPr>
      <w:r w:rsidRPr="000066AE">
        <w:rPr>
          <w:rFonts w:ascii="Times New Roman" w:hAnsi="Times New Roman"/>
          <w:spacing w:val="-2"/>
          <w:sz w:val="24"/>
          <w:szCs w:val="24"/>
        </w:rPr>
        <w:t>The Consultant shall provide full time services for the life of the project, i.e. until November 30, 2028, with a probationary period of six (6) months.</w:t>
      </w:r>
    </w:p>
    <w:p w14:paraId="4238CC1E" w14:textId="77777777" w:rsidR="006E60CF" w:rsidRPr="000066AE" w:rsidRDefault="006E60CF" w:rsidP="000B0994">
      <w:pPr>
        <w:jc w:val="both"/>
        <w:rPr>
          <w:rFonts w:ascii="Times New Roman" w:hAnsi="Times New Roman"/>
          <w:spacing w:val="-2"/>
          <w:sz w:val="24"/>
          <w:szCs w:val="24"/>
        </w:rPr>
      </w:pPr>
    </w:p>
    <w:p w14:paraId="08BCE7E2" w14:textId="2F0A6E7A" w:rsidR="00473DE7" w:rsidRPr="000066AE" w:rsidRDefault="00473DE7" w:rsidP="00473DE7">
      <w:pPr>
        <w:jc w:val="both"/>
        <w:rPr>
          <w:rFonts w:ascii="Times New Roman" w:hAnsi="Times New Roman"/>
          <w:b/>
          <w:sz w:val="24"/>
          <w:szCs w:val="24"/>
        </w:rPr>
      </w:pPr>
      <w:r w:rsidRPr="000066AE">
        <w:rPr>
          <w:rFonts w:ascii="Times New Roman" w:hAnsi="Times New Roman"/>
          <w:b/>
          <w:sz w:val="24"/>
          <w:szCs w:val="24"/>
        </w:rPr>
        <w:t>Required qualifications</w:t>
      </w:r>
      <w:r w:rsidR="00F02757" w:rsidRPr="000066AE">
        <w:rPr>
          <w:rFonts w:ascii="Times New Roman" w:hAnsi="Times New Roman"/>
          <w:b/>
          <w:sz w:val="24"/>
          <w:szCs w:val="24"/>
        </w:rPr>
        <w:t xml:space="preserve">: </w:t>
      </w:r>
    </w:p>
    <w:p w14:paraId="3E3CFC5D" w14:textId="77777777" w:rsidR="006E60CF" w:rsidRPr="000066AE" w:rsidRDefault="006E60CF" w:rsidP="00473DE7">
      <w:pPr>
        <w:jc w:val="both"/>
        <w:rPr>
          <w:rFonts w:ascii="Times New Roman" w:hAnsi="Times New Roman"/>
          <w:b/>
          <w:sz w:val="24"/>
          <w:szCs w:val="24"/>
        </w:rPr>
      </w:pPr>
    </w:p>
    <w:p w14:paraId="67E518C7" w14:textId="77777777" w:rsidR="006E60CF" w:rsidRPr="000066AE" w:rsidRDefault="006E60CF" w:rsidP="006E60CF">
      <w:pPr>
        <w:suppressAutoHyphens/>
        <w:jc w:val="both"/>
        <w:rPr>
          <w:rFonts w:ascii="Times New Roman" w:hAnsi="Times New Roman"/>
          <w:sz w:val="24"/>
          <w:szCs w:val="24"/>
        </w:rPr>
      </w:pPr>
      <w:r w:rsidRPr="000066AE">
        <w:rPr>
          <w:rFonts w:ascii="Times New Roman" w:hAnsi="Times New Roman"/>
          <w:sz w:val="24"/>
          <w:szCs w:val="24"/>
        </w:rPr>
        <w:t>The Urban development specialist should possess:</w:t>
      </w:r>
    </w:p>
    <w:p w14:paraId="5AF4693A" w14:textId="77777777" w:rsidR="006E60CF" w:rsidRPr="000066AE" w:rsidRDefault="006E60CF" w:rsidP="006E60CF">
      <w:pPr>
        <w:suppressAutoHyphens/>
        <w:jc w:val="both"/>
        <w:rPr>
          <w:rFonts w:ascii="Times New Roman" w:hAnsi="Times New Roman"/>
          <w:sz w:val="24"/>
          <w:szCs w:val="24"/>
        </w:rPr>
      </w:pPr>
    </w:p>
    <w:p w14:paraId="6D75B53A" w14:textId="77777777" w:rsidR="006E60CF" w:rsidRPr="000066AE" w:rsidRDefault="006E60CF" w:rsidP="00957A89">
      <w:pPr>
        <w:numPr>
          <w:ilvl w:val="0"/>
          <w:numId w:val="29"/>
        </w:numPr>
        <w:suppressAutoHyphens/>
        <w:jc w:val="both"/>
        <w:rPr>
          <w:rFonts w:ascii="Times New Roman" w:hAnsi="Times New Roman"/>
          <w:sz w:val="24"/>
          <w:szCs w:val="24"/>
        </w:rPr>
      </w:pPr>
      <w:r w:rsidRPr="000066AE">
        <w:rPr>
          <w:rFonts w:ascii="Times New Roman" w:hAnsi="Times New Roman"/>
          <w:sz w:val="24"/>
          <w:szCs w:val="24"/>
        </w:rPr>
        <w:lastRenderedPageBreak/>
        <w:t>Advanced university degree (Master degree or equivalent) in architecture, traffic engineering, civil engineering, spatial planning or other related areas to urban planning and/or urban development</w:t>
      </w:r>
    </w:p>
    <w:p w14:paraId="57B66622" w14:textId="77777777" w:rsidR="006E60CF" w:rsidRPr="000066AE" w:rsidRDefault="006E60CF" w:rsidP="00957A89">
      <w:pPr>
        <w:numPr>
          <w:ilvl w:val="0"/>
          <w:numId w:val="29"/>
        </w:numPr>
        <w:suppressAutoHyphens/>
        <w:jc w:val="both"/>
        <w:rPr>
          <w:rFonts w:ascii="Times New Roman" w:hAnsi="Times New Roman"/>
          <w:sz w:val="24"/>
          <w:szCs w:val="24"/>
        </w:rPr>
      </w:pPr>
      <w:r w:rsidRPr="000066AE">
        <w:rPr>
          <w:rFonts w:ascii="Times New Roman" w:hAnsi="Times New Roman"/>
          <w:sz w:val="24"/>
          <w:szCs w:val="24"/>
        </w:rPr>
        <w:t>Minimum 5 years of total professional experience in the field of urban planning (urban plans design)</w:t>
      </w:r>
    </w:p>
    <w:p w14:paraId="0B790E21" w14:textId="77777777" w:rsidR="006E60CF" w:rsidRPr="000066AE" w:rsidRDefault="006E60CF" w:rsidP="00957A89">
      <w:pPr>
        <w:numPr>
          <w:ilvl w:val="0"/>
          <w:numId w:val="29"/>
        </w:numPr>
        <w:suppressAutoHyphens/>
        <w:jc w:val="both"/>
        <w:rPr>
          <w:rFonts w:ascii="Times New Roman" w:hAnsi="Times New Roman"/>
          <w:sz w:val="24"/>
          <w:szCs w:val="24"/>
        </w:rPr>
      </w:pPr>
      <w:r w:rsidRPr="000066AE">
        <w:rPr>
          <w:rFonts w:ascii="Times New Roman" w:hAnsi="Times New Roman"/>
          <w:sz w:val="24"/>
          <w:szCs w:val="24"/>
        </w:rPr>
        <w:t>Minimum 5 years of experience working with LSGs in the areas of urban planning, permitting system or infrastructure/real-estate development</w:t>
      </w:r>
    </w:p>
    <w:p w14:paraId="3E1FD16B" w14:textId="77777777" w:rsidR="006E60CF" w:rsidRPr="000066AE" w:rsidRDefault="006E60CF" w:rsidP="00957A89">
      <w:pPr>
        <w:numPr>
          <w:ilvl w:val="0"/>
          <w:numId w:val="29"/>
        </w:numPr>
        <w:suppressAutoHyphens/>
        <w:jc w:val="both"/>
        <w:rPr>
          <w:rFonts w:ascii="Times New Roman" w:hAnsi="Times New Roman"/>
          <w:sz w:val="24"/>
          <w:szCs w:val="24"/>
        </w:rPr>
      </w:pPr>
      <w:r w:rsidRPr="000066AE">
        <w:rPr>
          <w:rFonts w:ascii="Times New Roman" w:hAnsi="Times New Roman"/>
          <w:sz w:val="24"/>
          <w:szCs w:val="24"/>
        </w:rPr>
        <w:t>Participation in preparation of technical documentation for construction of roads and other transport infrastructure will be considered as an advantage</w:t>
      </w:r>
    </w:p>
    <w:p w14:paraId="65B1D002" w14:textId="77777777" w:rsidR="006E60CF" w:rsidRPr="000066AE" w:rsidRDefault="006E60CF" w:rsidP="00957A89">
      <w:pPr>
        <w:numPr>
          <w:ilvl w:val="0"/>
          <w:numId w:val="29"/>
        </w:numPr>
        <w:suppressAutoHyphens/>
        <w:jc w:val="both"/>
        <w:rPr>
          <w:rFonts w:ascii="Times New Roman" w:hAnsi="Times New Roman"/>
          <w:sz w:val="24"/>
          <w:szCs w:val="24"/>
        </w:rPr>
      </w:pPr>
      <w:r w:rsidRPr="000066AE">
        <w:rPr>
          <w:rFonts w:ascii="Times New Roman" w:hAnsi="Times New Roman"/>
          <w:sz w:val="24"/>
          <w:szCs w:val="24"/>
        </w:rPr>
        <w:t>Relevant experience with projects of international financial institutions will be considered as an advantage</w:t>
      </w:r>
    </w:p>
    <w:p w14:paraId="7185CA45" w14:textId="77777777" w:rsidR="006E60CF" w:rsidRPr="000066AE" w:rsidRDefault="006E60CF" w:rsidP="00957A89">
      <w:pPr>
        <w:numPr>
          <w:ilvl w:val="0"/>
          <w:numId w:val="29"/>
        </w:numPr>
        <w:suppressAutoHyphens/>
        <w:jc w:val="both"/>
        <w:rPr>
          <w:rFonts w:ascii="Times New Roman" w:hAnsi="Times New Roman"/>
          <w:sz w:val="24"/>
          <w:szCs w:val="24"/>
        </w:rPr>
      </w:pPr>
      <w:r w:rsidRPr="000066AE">
        <w:rPr>
          <w:rFonts w:ascii="Times New Roman" w:hAnsi="Times New Roman"/>
          <w:sz w:val="24"/>
          <w:szCs w:val="24"/>
        </w:rPr>
        <w:t>Experience in delivering of technical assistance to LSGs in urban planning and/or strategic planning sector will be considered as advantage</w:t>
      </w:r>
    </w:p>
    <w:p w14:paraId="34ADA856" w14:textId="77777777" w:rsidR="006E60CF" w:rsidRPr="000066AE" w:rsidRDefault="006E60CF" w:rsidP="00957A89">
      <w:pPr>
        <w:numPr>
          <w:ilvl w:val="0"/>
          <w:numId w:val="29"/>
        </w:numPr>
        <w:suppressAutoHyphens/>
        <w:jc w:val="both"/>
        <w:rPr>
          <w:rFonts w:ascii="Times New Roman" w:hAnsi="Times New Roman"/>
          <w:sz w:val="24"/>
          <w:szCs w:val="24"/>
        </w:rPr>
      </w:pPr>
      <w:r w:rsidRPr="000066AE">
        <w:rPr>
          <w:rFonts w:ascii="Times New Roman" w:hAnsi="Times New Roman"/>
          <w:sz w:val="24"/>
          <w:szCs w:val="24"/>
        </w:rPr>
        <w:t>Knowledge of computer, office software and web-based applications use</w:t>
      </w:r>
    </w:p>
    <w:p w14:paraId="051FBB0B" w14:textId="77777777" w:rsidR="006E60CF" w:rsidRPr="000066AE" w:rsidRDefault="006E60CF" w:rsidP="00957A89">
      <w:pPr>
        <w:numPr>
          <w:ilvl w:val="0"/>
          <w:numId w:val="29"/>
        </w:numPr>
        <w:suppressAutoHyphens/>
        <w:jc w:val="both"/>
        <w:rPr>
          <w:rFonts w:ascii="Times New Roman" w:hAnsi="Times New Roman"/>
          <w:sz w:val="24"/>
          <w:szCs w:val="24"/>
        </w:rPr>
      </w:pPr>
      <w:r w:rsidRPr="000066AE">
        <w:rPr>
          <w:rFonts w:ascii="Times New Roman" w:hAnsi="Times New Roman"/>
          <w:sz w:val="24"/>
          <w:szCs w:val="24"/>
        </w:rPr>
        <w:t xml:space="preserve">GIS experience or work with APPs regarding roads mapping will be considered as advantage </w:t>
      </w:r>
    </w:p>
    <w:p w14:paraId="2D5759A2" w14:textId="77777777" w:rsidR="006E60CF" w:rsidRPr="000066AE" w:rsidRDefault="006E60CF" w:rsidP="00957A89">
      <w:pPr>
        <w:numPr>
          <w:ilvl w:val="0"/>
          <w:numId w:val="29"/>
        </w:numPr>
        <w:suppressAutoHyphens/>
        <w:jc w:val="both"/>
        <w:rPr>
          <w:rFonts w:ascii="Times New Roman" w:hAnsi="Times New Roman"/>
          <w:sz w:val="24"/>
          <w:szCs w:val="24"/>
        </w:rPr>
      </w:pPr>
      <w:r w:rsidRPr="000066AE">
        <w:rPr>
          <w:rFonts w:ascii="Times New Roman" w:hAnsi="Times New Roman"/>
          <w:sz w:val="24"/>
          <w:szCs w:val="24"/>
        </w:rPr>
        <w:t>Excellent knowledge of written and spoken Serbian and English</w:t>
      </w:r>
    </w:p>
    <w:p w14:paraId="599AF85F" w14:textId="1689784E" w:rsidR="003C6DE1" w:rsidRPr="000066AE" w:rsidRDefault="003C6DE1" w:rsidP="00916E24">
      <w:pPr>
        <w:suppressAutoHyphens/>
        <w:jc w:val="both"/>
        <w:rPr>
          <w:rFonts w:ascii="Cambria" w:hAnsi="Cambria"/>
        </w:rPr>
      </w:pPr>
    </w:p>
    <w:p w14:paraId="12846515" w14:textId="0E75FCE1" w:rsidR="000A7704" w:rsidRPr="000066AE" w:rsidRDefault="009830E4" w:rsidP="00916E24">
      <w:pPr>
        <w:suppressAutoHyphens/>
        <w:jc w:val="both"/>
        <w:rPr>
          <w:rFonts w:ascii="Times New Roman" w:hAnsi="Times New Roman"/>
          <w:spacing w:val="-2"/>
          <w:sz w:val="24"/>
          <w:szCs w:val="24"/>
        </w:rPr>
      </w:pPr>
      <w:r w:rsidRPr="000066AE">
        <w:rPr>
          <w:rFonts w:ascii="Times New Roman" w:hAnsi="Times New Roman"/>
          <w:spacing w:val="-2"/>
          <w:sz w:val="24"/>
          <w:szCs w:val="24"/>
        </w:rPr>
        <w:t>The</w:t>
      </w:r>
      <w:r w:rsidR="00FF5DF7" w:rsidRPr="000066AE">
        <w:rPr>
          <w:rFonts w:ascii="Times New Roman" w:hAnsi="Times New Roman"/>
          <w:spacing w:val="-2"/>
          <w:sz w:val="24"/>
          <w:szCs w:val="24"/>
        </w:rPr>
        <w:t xml:space="preserve"> </w:t>
      </w:r>
      <w:r w:rsidR="00957A89" w:rsidRPr="000066AE">
        <w:rPr>
          <w:rFonts w:ascii="Times New Roman" w:hAnsi="Times New Roman"/>
          <w:spacing w:val="-2"/>
          <w:sz w:val="24"/>
          <w:szCs w:val="24"/>
        </w:rPr>
        <w:t xml:space="preserve">Ministry of Construction, Transport and Infrastructure and the </w:t>
      </w:r>
      <w:r w:rsidR="00FF5DF7" w:rsidRPr="000066AE">
        <w:rPr>
          <w:rFonts w:ascii="Times New Roman" w:hAnsi="Times New Roman"/>
          <w:spacing w:val="-2"/>
          <w:sz w:val="24"/>
          <w:szCs w:val="24"/>
        </w:rPr>
        <w:t>Central Fiduciary Unit (CFU)</w:t>
      </w:r>
      <w:r w:rsidRPr="000066AE">
        <w:rPr>
          <w:rFonts w:ascii="Times New Roman" w:hAnsi="Times New Roman"/>
          <w:spacing w:val="-2"/>
          <w:sz w:val="24"/>
          <w:szCs w:val="24"/>
        </w:rPr>
        <w:t xml:space="preserve"> </w:t>
      </w:r>
      <w:r w:rsidR="008768F0" w:rsidRPr="000066AE">
        <w:rPr>
          <w:rFonts w:ascii="Times New Roman" w:hAnsi="Times New Roman"/>
          <w:spacing w:val="-2"/>
          <w:sz w:val="24"/>
          <w:szCs w:val="24"/>
        </w:rPr>
        <w:t xml:space="preserve">of the Ministry of Finance </w:t>
      </w:r>
      <w:r w:rsidR="001D70EB" w:rsidRPr="000066AE">
        <w:rPr>
          <w:rFonts w:ascii="Times New Roman" w:hAnsi="Times New Roman"/>
          <w:spacing w:val="-2"/>
          <w:sz w:val="24"/>
          <w:szCs w:val="24"/>
        </w:rPr>
        <w:t xml:space="preserve">now invites eligible Consultants </w:t>
      </w:r>
      <w:r w:rsidRPr="000066AE">
        <w:rPr>
          <w:rFonts w:ascii="Times New Roman" w:hAnsi="Times New Roman"/>
          <w:spacing w:val="-2"/>
          <w:sz w:val="24"/>
          <w:szCs w:val="24"/>
        </w:rPr>
        <w:t xml:space="preserve">to indicate their interest in providing the </w:t>
      </w:r>
      <w:r w:rsidR="006D6898" w:rsidRPr="000066AE">
        <w:rPr>
          <w:rFonts w:ascii="Times New Roman" w:hAnsi="Times New Roman"/>
          <w:spacing w:val="-2"/>
          <w:sz w:val="24"/>
          <w:szCs w:val="24"/>
        </w:rPr>
        <w:t>S</w:t>
      </w:r>
      <w:r w:rsidRPr="000066AE">
        <w:rPr>
          <w:rFonts w:ascii="Times New Roman" w:hAnsi="Times New Roman"/>
          <w:spacing w:val="-2"/>
          <w:sz w:val="24"/>
          <w:szCs w:val="24"/>
        </w:rPr>
        <w:t xml:space="preserve">ervices. Interested </w:t>
      </w:r>
      <w:r w:rsidR="001D70EB" w:rsidRPr="000066AE">
        <w:rPr>
          <w:rFonts w:ascii="Times New Roman" w:hAnsi="Times New Roman"/>
          <w:spacing w:val="-2"/>
          <w:sz w:val="24"/>
          <w:szCs w:val="24"/>
        </w:rPr>
        <w:t>C</w:t>
      </w:r>
      <w:r w:rsidRPr="000066AE">
        <w:rPr>
          <w:rFonts w:ascii="Times New Roman" w:hAnsi="Times New Roman"/>
          <w:spacing w:val="-2"/>
          <w:sz w:val="24"/>
          <w:szCs w:val="24"/>
        </w:rPr>
        <w:t xml:space="preserve">onsultants </w:t>
      </w:r>
      <w:r w:rsidR="00E07E32" w:rsidRPr="000066AE">
        <w:rPr>
          <w:rFonts w:ascii="Times New Roman" w:hAnsi="Times New Roman"/>
          <w:spacing w:val="-2"/>
          <w:sz w:val="24"/>
          <w:szCs w:val="24"/>
        </w:rPr>
        <w:t>should</w:t>
      </w:r>
      <w:r w:rsidRPr="000066AE">
        <w:rPr>
          <w:rFonts w:ascii="Times New Roman" w:hAnsi="Times New Roman"/>
          <w:spacing w:val="-2"/>
          <w:sz w:val="24"/>
          <w:szCs w:val="24"/>
        </w:rPr>
        <w:t xml:space="preserve"> provide information </w:t>
      </w:r>
      <w:r w:rsidR="006D6898" w:rsidRPr="000066AE">
        <w:rPr>
          <w:rFonts w:ascii="Times New Roman" w:hAnsi="Times New Roman"/>
          <w:spacing w:val="-2"/>
          <w:sz w:val="24"/>
          <w:szCs w:val="24"/>
        </w:rPr>
        <w:t xml:space="preserve">demonstrating </w:t>
      </w:r>
      <w:r w:rsidRPr="000066AE">
        <w:rPr>
          <w:rFonts w:ascii="Times New Roman" w:hAnsi="Times New Roman"/>
          <w:spacing w:val="-2"/>
          <w:sz w:val="24"/>
          <w:szCs w:val="24"/>
        </w:rPr>
        <w:t xml:space="preserve">that they </w:t>
      </w:r>
      <w:r w:rsidR="00E07E32" w:rsidRPr="000066AE">
        <w:rPr>
          <w:rFonts w:ascii="Times New Roman" w:hAnsi="Times New Roman"/>
          <w:spacing w:val="-2"/>
          <w:sz w:val="24"/>
          <w:szCs w:val="24"/>
        </w:rPr>
        <w:t xml:space="preserve">have the required qualifications and </w:t>
      </w:r>
      <w:r w:rsidR="00916E24" w:rsidRPr="000066AE">
        <w:rPr>
          <w:rFonts w:ascii="Times New Roman" w:hAnsi="Times New Roman"/>
          <w:spacing w:val="-2"/>
          <w:sz w:val="24"/>
          <w:szCs w:val="24"/>
        </w:rPr>
        <w:t xml:space="preserve">relevant </w:t>
      </w:r>
      <w:r w:rsidR="00E07E32" w:rsidRPr="000066AE">
        <w:rPr>
          <w:rFonts w:ascii="Times New Roman" w:hAnsi="Times New Roman"/>
          <w:spacing w:val="-2"/>
          <w:sz w:val="24"/>
          <w:szCs w:val="24"/>
        </w:rPr>
        <w:t>experience</w:t>
      </w:r>
      <w:r w:rsidRPr="000066AE">
        <w:rPr>
          <w:rFonts w:ascii="Times New Roman" w:hAnsi="Times New Roman"/>
          <w:spacing w:val="-2"/>
          <w:sz w:val="24"/>
          <w:szCs w:val="24"/>
        </w:rPr>
        <w:t xml:space="preserve"> to perform the </w:t>
      </w:r>
      <w:r w:rsidR="006D6898" w:rsidRPr="000066AE">
        <w:rPr>
          <w:rFonts w:ascii="Times New Roman" w:hAnsi="Times New Roman"/>
          <w:spacing w:val="-2"/>
          <w:sz w:val="24"/>
          <w:szCs w:val="24"/>
        </w:rPr>
        <w:t>S</w:t>
      </w:r>
      <w:r w:rsidRPr="000066AE">
        <w:rPr>
          <w:rFonts w:ascii="Times New Roman" w:hAnsi="Times New Roman"/>
          <w:spacing w:val="-2"/>
          <w:sz w:val="24"/>
          <w:szCs w:val="24"/>
        </w:rPr>
        <w:t>ervices</w:t>
      </w:r>
      <w:r w:rsidR="000C4041" w:rsidRPr="000066AE">
        <w:rPr>
          <w:rFonts w:ascii="Times New Roman" w:hAnsi="Times New Roman"/>
          <w:spacing w:val="-2"/>
          <w:sz w:val="24"/>
          <w:szCs w:val="24"/>
        </w:rPr>
        <w:t>.</w:t>
      </w:r>
      <w:r w:rsidRPr="000066AE">
        <w:rPr>
          <w:rFonts w:ascii="Times New Roman" w:hAnsi="Times New Roman"/>
          <w:spacing w:val="-2"/>
          <w:sz w:val="24"/>
          <w:szCs w:val="24"/>
        </w:rPr>
        <w:t xml:space="preserve"> </w:t>
      </w:r>
    </w:p>
    <w:p w14:paraId="6C08F0F0" w14:textId="77777777" w:rsidR="000A7704" w:rsidRPr="000066AE" w:rsidRDefault="000A7704" w:rsidP="00916E24">
      <w:pPr>
        <w:suppressAutoHyphens/>
        <w:jc w:val="both"/>
        <w:rPr>
          <w:rFonts w:ascii="Times New Roman" w:hAnsi="Times New Roman"/>
          <w:spacing w:val="-2"/>
          <w:sz w:val="24"/>
          <w:szCs w:val="24"/>
        </w:rPr>
      </w:pPr>
    </w:p>
    <w:p w14:paraId="1C121951" w14:textId="048A893C" w:rsidR="009E1E12" w:rsidRPr="000066AE" w:rsidRDefault="00EC50B8" w:rsidP="00916E24">
      <w:pPr>
        <w:suppressAutoHyphens/>
        <w:jc w:val="both"/>
        <w:rPr>
          <w:rFonts w:ascii="Times New Roman" w:hAnsi="Times New Roman"/>
          <w:spacing w:val="-2"/>
          <w:sz w:val="24"/>
          <w:szCs w:val="24"/>
        </w:rPr>
      </w:pPr>
      <w:r w:rsidRPr="000066AE">
        <w:rPr>
          <w:rFonts w:ascii="Times New Roman" w:hAnsi="Times New Roman"/>
          <w:spacing w:val="-2"/>
          <w:sz w:val="24"/>
          <w:szCs w:val="24"/>
        </w:rPr>
        <w:t xml:space="preserve">The </w:t>
      </w:r>
      <w:r w:rsidR="000A7704" w:rsidRPr="000066AE">
        <w:rPr>
          <w:rFonts w:ascii="Times New Roman" w:hAnsi="Times New Roman"/>
          <w:spacing w:val="-2"/>
          <w:sz w:val="24"/>
          <w:szCs w:val="24"/>
        </w:rPr>
        <w:t xml:space="preserve">evaluation </w:t>
      </w:r>
      <w:r w:rsidRPr="000066AE">
        <w:rPr>
          <w:rFonts w:ascii="Times New Roman" w:hAnsi="Times New Roman"/>
          <w:spacing w:val="-2"/>
          <w:sz w:val="24"/>
          <w:szCs w:val="24"/>
        </w:rPr>
        <w:t xml:space="preserve">criteria </w:t>
      </w:r>
      <w:r w:rsidR="000A7704" w:rsidRPr="000066AE">
        <w:rPr>
          <w:rFonts w:ascii="Times New Roman" w:hAnsi="Times New Roman"/>
          <w:spacing w:val="-2"/>
          <w:sz w:val="24"/>
          <w:szCs w:val="24"/>
        </w:rPr>
        <w:t xml:space="preserve">for </w:t>
      </w:r>
      <w:r w:rsidR="004E5125" w:rsidRPr="000066AE">
        <w:rPr>
          <w:rFonts w:ascii="Times New Roman" w:hAnsi="Times New Roman"/>
          <w:spacing w:val="-2"/>
          <w:sz w:val="24"/>
          <w:szCs w:val="24"/>
        </w:rPr>
        <w:t>the</w:t>
      </w:r>
      <w:r w:rsidR="000A7704" w:rsidRPr="000066AE">
        <w:rPr>
          <w:rFonts w:ascii="Times New Roman" w:hAnsi="Times New Roman"/>
          <w:spacing w:val="-2"/>
          <w:sz w:val="24"/>
          <w:szCs w:val="24"/>
        </w:rPr>
        <w:t xml:space="preserve"> assignment</w:t>
      </w:r>
      <w:r w:rsidRPr="000066AE">
        <w:rPr>
          <w:rFonts w:ascii="Times New Roman" w:hAnsi="Times New Roman"/>
          <w:spacing w:val="-2"/>
          <w:sz w:val="24"/>
          <w:szCs w:val="24"/>
        </w:rPr>
        <w:t>:</w:t>
      </w:r>
    </w:p>
    <w:p w14:paraId="1837944D" w14:textId="136A5A5E" w:rsidR="000A7704" w:rsidRPr="000066AE" w:rsidRDefault="000A7704" w:rsidP="000A7704">
      <w:pPr>
        <w:suppressAutoHyphens/>
        <w:jc w:val="both"/>
        <w:rPr>
          <w:rFonts w:ascii="Times New Roman" w:hAnsi="Times New Roman"/>
          <w:spacing w:val="-2"/>
          <w:sz w:val="24"/>
          <w:szCs w:val="24"/>
        </w:rPr>
      </w:pPr>
      <w:r w:rsidRPr="000066AE">
        <w:rPr>
          <w:rFonts w:ascii="Times New Roman" w:hAnsi="Times New Roman"/>
          <w:spacing w:val="-2"/>
          <w:sz w:val="24"/>
          <w:szCs w:val="24"/>
        </w:rPr>
        <w:t>•</w:t>
      </w:r>
      <w:r w:rsidRPr="000066AE">
        <w:rPr>
          <w:rFonts w:ascii="Times New Roman" w:hAnsi="Times New Roman"/>
          <w:spacing w:val="-2"/>
          <w:sz w:val="24"/>
          <w:szCs w:val="24"/>
        </w:rPr>
        <w:tab/>
      </w:r>
      <w:r w:rsidR="00B84D53" w:rsidRPr="000066AE">
        <w:rPr>
          <w:rFonts w:ascii="Times New Roman" w:hAnsi="Times New Roman"/>
          <w:spacing w:val="-2"/>
          <w:sz w:val="24"/>
          <w:szCs w:val="24"/>
        </w:rPr>
        <w:t>Qualifications and Competenc</w:t>
      </w:r>
      <w:r w:rsidR="00957A89" w:rsidRPr="000066AE">
        <w:rPr>
          <w:rFonts w:ascii="Times New Roman" w:hAnsi="Times New Roman"/>
          <w:spacing w:val="-2"/>
          <w:sz w:val="24"/>
          <w:szCs w:val="24"/>
        </w:rPr>
        <w:t>e relevant to the Assignment</w:t>
      </w:r>
      <w:r w:rsidR="00957A89" w:rsidRPr="000066AE">
        <w:rPr>
          <w:rFonts w:ascii="Times New Roman" w:hAnsi="Times New Roman"/>
          <w:spacing w:val="-2"/>
          <w:sz w:val="24"/>
          <w:szCs w:val="24"/>
        </w:rPr>
        <w:tab/>
      </w:r>
      <w:r w:rsidR="00957A89" w:rsidRPr="000066AE">
        <w:rPr>
          <w:rFonts w:ascii="Times New Roman" w:hAnsi="Times New Roman"/>
          <w:spacing w:val="-2"/>
          <w:sz w:val="24"/>
          <w:szCs w:val="24"/>
        </w:rPr>
        <w:tab/>
        <w:t>(</w:t>
      </w:r>
      <w:r w:rsidR="00B84D53" w:rsidRPr="000066AE">
        <w:rPr>
          <w:rFonts w:ascii="Times New Roman" w:hAnsi="Times New Roman"/>
          <w:spacing w:val="-2"/>
          <w:sz w:val="24"/>
          <w:szCs w:val="24"/>
        </w:rPr>
        <w:t>5</w:t>
      </w:r>
      <w:r w:rsidRPr="000066AE">
        <w:rPr>
          <w:rFonts w:ascii="Times New Roman" w:hAnsi="Times New Roman"/>
          <w:spacing w:val="-2"/>
          <w:sz w:val="24"/>
          <w:szCs w:val="24"/>
        </w:rPr>
        <w:t xml:space="preserve">0 </w:t>
      </w:r>
      <w:r w:rsidR="00957A89" w:rsidRPr="000066AE">
        <w:rPr>
          <w:rFonts w:ascii="Times New Roman" w:hAnsi="Times New Roman"/>
          <w:spacing w:val="-2"/>
          <w:sz w:val="24"/>
          <w:szCs w:val="24"/>
        </w:rPr>
        <w:t>p</w:t>
      </w:r>
      <w:r w:rsidRPr="000066AE">
        <w:rPr>
          <w:rFonts w:ascii="Times New Roman" w:hAnsi="Times New Roman"/>
          <w:spacing w:val="-2"/>
          <w:sz w:val="24"/>
          <w:szCs w:val="24"/>
        </w:rPr>
        <w:t>oints)</w:t>
      </w:r>
    </w:p>
    <w:p w14:paraId="0EF00470" w14:textId="60774CB1" w:rsidR="00F17486" w:rsidRPr="000066AE" w:rsidRDefault="000A7704" w:rsidP="000A7704">
      <w:pPr>
        <w:suppressAutoHyphens/>
        <w:jc w:val="both"/>
        <w:rPr>
          <w:rFonts w:ascii="Times New Roman" w:hAnsi="Times New Roman"/>
          <w:spacing w:val="-2"/>
          <w:sz w:val="24"/>
          <w:szCs w:val="24"/>
        </w:rPr>
      </w:pPr>
      <w:r w:rsidRPr="000066AE">
        <w:rPr>
          <w:rFonts w:ascii="Times New Roman" w:hAnsi="Times New Roman"/>
          <w:spacing w:val="-2"/>
          <w:sz w:val="24"/>
          <w:szCs w:val="24"/>
        </w:rPr>
        <w:t>•</w:t>
      </w:r>
      <w:r w:rsidRPr="000066AE">
        <w:rPr>
          <w:rFonts w:ascii="Times New Roman" w:hAnsi="Times New Roman"/>
          <w:spacing w:val="-2"/>
          <w:sz w:val="24"/>
          <w:szCs w:val="24"/>
        </w:rPr>
        <w:tab/>
      </w:r>
      <w:r w:rsidR="00DC3271" w:rsidRPr="000066AE">
        <w:rPr>
          <w:rFonts w:ascii="Times New Roman" w:hAnsi="Times New Roman"/>
          <w:spacing w:val="-2"/>
          <w:sz w:val="24"/>
          <w:szCs w:val="24"/>
        </w:rPr>
        <w:t>Specific Experience re</w:t>
      </w:r>
      <w:r w:rsidR="00957A89" w:rsidRPr="000066AE">
        <w:rPr>
          <w:rFonts w:ascii="Times New Roman" w:hAnsi="Times New Roman"/>
          <w:spacing w:val="-2"/>
          <w:sz w:val="24"/>
          <w:szCs w:val="24"/>
        </w:rPr>
        <w:t>levant to the Assignment</w:t>
      </w:r>
      <w:r w:rsidR="00957A89" w:rsidRPr="000066AE">
        <w:rPr>
          <w:rFonts w:ascii="Times New Roman" w:hAnsi="Times New Roman"/>
          <w:spacing w:val="-2"/>
          <w:sz w:val="24"/>
          <w:szCs w:val="24"/>
        </w:rPr>
        <w:tab/>
      </w:r>
      <w:r w:rsidR="00957A89" w:rsidRPr="000066AE">
        <w:rPr>
          <w:rFonts w:ascii="Times New Roman" w:hAnsi="Times New Roman"/>
          <w:spacing w:val="-2"/>
          <w:sz w:val="24"/>
          <w:szCs w:val="24"/>
        </w:rPr>
        <w:tab/>
      </w:r>
      <w:r w:rsidR="00957A89" w:rsidRPr="000066AE">
        <w:rPr>
          <w:rFonts w:ascii="Times New Roman" w:hAnsi="Times New Roman"/>
          <w:spacing w:val="-2"/>
          <w:sz w:val="24"/>
          <w:szCs w:val="24"/>
        </w:rPr>
        <w:tab/>
        <w:t>(</w:t>
      </w:r>
      <w:r w:rsidR="00B84D53" w:rsidRPr="000066AE">
        <w:rPr>
          <w:rFonts w:ascii="Times New Roman" w:hAnsi="Times New Roman"/>
          <w:spacing w:val="-2"/>
          <w:sz w:val="24"/>
          <w:szCs w:val="24"/>
        </w:rPr>
        <w:t>5</w:t>
      </w:r>
      <w:r w:rsidRPr="000066AE">
        <w:rPr>
          <w:rFonts w:ascii="Times New Roman" w:hAnsi="Times New Roman"/>
          <w:spacing w:val="-2"/>
          <w:sz w:val="24"/>
          <w:szCs w:val="24"/>
        </w:rPr>
        <w:t xml:space="preserve">0 </w:t>
      </w:r>
      <w:r w:rsidR="00957A89" w:rsidRPr="000066AE">
        <w:rPr>
          <w:rFonts w:ascii="Times New Roman" w:hAnsi="Times New Roman"/>
          <w:spacing w:val="-2"/>
          <w:sz w:val="24"/>
          <w:szCs w:val="24"/>
        </w:rPr>
        <w:t>p</w:t>
      </w:r>
      <w:r w:rsidRPr="000066AE">
        <w:rPr>
          <w:rFonts w:ascii="Times New Roman" w:hAnsi="Times New Roman"/>
          <w:spacing w:val="-2"/>
          <w:sz w:val="24"/>
          <w:szCs w:val="24"/>
        </w:rPr>
        <w:t>oints)</w:t>
      </w:r>
    </w:p>
    <w:p w14:paraId="3651EDD2" w14:textId="77777777" w:rsidR="004E5125" w:rsidRPr="000066AE" w:rsidRDefault="004E5125" w:rsidP="000A7704">
      <w:pPr>
        <w:suppressAutoHyphens/>
        <w:jc w:val="both"/>
        <w:rPr>
          <w:rFonts w:ascii="Times New Roman" w:hAnsi="Times New Roman"/>
          <w:spacing w:val="-2"/>
          <w:sz w:val="24"/>
          <w:szCs w:val="24"/>
        </w:rPr>
      </w:pPr>
    </w:p>
    <w:p w14:paraId="28E705D2" w14:textId="024339E0" w:rsidR="00E07E32" w:rsidRPr="000066AE" w:rsidRDefault="001D70EB" w:rsidP="00916E24">
      <w:pPr>
        <w:suppressAutoHyphens/>
        <w:jc w:val="both"/>
        <w:rPr>
          <w:rFonts w:ascii="Times New Roman" w:hAnsi="Times New Roman"/>
          <w:spacing w:val="-2"/>
          <w:sz w:val="24"/>
          <w:szCs w:val="24"/>
        </w:rPr>
      </w:pPr>
      <w:r w:rsidRPr="000066AE">
        <w:rPr>
          <w:rFonts w:ascii="Times New Roman" w:hAnsi="Times New Roman"/>
          <w:spacing w:val="-2"/>
          <w:sz w:val="24"/>
          <w:szCs w:val="24"/>
        </w:rPr>
        <w:t>The attention of interested C</w:t>
      </w:r>
      <w:r w:rsidR="004E721D" w:rsidRPr="000066AE">
        <w:rPr>
          <w:rFonts w:ascii="Times New Roman" w:hAnsi="Times New Roman"/>
          <w:spacing w:val="-2"/>
          <w:sz w:val="24"/>
          <w:szCs w:val="24"/>
        </w:rPr>
        <w:t>on</w:t>
      </w:r>
      <w:r w:rsidR="007C13EC" w:rsidRPr="000066AE">
        <w:rPr>
          <w:rFonts w:ascii="Times New Roman" w:hAnsi="Times New Roman"/>
          <w:spacing w:val="-2"/>
          <w:sz w:val="24"/>
          <w:szCs w:val="24"/>
        </w:rPr>
        <w:t xml:space="preserve">sultants is drawn to paragraph </w:t>
      </w:r>
      <w:r w:rsidR="00E25458" w:rsidRPr="000066AE">
        <w:rPr>
          <w:rFonts w:ascii="Times New Roman" w:hAnsi="Times New Roman"/>
          <w:spacing w:val="-2"/>
          <w:sz w:val="24"/>
          <w:szCs w:val="24"/>
        </w:rPr>
        <w:t xml:space="preserve">3.14, </w:t>
      </w:r>
      <w:r w:rsidR="007C13EC" w:rsidRPr="000066AE">
        <w:rPr>
          <w:rFonts w:ascii="Times New Roman" w:hAnsi="Times New Roman"/>
          <w:spacing w:val="-2"/>
          <w:sz w:val="24"/>
          <w:szCs w:val="24"/>
        </w:rPr>
        <w:t xml:space="preserve">3.16 and 3.17 </w:t>
      </w:r>
      <w:r w:rsidR="004E721D" w:rsidRPr="000066AE">
        <w:rPr>
          <w:rFonts w:ascii="Times New Roman" w:hAnsi="Times New Roman"/>
          <w:spacing w:val="-2"/>
          <w:sz w:val="24"/>
          <w:szCs w:val="24"/>
        </w:rPr>
        <w:t xml:space="preserve">of the </w:t>
      </w:r>
      <w:r w:rsidR="008768F0" w:rsidRPr="000066AE">
        <w:rPr>
          <w:rFonts w:ascii="Times New Roman" w:hAnsi="Times New Roman"/>
          <w:b/>
          <w:i/>
          <w:spacing w:val="-2"/>
          <w:sz w:val="24"/>
          <w:szCs w:val="24"/>
        </w:rPr>
        <w:t>World Bank’s Procurement Regulations for IPF Borrowers – Procurement in Investment Project Financing Goods, Works, Non-Consulting and Consulting Services (J</w:t>
      </w:r>
      <w:r w:rsidR="00B84D53" w:rsidRPr="000066AE">
        <w:rPr>
          <w:rFonts w:ascii="Times New Roman" w:hAnsi="Times New Roman"/>
          <w:b/>
          <w:i/>
          <w:spacing w:val="-2"/>
          <w:sz w:val="24"/>
          <w:szCs w:val="24"/>
        </w:rPr>
        <w:t xml:space="preserve">uly 2016, revised November 2017, </w:t>
      </w:r>
      <w:r w:rsidR="008768F0" w:rsidRPr="000066AE">
        <w:rPr>
          <w:rFonts w:ascii="Times New Roman" w:hAnsi="Times New Roman"/>
          <w:b/>
          <w:i/>
          <w:spacing w:val="-2"/>
          <w:sz w:val="24"/>
          <w:szCs w:val="24"/>
        </w:rPr>
        <w:t>August 2018</w:t>
      </w:r>
      <w:r w:rsidR="00B84D53" w:rsidRPr="000066AE">
        <w:t xml:space="preserve"> </w:t>
      </w:r>
      <w:r w:rsidR="00B84D53" w:rsidRPr="000066AE">
        <w:rPr>
          <w:rFonts w:ascii="Times New Roman" w:hAnsi="Times New Roman"/>
          <w:b/>
          <w:i/>
          <w:spacing w:val="-2"/>
          <w:sz w:val="24"/>
          <w:szCs w:val="24"/>
        </w:rPr>
        <w:t>and November 2020</w:t>
      </w:r>
      <w:r w:rsidR="008768F0" w:rsidRPr="000066AE">
        <w:rPr>
          <w:rFonts w:ascii="Times New Roman" w:hAnsi="Times New Roman"/>
          <w:b/>
          <w:i/>
          <w:spacing w:val="-2"/>
          <w:sz w:val="24"/>
          <w:szCs w:val="24"/>
        </w:rPr>
        <w:t xml:space="preserve">) </w:t>
      </w:r>
      <w:r w:rsidR="007C13EC" w:rsidRPr="000066AE">
        <w:rPr>
          <w:rFonts w:ascii="Times New Roman" w:hAnsi="Times New Roman"/>
          <w:spacing w:val="-2"/>
          <w:sz w:val="24"/>
          <w:szCs w:val="24"/>
        </w:rPr>
        <w:t xml:space="preserve">(“the Regulations”) </w:t>
      </w:r>
      <w:r w:rsidR="004E721D" w:rsidRPr="000066AE">
        <w:rPr>
          <w:rFonts w:ascii="Times New Roman" w:hAnsi="Times New Roman"/>
          <w:spacing w:val="-2"/>
          <w:sz w:val="24"/>
          <w:szCs w:val="24"/>
        </w:rPr>
        <w:t xml:space="preserve">setting forth the World Bank’s </w:t>
      </w:r>
      <w:r w:rsidR="00FF5DF7" w:rsidRPr="000066AE">
        <w:rPr>
          <w:rFonts w:ascii="Times New Roman" w:hAnsi="Times New Roman"/>
          <w:spacing w:val="-2"/>
          <w:sz w:val="24"/>
          <w:szCs w:val="24"/>
        </w:rPr>
        <w:t>policy on conflict of interest.</w:t>
      </w:r>
      <w:r w:rsidR="004E721D" w:rsidRPr="000066AE">
        <w:rPr>
          <w:rFonts w:ascii="Times New Roman" w:hAnsi="Times New Roman"/>
          <w:spacing w:val="-2"/>
          <w:sz w:val="24"/>
          <w:szCs w:val="24"/>
        </w:rPr>
        <w:t xml:space="preserve">  </w:t>
      </w:r>
    </w:p>
    <w:p w14:paraId="49A5DE36" w14:textId="77777777" w:rsidR="00B84D53" w:rsidRPr="000066AE" w:rsidRDefault="00B84D53" w:rsidP="00FF5DF7">
      <w:pPr>
        <w:suppressAutoHyphens/>
        <w:jc w:val="both"/>
        <w:rPr>
          <w:rFonts w:ascii="Times New Roman" w:hAnsi="Times New Roman"/>
          <w:spacing w:val="-2"/>
          <w:sz w:val="24"/>
          <w:szCs w:val="24"/>
        </w:rPr>
      </w:pPr>
    </w:p>
    <w:p w14:paraId="7149AA40" w14:textId="6810053D" w:rsidR="009830E4" w:rsidRPr="000066AE" w:rsidRDefault="001D70EB" w:rsidP="00FF5DF7">
      <w:pPr>
        <w:suppressAutoHyphens/>
        <w:jc w:val="both"/>
        <w:rPr>
          <w:rFonts w:ascii="Times New Roman" w:hAnsi="Times New Roman"/>
          <w:spacing w:val="-2"/>
          <w:sz w:val="24"/>
          <w:szCs w:val="24"/>
        </w:rPr>
      </w:pPr>
      <w:r w:rsidRPr="000066AE">
        <w:rPr>
          <w:rFonts w:ascii="Times New Roman" w:hAnsi="Times New Roman"/>
          <w:spacing w:val="-2"/>
          <w:sz w:val="24"/>
          <w:szCs w:val="24"/>
        </w:rPr>
        <w:t>A C</w:t>
      </w:r>
      <w:r w:rsidR="009830E4" w:rsidRPr="000066AE">
        <w:rPr>
          <w:rFonts w:ascii="Times New Roman" w:hAnsi="Times New Roman"/>
          <w:spacing w:val="-2"/>
          <w:sz w:val="24"/>
          <w:szCs w:val="24"/>
        </w:rPr>
        <w:t xml:space="preserve">onsultant will be selected in accordance with the </w:t>
      </w:r>
      <w:r w:rsidR="007C13EC" w:rsidRPr="000066AE">
        <w:rPr>
          <w:rFonts w:ascii="Times New Roman" w:hAnsi="Times New Roman"/>
          <w:i/>
          <w:spacing w:val="-2"/>
          <w:sz w:val="24"/>
          <w:szCs w:val="24"/>
        </w:rPr>
        <w:t>Open Competitive Selection of Individual Consultants</w:t>
      </w:r>
      <w:r w:rsidR="007C13EC" w:rsidRPr="000066AE">
        <w:rPr>
          <w:rFonts w:ascii="Times New Roman" w:hAnsi="Times New Roman"/>
          <w:spacing w:val="-2"/>
          <w:sz w:val="24"/>
          <w:szCs w:val="24"/>
        </w:rPr>
        <w:t xml:space="preserve"> as </w:t>
      </w:r>
      <w:r w:rsidR="009830E4" w:rsidRPr="000066AE">
        <w:rPr>
          <w:rFonts w:ascii="Times New Roman" w:hAnsi="Times New Roman"/>
          <w:spacing w:val="-2"/>
          <w:sz w:val="24"/>
          <w:szCs w:val="24"/>
        </w:rPr>
        <w:t xml:space="preserve">set out in the </w:t>
      </w:r>
      <w:r w:rsidR="007C13EC" w:rsidRPr="000066AE">
        <w:rPr>
          <w:rFonts w:ascii="Times New Roman" w:hAnsi="Times New Roman"/>
          <w:spacing w:val="-2"/>
          <w:sz w:val="24"/>
          <w:szCs w:val="24"/>
        </w:rPr>
        <w:t>Regulations</w:t>
      </w:r>
      <w:r w:rsidR="00916E24" w:rsidRPr="000066AE">
        <w:rPr>
          <w:rFonts w:ascii="Times New Roman" w:hAnsi="Times New Roman"/>
          <w:spacing w:val="-2"/>
          <w:sz w:val="24"/>
          <w:szCs w:val="24"/>
        </w:rPr>
        <w:t>.</w:t>
      </w:r>
    </w:p>
    <w:p w14:paraId="32154705" w14:textId="77777777" w:rsidR="00916E24" w:rsidRPr="000066AE" w:rsidRDefault="00916E24">
      <w:pPr>
        <w:suppressAutoHyphens/>
        <w:rPr>
          <w:rFonts w:ascii="Times New Roman" w:hAnsi="Times New Roman"/>
          <w:spacing w:val="-2"/>
          <w:sz w:val="24"/>
          <w:szCs w:val="24"/>
        </w:rPr>
      </w:pPr>
    </w:p>
    <w:p w14:paraId="755268B3" w14:textId="64577B61" w:rsidR="009830E4" w:rsidRPr="000066AE" w:rsidRDefault="00916E24" w:rsidP="00234E85">
      <w:pPr>
        <w:suppressAutoHyphens/>
        <w:jc w:val="both"/>
        <w:rPr>
          <w:rFonts w:ascii="Times New Roman" w:hAnsi="Times New Roman"/>
          <w:spacing w:val="-2"/>
          <w:sz w:val="24"/>
          <w:szCs w:val="24"/>
        </w:rPr>
      </w:pPr>
      <w:r w:rsidRPr="000066AE">
        <w:rPr>
          <w:rFonts w:ascii="Times New Roman" w:hAnsi="Times New Roman"/>
          <w:spacing w:val="-2"/>
          <w:sz w:val="24"/>
          <w:szCs w:val="24"/>
        </w:rPr>
        <w:t>F</w:t>
      </w:r>
      <w:r w:rsidR="009830E4" w:rsidRPr="000066AE">
        <w:rPr>
          <w:rFonts w:ascii="Times New Roman" w:hAnsi="Times New Roman"/>
          <w:spacing w:val="-2"/>
          <w:sz w:val="24"/>
          <w:szCs w:val="24"/>
        </w:rPr>
        <w:t xml:space="preserve">urther information </w:t>
      </w:r>
      <w:r w:rsidRPr="000066AE">
        <w:rPr>
          <w:rFonts w:ascii="Times New Roman" w:hAnsi="Times New Roman"/>
          <w:spacing w:val="-2"/>
          <w:sz w:val="24"/>
          <w:szCs w:val="24"/>
        </w:rPr>
        <w:t xml:space="preserve">can be obtained </w:t>
      </w:r>
      <w:r w:rsidR="009830E4" w:rsidRPr="000066AE">
        <w:rPr>
          <w:rFonts w:ascii="Times New Roman" w:hAnsi="Times New Roman"/>
          <w:spacing w:val="-2"/>
          <w:sz w:val="24"/>
          <w:szCs w:val="24"/>
        </w:rPr>
        <w:t>at the address below during office hours</w:t>
      </w:r>
      <w:r w:rsidR="00234E85" w:rsidRPr="000066AE">
        <w:rPr>
          <w:rFonts w:ascii="Times New Roman" w:hAnsi="Times New Roman"/>
          <w:spacing w:val="-2"/>
          <w:sz w:val="24"/>
          <w:szCs w:val="24"/>
        </w:rPr>
        <w:t xml:space="preserve"> 09:00 to 15:00 hours</w:t>
      </w:r>
      <w:r w:rsidR="009830E4" w:rsidRPr="000066AE">
        <w:rPr>
          <w:rFonts w:ascii="Times New Roman" w:hAnsi="Times New Roman"/>
          <w:spacing w:val="-2"/>
          <w:sz w:val="24"/>
          <w:szCs w:val="24"/>
        </w:rPr>
        <w:t>.</w:t>
      </w:r>
    </w:p>
    <w:p w14:paraId="75878BB7" w14:textId="77777777" w:rsidR="009830E4" w:rsidRPr="000066AE" w:rsidRDefault="009830E4">
      <w:pPr>
        <w:suppressAutoHyphens/>
        <w:rPr>
          <w:rFonts w:ascii="Times New Roman" w:hAnsi="Times New Roman"/>
          <w:spacing w:val="-2"/>
          <w:sz w:val="24"/>
          <w:szCs w:val="24"/>
        </w:rPr>
      </w:pPr>
    </w:p>
    <w:p w14:paraId="12BA33D1" w14:textId="538BD4C7" w:rsidR="00B84D53" w:rsidRPr="000066AE" w:rsidRDefault="009830E4" w:rsidP="00CD54B9">
      <w:pPr>
        <w:jc w:val="both"/>
        <w:rPr>
          <w:rFonts w:ascii="Times New Roman" w:hAnsi="Times New Roman"/>
          <w:szCs w:val="22"/>
        </w:rPr>
      </w:pPr>
      <w:r w:rsidRPr="000066AE">
        <w:rPr>
          <w:rFonts w:ascii="Times New Roman" w:hAnsi="Times New Roman"/>
          <w:spacing w:val="-2"/>
          <w:sz w:val="24"/>
          <w:szCs w:val="24"/>
        </w:rPr>
        <w:t xml:space="preserve">Expressions of interest </w:t>
      </w:r>
      <w:r w:rsidR="00EC3EA0" w:rsidRPr="000066AE">
        <w:rPr>
          <w:rFonts w:ascii="Times New Roman" w:hAnsi="Times New Roman"/>
          <w:spacing w:val="-2"/>
          <w:sz w:val="24"/>
          <w:szCs w:val="24"/>
        </w:rPr>
        <w:t xml:space="preserve">in English language </w:t>
      </w:r>
      <w:r w:rsidRPr="000066AE">
        <w:rPr>
          <w:rFonts w:ascii="Times New Roman" w:hAnsi="Times New Roman"/>
          <w:spacing w:val="-2"/>
          <w:sz w:val="24"/>
          <w:szCs w:val="24"/>
        </w:rPr>
        <w:t xml:space="preserve">must be delivered </w:t>
      </w:r>
      <w:r w:rsidR="008929AC" w:rsidRPr="000066AE">
        <w:rPr>
          <w:rFonts w:ascii="Times New Roman" w:hAnsi="Times New Roman"/>
          <w:spacing w:val="-2"/>
          <w:sz w:val="24"/>
          <w:szCs w:val="24"/>
        </w:rPr>
        <w:t xml:space="preserve">in a written form </w:t>
      </w:r>
      <w:r w:rsidRPr="000066AE">
        <w:rPr>
          <w:rFonts w:ascii="Times New Roman" w:hAnsi="Times New Roman"/>
          <w:spacing w:val="-2"/>
          <w:sz w:val="24"/>
          <w:szCs w:val="24"/>
        </w:rPr>
        <w:t xml:space="preserve">to the </w:t>
      </w:r>
      <w:r w:rsidR="00D563DE" w:rsidRPr="000066AE">
        <w:rPr>
          <w:rFonts w:ascii="Times New Roman" w:hAnsi="Times New Roman"/>
          <w:spacing w:val="-2"/>
          <w:sz w:val="24"/>
          <w:szCs w:val="24"/>
        </w:rPr>
        <w:t>email below</w:t>
      </w:r>
      <w:r w:rsidR="008929AC" w:rsidRPr="000066AE">
        <w:rPr>
          <w:rFonts w:ascii="Times New Roman" w:hAnsi="Times New Roman"/>
          <w:spacing w:val="-2"/>
          <w:sz w:val="24"/>
          <w:szCs w:val="24"/>
        </w:rPr>
        <w:t xml:space="preserve">, </w:t>
      </w:r>
      <w:r w:rsidRPr="000066AE">
        <w:rPr>
          <w:rFonts w:ascii="Times New Roman" w:hAnsi="Times New Roman"/>
          <w:spacing w:val="-2"/>
          <w:sz w:val="24"/>
          <w:szCs w:val="24"/>
        </w:rPr>
        <w:t xml:space="preserve">by </w:t>
      </w:r>
      <w:r w:rsidR="00210A1E" w:rsidRPr="000066AE">
        <w:rPr>
          <w:rFonts w:ascii="Times New Roman" w:hAnsi="Times New Roman"/>
          <w:b/>
          <w:spacing w:val="-2"/>
          <w:sz w:val="24"/>
          <w:szCs w:val="24"/>
        </w:rPr>
        <w:t xml:space="preserve">August </w:t>
      </w:r>
      <w:r w:rsidR="006B20CC" w:rsidRPr="000066AE">
        <w:rPr>
          <w:rFonts w:ascii="Times New Roman" w:hAnsi="Times New Roman"/>
          <w:b/>
          <w:spacing w:val="-2"/>
          <w:sz w:val="24"/>
          <w:szCs w:val="24"/>
        </w:rPr>
        <w:t>15</w:t>
      </w:r>
      <w:r w:rsidR="00DE64C9" w:rsidRPr="000066AE">
        <w:rPr>
          <w:rFonts w:ascii="Times New Roman" w:hAnsi="Times New Roman"/>
          <w:b/>
          <w:spacing w:val="-2"/>
          <w:sz w:val="24"/>
          <w:szCs w:val="24"/>
        </w:rPr>
        <w:t>, 20</w:t>
      </w:r>
      <w:r w:rsidR="00E25458" w:rsidRPr="000066AE">
        <w:rPr>
          <w:rFonts w:ascii="Times New Roman" w:hAnsi="Times New Roman"/>
          <w:b/>
          <w:spacing w:val="-2"/>
          <w:sz w:val="24"/>
          <w:szCs w:val="24"/>
        </w:rPr>
        <w:t>2</w:t>
      </w:r>
      <w:r w:rsidR="003C6DE1" w:rsidRPr="000066AE">
        <w:rPr>
          <w:rFonts w:ascii="Times New Roman" w:hAnsi="Times New Roman"/>
          <w:b/>
          <w:spacing w:val="-2"/>
          <w:sz w:val="24"/>
          <w:szCs w:val="24"/>
        </w:rPr>
        <w:t>5</w:t>
      </w:r>
      <w:r w:rsidR="00EC3EA0" w:rsidRPr="000066AE">
        <w:rPr>
          <w:rFonts w:ascii="Times New Roman" w:hAnsi="Times New Roman"/>
          <w:b/>
          <w:spacing w:val="-2"/>
          <w:sz w:val="24"/>
          <w:szCs w:val="24"/>
        </w:rPr>
        <w:t>, 12:00 hours, noon</w:t>
      </w:r>
      <w:r w:rsidR="00EC3EA0" w:rsidRPr="000066AE">
        <w:rPr>
          <w:rFonts w:ascii="Times New Roman" w:hAnsi="Times New Roman"/>
          <w:spacing w:val="-2"/>
          <w:sz w:val="24"/>
          <w:szCs w:val="24"/>
        </w:rPr>
        <w:t>, local time</w:t>
      </w:r>
      <w:r w:rsidRPr="000066AE">
        <w:rPr>
          <w:rFonts w:ascii="Times New Roman" w:hAnsi="Times New Roman"/>
          <w:spacing w:val="-2"/>
          <w:sz w:val="24"/>
          <w:szCs w:val="24"/>
        </w:rPr>
        <w:t>.</w:t>
      </w:r>
      <w:r w:rsidR="00EC3EA0" w:rsidRPr="000066AE">
        <w:rPr>
          <w:rFonts w:ascii="Times New Roman" w:hAnsi="Times New Roman"/>
          <w:szCs w:val="22"/>
        </w:rPr>
        <w:t xml:space="preserve"> </w:t>
      </w:r>
    </w:p>
    <w:p w14:paraId="3AF6457F" w14:textId="77777777" w:rsidR="00B84D53" w:rsidRPr="000066AE" w:rsidRDefault="00B84D53" w:rsidP="00CD54B9">
      <w:pPr>
        <w:jc w:val="both"/>
        <w:rPr>
          <w:rFonts w:ascii="Times New Roman" w:hAnsi="Times New Roman"/>
          <w:szCs w:val="22"/>
        </w:rPr>
      </w:pPr>
    </w:p>
    <w:p w14:paraId="07FD5DE9" w14:textId="229C1C9E" w:rsidR="009830E4" w:rsidRPr="000066AE" w:rsidRDefault="00957A89" w:rsidP="00CD54B9">
      <w:pPr>
        <w:jc w:val="both"/>
        <w:rPr>
          <w:rFonts w:ascii="Times New Roman" w:hAnsi="Times New Roman"/>
          <w:spacing w:val="-2"/>
          <w:sz w:val="24"/>
        </w:rPr>
      </w:pPr>
      <w:r w:rsidRPr="000066AE">
        <w:rPr>
          <w:rFonts w:ascii="Times New Roman" w:hAnsi="Times New Roman"/>
          <w:sz w:val="24"/>
          <w:szCs w:val="24"/>
        </w:rPr>
        <w:t xml:space="preserve">Interested consultants must provide </w:t>
      </w:r>
      <w:r w:rsidRPr="000066AE">
        <w:rPr>
          <w:rFonts w:ascii="Times New Roman" w:hAnsi="Times New Roman"/>
          <w:b/>
          <w:sz w:val="24"/>
          <w:szCs w:val="24"/>
        </w:rPr>
        <w:t>Cover Letter</w:t>
      </w:r>
      <w:r w:rsidRPr="000066AE">
        <w:rPr>
          <w:rFonts w:ascii="Times New Roman" w:hAnsi="Times New Roman"/>
          <w:sz w:val="24"/>
          <w:szCs w:val="24"/>
        </w:rPr>
        <w:t xml:space="preserve"> (</w:t>
      </w:r>
      <w:r w:rsidRPr="000066AE">
        <w:rPr>
          <w:rFonts w:ascii="Times New Roman" w:hAnsi="Times New Roman"/>
          <w:b/>
          <w:sz w:val="24"/>
          <w:szCs w:val="24"/>
        </w:rPr>
        <w:t>name and reference number of the assignment to be indicated in the email</w:t>
      </w:r>
      <w:r w:rsidRPr="000066AE">
        <w:rPr>
          <w:rFonts w:ascii="Times New Roman" w:hAnsi="Times New Roman"/>
          <w:sz w:val="24"/>
          <w:szCs w:val="24"/>
        </w:rPr>
        <w:t xml:space="preserve">) and </w:t>
      </w:r>
      <w:r w:rsidRPr="000066AE">
        <w:rPr>
          <w:rFonts w:ascii="Times New Roman" w:hAnsi="Times New Roman"/>
          <w:b/>
          <w:sz w:val="24"/>
          <w:szCs w:val="24"/>
        </w:rPr>
        <w:t>CV</w:t>
      </w:r>
      <w:r w:rsidRPr="000066AE">
        <w:rPr>
          <w:rFonts w:ascii="Times New Roman" w:hAnsi="Times New Roman"/>
          <w:sz w:val="24"/>
          <w:szCs w:val="24"/>
        </w:rPr>
        <w:t xml:space="preserve"> representing description of similar assignments, experience in similar assignments and availability of required skills (</w:t>
      </w:r>
      <w:r w:rsidRPr="000066AE">
        <w:rPr>
          <w:rFonts w:ascii="Times New Roman" w:hAnsi="Times New Roman"/>
          <w:b/>
          <w:sz w:val="24"/>
          <w:szCs w:val="24"/>
        </w:rPr>
        <w:t>scanned diplomas to be sent with CV</w:t>
      </w:r>
      <w:r w:rsidRPr="000066AE">
        <w:rPr>
          <w:rFonts w:ascii="Times New Roman" w:hAnsi="Times New Roman"/>
          <w:sz w:val="24"/>
          <w:szCs w:val="24"/>
        </w:rPr>
        <w:t>)</w:t>
      </w:r>
      <w:r w:rsidR="00CD54B9" w:rsidRPr="000066AE">
        <w:rPr>
          <w:rFonts w:ascii="Times New Roman" w:hAnsi="Times New Roman"/>
          <w:sz w:val="24"/>
          <w:szCs w:val="24"/>
        </w:rPr>
        <w:t>.</w:t>
      </w:r>
    </w:p>
    <w:p w14:paraId="1E0861BA" w14:textId="77777777" w:rsidR="00FF5DF7" w:rsidRPr="000066AE" w:rsidRDefault="00FF5DF7" w:rsidP="00FF5DF7">
      <w:pPr>
        <w:suppressAutoHyphens/>
        <w:jc w:val="both"/>
        <w:rPr>
          <w:rFonts w:ascii="Times New Roman" w:hAnsi="Times New Roman"/>
          <w:iCs/>
          <w:spacing w:val="-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3764"/>
        <w:gridCol w:w="3679"/>
      </w:tblGrid>
      <w:tr w:rsidR="00FF5DF7" w:rsidRPr="000066AE" w14:paraId="04D16571" w14:textId="77777777" w:rsidTr="00982D78">
        <w:tc>
          <w:tcPr>
            <w:tcW w:w="1088" w:type="dxa"/>
            <w:shd w:val="clear" w:color="auto" w:fill="auto"/>
            <w:vAlign w:val="center"/>
          </w:tcPr>
          <w:p w14:paraId="4299EB3F" w14:textId="77777777" w:rsidR="00FF5DF7" w:rsidRPr="000066AE" w:rsidRDefault="00FF5DF7" w:rsidP="00982D78">
            <w:pPr>
              <w:spacing w:after="75" w:line="360" w:lineRule="atLeast"/>
              <w:rPr>
                <w:rFonts w:ascii="Times New Roman" w:hAnsi="Times New Roman"/>
                <w:b/>
                <w:spacing w:val="-2"/>
                <w:szCs w:val="22"/>
              </w:rPr>
            </w:pPr>
            <w:r w:rsidRPr="000066AE">
              <w:rPr>
                <w:rFonts w:ascii="Times New Roman" w:hAnsi="Times New Roman"/>
                <w:b/>
                <w:spacing w:val="-2"/>
                <w:szCs w:val="22"/>
              </w:rPr>
              <w:t>Contact:</w:t>
            </w:r>
          </w:p>
        </w:tc>
        <w:tc>
          <w:tcPr>
            <w:tcW w:w="3870" w:type="dxa"/>
            <w:shd w:val="clear" w:color="auto" w:fill="auto"/>
            <w:vAlign w:val="center"/>
          </w:tcPr>
          <w:p w14:paraId="25E29F16" w14:textId="77777777" w:rsidR="00FF5DF7" w:rsidRPr="000066AE" w:rsidRDefault="00FF5DF7" w:rsidP="00982D78">
            <w:pPr>
              <w:spacing w:after="75" w:line="360" w:lineRule="atLeast"/>
              <w:rPr>
                <w:rFonts w:ascii="Times New Roman" w:hAnsi="Times New Roman"/>
                <w:b/>
                <w:spacing w:val="-2"/>
                <w:szCs w:val="22"/>
              </w:rPr>
            </w:pPr>
            <w:r w:rsidRPr="000066AE">
              <w:rPr>
                <w:rFonts w:ascii="Times New Roman" w:hAnsi="Times New Roman"/>
                <w:b/>
                <w:spacing w:val="-2"/>
                <w:szCs w:val="22"/>
              </w:rPr>
              <w:t>E–mail:</w:t>
            </w:r>
          </w:p>
        </w:tc>
        <w:tc>
          <w:tcPr>
            <w:tcW w:w="4042" w:type="dxa"/>
            <w:shd w:val="clear" w:color="auto" w:fill="auto"/>
            <w:vAlign w:val="center"/>
          </w:tcPr>
          <w:p w14:paraId="01FDE89C" w14:textId="77777777" w:rsidR="00FF5DF7" w:rsidRPr="000066AE" w:rsidRDefault="00FF5DF7" w:rsidP="00982D78">
            <w:pPr>
              <w:spacing w:after="75" w:line="360" w:lineRule="atLeast"/>
              <w:rPr>
                <w:rFonts w:ascii="Times New Roman" w:hAnsi="Times New Roman"/>
                <w:b/>
                <w:spacing w:val="-2"/>
                <w:szCs w:val="22"/>
              </w:rPr>
            </w:pPr>
            <w:r w:rsidRPr="000066AE">
              <w:rPr>
                <w:rFonts w:ascii="Times New Roman" w:hAnsi="Times New Roman"/>
                <w:b/>
                <w:spacing w:val="-2"/>
                <w:szCs w:val="22"/>
              </w:rPr>
              <w:t>Address:</w:t>
            </w:r>
          </w:p>
        </w:tc>
      </w:tr>
      <w:tr w:rsidR="00FF5DF7" w:rsidRPr="000066AE" w14:paraId="2CBEB578" w14:textId="77777777" w:rsidTr="00982D78">
        <w:trPr>
          <w:trHeight w:val="1248"/>
        </w:trPr>
        <w:tc>
          <w:tcPr>
            <w:tcW w:w="1088" w:type="dxa"/>
            <w:shd w:val="clear" w:color="auto" w:fill="auto"/>
          </w:tcPr>
          <w:p w14:paraId="702D5F71" w14:textId="77777777" w:rsidR="00FF5DF7" w:rsidRPr="000066AE" w:rsidRDefault="00FF5DF7" w:rsidP="00982D78">
            <w:pPr>
              <w:spacing w:after="75" w:line="360" w:lineRule="atLeast"/>
              <w:rPr>
                <w:rFonts w:ascii="Arial" w:hAnsi="Arial" w:cs="Arial"/>
                <w:color w:val="555556"/>
                <w:szCs w:val="22"/>
              </w:rPr>
            </w:pPr>
            <w:r w:rsidRPr="000066AE">
              <w:rPr>
                <w:rFonts w:ascii="Times New Roman" w:hAnsi="Times New Roman"/>
                <w:spacing w:val="-2"/>
                <w:szCs w:val="22"/>
              </w:rPr>
              <w:t>To:</w:t>
            </w:r>
          </w:p>
        </w:tc>
        <w:tc>
          <w:tcPr>
            <w:tcW w:w="3870" w:type="dxa"/>
            <w:shd w:val="clear" w:color="auto" w:fill="auto"/>
          </w:tcPr>
          <w:p w14:paraId="17B35626" w14:textId="2AFC694B" w:rsidR="00FF5DF7" w:rsidRPr="000066AE" w:rsidRDefault="008D52FE" w:rsidP="00982D78">
            <w:pPr>
              <w:spacing w:line="360" w:lineRule="atLeast"/>
              <w:rPr>
                <w:rFonts w:ascii="Times New Roman" w:hAnsi="Times New Roman"/>
                <w:spacing w:val="-2"/>
                <w:szCs w:val="22"/>
              </w:rPr>
            </w:pPr>
            <w:hyperlink r:id="rId8" w:history="1">
              <w:r w:rsidR="003C6DE1" w:rsidRPr="000066AE">
                <w:rPr>
                  <w:rStyle w:val="Hyperlink"/>
                  <w:rFonts w:ascii="Times New Roman" w:hAnsi="Times New Roman"/>
                  <w:spacing w:val="-2"/>
                  <w:szCs w:val="22"/>
                </w:rPr>
                <w:t>dejan.jeremic@mfin.gov.rs</w:t>
              </w:r>
            </w:hyperlink>
            <w:r w:rsidR="003C6DE1" w:rsidRPr="000066AE">
              <w:rPr>
                <w:rFonts w:ascii="Times New Roman" w:hAnsi="Times New Roman"/>
                <w:spacing w:val="-2"/>
                <w:szCs w:val="22"/>
              </w:rPr>
              <w:t xml:space="preserve"> </w:t>
            </w:r>
          </w:p>
          <w:p w14:paraId="55FCADEB" w14:textId="0C73D07C" w:rsidR="00FF5DF7" w:rsidRPr="000066AE" w:rsidRDefault="003C6DE1" w:rsidP="00982D78">
            <w:pPr>
              <w:spacing w:after="75" w:line="360" w:lineRule="atLeast"/>
              <w:rPr>
                <w:rFonts w:ascii="Times New Roman" w:hAnsi="Times New Roman"/>
                <w:spacing w:val="-2"/>
                <w:szCs w:val="22"/>
              </w:rPr>
            </w:pPr>
            <w:proofErr w:type="spellStart"/>
            <w:r w:rsidRPr="000066AE">
              <w:rPr>
                <w:rFonts w:ascii="Times New Roman" w:hAnsi="Times New Roman"/>
                <w:spacing w:val="-2"/>
                <w:szCs w:val="22"/>
              </w:rPr>
              <w:t>Mr.Dejan</w:t>
            </w:r>
            <w:proofErr w:type="spellEnd"/>
            <w:r w:rsidRPr="000066AE">
              <w:rPr>
                <w:rFonts w:ascii="Times New Roman" w:hAnsi="Times New Roman"/>
                <w:spacing w:val="-2"/>
                <w:szCs w:val="22"/>
              </w:rPr>
              <w:t xml:space="preserve"> Jeremić</w:t>
            </w:r>
          </w:p>
          <w:p w14:paraId="59A90076" w14:textId="77777777" w:rsidR="00FF5DF7" w:rsidRPr="000066AE" w:rsidRDefault="00FF5DF7" w:rsidP="00982D78">
            <w:pPr>
              <w:spacing w:after="75" w:line="360" w:lineRule="atLeast"/>
              <w:rPr>
                <w:rFonts w:ascii="Times New Roman" w:hAnsi="Times New Roman"/>
                <w:spacing w:val="-2"/>
                <w:szCs w:val="22"/>
              </w:rPr>
            </w:pPr>
            <w:r w:rsidRPr="000066AE">
              <w:rPr>
                <w:rFonts w:ascii="Times New Roman" w:hAnsi="Times New Roman"/>
                <w:spacing w:val="-2"/>
                <w:szCs w:val="22"/>
              </w:rPr>
              <w:t>Procurement Specialist</w:t>
            </w:r>
          </w:p>
        </w:tc>
        <w:tc>
          <w:tcPr>
            <w:tcW w:w="4042" w:type="dxa"/>
            <w:vMerge w:val="restart"/>
            <w:shd w:val="clear" w:color="auto" w:fill="auto"/>
          </w:tcPr>
          <w:p w14:paraId="4383A4E1" w14:textId="77777777" w:rsidR="00FF5DF7" w:rsidRPr="000066AE" w:rsidRDefault="00FF5DF7" w:rsidP="00982D78">
            <w:pPr>
              <w:spacing w:before="120"/>
              <w:rPr>
                <w:rFonts w:ascii="Times New Roman" w:hAnsi="Times New Roman"/>
                <w:spacing w:val="-2"/>
                <w:szCs w:val="22"/>
              </w:rPr>
            </w:pPr>
            <w:r w:rsidRPr="000066AE">
              <w:rPr>
                <w:rFonts w:ascii="Times New Roman" w:hAnsi="Times New Roman"/>
                <w:spacing w:val="-2"/>
                <w:szCs w:val="22"/>
              </w:rPr>
              <w:t>Ministry of Finance</w:t>
            </w:r>
          </w:p>
          <w:p w14:paraId="2C5928CD" w14:textId="77777777" w:rsidR="00FF5DF7" w:rsidRPr="000066AE" w:rsidRDefault="00FF5DF7" w:rsidP="00982D78">
            <w:pPr>
              <w:spacing w:before="120"/>
              <w:rPr>
                <w:rFonts w:ascii="Times New Roman" w:hAnsi="Times New Roman"/>
                <w:spacing w:val="-2"/>
                <w:szCs w:val="22"/>
              </w:rPr>
            </w:pPr>
            <w:r w:rsidRPr="000066AE">
              <w:rPr>
                <w:rFonts w:ascii="Times New Roman" w:hAnsi="Times New Roman"/>
                <w:spacing w:val="-2"/>
                <w:szCs w:val="22"/>
              </w:rPr>
              <w:t>Central Fiduciary Unit</w:t>
            </w:r>
          </w:p>
          <w:p w14:paraId="737F0AE0" w14:textId="3373FEF7" w:rsidR="00FF5DF7" w:rsidRPr="000066AE" w:rsidRDefault="003C6DE1" w:rsidP="00982D78">
            <w:pPr>
              <w:spacing w:before="120"/>
              <w:rPr>
                <w:rFonts w:ascii="Times New Roman" w:hAnsi="Times New Roman"/>
                <w:spacing w:val="-2"/>
                <w:szCs w:val="22"/>
                <w:lang w:val="de-AT"/>
              </w:rPr>
            </w:pPr>
            <w:r w:rsidRPr="000066AE">
              <w:rPr>
                <w:rFonts w:ascii="Times New Roman" w:hAnsi="Times New Roman"/>
                <w:spacing w:val="-2"/>
                <w:szCs w:val="22"/>
                <w:lang w:val="de-AT"/>
              </w:rPr>
              <w:t>Balkanska</w:t>
            </w:r>
            <w:r w:rsidR="00FF5DF7" w:rsidRPr="000066AE">
              <w:rPr>
                <w:rFonts w:ascii="Times New Roman" w:hAnsi="Times New Roman"/>
                <w:spacing w:val="-2"/>
                <w:szCs w:val="22"/>
                <w:lang w:val="de-AT"/>
              </w:rPr>
              <w:t xml:space="preserve"> </w:t>
            </w:r>
            <w:r w:rsidRPr="000066AE">
              <w:rPr>
                <w:rFonts w:ascii="Times New Roman" w:hAnsi="Times New Roman"/>
                <w:spacing w:val="-2"/>
                <w:szCs w:val="22"/>
                <w:lang w:val="de-AT"/>
              </w:rPr>
              <w:t>53</w:t>
            </w:r>
          </w:p>
          <w:p w14:paraId="6BD11B60" w14:textId="77777777" w:rsidR="00FF5DF7" w:rsidRPr="000066AE" w:rsidRDefault="00FF5DF7" w:rsidP="00982D78">
            <w:pPr>
              <w:spacing w:before="120"/>
              <w:rPr>
                <w:rFonts w:ascii="Times New Roman" w:hAnsi="Times New Roman"/>
                <w:spacing w:val="-2"/>
                <w:szCs w:val="22"/>
                <w:lang w:val="de-AT"/>
              </w:rPr>
            </w:pPr>
            <w:r w:rsidRPr="000066AE">
              <w:rPr>
                <w:rFonts w:ascii="Times New Roman" w:hAnsi="Times New Roman"/>
                <w:spacing w:val="-2"/>
                <w:szCs w:val="22"/>
                <w:lang w:val="de-AT"/>
              </w:rPr>
              <w:t>11000 Belgrade, Serbia</w:t>
            </w:r>
          </w:p>
          <w:p w14:paraId="50141036" w14:textId="75C93E84" w:rsidR="00FF5DF7" w:rsidRPr="000066AE" w:rsidRDefault="00FF5DF7" w:rsidP="00957A89">
            <w:pPr>
              <w:spacing w:before="120"/>
              <w:rPr>
                <w:rFonts w:ascii="Times New Roman" w:hAnsi="Times New Roman"/>
                <w:spacing w:val="-2"/>
                <w:szCs w:val="22"/>
                <w:lang w:val="de-AT"/>
              </w:rPr>
            </w:pPr>
            <w:r w:rsidRPr="000066AE">
              <w:rPr>
                <w:rFonts w:ascii="Times New Roman" w:hAnsi="Times New Roman"/>
                <w:spacing w:val="-2"/>
                <w:szCs w:val="22"/>
                <w:lang w:val="de-AT"/>
              </w:rPr>
              <w:t xml:space="preserve">Tel: (+381 11) </w:t>
            </w:r>
            <w:r w:rsidR="00DC3271" w:rsidRPr="000066AE">
              <w:rPr>
                <w:rFonts w:ascii="Times New Roman" w:hAnsi="Times New Roman"/>
                <w:spacing w:val="-2"/>
                <w:szCs w:val="22"/>
                <w:lang w:val="de-AT"/>
              </w:rPr>
              <w:t>7652</w:t>
            </w:r>
            <w:r w:rsidR="00957A89" w:rsidRPr="000066AE">
              <w:rPr>
                <w:rFonts w:ascii="Times New Roman" w:hAnsi="Times New Roman"/>
                <w:spacing w:val="-2"/>
                <w:szCs w:val="22"/>
                <w:lang w:val="de-AT"/>
              </w:rPr>
              <w:t>565</w:t>
            </w:r>
          </w:p>
        </w:tc>
      </w:tr>
      <w:tr w:rsidR="00FF5DF7" w:rsidRPr="000066AE" w14:paraId="247FB72E" w14:textId="77777777" w:rsidTr="00982D78">
        <w:tc>
          <w:tcPr>
            <w:tcW w:w="1088" w:type="dxa"/>
            <w:shd w:val="clear" w:color="auto" w:fill="auto"/>
          </w:tcPr>
          <w:p w14:paraId="2B448BDF" w14:textId="77777777" w:rsidR="00FF5DF7" w:rsidRPr="000066AE" w:rsidRDefault="00FF5DF7" w:rsidP="00982D78">
            <w:pPr>
              <w:spacing w:after="75" w:line="360" w:lineRule="atLeast"/>
              <w:rPr>
                <w:rFonts w:ascii="Arial" w:hAnsi="Arial" w:cs="Arial"/>
                <w:color w:val="555556"/>
                <w:szCs w:val="22"/>
              </w:rPr>
            </w:pPr>
            <w:r w:rsidRPr="000066AE">
              <w:rPr>
                <w:rFonts w:ascii="Times New Roman" w:hAnsi="Times New Roman"/>
                <w:spacing w:val="-2"/>
                <w:szCs w:val="22"/>
              </w:rPr>
              <w:t>Cc:</w:t>
            </w:r>
          </w:p>
        </w:tc>
        <w:tc>
          <w:tcPr>
            <w:tcW w:w="3870" w:type="dxa"/>
            <w:shd w:val="clear" w:color="auto" w:fill="auto"/>
          </w:tcPr>
          <w:p w14:paraId="7FB6A43A" w14:textId="77777777" w:rsidR="00FF5DF7" w:rsidRPr="000066AE" w:rsidRDefault="008D52FE" w:rsidP="00982D78">
            <w:pPr>
              <w:spacing w:line="360" w:lineRule="atLeast"/>
              <w:rPr>
                <w:rFonts w:ascii="Times New Roman" w:hAnsi="Times New Roman"/>
                <w:spacing w:val="-2"/>
                <w:szCs w:val="22"/>
              </w:rPr>
            </w:pPr>
            <w:hyperlink r:id="rId9" w:history="1">
              <w:r w:rsidR="00FF5DF7" w:rsidRPr="000066AE">
                <w:rPr>
                  <w:rStyle w:val="Hyperlink"/>
                  <w:rFonts w:ascii="Times New Roman" w:hAnsi="Times New Roman"/>
                  <w:szCs w:val="22"/>
                </w:rPr>
                <w:t>ljiljana.dzuver@mfin.gov.rs</w:t>
              </w:r>
            </w:hyperlink>
          </w:p>
        </w:tc>
        <w:tc>
          <w:tcPr>
            <w:tcW w:w="4042" w:type="dxa"/>
            <w:vMerge/>
            <w:shd w:val="clear" w:color="auto" w:fill="auto"/>
          </w:tcPr>
          <w:p w14:paraId="1CC74A72" w14:textId="77777777" w:rsidR="00FF5DF7" w:rsidRPr="000066AE" w:rsidRDefault="00FF5DF7" w:rsidP="00982D78">
            <w:pPr>
              <w:spacing w:after="75" w:line="360" w:lineRule="atLeast"/>
              <w:rPr>
                <w:rFonts w:ascii="Times New Roman" w:hAnsi="Times New Roman"/>
                <w:spacing w:val="-2"/>
                <w:szCs w:val="22"/>
              </w:rPr>
            </w:pPr>
          </w:p>
        </w:tc>
      </w:tr>
      <w:tr w:rsidR="00E25458" w:rsidRPr="003B4843" w14:paraId="349CC718" w14:textId="77777777" w:rsidTr="00982D78">
        <w:tc>
          <w:tcPr>
            <w:tcW w:w="1088" w:type="dxa"/>
            <w:shd w:val="clear" w:color="auto" w:fill="auto"/>
          </w:tcPr>
          <w:p w14:paraId="02AA15E9" w14:textId="77B73923" w:rsidR="00E25458" w:rsidRPr="000066AE" w:rsidRDefault="00E25458" w:rsidP="00982D78">
            <w:pPr>
              <w:spacing w:after="75" w:line="360" w:lineRule="atLeast"/>
              <w:rPr>
                <w:rFonts w:ascii="Times New Roman" w:hAnsi="Times New Roman"/>
                <w:spacing w:val="-2"/>
                <w:szCs w:val="22"/>
              </w:rPr>
            </w:pPr>
            <w:r w:rsidRPr="000066AE">
              <w:rPr>
                <w:rFonts w:ascii="Times New Roman" w:hAnsi="Times New Roman"/>
                <w:spacing w:val="-2"/>
                <w:szCs w:val="22"/>
              </w:rPr>
              <w:t>Cc:</w:t>
            </w:r>
          </w:p>
        </w:tc>
        <w:tc>
          <w:tcPr>
            <w:tcW w:w="3870" w:type="dxa"/>
            <w:shd w:val="clear" w:color="auto" w:fill="auto"/>
          </w:tcPr>
          <w:p w14:paraId="52173E85" w14:textId="374A8D3E" w:rsidR="00DC3271" w:rsidRPr="003B4843" w:rsidRDefault="008D52FE" w:rsidP="00B84D53">
            <w:pPr>
              <w:pStyle w:val="NormalWeb"/>
              <w:jc w:val="both"/>
              <w:rPr>
                <w:sz w:val="22"/>
                <w:szCs w:val="22"/>
              </w:rPr>
            </w:pPr>
            <w:hyperlink r:id="rId10" w:history="1">
              <w:r w:rsidR="003B4843" w:rsidRPr="000066AE">
                <w:rPr>
                  <w:rStyle w:val="Hyperlink"/>
                  <w:sz w:val="22"/>
                  <w:szCs w:val="22"/>
                </w:rPr>
                <w:t>dragan.mirkovic@mgsi.gov.rs</w:t>
              </w:r>
            </w:hyperlink>
            <w:r w:rsidR="003B4843" w:rsidRPr="000066AE">
              <w:rPr>
                <w:sz w:val="22"/>
                <w:szCs w:val="22"/>
              </w:rPr>
              <w:t xml:space="preserve"> </w:t>
            </w:r>
            <w:hyperlink r:id="rId11" w:history="1">
              <w:r w:rsidR="003B4843" w:rsidRPr="000066AE">
                <w:rPr>
                  <w:rStyle w:val="Hyperlink"/>
                  <w:sz w:val="22"/>
                  <w:szCs w:val="22"/>
                </w:rPr>
                <w:t>gordana.suboticki@mgsi.gov.rs</w:t>
              </w:r>
            </w:hyperlink>
          </w:p>
        </w:tc>
        <w:tc>
          <w:tcPr>
            <w:tcW w:w="4042" w:type="dxa"/>
            <w:shd w:val="clear" w:color="auto" w:fill="auto"/>
          </w:tcPr>
          <w:p w14:paraId="60C65AF8" w14:textId="77777777" w:rsidR="00E25458" w:rsidRPr="003B4843" w:rsidRDefault="00E25458" w:rsidP="00982D78">
            <w:pPr>
              <w:spacing w:after="75" w:line="360" w:lineRule="atLeast"/>
              <w:rPr>
                <w:rFonts w:ascii="Times New Roman" w:hAnsi="Times New Roman"/>
                <w:spacing w:val="-2"/>
                <w:szCs w:val="22"/>
              </w:rPr>
            </w:pPr>
          </w:p>
        </w:tc>
      </w:tr>
    </w:tbl>
    <w:p w14:paraId="52A3294A" w14:textId="77777777" w:rsidR="009830E4" w:rsidRDefault="009830E4">
      <w:pPr>
        <w:suppressAutoHyphens/>
        <w:rPr>
          <w:spacing w:val="-2"/>
        </w:rPr>
      </w:pPr>
    </w:p>
    <w:sectPr w:rsidR="009830E4"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C50BF" w14:textId="77777777" w:rsidR="008D52FE" w:rsidRDefault="008D52FE">
      <w:r>
        <w:separator/>
      </w:r>
    </w:p>
  </w:endnote>
  <w:endnote w:type="continuationSeparator" w:id="0">
    <w:p w14:paraId="7F92A61D" w14:textId="77777777" w:rsidR="008D52FE" w:rsidRDefault="008D52FE">
      <w:r>
        <w:rPr>
          <w:sz w:val="24"/>
        </w:rPr>
        <w:t xml:space="preserve"> </w:t>
      </w:r>
    </w:p>
  </w:endnote>
  <w:endnote w:type="continuationNotice" w:id="1">
    <w:p w14:paraId="4C8EAE87" w14:textId="77777777" w:rsidR="008D52FE" w:rsidRDefault="008D52F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3925D" w14:textId="77777777" w:rsidR="008D52FE" w:rsidRDefault="008D52FE">
      <w:r>
        <w:rPr>
          <w:sz w:val="24"/>
        </w:rPr>
        <w:separator/>
      </w:r>
    </w:p>
  </w:footnote>
  <w:footnote w:type="continuationSeparator" w:id="0">
    <w:p w14:paraId="05C57B14" w14:textId="77777777" w:rsidR="008D52FE" w:rsidRDefault="008D5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22B7"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289"/>
    <w:multiLevelType w:val="hybridMultilevel"/>
    <w:tmpl w:val="D7CEA040"/>
    <w:lvl w:ilvl="0" w:tplc="0409000F">
      <w:start w:val="1"/>
      <w:numFmt w:val="decimal"/>
      <w:lvlText w:val="%1."/>
      <w:lvlJc w:val="left"/>
      <w:pPr>
        <w:ind w:left="720" w:hanging="360"/>
      </w:pPr>
      <w:rPr>
        <w:rFonts w:hint="default"/>
      </w:rPr>
    </w:lvl>
    <w:lvl w:ilvl="1" w:tplc="443C17D2">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65C9A"/>
    <w:multiLevelType w:val="hybridMultilevel"/>
    <w:tmpl w:val="9A96F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9274C"/>
    <w:multiLevelType w:val="hybridMultilevel"/>
    <w:tmpl w:val="95788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05BB3"/>
    <w:multiLevelType w:val="multilevel"/>
    <w:tmpl w:val="7892D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B68D0"/>
    <w:multiLevelType w:val="hybridMultilevel"/>
    <w:tmpl w:val="A0F8E744"/>
    <w:lvl w:ilvl="0" w:tplc="C784936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15:restartNumberingAfterBreak="0">
    <w:nsid w:val="19AC09B9"/>
    <w:multiLevelType w:val="hybridMultilevel"/>
    <w:tmpl w:val="7874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3860B2E"/>
    <w:multiLevelType w:val="hybridMultilevel"/>
    <w:tmpl w:val="43603EEE"/>
    <w:lvl w:ilvl="0" w:tplc="A8CAE5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04DD4"/>
    <w:multiLevelType w:val="hybridMultilevel"/>
    <w:tmpl w:val="2B36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125A9"/>
    <w:multiLevelType w:val="multilevel"/>
    <w:tmpl w:val="EE82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46593"/>
    <w:multiLevelType w:val="multilevel"/>
    <w:tmpl w:val="2AD47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2CF72AD"/>
    <w:multiLevelType w:val="hybridMultilevel"/>
    <w:tmpl w:val="D0108408"/>
    <w:lvl w:ilvl="0" w:tplc="D0280886">
      <w:numFmt w:val="bullet"/>
      <w:lvlText w:val="•"/>
      <w:lvlJc w:val="left"/>
      <w:pPr>
        <w:ind w:left="1080" w:hanging="720"/>
      </w:pPr>
      <w:rPr>
        <w:rFonts w:ascii="Times New Roman" w:eastAsia="Times New Roman" w:hAnsi="Times New Roman" w:cs="Times New Roman" w:hint="default"/>
      </w:rPr>
    </w:lvl>
    <w:lvl w:ilvl="1" w:tplc="C65A0012">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667301"/>
    <w:multiLevelType w:val="hybridMultilevel"/>
    <w:tmpl w:val="881889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E9A2668"/>
    <w:multiLevelType w:val="hybridMultilevel"/>
    <w:tmpl w:val="1D12C584"/>
    <w:lvl w:ilvl="0" w:tplc="04090001">
      <w:start w:val="1"/>
      <w:numFmt w:val="bullet"/>
      <w:lvlText w:val=""/>
      <w:lvlJc w:val="left"/>
      <w:pPr>
        <w:ind w:left="720" w:hanging="360"/>
      </w:pPr>
      <w:rPr>
        <w:rFonts w:ascii="Symbol" w:hAnsi="Symbo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15:restartNumberingAfterBreak="0">
    <w:nsid w:val="50CC7A50"/>
    <w:multiLevelType w:val="multilevel"/>
    <w:tmpl w:val="1EC8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1F0844"/>
    <w:multiLevelType w:val="hybridMultilevel"/>
    <w:tmpl w:val="97B6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ED07ED"/>
    <w:multiLevelType w:val="hybridMultilevel"/>
    <w:tmpl w:val="9C54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3378F0"/>
    <w:multiLevelType w:val="hybridMultilevel"/>
    <w:tmpl w:val="AA8EA7E2"/>
    <w:lvl w:ilvl="0" w:tplc="5DD06B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032ED7"/>
    <w:multiLevelType w:val="hybridMultilevel"/>
    <w:tmpl w:val="734EF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D2198"/>
    <w:multiLevelType w:val="hybridMultilevel"/>
    <w:tmpl w:val="745692FC"/>
    <w:lvl w:ilvl="0" w:tplc="D7BCE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C53963"/>
    <w:multiLevelType w:val="hybridMultilevel"/>
    <w:tmpl w:val="73D66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8E15AD"/>
    <w:multiLevelType w:val="hybridMultilevel"/>
    <w:tmpl w:val="9CA01644"/>
    <w:lvl w:ilvl="0" w:tplc="A8CAE5E2">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375DB5"/>
    <w:multiLevelType w:val="hybridMultilevel"/>
    <w:tmpl w:val="5EA2E942"/>
    <w:lvl w:ilvl="0" w:tplc="A78E9BE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927EBF"/>
    <w:multiLevelType w:val="multilevel"/>
    <w:tmpl w:val="646AC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A54B4A"/>
    <w:multiLevelType w:val="hybridMultilevel"/>
    <w:tmpl w:val="17B038B0"/>
    <w:lvl w:ilvl="0" w:tplc="218672D2">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7D0476F"/>
    <w:multiLevelType w:val="multilevel"/>
    <w:tmpl w:val="6E8C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3B2612"/>
    <w:multiLevelType w:val="hybridMultilevel"/>
    <w:tmpl w:val="C6E61430"/>
    <w:lvl w:ilvl="0" w:tplc="C860A558">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1956A9"/>
    <w:multiLevelType w:val="multilevel"/>
    <w:tmpl w:val="B63A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7C0520"/>
    <w:multiLevelType w:val="hybridMultilevel"/>
    <w:tmpl w:val="71960B1E"/>
    <w:lvl w:ilvl="0" w:tplc="3BDCD6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5"/>
  </w:num>
  <w:num w:numId="4">
    <w:abstractNumId w:val="21"/>
  </w:num>
  <w:num w:numId="5">
    <w:abstractNumId w:val="1"/>
  </w:num>
  <w:num w:numId="6">
    <w:abstractNumId w:val="18"/>
  </w:num>
  <w:num w:numId="7">
    <w:abstractNumId w:val="17"/>
  </w:num>
  <w:num w:numId="8">
    <w:abstractNumId w:val="19"/>
  </w:num>
  <w:num w:numId="9">
    <w:abstractNumId w:val="0"/>
  </w:num>
  <w:num w:numId="10">
    <w:abstractNumId w:val="26"/>
  </w:num>
  <w:num w:numId="11">
    <w:abstractNumId w:val="9"/>
  </w:num>
  <w:num w:numId="12">
    <w:abstractNumId w:val="11"/>
  </w:num>
  <w:num w:numId="13">
    <w:abstractNumId w:val="7"/>
  </w:num>
  <w:num w:numId="14">
    <w:abstractNumId w:val="4"/>
  </w:num>
  <w:num w:numId="15">
    <w:abstractNumId w:val="12"/>
  </w:num>
  <w:num w:numId="16">
    <w:abstractNumId w:val="2"/>
  </w:num>
  <w:num w:numId="17">
    <w:abstractNumId w:val="15"/>
  </w:num>
  <w:num w:numId="18">
    <w:abstractNumId w:val="13"/>
  </w:num>
  <w:num w:numId="19">
    <w:abstractNumId w:val="27"/>
  </w:num>
  <w:num w:numId="20">
    <w:abstractNumId w:val="3"/>
  </w:num>
  <w:num w:numId="21">
    <w:abstractNumId w:val="8"/>
  </w:num>
  <w:num w:numId="22">
    <w:abstractNumId w:val="24"/>
  </w:num>
  <w:num w:numId="23">
    <w:abstractNumId w:val="22"/>
  </w:num>
  <w:num w:numId="24">
    <w:abstractNumId w:val="16"/>
  </w:num>
  <w:num w:numId="25">
    <w:abstractNumId w:val="23"/>
  </w:num>
  <w:num w:numId="26">
    <w:abstractNumId w:val="25"/>
  </w:num>
  <w:num w:numId="27">
    <w:abstractNumId w:val="6"/>
  </w:num>
  <w:num w:numId="28">
    <w:abstractNumId w:val="10"/>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66AE"/>
    <w:rsid w:val="000075D1"/>
    <w:rsid w:val="000367C6"/>
    <w:rsid w:val="000A4184"/>
    <w:rsid w:val="000A4AD0"/>
    <w:rsid w:val="000A5488"/>
    <w:rsid w:val="000A6DBA"/>
    <w:rsid w:val="000A7704"/>
    <w:rsid w:val="000B0994"/>
    <w:rsid w:val="000C1A70"/>
    <w:rsid w:val="000C4041"/>
    <w:rsid w:val="000F7A9C"/>
    <w:rsid w:val="00115846"/>
    <w:rsid w:val="00123D63"/>
    <w:rsid w:val="00124F37"/>
    <w:rsid w:val="00127F0A"/>
    <w:rsid w:val="0018597D"/>
    <w:rsid w:val="001A145A"/>
    <w:rsid w:val="001A5D44"/>
    <w:rsid w:val="001B06FD"/>
    <w:rsid w:val="001B0D84"/>
    <w:rsid w:val="001B2F8F"/>
    <w:rsid w:val="001D70EB"/>
    <w:rsid w:val="00210A1E"/>
    <w:rsid w:val="00211AE1"/>
    <w:rsid w:val="002140D1"/>
    <w:rsid w:val="00217E25"/>
    <w:rsid w:val="00234E85"/>
    <w:rsid w:val="002727A9"/>
    <w:rsid w:val="002A1EFC"/>
    <w:rsid w:val="002A580B"/>
    <w:rsid w:val="002B3FAB"/>
    <w:rsid w:val="002C7A2C"/>
    <w:rsid w:val="0030697E"/>
    <w:rsid w:val="0033170E"/>
    <w:rsid w:val="0035409F"/>
    <w:rsid w:val="0035520E"/>
    <w:rsid w:val="00357959"/>
    <w:rsid w:val="00377776"/>
    <w:rsid w:val="00392917"/>
    <w:rsid w:val="003B1240"/>
    <w:rsid w:val="003B4843"/>
    <w:rsid w:val="003C58AB"/>
    <w:rsid w:val="003C6DE1"/>
    <w:rsid w:val="00406EB3"/>
    <w:rsid w:val="00436AB8"/>
    <w:rsid w:val="00473DE7"/>
    <w:rsid w:val="004751C2"/>
    <w:rsid w:val="004A1E93"/>
    <w:rsid w:val="004E4B87"/>
    <w:rsid w:val="004E5125"/>
    <w:rsid w:val="004E721D"/>
    <w:rsid w:val="004F2B9A"/>
    <w:rsid w:val="004F4CD7"/>
    <w:rsid w:val="005117C9"/>
    <w:rsid w:val="00520D20"/>
    <w:rsid w:val="005279AF"/>
    <w:rsid w:val="00553DB1"/>
    <w:rsid w:val="005865E7"/>
    <w:rsid w:val="005A16AF"/>
    <w:rsid w:val="005A180D"/>
    <w:rsid w:val="005C3A69"/>
    <w:rsid w:val="005E02F2"/>
    <w:rsid w:val="005F591A"/>
    <w:rsid w:val="00603AFF"/>
    <w:rsid w:val="00607FDC"/>
    <w:rsid w:val="006134C9"/>
    <w:rsid w:val="00625388"/>
    <w:rsid w:val="006311BC"/>
    <w:rsid w:val="006459D2"/>
    <w:rsid w:val="00652BAB"/>
    <w:rsid w:val="00652FBC"/>
    <w:rsid w:val="00652FC7"/>
    <w:rsid w:val="00653213"/>
    <w:rsid w:val="00664033"/>
    <w:rsid w:val="0068331F"/>
    <w:rsid w:val="00683CF4"/>
    <w:rsid w:val="006879EC"/>
    <w:rsid w:val="006A15EC"/>
    <w:rsid w:val="006B20CC"/>
    <w:rsid w:val="006D6898"/>
    <w:rsid w:val="006E5B66"/>
    <w:rsid w:val="006E60CF"/>
    <w:rsid w:val="006F3706"/>
    <w:rsid w:val="006F64BB"/>
    <w:rsid w:val="00743271"/>
    <w:rsid w:val="007804BD"/>
    <w:rsid w:val="00781CD9"/>
    <w:rsid w:val="00793A9A"/>
    <w:rsid w:val="0079727D"/>
    <w:rsid w:val="007B239D"/>
    <w:rsid w:val="007B73A2"/>
    <w:rsid w:val="007C13EC"/>
    <w:rsid w:val="007C31FA"/>
    <w:rsid w:val="007D59F6"/>
    <w:rsid w:val="007F6EF2"/>
    <w:rsid w:val="008260D8"/>
    <w:rsid w:val="00834090"/>
    <w:rsid w:val="008377D2"/>
    <w:rsid w:val="008432B9"/>
    <w:rsid w:val="00845EDA"/>
    <w:rsid w:val="00847F17"/>
    <w:rsid w:val="008768F0"/>
    <w:rsid w:val="008929AC"/>
    <w:rsid w:val="008A4AA7"/>
    <w:rsid w:val="008C0635"/>
    <w:rsid w:val="008D52FE"/>
    <w:rsid w:val="008F7BF0"/>
    <w:rsid w:val="00916E24"/>
    <w:rsid w:val="00930D65"/>
    <w:rsid w:val="00940E78"/>
    <w:rsid w:val="00957A89"/>
    <w:rsid w:val="0097182A"/>
    <w:rsid w:val="009830E4"/>
    <w:rsid w:val="00994B88"/>
    <w:rsid w:val="009B1125"/>
    <w:rsid w:val="009B499D"/>
    <w:rsid w:val="009D07CB"/>
    <w:rsid w:val="009E196C"/>
    <w:rsid w:val="009E1E12"/>
    <w:rsid w:val="00A05A45"/>
    <w:rsid w:val="00A16EC9"/>
    <w:rsid w:val="00A36B57"/>
    <w:rsid w:val="00AB40E2"/>
    <w:rsid w:val="00AC133F"/>
    <w:rsid w:val="00AD77FC"/>
    <w:rsid w:val="00AF2E68"/>
    <w:rsid w:val="00B3630A"/>
    <w:rsid w:val="00B4469E"/>
    <w:rsid w:val="00B707EA"/>
    <w:rsid w:val="00B84D53"/>
    <w:rsid w:val="00B936D9"/>
    <w:rsid w:val="00BA4299"/>
    <w:rsid w:val="00BB1579"/>
    <w:rsid w:val="00BB580B"/>
    <w:rsid w:val="00BC1BB9"/>
    <w:rsid w:val="00BD6CBC"/>
    <w:rsid w:val="00BE09A2"/>
    <w:rsid w:val="00BE4AD6"/>
    <w:rsid w:val="00BF3C6F"/>
    <w:rsid w:val="00C40507"/>
    <w:rsid w:val="00C61EF4"/>
    <w:rsid w:val="00C750A4"/>
    <w:rsid w:val="00CA1CA1"/>
    <w:rsid w:val="00CD54B9"/>
    <w:rsid w:val="00D029CB"/>
    <w:rsid w:val="00D200D6"/>
    <w:rsid w:val="00D212E9"/>
    <w:rsid w:val="00D50A97"/>
    <w:rsid w:val="00D563DE"/>
    <w:rsid w:val="00D70AFC"/>
    <w:rsid w:val="00DB6AED"/>
    <w:rsid w:val="00DC3271"/>
    <w:rsid w:val="00DC723F"/>
    <w:rsid w:val="00DD74D3"/>
    <w:rsid w:val="00DE64C9"/>
    <w:rsid w:val="00E07E32"/>
    <w:rsid w:val="00E25458"/>
    <w:rsid w:val="00E62637"/>
    <w:rsid w:val="00E8328B"/>
    <w:rsid w:val="00E84F14"/>
    <w:rsid w:val="00EB5460"/>
    <w:rsid w:val="00EC3EA0"/>
    <w:rsid w:val="00EC50B8"/>
    <w:rsid w:val="00F02757"/>
    <w:rsid w:val="00F17486"/>
    <w:rsid w:val="00F17721"/>
    <w:rsid w:val="00F251B1"/>
    <w:rsid w:val="00F2781B"/>
    <w:rsid w:val="00F571C7"/>
    <w:rsid w:val="00F72CD1"/>
    <w:rsid w:val="00FE4435"/>
    <w:rsid w:val="00FF4110"/>
    <w:rsid w:val="00FF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26DA2"/>
  <w15:docId w15:val="{6F39CE5E-620D-4693-B8A2-C9CEB802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Ha"/>
    <w:basedOn w:val="Normal"/>
    <w:link w:val="ListParagraphChar"/>
    <w:uiPriority w:val="34"/>
    <w:qFormat/>
    <w:rsid w:val="001A5D44"/>
    <w:pPr>
      <w:ind w:left="720"/>
      <w:contextualSpacing/>
    </w:pPr>
  </w:style>
  <w:style w:type="paragraph" w:styleId="Revision">
    <w:name w:val="Revision"/>
    <w:hidden/>
    <w:uiPriority w:val="99"/>
    <w:semiHidden/>
    <w:rsid w:val="00AB40E2"/>
    <w:rPr>
      <w:rFonts w:ascii="CG Times" w:hAnsi="CG Times"/>
      <w:sz w:val="22"/>
    </w:rPr>
  </w:style>
  <w:style w:type="character" w:customStyle="1" w:styleId="BodyTextChar">
    <w:name w:val="Body Text Char"/>
    <w:basedOn w:val="DefaultParagraphFont"/>
    <w:link w:val="BodyText"/>
    <w:semiHidden/>
    <w:rsid w:val="005A16AF"/>
    <w:rPr>
      <w:rFonts w:ascii="CG Times" w:hAnsi="CG Times"/>
      <w:spacing w:val="-2"/>
      <w:sz w:val="24"/>
    </w:rPr>
  </w:style>
  <w:style w:type="paragraph" w:styleId="NormalWeb">
    <w:name w:val="Normal (Web)"/>
    <w:basedOn w:val="Normal"/>
    <w:uiPriority w:val="99"/>
    <w:unhideWhenUsed/>
    <w:rsid w:val="00E25458"/>
    <w:pPr>
      <w:spacing w:before="100" w:beforeAutospacing="1" w:after="100" w:afterAutospacing="1"/>
    </w:pPr>
    <w:rPr>
      <w:rFonts w:ascii="Times New Roman" w:eastAsiaTheme="minorHAnsi" w:hAnsi="Times New Roman"/>
      <w:sz w:val="24"/>
      <w:szCs w:val="24"/>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qFormat/>
    <w:locked/>
    <w:rsid w:val="00607FDC"/>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7769">
      <w:bodyDiv w:val="1"/>
      <w:marLeft w:val="0"/>
      <w:marRight w:val="0"/>
      <w:marTop w:val="0"/>
      <w:marBottom w:val="0"/>
      <w:divBdr>
        <w:top w:val="none" w:sz="0" w:space="0" w:color="auto"/>
        <w:left w:val="none" w:sz="0" w:space="0" w:color="auto"/>
        <w:bottom w:val="none" w:sz="0" w:space="0" w:color="auto"/>
        <w:right w:val="none" w:sz="0" w:space="0" w:color="auto"/>
      </w:divBdr>
    </w:div>
    <w:div w:id="12121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jan.jeremic@mfin.gov.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rdana.suboticki@mgsi.gov.rs" TargetMode="External"/><Relationship Id="rId5" Type="http://schemas.openxmlformats.org/officeDocument/2006/relationships/webSettings" Target="webSettings.xml"/><Relationship Id="rId10" Type="http://schemas.openxmlformats.org/officeDocument/2006/relationships/hyperlink" Target="mailto:dragan.mirkovic@mgsi.gov.rs" TargetMode="External"/><Relationship Id="rId4" Type="http://schemas.openxmlformats.org/officeDocument/2006/relationships/settings" Target="settings.xml"/><Relationship Id="rId9" Type="http://schemas.openxmlformats.org/officeDocument/2006/relationships/hyperlink" Target="mailto:ljiljana.dzuver@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E61C7-9887-44E7-BC1A-98195D21C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8669</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Aleksandar Radovanovic</cp:lastModifiedBy>
  <cp:revision>3</cp:revision>
  <cp:lastPrinted>2011-11-02T17:37:00Z</cp:lastPrinted>
  <dcterms:created xsi:type="dcterms:W3CDTF">2025-08-04T10:34:00Z</dcterms:created>
  <dcterms:modified xsi:type="dcterms:W3CDTF">2025-08-05T07:12:00Z</dcterms:modified>
</cp:coreProperties>
</file>